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04" w:rsidRPr="00C8082D" w:rsidRDefault="001B0B04" w:rsidP="00DE472B">
      <w:pPr>
        <w:jc w:val="center"/>
        <w:rPr>
          <w:b/>
          <w:color w:val="000000"/>
          <w:sz w:val="28"/>
          <w:szCs w:val="28"/>
        </w:rPr>
      </w:pPr>
      <w:bookmarkStart w:id="0" w:name="_Toc523469969"/>
    </w:p>
    <w:p w:rsidR="001B0B04" w:rsidRPr="00C8082D" w:rsidRDefault="001B0B04" w:rsidP="00DE472B">
      <w:pPr>
        <w:tabs>
          <w:tab w:val="left" w:pos="1680"/>
        </w:tabs>
        <w:rPr>
          <w:sz w:val="28"/>
          <w:szCs w:val="28"/>
        </w:rPr>
      </w:pPr>
    </w:p>
    <w:p w:rsidR="001B0B04" w:rsidRPr="00C8082D" w:rsidRDefault="00275857" w:rsidP="00DE472B">
      <w:pPr>
        <w:tabs>
          <w:tab w:val="left" w:pos="5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1B0B04" w:rsidRPr="00C8082D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1B0B04" w:rsidRPr="00C8082D" w:rsidRDefault="001B0B04" w:rsidP="00DE472B">
      <w:pPr>
        <w:jc w:val="center"/>
        <w:rPr>
          <w:sz w:val="28"/>
          <w:szCs w:val="28"/>
        </w:rPr>
      </w:pPr>
      <w:r w:rsidRPr="00C8082D">
        <w:rPr>
          <w:sz w:val="28"/>
          <w:szCs w:val="28"/>
        </w:rPr>
        <w:t>высшего образования</w:t>
      </w:r>
    </w:p>
    <w:p w:rsidR="001B0B04" w:rsidRPr="00C8082D" w:rsidRDefault="001B0B04" w:rsidP="00DE472B">
      <w:pPr>
        <w:jc w:val="center"/>
        <w:rPr>
          <w:sz w:val="28"/>
          <w:szCs w:val="28"/>
        </w:rPr>
      </w:pPr>
      <w:r w:rsidRPr="00C8082D">
        <w:rPr>
          <w:sz w:val="28"/>
          <w:szCs w:val="28"/>
        </w:rPr>
        <w:t>«Оренбургский государственный медицинский университет»</w:t>
      </w:r>
    </w:p>
    <w:p w:rsidR="001B0B04" w:rsidRPr="00C8082D" w:rsidRDefault="001B0B04" w:rsidP="00DE472B">
      <w:pPr>
        <w:jc w:val="center"/>
        <w:rPr>
          <w:sz w:val="28"/>
          <w:szCs w:val="28"/>
        </w:rPr>
      </w:pPr>
      <w:r w:rsidRPr="00C8082D">
        <w:rPr>
          <w:sz w:val="28"/>
          <w:szCs w:val="28"/>
        </w:rPr>
        <w:t>Министерства здравоохранения Российской Федерации</w:t>
      </w:r>
    </w:p>
    <w:p w:rsidR="001B0B04" w:rsidRPr="00C8082D" w:rsidRDefault="001B0B04" w:rsidP="00DE472B">
      <w:pPr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  <w:highlight w:val="yellow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  <w:highlight w:val="yellow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  <w:highlight w:val="yellow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  <w:highlight w:val="yellow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  <w:highlight w:val="yellow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  <w:highlight w:val="yellow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jc w:val="center"/>
        <w:rPr>
          <w:b/>
          <w:color w:val="000000"/>
          <w:sz w:val="28"/>
          <w:szCs w:val="28"/>
        </w:rPr>
      </w:pPr>
      <w:r w:rsidRPr="00C8082D">
        <w:rPr>
          <w:b/>
          <w:color w:val="000000"/>
          <w:sz w:val="28"/>
          <w:szCs w:val="28"/>
        </w:rPr>
        <w:t xml:space="preserve">ФОНД ОЦЕНОЧНЫХ СРЕДСТВ </w:t>
      </w:r>
    </w:p>
    <w:p w:rsidR="001B0B04" w:rsidRPr="00C8082D" w:rsidRDefault="001B0B04" w:rsidP="00DE472B">
      <w:pPr>
        <w:jc w:val="center"/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jc w:val="center"/>
        <w:rPr>
          <w:b/>
          <w:color w:val="000000"/>
          <w:sz w:val="28"/>
          <w:szCs w:val="28"/>
        </w:rPr>
      </w:pPr>
      <w:r w:rsidRPr="00C8082D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1B0B04" w:rsidRPr="00C8082D" w:rsidRDefault="001B0B04" w:rsidP="00DE472B">
      <w:pPr>
        <w:jc w:val="center"/>
        <w:rPr>
          <w:b/>
          <w:color w:val="000000"/>
          <w:sz w:val="28"/>
          <w:szCs w:val="28"/>
        </w:rPr>
      </w:pPr>
      <w:r w:rsidRPr="00C8082D">
        <w:rPr>
          <w:b/>
          <w:color w:val="000000"/>
          <w:sz w:val="28"/>
          <w:szCs w:val="28"/>
        </w:rPr>
        <w:t>ОБУЧАЮЩИХСЯ ПО ПРАКТИКЕ</w:t>
      </w:r>
    </w:p>
    <w:p w:rsidR="001B0B04" w:rsidRPr="00C8082D" w:rsidRDefault="001B0B04" w:rsidP="00DE472B">
      <w:pPr>
        <w:jc w:val="center"/>
        <w:rPr>
          <w:sz w:val="28"/>
          <w:szCs w:val="28"/>
        </w:rPr>
      </w:pPr>
    </w:p>
    <w:p w:rsidR="001B0B04" w:rsidRPr="00C8082D" w:rsidRDefault="001B0B04" w:rsidP="00DE472B">
      <w:pPr>
        <w:jc w:val="center"/>
        <w:rPr>
          <w:sz w:val="28"/>
          <w:szCs w:val="28"/>
        </w:rPr>
      </w:pPr>
    </w:p>
    <w:p w:rsidR="001B0B04" w:rsidRPr="00C8082D" w:rsidRDefault="001B0B04" w:rsidP="00EC30E2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 w:rsidRPr="00C8082D">
        <w:rPr>
          <w:b/>
          <w:sz w:val="28"/>
          <w:szCs w:val="28"/>
        </w:rPr>
        <w:t>«Помощник врача-стоматолога (ортопеда)»</w:t>
      </w:r>
    </w:p>
    <w:p w:rsidR="001B0B04" w:rsidRPr="00C8082D" w:rsidRDefault="001B0B04" w:rsidP="00EC30E2">
      <w:pPr>
        <w:jc w:val="center"/>
        <w:rPr>
          <w:sz w:val="28"/>
          <w:szCs w:val="28"/>
        </w:rPr>
      </w:pPr>
    </w:p>
    <w:p w:rsidR="001B0B04" w:rsidRPr="00C8082D" w:rsidRDefault="001B0B04" w:rsidP="00EC30E2">
      <w:pPr>
        <w:jc w:val="center"/>
        <w:rPr>
          <w:sz w:val="28"/>
          <w:szCs w:val="28"/>
        </w:rPr>
      </w:pPr>
      <w:r w:rsidRPr="00C8082D">
        <w:rPr>
          <w:sz w:val="28"/>
          <w:szCs w:val="28"/>
        </w:rPr>
        <w:t xml:space="preserve">по направлению подготовки (специальности) </w:t>
      </w:r>
    </w:p>
    <w:p w:rsidR="001B0B04" w:rsidRPr="00C8082D" w:rsidRDefault="001B0B04" w:rsidP="00EC30E2">
      <w:pPr>
        <w:jc w:val="center"/>
        <w:rPr>
          <w:sz w:val="28"/>
          <w:szCs w:val="28"/>
        </w:rPr>
      </w:pPr>
    </w:p>
    <w:p w:rsidR="001B0B04" w:rsidRPr="00C8082D" w:rsidRDefault="001B0B04" w:rsidP="00EC30E2">
      <w:pPr>
        <w:jc w:val="center"/>
        <w:rPr>
          <w:sz w:val="28"/>
          <w:szCs w:val="28"/>
        </w:rPr>
      </w:pPr>
    </w:p>
    <w:p w:rsidR="001B0B04" w:rsidRPr="00C8082D" w:rsidRDefault="001B0B04" w:rsidP="00EC30E2">
      <w:pPr>
        <w:jc w:val="center"/>
        <w:rPr>
          <w:b/>
          <w:sz w:val="28"/>
          <w:szCs w:val="28"/>
          <w:u w:val="single"/>
        </w:rPr>
      </w:pPr>
      <w:r w:rsidRPr="00C8082D">
        <w:rPr>
          <w:b/>
          <w:sz w:val="28"/>
          <w:szCs w:val="28"/>
          <w:u w:val="single"/>
        </w:rPr>
        <w:t xml:space="preserve">31.05.03 Стоматология </w:t>
      </w:r>
    </w:p>
    <w:p w:rsidR="001B0B04" w:rsidRPr="00C8082D" w:rsidRDefault="001B0B04" w:rsidP="00EC30E2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1B0B04" w:rsidRPr="00C8082D" w:rsidRDefault="001B0B04" w:rsidP="00EC30E2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1B0B04" w:rsidRPr="00C8082D" w:rsidRDefault="001B0B04" w:rsidP="00EC30E2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  <w:r w:rsidRPr="00C8082D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  <w:r w:rsidRPr="00C8082D">
        <w:rPr>
          <w:sz w:val="28"/>
          <w:szCs w:val="28"/>
          <w:u w:val="single"/>
        </w:rPr>
        <w:t>31.05.03 Стоматология</w:t>
      </w:r>
      <w:r w:rsidRPr="00C8082D">
        <w:rPr>
          <w:sz w:val="28"/>
          <w:szCs w:val="28"/>
        </w:rPr>
        <w:t>,</w:t>
      </w:r>
    </w:p>
    <w:p w:rsidR="001B0B04" w:rsidRPr="00C8082D" w:rsidRDefault="001B0B04" w:rsidP="00EC30E2">
      <w:pPr>
        <w:shd w:val="clear" w:color="auto" w:fill="FFFFFF"/>
        <w:rPr>
          <w:sz w:val="28"/>
          <w:szCs w:val="28"/>
        </w:rPr>
      </w:pPr>
      <w:r w:rsidRPr="00C8082D">
        <w:rPr>
          <w:sz w:val="28"/>
          <w:szCs w:val="28"/>
        </w:rPr>
        <w:t xml:space="preserve">утвержденной ученым советом ФГБОУ ВО </w:t>
      </w:r>
      <w:proofErr w:type="spellStart"/>
      <w:r w:rsidRPr="00C8082D">
        <w:rPr>
          <w:sz w:val="28"/>
          <w:szCs w:val="28"/>
        </w:rPr>
        <w:t>ОрГМУ</w:t>
      </w:r>
      <w:proofErr w:type="spellEnd"/>
      <w:r w:rsidRPr="00C8082D">
        <w:rPr>
          <w:sz w:val="28"/>
          <w:szCs w:val="28"/>
        </w:rPr>
        <w:t xml:space="preserve"> Минздрава России</w:t>
      </w:r>
    </w:p>
    <w:p w:rsidR="001B0B04" w:rsidRPr="00C8082D" w:rsidRDefault="001B0B04" w:rsidP="00EC30E2">
      <w:pPr>
        <w:shd w:val="clear" w:color="auto" w:fill="FFFFFF"/>
        <w:rPr>
          <w:sz w:val="28"/>
          <w:szCs w:val="28"/>
        </w:rPr>
      </w:pP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  <w:r w:rsidRPr="00C8082D">
        <w:rPr>
          <w:sz w:val="28"/>
          <w:szCs w:val="28"/>
        </w:rPr>
        <w:t>протокол № 8 от 25.03.16.</w:t>
      </w: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</w:p>
    <w:p w:rsidR="001B0B04" w:rsidRPr="00C8082D" w:rsidRDefault="001B0B04" w:rsidP="00EC30E2">
      <w:pPr>
        <w:shd w:val="clear" w:color="auto" w:fill="FFFFFF"/>
        <w:jc w:val="center"/>
        <w:rPr>
          <w:sz w:val="28"/>
          <w:szCs w:val="28"/>
        </w:rPr>
      </w:pPr>
    </w:p>
    <w:p w:rsidR="001B0B04" w:rsidRPr="00C8082D" w:rsidRDefault="001B0B04" w:rsidP="00DE472B">
      <w:pPr>
        <w:jc w:val="center"/>
        <w:rPr>
          <w:sz w:val="28"/>
          <w:szCs w:val="28"/>
        </w:rPr>
      </w:pPr>
      <w:proofErr w:type="spellStart"/>
      <w:r w:rsidRPr="00C8082D">
        <w:rPr>
          <w:sz w:val="28"/>
          <w:szCs w:val="28"/>
        </w:rPr>
        <w:t>г.Оренбург</w:t>
      </w:r>
      <w:proofErr w:type="spellEnd"/>
    </w:p>
    <w:p w:rsidR="001B0B04" w:rsidRPr="00C8082D" w:rsidRDefault="001B0B04" w:rsidP="00DE472B">
      <w:pPr>
        <w:jc w:val="center"/>
        <w:rPr>
          <w:sz w:val="28"/>
          <w:szCs w:val="28"/>
        </w:rPr>
      </w:pPr>
    </w:p>
    <w:p w:rsidR="001B0B04" w:rsidRPr="00C8082D" w:rsidRDefault="001B0B04" w:rsidP="00DE472B">
      <w:pPr>
        <w:pStyle w:val="a6"/>
        <w:numPr>
          <w:ilvl w:val="0"/>
          <w:numId w:val="5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8082D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8082D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C8082D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C8082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C8082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C8082D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B0B04" w:rsidRPr="00C8082D" w:rsidRDefault="001B0B04" w:rsidP="00E01051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67"/>
      </w:tblGrid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Дескриптор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ОПК-5 Способность и готовность анализировать результаты собственной деятельности для предотвращения профессиональных ошибок.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ind w:firstLine="35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ОПК-5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b/>
                <w:sz w:val="28"/>
                <w:szCs w:val="28"/>
              </w:rPr>
              <w:t>Знать</w:t>
            </w:r>
            <w:proofErr w:type="gramEnd"/>
            <w:r w:rsidRPr="00C8082D">
              <w:rPr>
                <w:b/>
                <w:sz w:val="28"/>
                <w:szCs w:val="28"/>
              </w:rPr>
              <w:t xml:space="preserve"> </w:t>
            </w:r>
            <w:r w:rsidRPr="00C8082D">
              <w:rPr>
                <w:sz w:val="28"/>
                <w:szCs w:val="28"/>
              </w:rPr>
              <w:t>принципы доказательной медицины.</w:t>
            </w:r>
          </w:p>
          <w:p w:rsidR="001B0B04" w:rsidRPr="00C8082D" w:rsidRDefault="001B0B04" w:rsidP="005B1F85">
            <w:pPr>
              <w:pStyle w:val="a6"/>
              <w:ind w:left="0" w:firstLine="35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gramEnd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анализировать результаты собственной деятельности с позиций доказательной медицины.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навыками системного подхода к анализу медицинской информации.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ОПК-6 Готовность к ведению медицинской документации.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gramEnd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основные виды медицинской документации.</w:t>
            </w:r>
          </w:p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gramEnd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правильно заполнять медицинскую документацию в клинике ортопедической стоматологии.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навыками оформления амбулаторной карты стоматологического больного.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ОПК-9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gramEnd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общие принципы диагностики, основные клинические проявления, патогенез патологических процессов.</w:t>
            </w:r>
          </w:p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gramEnd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анализировать данные осмотра и лабораторно-инструментальных методов исследования, составлять план обследования и лечения пациента.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навыками осмотра и </w:t>
            </w:r>
            <w:proofErr w:type="spellStart"/>
            <w:r w:rsidRPr="00C8082D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C8082D">
              <w:rPr>
                <w:rFonts w:ascii="Times New Roman" w:hAnsi="Times New Roman"/>
                <w:sz w:val="28"/>
                <w:szCs w:val="28"/>
              </w:rPr>
              <w:t xml:space="preserve"> обследования пациента, исследования местного статуса, интерпретации данных лабораторно-инструментального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исследования.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lastRenderedPageBreak/>
              <w:t>ОПК-11 Готовность к применению медицинских изделий, предусмотренных порядками оказания медицинской помощи пациентам со стоматологическими заболеваниями.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gramEnd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основные медицинские изделия и порядок их использования при различных видах медицинской стоматологической помощи, при неотложных состояниях.</w:t>
            </w:r>
          </w:p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ОПК-11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gramEnd"/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выполнять основные лечебные манипуляции при наиболее часто встречающихся стоматологических заболеваниях, при неотложных состояниях.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основными приемами использования медицинских изделий, предусмотренных порядками оказания медицинской помощи.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ПК-5 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ind w:firstLine="35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ПК-5</w:t>
            </w:r>
            <w:r>
              <w:rPr>
                <w:sz w:val="28"/>
                <w:szCs w:val="28"/>
              </w:rPr>
              <w:t xml:space="preserve"> </w:t>
            </w:r>
            <w:r w:rsidRPr="00C8082D">
              <w:rPr>
                <w:b/>
                <w:sz w:val="28"/>
                <w:szCs w:val="28"/>
              </w:rPr>
              <w:t xml:space="preserve">Знать </w:t>
            </w:r>
            <w:r w:rsidRPr="00C8082D">
              <w:rPr>
                <w:sz w:val="28"/>
                <w:szCs w:val="28"/>
              </w:rPr>
              <w:t>анатомо-физиологические особенности строения зубочелюстной системы. Схему обследования стоматологического больного, инструментальные и аппаратурные методы обследования пациентов в клинике ортопедической стоматологии, рентгенологические методы исследования. Этапы диагностического процесса. Основную специальную терминологию, правила заполнения амбулаторной карты стоматологического больного.</w:t>
            </w:r>
          </w:p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ПК-5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 проводить опрос, осмотр пациента стоматологического профиля, направлять на клиническое обследование, анализировать результаты лабораторно-инструментальных исследований.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 мануальными навыками работы в полости рта, написанием амбулаторной карты стоматологического больного, методами ведения медицинской учетно-отчетной документации в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lastRenderedPageBreak/>
              <w:t>стоматологических амбулаторно-диагностических ЛПУ.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lastRenderedPageBreak/>
              <w:t>ПК-6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Х просмотра.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клинические синдромы, функциональные системы организма человека, их регуляцию, взаимодействие с внешней средой в норме и при патологических процессах.</w:t>
            </w:r>
          </w:p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анализировать гистофизиологическое состояние различных клеточных, тканевых и органных структур человека. Интерпретировать результаты наиболее распространенных методов лабораторной и функциональной диагностики.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основами назначения лекарственных средств при лечении, реабилитации и профилактике различных стоматологических заболеваний и патологических процессов.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ПК-8 Способность к определению тактики ведения больных с различными стоматологическими заболеваниями.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основные и дополнительные методы обследования, их значение в диагностическом процессе, схему обследования стоматологического больного.</w:t>
            </w:r>
          </w:p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собрать полный медицинский анамнез пациента.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основными методами обследования (опрос, осмотр, пальпация, зондирование, перкуссия).</w:t>
            </w:r>
          </w:p>
        </w:tc>
      </w:tr>
      <w:tr w:rsidR="001B0B04" w:rsidRPr="00C8082D" w:rsidTr="005B1F85">
        <w:tc>
          <w:tcPr>
            <w:tcW w:w="4785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ПК-12 Готовность к обучению населения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4786" w:type="dxa"/>
          </w:tcPr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основные принципы и методы профилактики стоматологических заболеваний, гигиены полости рта.</w:t>
            </w:r>
          </w:p>
          <w:p w:rsidR="001B0B04" w:rsidRPr="00C8082D" w:rsidRDefault="001B0B04" w:rsidP="005B1F85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082D">
              <w:rPr>
                <w:rFonts w:ascii="Times New Roman" w:hAnsi="Times New Roman"/>
                <w:sz w:val="28"/>
                <w:szCs w:val="28"/>
              </w:rPr>
              <w:t>ПК-12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 xml:space="preserve">определять и рассчитывать основные показатели индексов гигиены полости рта. </w:t>
            </w:r>
            <w:r w:rsidRPr="00C8082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rFonts w:ascii="Times New Roman" w:hAnsi="Times New Roman"/>
                <w:sz w:val="28"/>
                <w:szCs w:val="28"/>
              </w:rPr>
              <w:t>навыками проведения профилактических стоматологических осмотров, оценки гигиены полости рта.</w:t>
            </w:r>
          </w:p>
        </w:tc>
      </w:tr>
    </w:tbl>
    <w:p w:rsidR="001B0B04" w:rsidRDefault="001B0B04" w:rsidP="00E01051">
      <w:pPr>
        <w:rPr>
          <w:color w:val="000000"/>
          <w:sz w:val="28"/>
          <w:szCs w:val="28"/>
        </w:rPr>
      </w:pPr>
    </w:p>
    <w:p w:rsidR="001B0B04" w:rsidRDefault="001B0B04" w:rsidP="00E01051">
      <w:pPr>
        <w:rPr>
          <w:color w:val="000000"/>
          <w:sz w:val="28"/>
          <w:szCs w:val="28"/>
        </w:rPr>
      </w:pPr>
    </w:p>
    <w:p w:rsidR="001B0B04" w:rsidRDefault="001B0B04" w:rsidP="00E01051">
      <w:pPr>
        <w:rPr>
          <w:color w:val="000000"/>
          <w:sz w:val="28"/>
          <w:szCs w:val="28"/>
        </w:rPr>
      </w:pPr>
    </w:p>
    <w:p w:rsidR="001B0B04" w:rsidRPr="00C8082D" w:rsidRDefault="001B0B04" w:rsidP="00E01051">
      <w:pPr>
        <w:rPr>
          <w:color w:val="000000"/>
          <w:sz w:val="28"/>
          <w:szCs w:val="28"/>
        </w:rPr>
      </w:pPr>
    </w:p>
    <w:p w:rsidR="001B0B04" w:rsidRPr="00C8082D" w:rsidRDefault="001B0B04" w:rsidP="00DE472B">
      <w:pPr>
        <w:pStyle w:val="a6"/>
        <w:numPr>
          <w:ilvl w:val="0"/>
          <w:numId w:val="5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8082D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1B0B04" w:rsidRPr="00C8082D" w:rsidRDefault="001B0B04" w:rsidP="00DE472B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808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808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82D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8082D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082D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C8082D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C8082D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C8082D">
        <w:rPr>
          <w:rFonts w:ascii="Times New Roman" w:hAnsi="Times New Roman"/>
          <w:i/>
          <w:sz w:val="28"/>
          <w:szCs w:val="28"/>
        </w:rPr>
        <w:t>,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082D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C808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082D">
        <w:rPr>
          <w:rFonts w:ascii="Times New Roman" w:hAnsi="Times New Roman"/>
          <w:i/>
          <w:sz w:val="28"/>
          <w:szCs w:val="28"/>
        </w:rPr>
        <w:t xml:space="preserve"> бонусный фактический </w:t>
      </w:r>
      <w:proofErr w:type="gramStart"/>
      <w:r w:rsidRPr="00C8082D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082D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C808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082D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082D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C808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082D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082D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C8082D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082D">
        <w:rPr>
          <w:rFonts w:ascii="Times New Roman" w:hAnsi="Times New Roman"/>
          <w:i/>
          <w:sz w:val="28"/>
          <w:szCs w:val="28"/>
        </w:rPr>
        <w:t xml:space="preserve"> текущий фактический рейтинг)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8082D">
        <w:rPr>
          <w:rFonts w:ascii="Times New Roman" w:hAnsi="Times New Roman"/>
          <w:i/>
          <w:color w:val="000000"/>
          <w:sz w:val="28"/>
          <w:szCs w:val="28"/>
        </w:rPr>
        <w:t>Образецкритериев</w:t>
      </w:r>
      <w:proofErr w:type="spellEnd"/>
      <w:r w:rsidRPr="00C8082D">
        <w:rPr>
          <w:rFonts w:ascii="Times New Roman" w:hAnsi="Times New Roman"/>
          <w:i/>
          <w:color w:val="000000"/>
          <w:sz w:val="28"/>
          <w:szCs w:val="28"/>
        </w:rPr>
        <w:t>, применяемых для оценивания обучающихся на промежуточной аттестации для определения зачетного рейтинга.</w:t>
      </w:r>
    </w:p>
    <w:p w:rsidR="001B0B04" w:rsidRPr="00C8082D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ind w:firstLine="709"/>
        <w:jc w:val="center"/>
        <w:rPr>
          <w:b/>
          <w:color w:val="000000"/>
          <w:sz w:val="28"/>
          <w:szCs w:val="28"/>
        </w:rPr>
      </w:pPr>
      <w:r w:rsidRPr="00C8082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1B0B04" w:rsidRPr="00C8082D" w:rsidRDefault="001B0B04" w:rsidP="00DE472B">
      <w:pPr>
        <w:ind w:firstLine="709"/>
        <w:jc w:val="center"/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b/>
          <w:sz w:val="28"/>
          <w:szCs w:val="28"/>
        </w:rPr>
        <w:t>11-15 баллов.</w:t>
      </w:r>
      <w:r w:rsidR="00275857">
        <w:rPr>
          <w:rFonts w:ascii="Times New Roman" w:hAnsi="Times New Roman"/>
          <w:b/>
          <w:sz w:val="28"/>
          <w:szCs w:val="28"/>
        </w:rPr>
        <w:t xml:space="preserve"> </w:t>
      </w:r>
      <w:r w:rsidRPr="00C8082D"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C8082D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1B0B04" w:rsidRPr="00C8082D" w:rsidRDefault="001B0B04" w:rsidP="00DE472B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b/>
          <w:sz w:val="28"/>
          <w:szCs w:val="28"/>
        </w:rPr>
        <w:t>6-10 баллов.</w:t>
      </w:r>
      <w:r w:rsidRPr="00C8082D">
        <w:rPr>
          <w:rFonts w:ascii="Times New Roman" w:hAnsi="Times New Roman"/>
          <w:sz w:val="28"/>
          <w:szCs w:val="28"/>
        </w:rPr>
        <w:t xml:space="preserve"> При отсутствии </w:t>
      </w:r>
      <w:r w:rsidRPr="00C8082D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C8082D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</w:t>
      </w:r>
      <w:r w:rsidRPr="00C8082D">
        <w:rPr>
          <w:rFonts w:ascii="Times New Roman" w:hAnsi="Times New Roman"/>
          <w:sz w:val="28"/>
          <w:szCs w:val="28"/>
        </w:rPr>
        <w:lastRenderedPageBreak/>
        <w:t xml:space="preserve">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1B0B04" w:rsidRPr="00C8082D" w:rsidRDefault="001B0B04" w:rsidP="00DE472B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b/>
          <w:sz w:val="28"/>
          <w:szCs w:val="28"/>
        </w:rPr>
        <w:t>3-5 баллов.</w:t>
      </w:r>
      <w:r w:rsidRPr="00C8082D">
        <w:rPr>
          <w:rFonts w:ascii="Times New Roman" w:hAnsi="Times New Roman"/>
          <w:sz w:val="28"/>
          <w:szCs w:val="28"/>
        </w:rPr>
        <w:t xml:space="preserve"> Небольшие </w:t>
      </w:r>
      <w:r w:rsidRPr="00C8082D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C8082D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1B0B04" w:rsidRPr="00C8082D" w:rsidRDefault="001B0B04" w:rsidP="00DE472B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b/>
          <w:sz w:val="28"/>
          <w:szCs w:val="28"/>
        </w:rPr>
        <w:t>0-2 балла.</w:t>
      </w:r>
      <w:r w:rsidRPr="00C8082D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1B0B04" w:rsidRPr="00C8082D" w:rsidRDefault="001B0B04" w:rsidP="00DE472B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082D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1B0B04" w:rsidRPr="00C8082D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1. Как определить прикус у пациента при полностью сохраненных зубных рядах и при частичной вторичной адентии? Какие выделяют виды прикусов?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2. С какой целью проводят пальпацию височно-нижнечелюстного сустава? Расскажите методику.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 xml:space="preserve">3. Почему изменяется высота нижнего отдела лица при вторичной </w:t>
      </w:r>
      <w:proofErr w:type="gramStart"/>
      <w:r w:rsidRPr="00C8082D">
        <w:rPr>
          <w:rFonts w:ascii="Times New Roman" w:hAnsi="Times New Roman"/>
          <w:color w:val="000000"/>
          <w:sz w:val="28"/>
          <w:szCs w:val="28"/>
        </w:rPr>
        <w:t>адентии,?</w:t>
      </w:r>
      <w:proofErr w:type="gramEnd"/>
      <w:r w:rsidRPr="00C8082D">
        <w:rPr>
          <w:rFonts w:ascii="Times New Roman" w:hAnsi="Times New Roman"/>
          <w:color w:val="000000"/>
          <w:sz w:val="28"/>
          <w:szCs w:val="28"/>
        </w:rPr>
        <w:t xml:space="preserve"> Какие инструменты можно использовать для определения высоты нижнего отдела лица в состоянии относительного физиологического покоя и при сомкнутых зубных рядах? Опишите методику.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4. Какова последовательность основных этапов обследования стоматологического больного на ортопедическом приеме? Объясните цель каждого из них.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5. Какую учетно-отчетную документацию заполняет врач-стоматолог ортопед? Какие разделы выделяют в медицинской карте стоматологического больного (форма 043/у)? Правила заполнения.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6. Опишите методику определения центральной окклюзии, особенности при частичном и полном отсутствии зубов.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 xml:space="preserve">7. Охарактеризуйте свойства </w:t>
      </w:r>
      <w:proofErr w:type="spellStart"/>
      <w:r w:rsidRPr="00C8082D">
        <w:rPr>
          <w:rFonts w:ascii="Times New Roman" w:hAnsi="Times New Roman"/>
          <w:color w:val="000000"/>
          <w:sz w:val="28"/>
          <w:szCs w:val="28"/>
        </w:rPr>
        <w:t>альгинатных</w:t>
      </w:r>
      <w:proofErr w:type="spellEnd"/>
      <w:r w:rsidRPr="00C8082D">
        <w:rPr>
          <w:rFonts w:ascii="Times New Roman" w:hAnsi="Times New Roman"/>
          <w:color w:val="000000"/>
          <w:sz w:val="28"/>
          <w:szCs w:val="28"/>
        </w:rPr>
        <w:t xml:space="preserve"> и силиконовых оттискных </w:t>
      </w:r>
      <w:r w:rsidRPr="00C8082D">
        <w:rPr>
          <w:rFonts w:ascii="Times New Roman" w:hAnsi="Times New Roman"/>
          <w:color w:val="000000"/>
          <w:sz w:val="28"/>
          <w:szCs w:val="28"/>
        </w:rPr>
        <w:lastRenderedPageBreak/>
        <w:t>материалов.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 xml:space="preserve">8. Какова методика снятия одноэтапного оттиска челюсти </w:t>
      </w:r>
      <w:proofErr w:type="spellStart"/>
      <w:r w:rsidRPr="00C8082D">
        <w:rPr>
          <w:rFonts w:ascii="Times New Roman" w:hAnsi="Times New Roman"/>
          <w:color w:val="000000"/>
          <w:sz w:val="28"/>
          <w:szCs w:val="28"/>
        </w:rPr>
        <w:t>альгинатным</w:t>
      </w:r>
      <w:proofErr w:type="spellEnd"/>
      <w:r w:rsidRPr="00C8082D">
        <w:rPr>
          <w:rFonts w:ascii="Times New Roman" w:hAnsi="Times New Roman"/>
          <w:color w:val="000000"/>
          <w:sz w:val="28"/>
          <w:szCs w:val="28"/>
        </w:rPr>
        <w:t xml:space="preserve"> материалом?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9. Опишите последовательность этапов снятия двухслойного оттиска силиконовым материалом.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10. Как осуществить подбор стандартной оттискной ложки для разных типов челюстей? Охарактеризуйте положение пациента при снятии оттисков с разных челюстей.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 xml:space="preserve">11. Что такое функциональные оттиски? Как и для чего они снимаются? 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12. Как изготовить индивидуальную оттискную ложку для пациента? Показания, материалы и методы.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13. Особенности строения и обследования слизистой оболочки полости рта. Как определить подвижность, податливость и болевую чувствительность СОПР?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14. Каково назначение диагностических моделей? Методика их изготовления.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15. Как проводится описание ОПТГ?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16. Какие изменения происходят в ЧЛО при полной вторичной адентии?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17. Расскажите об особенностях биомеханики зубочелюстной системы. Что происходит при открывании и закрывании рта, выдвижении нижней челюсти вперед и в стороны?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18. Как проводится проверка конструкции съемных протезов? Расскажите методику припасовки и наложения съемных протезов.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19. Как проводится починка съемных пластиночных протезов?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20. Для чего нужна перебазировка съемных пластиночных протезов? Опишите методику. Как часто это необходимо делать?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 xml:space="preserve">21. Расскажите цель и последовательность избирательного </w:t>
      </w:r>
      <w:proofErr w:type="spellStart"/>
      <w:r w:rsidRPr="00C8082D">
        <w:rPr>
          <w:rFonts w:ascii="Times New Roman" w:hAnsi="Times New Roman"/>
          <w:color w:val="000000"/>
          <w:sz w:val="28"/>
          <w:szCs w:val="28"/>
        </w:rPr>
        <w:t>пришлифовывания</w:t>
      </w:r>
      <w:proofErr w:type="spellEnd"/>
      <w:r w:rsidRPr="00C8082D">
        <w:rPr>
          <w:rFonts w:ascii="Times New Roman" w:hAnsi="Times New Roman"/>
          <w:color w:val="000000"/>
          <w:sz w:val="28"/>
          <w:szCs w:val="28"/>
        </w:rPr>
        <w:t xml:space="preserve"> зубов.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22. Какие рекомендации вы дадите пациенту после изготовления съемного пластиночного протеза?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23. Расскажите методику снятия металлических и комбинированных коронок и мостовидных протезов.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24. Как изготовить временные пластмассовые коронки клиническим методом?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25. Методика препарирования зубов под одиночные цельнолитые и комбинированные коронки. Последовательность, инструменты, режим препарирования.</w:t>
      </w:r>
    </w:p>
    <w:p w:rsidR="001B0B04" w:rsidRPr="00C8082D" w:rsidRDefault="001B0B04" w:rsidP="00E45C79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26. Методика препарирования зубов под одиночные пластмассовые коронки. Последовательность, инструменты, режим препарирования.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27. Расскажите особенности препарирования полостей под вкладки. Как проводится подготовка корневых каналов под штифтовые конструкции?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28. Опишите методику припасовки одиночных коронок и мостовидных протезов.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lastRenderedPageBreak/>
        <w:t>29. Моделировка восковой композиции вкладки: как проводится, необходимые материалы и инструменты.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30. Как проводится фиксация готовых вкладок, коронок и мостовидных протезов на цемент?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31. Назовите санитарно-гигиенические нормативы врачебного кабинета и зуботехнической лаборатории. Техника безопасности.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082D">
        <w:rPr>
          <w:rFonts w:ascii="Times New Roman" w:hAnsi="Times New Roman"/>
          <w:color w:val="000000"/>
          <w:sz w:val="28"/>
          <w:szCs w:val="28"/>
        </w:rPr>
        <w:t>32. Расскажите об этике и деонтологии в работе врача-стоматолога ортопеда.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 Как определить гигиеническое состояние полости рта у пациентов с частичной вторичной адентией? Какие рекомендации по уходу за полостью рта и протезами вы можете дать пациентам? Какие средства гигиены вы можете порекомендовать?</w:t>
      </w: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Pr="00C8082D" w:rsidRDefault="001B0B04" w:rsidP="004E1BBC">
      <w:pPr>
        <w:pStyle w:val="a6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082D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1B0B04" w:rsidRPr="00C8082D" w:rsidRDefault="001B0B04" w:rsidP="00DE472B">
      <w:pPr>
        <w:ind w:firstLine="709"/>
        <w:jc w:val="center"/>
        <w:rPr>
          <w:sz w:val="28"/>
          <w:szCs w:val="28"/>
        </w:rPr>
      </w:pPr>
    </w:p>
    <w:p w:rsidR="001B0B04" w:rsidRPr="00C8082D" w:rsidRDefault="001B0B04" w:rsidP="00DE472B">
      <w:pPr>
        <w:ind w:firstLine="709"/>
        <w:jc w:val="center"/>
        <w:rPr>
          <w:sz w:val="28"/>
          <w:szCs w:val="28"/>
        </w:rPr>
      </w:pPr>
      <w:r w:rsidRPr="00C8082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B0B04" w:rsidRPr="00C8082D" w:rsidRDefault="001B0B04" w:rsidP="00DE472B">
      <w:pPr>
        <w:ind w:firstLine="709"/>
        <w:jc w:val="center"/>
        <w:rPr>
          <w:sz w:val="28"/>
          <w:szCs w:val="28"/>
        </w:rPr>
      </w:pPr>
      <w:r w:rsidRPr="00C8082D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1B0B04" w:rsidRPr="00C8082D" w:rsidRDefault="001B0B04" w:rsidP="00DE472B">
      <w:pPr>
        <w:ind w:firstLine="709"/>
        <w:jc w:val="center"/>
        <w:rPr>
          <w:sz w:val="28"/>
          <w:szCs w:val="28"/>
        </w:rPr>
      </w:pPr>
    </w:p>
    <w:p w:rsidR="001B0B04" w:rsidRDefault="001B0B04" w:rsidP="00AB170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8082D">
        <w:rPr>
          <w:sz w:val="28"/>
          <w:szCs w:val="28"/>
        </w:rPr>
        <w:t xml:space="preserve">афедра </w:t>
      </w:r>
      <w:r>
        <w:rPr>
          <w:sz w:val="28"/>
          <w:szCs w:val="28"/>
        </w:rPr>
        <w:t>терапевтической стоматологии</w:t>
      </w:r>
    </w:p>
    <w:p w:rsidR="001B0B04" w:rsidRPr="00C8082D" w:rsidRDefault="001B0B04" w:rsidP="00AB170D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Нап</w:t>
      </w:r>
      <w:r w:rsidRPr="00C8082D">
        <w:rPr>
          <w:sz w:val="28"/>
          <w:szCs w:val="28"/>
        </w:rPr>
        <w:t>равление подготовки (специальность)</w:t>
      </w:r>
      <w:r w:rsidRPr="00B3034C">
        <w:rPr>
          <w:b/>
          <w:sz w:val="28"/>
          <w:szCs w:val="28"/>
          <w:u w:val="single"/>
        </w:rPr>
        <w:t xml:space="preserve"> </w:t>
      </w:r>
      <w:r w:rsidRPr="00C8082D">
        <w:rPr>
          <w:b/>
          <w:sz w:val="28"/>
          <w:szCs w:val="28"/>
          <w:u w:val="single"/>
        </w:rPr>
        <w:t>31.05.03 Стоматология</w:t>
      </w:r>
    </w:p>
    <w:p w:rsidR="001B0B04" w:rsidRPr="00C8082D" w:rsidRDefault="001B0B04" w:rsidP="00AB170D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 w:rsidRPr="00B3034C">
        <w:rPr>
          <w:b/>
          <w:bCs/>
          <w:sz w:val="28"/>
          <w:szCs w:val="28"/>
        </w:rPr>
        <w:t xml:space="preserve">Практика </w:t>
      </w:r>
      <w:r w:rsidRPr="00B3034C">
        <w:rPr>
          <w:b/>
          <w:sz w:val="28"/>
          <w:szCs w:val="28"/>
        </w:rPr>
        <w:t>«Помощник врача-стоматолога (ортопеда)»</w:t>
      </w:r>
    </w:p>
    <w:p w:rsidR="001B0B04" w:rsidRPr="00C8082D" w:rsidRDefault="001B0B04" w:rsidP="00B3034C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1B0B04" w:rsidRPr="00C8082D" w:rsidRDefault="001B0B04" w:rsidP="00DE472B">
      <w:pPr>
        <w:ind w:firstLine="709"/>
        <w:rPr>
          <w:sz w:val="28"/>
          <w:szCs w:val="28"/>
        </w:rPr>
      </w:pPr>
    </w:p>
    <w:p w:rsidR="001B0B04" w:rsidRPr="00C8082D" w:rsidRDefault="001B0B04" w:rsidP="00AB170D">
      <w:pPr>
        <w:rPr>
          <w:sz w:val="28"/>
          <w:szCs w:val="28"/>
        </w:rPr>
      </w:pPr>
    </w:p>
    <w:p w:rsidR="001B0B04" w:rsidRDefault="001B0B04" w:rsidP="00DE472B">
      <w:pPr>
        <w:ind w:firstLine="709"/>
        <w:jc w:val="center"/>
        <w:rPr>
          <w:b/>
          <w:sz w:val="28"/>
          <w:szCs w:val="28"/>
        </w:rPr>
      </w:pPr>
      <w:r w:rsidRPr="00C8082D">
        <w:rPr>
          <w:b/>
          <w:sz w:val="28"/>
          <w:szCs w:val="28"/>
        </w:rPr>
        <w:t>ЗАЧЕТНЫЙ  БИЛ</w:t>
      </w:r>
      <w:r>
        <w:rPr>
          <w:b/>
          <w:sz w:val="28"/>
          <w:szCs w:val="28"/>
        </w:rPr>
        <w:t>ЕТ № 1</w:t>
      </w:r>
      <w:r w:rsidRPr="00C8082D">
        <w:rPr>
          <w:b/>
          <w:sz w:val="28"/>
          <w:szCs w:val="28"/>
        </w:rPr>
        <w:t>.</w:t>
      </w:r>
    </w:p>
    <w:p w:rsidR="001B0B04" w:rsidRPr="00C8082D" w:rsidRDefault="001B0B04" w:rsidP="00DE472B">
      <w:pPr>
        <w:ind w:firstLine="709"/>
        <w:jc w:val="center"/>
        <w:rPr>
          <w:b/>
          <w:sz w:val="28"/>
          <w:szCs w:val="28"/>
        </w:rPr>
      </w:pPr>
    </w:p>
    <w:p w:rsidR="001B0B04" w:rsidRPr="00C8082D" w:rsidRDefault="001B0B04" w:rsidP="00AB170D">
      <w:pPr>
        <w:ind w:firstLine="709"/>
        <w:jc w:val="center"/>
        <w:rPr>
          <w:b/>
          <w:sz w:val="28"/>
          <w:szCs w:val="28"/>
        </w:rPr>
      </w:pPr>
    </w:p>
    <w:p w:rsidR="001B0B04" w:rsidRPr="00AB170D" w:rsidRDefault="001B0B04" w:rsidP="00AB170D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B170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B170D">
        <w:rPr>
          <w:rFonts w:ascii="Times New Roman" w:hAnsi="Times New Roman"/>
          <w:b/>
          <w:sz w:val="28"/>
          <w:szCs w:val="28"/>
        </w:rPr>
        <w:t xml:space="preserve">. </w:t>
      </w:r>
      <w:r w:rsidRPr="00AB170D">
        <w:rPr>
          <w:rFonts w:ascii="Times New Roman" w:hAnsi="Times New Roman"/>
          <w:color w:val="000000"/>
          <w:sz w:val="28"/>
          <w:szCs w:val="28"/>
        </w:rPr>
        <w:t>Назовите санитарно-гигиенические нормативы врачебного кабинета и зуботехнической лаборатории. Техника безопасности.</w:t>
      </w:r>
    </w:p>
    <w:p w:rsidR="001B0B04" w:rsidRPr="00AB170D" w:rsidRDefault="001B0B04" w:rsidP="00AB170D">
      <w:pPr>
        <w:rPr>
          <w:b/>
          <w:sz w:val="28"/>
          <w:szCs w:val="28"/>
        </w:rPr>
      </w:pPr>
    </w:p>
    <w:p w:rsidR="001B0B04" w:rsidRPr="00AB170D" w:rsidRDefault="001B0B04" w:rsidP="00AB170D">
      <w:pPr>
        <w:jc w:val="center"/>
        <w:rPr>
          <w:sz w:val="28"/>
          <w:szCs w:val="28"/>
        </w:rPr>
      </w:pPr>
    </w:p>
    <w:p w:rsidR="001B0B04" w:rsidRPr="00AB170D" w:rsidRDefault="001B0B04" w:rsidP="00AB170D">
      <w:pPr>
        <w:rPr>
          <w:b/>
          <w:sz w:val="28"/>
          <w:szCs w:val="28"/>
        </w:rPr>
      </w:pPr>
      <w:r w:rsidRPr="00AB170D">
        <w:rPr>
          <w:b/>
          <w:sz w:val="28"/>
          <w:szCs w:val="28"/>
          <w:lang w:val="en-US"/>
        </w:rPr>
        <w:t>II</w:t>
      </w:r>
      <w:r w:rsidRPr="00AB170D">
        <w:rPr>
          <w:b/>
          <w:sz w:val="28"/>
          <w:szCs w:val="28"/>
        </w:rPr>
        <w:t xml:space="preserve">. </w:t>
      </w:r>
      <w:r w:rsidRPr="00C8082D">
        <w:rPr>
          <w:color w:val="000000"/>
          <w:sz w:val="28"/>
          <w:szCs w:val="28"/>
        </w:rPr>
        <w:t>Расскажите методику снятия металлических и комбинированных коронок и мостовидных протезов.</w:t>
      </w:r>
    </w:p>
    <w:p w:rsidR="001B0B04" w:rsidRPr="00AB170D" w:rsidRDefault="001B0B04" w:rsidP="00AB170D">
      <w:pPr>
        <w:jc w:val="center"/>
        <w:rPr>
          <w:sz w:val="28"/>
          <w:szCs w:val="28"/>
        </w:rPr>
      </w:pPr>
    </w:p>
    <w:p w:rsidR="001B0B04" w:rsidRDefault="001B0B04" w:rsidP="00DE472B">
      <w:pPr>
        <w:ind w:firstLine="709"/>
        <w:rPr>
          <w:sz w:val="28"/>
          <w:szCs w:val="28"/>
        </w:rPr>
      </w:pPr>
    </w:p>
    <w:p w:rsidR="001B0B04" w:rsidRDefault="001B0B04" w:rsidP="00DE472B">
      <w:pPr>
        <w:ind w:firstLine="709"/>
        <w:rPr>
          <w:sz w:val="28"/>
          <w:szCs w:val="28"/>
        </w:rPr>
      </w:pPr>
    </w:p>
    <w:p w:rsidR="001B0B04" w:rsidRDefault="001B0B04" w:rsidP="00DE472B">
      <w:pPr>
        <w:ind w:firstLine="709"/>
        <w:rPr>
          <w:sz w:val="28"/>
          <w:szCs w:val="28"/>
        </w:rPr>
      </w:pPr>
    </w:p>
    <w:p w:rsidR="001B0B04" w:rsidRDefault="001B0B04" w:rsidP="00DE472B">
      <w:pPr>
        <w:ind w:firstLine="709"/>
        <w:rPr>
          <w:sz w:val="28"/>
          <w:szCs w:val="28"/>
        </w:rPr>
      </w:pPr>
    </w:p>
    <w:p w:rsidR="001B0B04" w:rsidRPr="00C8082D" w:rsidRDefault="001B0B04" w:rsidP="00AB170D">
      <w:pPr>
        <w:rPr>
          <w:sz w:val="28"/>
          <w:szCs w:val="28"/>
        </w:rPr>
      </w:pPr>
    </w:p>
    <w:p w:rsidR="001B0B04" w:rsidRPr="00C8082D" w:rsidRDefault="001B0B04" w:rsidP="00DE47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Pr="00C8082D">
        <w:rPr>
          <w:sz w:val="28"/>
          <w:szCs w:val="28"/>
        </w:rPr>
        <w:t xml:space="preserve"> кафедрой </w:t>
      </w:r>
      <w:r w:rsidR="00685F0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к.м.н.</w:t>
      </w:r>
      <w:r w:rsidR="00685F0D">
        <w:rPr>
          <w:sz w:val="28"/>
          <w:szCs w:val="28"/>
        </w:rPr>
        <w:t>, доц.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Н.Н.Кочкина</w:t>
      </w:r>
      <w:proofErr w:type="spellEnd"/>
      <w:r>
        <w:rPr>
          <w:sz w:val="28"/>
          <w:szCs w:val="28"/>
        </w:rPr>
        <w:t xml:space="preserve"> (_____</w:t>
      </w:r>
      <w:r w:rsidRPr="00C8082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C8082D">
        <w:rPr>
          <w:sz w:val="28"/>
          <w:szCs w:val="28"/>
        </w:rPr>
        <w:t>_)</w:t>
      </w:r>
    </w:p>
    <w:p w:rsidR="001B0B04" w:rsidRPr="00C8082D" w:rsidRDefault="001B0B04" w:rsidP="00DE47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0B04" w:rsidRDefault="001B0B04" w:rsidP="008019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стоматологического</w:t>
      </w:r>
    </w:p>
    <w:p w:rsidR="001B0B04" w:rsidRDefault="001B0B04" w:rsidP="008019A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82D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          </w:t>
      </w:r>
      <w:r w:rsidR="00685F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к.м.н.</w:t>
      </w:r>
      <w:r w:rsidR="00685F0D">
        <w:rPr>
          <w:sz w:val="28"/>
          <w:szCs w:val="28"/>
        </w:rPr>
        <w:t>, доц.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М.В.Столбова</w:t>
      </w:r>
      <w:proofErr w:type="spellEnd"/>
      <w:r>
        <w:rPr>
          <w:sz w:val="28"/>
          <w:szCs w:val="28"/>
        </w:rPr>
        <w:t xml:space="preserve"> </w:t>
      </w:r>
      <w:r w:rsidRPr="00C8082D">
        <w:rPr>
          <w:sz w:val="28"/>
          <w:szCs w:val="28"/>
        </w:rPr>
        <w:t>(</w:t>
      </w:r>
      <w:r>
        <w:rPr>
          <w:sz w:val="28"/>
          <w:szCs w:val="28"/>
        </w:rPr>
        <w:t>_____ __</w:t>
      </w:r>
      <w:r w:rsidRPr="00C8082D">
        <w:rPr>
          <w:sz w:val="28"/>
          <w:szCs w:val="28"/>
        </w:rPr>
        <w:t xml:space="preserve">_) </w:t>
      </w:r>
    </w:p>
    <w:p w:rsidR="001B0B04" w:rsidRDefault="001B0B04" w:rsidP="008019A8">
      <w:pPr>
        <w:rPr>
          <w:sz w:val="28"/>
          <w:szCs w:val="28"/>
        </w:rPr>
      </w:pPr>
    </w:p>
    <w:p w:rsidR="001B0B04" w:rsidRDefault="001B0B04" w:rsidP="008019A8">
      <w:pPr>
        <w:rPr>
          <w:sz w:val="28"/>
          <w:szCs w:val="28"/>
        </w:rPr>
      </w:pPr>
    </w:p>
    <w:p w:rsidR="001B0B04" w:rsidRPr="00C8082D" w:rsidRDefault="001B0B04" w:rsidP="008019A8">
      <w:pPr>
        <w:rPr>
          <w:sz w:val="28"/>
          <w:szCs w:val="28"/>
        </w:rPr>
      </w:pPr>
      <w:r w:rsidRPr="00C8082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:rsidR="001B0B04" w:rsidRPr="00C8082D" w:rsidRDefault="001B0B04" w:rsidP="00DE472B">
      <w:pPr>
        <w:ind w:firstLine="709"/>
        <w:jc w:val="right"/>
        <w:rPr>
          <w:sz w:val="28"/>
          <w:szCs w:val="28"/>
        </w:rPr>
      </w:pPr>
      <w:r w:rsidRPr="00C8082D">
        <w:rPr>
          <w:sz w:val="28"/>
          <w:szCs w:val="28"/>
        </w:rPr>
        <w:t xml:space="preserve"> «____»_______________20___</w:t>
      </w:r>
    </w:p>
    <w:p w:rsidR="001B0B04" w:rsidRPr="00C8082D" w:rsidRDefault="001B0B04" w:rsidP="00DE472B">
      <w:pPr>
        <w:ind w:firstLine="709"/>
        <w:rPr>
          <w:sz w:val="28"/>
          <w:szCs w:val="28"/>
        </w:rPr>
      </w:pPr>
    </w:p>
    <w:p w:rsidR="001B0B04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p w:rsidR="001B0B04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p w:rsidR="001B0B04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p w:rsidR="001B0B04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p w:rsidR="002E51E4" w:rsidRDefault="002E51E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  <w:r w:rsidRPr="00C8082D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1B0B04" w:rsidRPr="00C8082D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452"/>
        <w:gridCol w:w="2359"/>
        <w:gridCol w:w="3200"/>
      </w:tblGrid>
      <w:tr w:rsidR="001B0B04" w:rsidRPr="00C8082D" w:rsidTr="00A975D1">
        <w:tc>
          <w:tcPr>
            <w:tcW w:w="988" w:type="dxa"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B0B04" w:rsidRPr="00C8082D" w:rsidTr="00A975D1">
        <w:tc>
          <w:tcPr>
            <w:tcW w:w="988" w:type="dxa"/>
            <w:vMerge w:val="restart"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1B0B04" w:rsidRPr="00C8082D" w:rsidRDefault="001B0B04" w:rsidP="00E01051">
            <w:pPr>
              <w:rPr>
                <w:color w:val="000000"/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ОПК-5 Способность и готовность анализировать результаты собственной деятельности для предотвращения профессиональных ошибок.</w:t>
            </w:r>
          </w:p>
        </w:tc>
        <w:tc>
          <w:tcPr>
            <w:tcW w:w="2359" w:type="dxa"/>
          </w:tcPr>
          <w:p w:rsidR="001B0B04" w:rsidRPr="00C8082D" w:rsidRDefault="001B0B04" w:rsidP="00E01051">
            <w:pPr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Уметь </w:t>
            </w:r>
            <w:r w:rsidRPr="00C8082D">
              <w:rPr>
                <w:sz w:val="28"/>
                <w:szCs w:val="28"/>
              </w:rPr>
              <w:t>анализировать результаты собственной деятельности с позиций доказательной медицины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1,2,3,4,13,16,17,31,32</w:t>
            </w:r>
          </w:p>
        </w:tc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sz w:val="28"/>
                <w:szCs w:val="28"/>
              </w:rPr>
              <w:t>навыками системного подхода к анализу медицинской информации.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1,2,3,4,13,16,17,31,32</w:t>
            </w:r>
          </w:p>
        </w:tc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Иметь практический опыт</w:t>
            </w:r>
            <w:r w:rsidR="00721FAF">
              <w:rPr>
                <w:color w:val="000000"/>
                <w:sz w:val="28"/>
                <w:szCs w:val="28"/>
              </w:rPr>
              <w:t xml:space="preserve"> системного подхода к анализу медицинской информации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1B0B04" w:rsidRPr="00C8082D" w:rsidTr="00A975D1">
        <w:tc>
          <w:tcPr>
            <w:tcW w:w="988" w:type="dxa"/>
            <w:vMerge w:val="restart"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ОПК-6 Готовность к ведению медицинской документации.</w:t>
            </w: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Уметь </w:t>
            </w:r>
            <w:r w:rsidRPr="00C8082D">
              <w:rPr>
                <w:sz w:val="28"/>
                <w:szCs w:val="28"/>
              </w:rPr>
              <w:t>правильно заполнять медицинскую документацию в клинике ортопедической стоматологии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sz w:val="28"/>
                <w:szCs w:val="28"/>
              </w:rPr>
              <w:t>навыками оформления амбулаторной карты стоматологического больного.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Иметь практический</w:t>
            </w:r>
            <w:r w:rsidR="00067D87">
              <w:rPr>
                <w:color w:val="000000"/>
                <w:sz w:val="28"/>
                <w:szCs w:val="28"/>
              </w:rPr>
              <w:t xml:space="preserve"> </w:t>
            </w:r>
            <w:r w:rsidRPr="00C8082D">
              <w:rPr>
                <w:color w:val="000000"/>
                <w:sz w:val="28"/>
                <w:szCs w:val="28"/>
              </w:rPr>
              <w:t>опыт</w:t>
            </w:r>
            <w:r w:rsidR="00067D87">
              <w:rPr>
                <w:color w:val="000000"/>
                <w:sz w:val="28"/>
                <w:szCs w:val="28"/>
              </w:rPr>
              <w:t xml:space="preserve"> оформления амбулаторной карты стоматологического больного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1B0B04" w:rsidRPr="00C8082D" w:rsidTr="00A975D1">
        <w:tc>
          <w:tcPr>
            <w:tcW w:w="988" w:type="dxa"/>
            <w:vMerge w:val="restart"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52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ОПК-9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Уметь </w:t>
            </w:r>
            <w:r w:rsidRPr="00C8082D">
              <w:rPr>
                <w:sz w:val="28"/>
                <w:szCs w:val="28"/>
              </w:rPr>
              <w:t>анализировать данные осмотра и лабораторно-инструментальных методов исследования, составлять план обследования и лечения пациента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1,2,4,6,13,15</w:t>
            </w:r>
          </w:p>
        </w:tc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sz w:val="28"/>
                <w:szCs w:val="28"/>
              </w:rPr>
              <w:t xml:space="preserve">навыками осмотра и </w:t>
            </w:r>
            <w:proofErr w:type="spellStart"/>
            <w:r w:rsidRPr="00C8082D">
              <w:rPr>
                <w:sz w:val="28"/>
                <w:szCs w:val="28"/>
              </w:rPr>
              <w:t>физикального</w:t>
            </w:r>
            <w:proofErr w:type="spellEnd"/>
            <w:r w:rsidRPr="00C8082D">
              <w:rPr>
                <w:sz w:val="28"/>
                <w:szCs w:val="28"/>
              </w:rPr>
              <w:t xml:space="preserve"> обследования пациента, исследования местного статуса, интерпретации данных лабораторно-инструментального исследования.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1,2,4,6,13,15</w:t>
            </w:r>
          </w:p>
        </w:tc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Иметь практический опыт</w:t>
            </w:r>
            <w:r w:rsidR="00FE74D6">
              <w:rPr>
                <w:color w:val="000000"/>
                <w:sz w:val="28"/>
                <w:szCs w:val="28"/>
              </w:rPr>
              <w:t xml:space="preserve"> клинического обследования пациента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1B0B04" w:rsidRPr="00C8082D" w:rsidTr="00A975D1">
        <w:tc>
          <w:tcPr>
            <w:tcW w:w="988" w:type="dxa"/>
            <w:vMerge w:val="restart"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 xml:space="preserve">ОПК-11 Готовность к применению медицинских изделий, предусмотренных порядками оказания медицинской помощи пациентам со </w:t>
            </w:r>
            <w:r w:rsidRPr="00C8082D">
              <w:rPr>
                <w:sz w:val="28"/>
                <w:szCs w:val="28"/>
              </w:rPr>
              <w:lastRenderedPageBreak/>
              <w:t>стоматологическими заболеваниями.</w:t>
            </w: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C8082D">
              <w:rPr>
                <w:sz w:val="28"/>
                <w:szCs w:val="28"/>
              </w:rPr>
              <w:t xml:space="preserve">выполнять основные лечебные манипуляции при наиболее часто встречающихся стоматологических заболеваниях, </w:t>
            </w:r>
            <w:r w:rsidRPr="00C8082D">
              <w:rPr>
                <w:sz w:val="28"/>
                <w:szCs w:val="28"/>
              </w:rPr>
              <w:lastRenderedPageBreak/>
              <w:t>при неотложных состояниях.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3,7,8,9,10,11,12,18,19,20,21,23,24,25,26,27,28,29,30</w:t>
            </w:r>
          </w:p>
        </w:tc>
        <w:bookmarkStart w:id="1" w:name="_GoBack"/>
        <w:bookmarkEnd w:id="1"/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sz w:val="28"/>
                <w:szCs w:val="28"/>
              </w:rPr>
              <w:t>основными приемами использования медицинских изделий, предусмотренных порядками оказания медицинской помощи.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3,7,8,9,10,11,12,18,19,20,21,23,24,25,26,27,28,29,30</w:t>
            </w:r>
          </w:p>
        </w:tc>
      </w:tr>
      <w:tr w:rsidR="001B0B04" w:rsidRPr="00C8082D" w:rsidTr="00A975D1">
        <w:tc>
          <w:tcPr>
            <w:tcW w:w="988" w:type="dxa"/>
            <w:vMerge/>
          </w:tcPr>
          <w:p w:rsidR="001B0B04" w:rsidRPr="00C8082D" w:rsidRDefault="001B0B04" w:rsidP="00A975D1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Иметь практический опыт</w:t>
            </w:r>
            <w:r w:rsidR="00FE74D6">
              <w:rPr>
                <w:color w:val="000000"/>
                <w:sz w:val="28"/>
                <w:szCs w:val="28"/>
              </w:rPr>
              <w:t xml:space="preserve"> </w:t>
            </w:r>
            <w:r w:rsidR="00FE74D6" w:rsidRPr="00C8082D">
              <w:rPr>
                <w:sz w:val="28"/>
                <w:szCs w:val="28"/>
              </w:rPr>
              <w:t>использования медицинских изделий, предусмотренных порядками оказания медицинской помощи.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1B0B04" w:rsidRPr="00C8082D" w:rsidTr="00A975D1">
        <w:trPr>
          <w:trHeight w:val="3048"/>
        </w:trPr>
        <w:tc>
          <w:tcPr>
            <w:tcW w:w="988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2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 xml:space="preserve">ПК-5 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</w:t>
            </w:r>
            <w:r w:rsidRPr="00C8082D">
              <w:rPr>
                <w:sz w:val="28"/>
                <w:szCs w:val="28"/>
              </w:rPr>
              <w:lastRenderedPageBreak/>
              <w:t>стоматологического заболевания</w:t>
            </w: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color w:val="000000"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C8082D">
              <w:rPr>
                <w:sz w:val="28"/>
                <w:szCs w:val="28"/>
              </w:rPr>
              <w:t>проводить опрос, осмотр пациента стоматологического профиля, направлять на клиническое обследование, анализировать результаты лабораторно-инструментальных исследований.</w:t>
            </w:r>
          </w:p>
        </w:tc>
        <w:tc>
          <w:tcPr>
            <w:tcW w:w="3200" w:type="dxa"/>
          </w:tcPr>
          <w:p w:rsidR="001B0B04" w:rsidRPr="00C8082D" w:rsidRDefault="001B0B04" w:rsidP="001769FB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1,2,3,4,6,13,15,16,17</w:t>
            </w:r>
          </w:p>
        </w:tc>
      </w:tr>
      <w:tr w:rsidR="001B0B04" w:rsidRPr="00C8082D" w:rsidTr="00A975D1">
        <w:trPr>
          <w:trHeight w:val="3796"/>
        </w:trPr>
        <w:tc>
          <w:tcPr>
            <w:tcW w:w="988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b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>Владет</w:t>
            </w:r>
            <w:r w:rsidRPr="00C8082D">
              <w:rPr>
                <w:sz w:val="28"/>
                <w:szCs w:val="28"/>
              </w:rPr>
              <w:t>ь мануальными навыками работы в полости рта, написанием амбулаторной карты стоматологического больного, методами ведения медицинской учетно-отчетной документации в стоматологических амбулаторно-диагностических ЛПУ.</w:t>
            </w:r>
          </w:p>
        </w:tc>
        <w:tc>
          <w:tcPr>
            <w:tcW w:w="3200" w:type="dxa"/>
          </w:tcPr>
          <w:p w:rsidR="001B0B04" w:rsidRPr="00C8082D" w:rsidRDefault="001B0B04" w:rsidP="001769FB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1,2,3,4,5,6,13,15,16,17</w:t>
            </w:r>
          </w:p>
        </w:tc>
      </w:tr>
      <w:tr w:rsidR="001B0B04" w:rsidRPr="00C8082D" w:rsidTr="00A975D1">
        <w:trPr>
          <w:trHeight w:val="468"/>
        </w:trPr>
        <w:tc>
          <w:tcPr>
            <w:tcW w:w="988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Иметь практический опыт</w:t>
            </w:r>
            <w:r w:rsidR="00FE74D6">
              <w:rPr>
                <w:sz w:val="28"/>
                <w:szCs w:val="28"/>
              </w:rPr>
              <w:t xml:space="preserve"> работы в полости рта, </w:t>
            </w:r>
            <w:proofErr w:type="spellStart"/>
            <w:r w:rsidR="00FE74D6">
              <w:rPr>
                <w:sz w:val="28"/>
                <w:szCs w:val="28"/>
              </w:rPr>
              <w:t>написаня</w:t>
            </w:r>
            <w:proofErr w:type="spellEnd"/>
            <w:r w:rsidR="00FE74D6" w:rsidRPr="00C8082D">
              <w:rPr>
                <w:sz w:val="28"/>
                <w:szCs w:val="28"/>
              </w:rPr>
              <w:t xml:space="preserve"> амбулаторной карты стома</w:t>
            </w:r>
            <w:r w:rsidR="00FE74D6">
              <w:rPr>
                <w:sz w:val="28"/>
                <w:szCs w:val="28"/>
              </w:rPr>
              <w:t xml:space="preserve">тологического </w:t>
            </w:r>
            <w:proofErr w:type="gramStart"/>
            <w:r w:rsidR="00FE74D6">
              <w:rPr>
                <w:sz w:val="28"/>
                <w:szCs w:val="28"/>
              </w:rPr>
              <w:t xml:space="preserve">больного, </w:t>
            </w:r>
            <w:r w:rsidR="00FE74D6" w:rsidRPr="00C8082D">
              <w:rPr>
                <w:sz w:val="28"/>
                <w:szCs w:val="28"/>
              </w:rPr>
              <w:t xml:space="preserve"> ведения</w:t>
            </w:r>
            <w:proofErr w:type="gramEnd"/>
            <w:r w:rsidR="00FE74D6" w:rsidRPr="00C8082D">
              <w:rPr>
                <w:sz w:val="28"/>
                <w:szCs w:val="28"/>
              </w:rPr>
              <w:t xml:space="preserve"> медицинской учетно-отчетной документации в стоматологических амбулаторно-диагностических ЛПУ.</w:t>
            </w:r>
          </w:p>
          <w:p w:rsidR="001B0B04" w:rsidRPr="00C8082D" w:rsidRDefault="001B0B04" w:rsidP="0043442B">
            <w:pPr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1B0B04" w:rsidRPr="00C8082D" w:rsidRDefault="001B0B04" w:rsidP="00A975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1B0B04" w:rsidRPr="00C8082D" w:rsidTr="00A975D1">
        <w:trPr>
          <w:trHeight w:val="3329"/>
        </w:trPr>
        <w:tc>
          <w:tcPr>
            <w:tcW w:w="988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52" w:type="dxa"/>
            <w:vMerge w:val="restart"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ПК-6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Х просмотра.</w:t>
            </w: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Уметь </w:t>
            </w:r>
            <w:r w:rsidRPr="00C8082D">
              <w:rPr>
                <w:sz w:val="28"/>
                <w:szCs w:val="28"/>
              </w:rPr>
              <w:t>анализировать гистофизиологическое состояние различных клеточных, тканевых и органных структур человека. Интерпретировать результаты наиболее распространенных методов лабораторной и функциональной диагностики.</w:t>
            </w:r>
          </w:p>
        </w:tc>
        <w:tc>
          <w:tcPr>
            <w:tcW w:w="3200" w:type="dxa"/>
          </w:tcPr>
          <w:p w:rsidR="001B0B04" w:rsidRPr="00C8082D" w:rsidRDefault="001B0B04" w:rsidP="00A975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3,13,16,17</w:t>
            </w:r>
          </w:p>
        </w:tc>
      </w:tr>
      <w:tr w:rsidR="001B0B04" w:rsidRPr="00C8082D" w:rsidTr="00A975D1">
        <w:trPr>
          <w:trHeight w:val="2842"/>
        </w:trPr>
        <w:tc>
          <w:tcPr>
            <w:tcW w:w="988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sz w:val="28"/>
                <w:szCs w:val="28"/>
              </w:rPr>
              <w:t>основами назначения лекарственных средств при лечении, реабилитации и профилактике различных стоматологических заболеваний и патологических процессов.</w:t>
            </w:r>
          </w:p>
          <w:p w:rsidR="001B0B04" w:rsidRPr="00C8082D" w:rsidRDefault="001B0B04" w:rsidP="0043442B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1B0B04" w:rsidRPr="00C8082D" w:rsidRDefault="001B0B04" w:rsidP="00A975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3,13,16,17</w:t>
            </w:r>
          </w:p>
        </w:tc>
      </w:tr>
      <w:tr w:rsidR="001B0B04" w:rsidRPr="00C8082D" w:rsidTr="00A975D1">
        <w:trPr>
          <w:trHeight w:val="175"/>
        </w:trPr>
        <w:tc>
          <w:tcPr>
            <w:tcW w:w="988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Иметь практический опыт</w:t>
            </w:r>
            <w:r w:rsidR="007F2439">
              <w:rPr>
                <w:sz w:val="28"/>
                <w:szCs w:val="28"/>
              </w:rPr>
              <w:t xml:space="preserve"> постановки диагноза и составления плана лечения</w:t>
            </w:r>
          </w:p>
          <w:p w:rsidR="001B0B04" w:rsidRPr="00C8082D" w:rsidRDefault="001B0B04" w:rsidP="0043442B">
            <w:pPr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1B0B04" w:rsidRPr="00C8082D" w:rsidRDefault="001B0B04" w:rsidP="00A975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1B0B04" w:rsidRPr="00C8082D" w:rsidTr="00A975D1">
        <w:trPr>
          <w:trHeight w:val="804"/>
        </w:trPr>
        <w:tc>
          <w:tcPr>
            <w:tcW w:w="988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2" w:type="dxa"/>
            <w:vMerge w:val="restart"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 xml:space="preserve">ПК-8 Способность к определению тактики ведения больных с различными </w:t>
            </w:r>
            <w:r w:rsidRPr="00C8082D">
              <w:rPr>
                <w:sz w:val="28"/>
                <w:szCs w:val="28"/>
              </w:rPr>
              <w:lastRenderedPageBreak/>
              <w:t>стоматологическими заболеваниями.</w:t>
            </w: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C8082D">
              <w:rPr>
                <w:sz w:val="28"/>
                <w:szCs w:val="28"/>
              </w:rPr>
              <w:t>собрать полный медицинский анамнез пациента.</w:t>
            </w:r>
          </w:p>
        </w:tc>
        <w:tc>
          <w:tcPr>
            <w:tcW w:w="3200" w:type="dxa"/>
          </w:tcPr>
          <w:p w:rsidR="001B0B04" w:rsidRPr="00C8082D" w:rsidRDefault="001B0B04" w:rsidP="00231DBC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1,2,4,6,13,14,15</w:t>
            </w:r>
          </w:p>
        </w:tc>
      </w:tr>
      <w:tr w:rsidR="001B0B04" w:rsidRPr="00C8082D" w:rsidTr="00A975D1">
        <w:trPr>
          <w:trHeight w:val="1496"/>
        </w:trPr>
        <w:tc>
          <w:tcPr>
            <w:tcW w:w="988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b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 xml:space="preserve">Владеть </w:t>
            </w:r>
            <w:r w:rsidRPr="00C8082D">
              <w:rPr>
                <w:sz w:val="28"/>
                <w:szCs w:val="28"/>
              </w:rPr>
              <w:t>основными методами обследования (опрос, осмотр, пальпация, зондирование, перкуссия).</w:t>
            </w:r>
          </w:p>
        </w:tc>
        <w:tc>
          <w:tcPr>
            <w:tcW w:w="3200" w:type="dxa"/>
          </w:tcPr>
          <w:p w:rsidR="001B0B04" w:rsidRPr="00C8082D" w:rsidRDefault="001B0B04" w:rsidP="00231DBC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1,2,4,6,13,14,15</w:t>
            </w:r>
          </w:p>
        </w:tc>
      </w:tr>
      <w:tr w:rsidR="001B0B04" w:rsidRPr="00C8082D" w:rsidTr="00A975D1">
        <w:trPr>
          <w:trHeight w:val="256"/>
        </w:trPr>
        <w:tc>
          <w:tcPr>
            <w:tcW w:w="988" w:type="dxa"/>
            <w:vMerge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C8082D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C8082D" w:rsidRDefault="001B0B04" w:rsidP="0043442B">
            <w:pPr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Иметь практический опыт</w:t>
            </w:r>
            <w:r w:rsidR="007F2439">
              <w:rPr>
                <w:sz w:val="28"/>
                <w:szCs w:val="28"/>
              </w:rPr>
              <w:t xml:space="preserve"> применения на практике различных методов обследования</w:t>
            </w:r>
          </w:p>
          <w:p w:rsidR="001B0B04" w:rsidRPr="00C8082D" w:rsidRDefault="001B0B04" w:rsidP="0043442B">
            <w:pPr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1B0B04" w:rsidRPr="00C8082D" w:rsidRDefault="001B0B04" w:rsidP="006B4B23">
            <w:pPr>
              <w:ind w:firstLine="41"/>
              <w:jc w:val="both"/>
              <w:rPr>
                <w:color w:val="000000"/>
                <w:sz w:val="28"/>
                <w:szCs w:val="28"/>
              </w:rPr>
            </w:pPr>
            <w:r w:rsidRPr="00C8082D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1B0B04" w:rsidRPr="00C8082D" w:rsidTr="006B4B23">
        <w:trPr>
          <w:trHeight w:val="2767"/>
        </w:trPr>
        <w:tc>
          <w:tcPr>
            <w:tcW w:w="988" w:type="dxa"/>
            <w:vMerge w:val="restart"/>
          </w:tcPr>
          <w:p w:rsidR="001B0B04" w:rsidRPr="00C8082D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452" w:type="dxa"/>
            <w:vMerge w:val="restart"/>
          </w:tcPr>
          <w:p w:rsidR="001B0B04" w:rsidRPr="002216F9" w:rsidRDefault="001B0B04" w:rsidP="00A975D1">
            <w:pPr>
              <w:jc w:val="both"/>
              <w:rPr>
                <w:sz w:val="28"/>
                <w:szCs w:val="28"/>
              </w:rPr>
            </w:pPr>
            <w:r w:rsidRPr="002216F9">
              <w:rPr>
                <w:sz w:val="28"/>
                <w:szCs w:val="28"/>
              </w:rPr>
              <w:t>ПК-12 Готовность к обучению населения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2359" w:type="dxa"/>
          </w:tcPr>
          <w:p w:rsidR="001B0B04" w:rsidRPr="002216F9" w:rsidRDefault="002216F9" w:rsidP="002216F9">
            <w:pPr>
              <w:pStyle w:val="a6"/>
              <w:ind w:left="0" w:firstLine="0"/>
              <w:jc w:val="left"/>
              <w:rPr>
                <w:sz w:val="28"/>
                <w:szCs w:val="28"/>
              </w:rPr>
            </w:pPr>
            <w:r w:rsidRPr="002216F9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2216F9">
              <w:rPr>
                <w:rFonts w:ascii="Times New Roman" w:hAnsi="Times New Roman"/>
                <w:sz w:val="28"/>
                <w:szCs w:val="28"/>
              </w:rPr>
              <w:t>определять и рассчитывать основные показатели индексов гигиены полости рта.</w:t>
            </w:r>
          </w:p>
        </w:tc>
        <w:tc>
          <w:tcPr>
            <w:tcW w:w="3200" w:type="dxa"/>
          </w:tcPr>
          <w:p w:rsidR="001B0B04" w:rsidRPr="002216F9" w:rsidRDefault="001B0B04" w:rsidP="00A975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16F9">
              <w:rPr>
                <w:color w:val="000000"/>
                <w:sz w:val="28"/>
                <w:szCs w:val="28"/>
              </w:rPr>
              <w:t>Практическое задание № 22,33</w:t>
            </w:r>
          </w:p>
        </w:tc>
      </w:tr>
      <w:tr w:rsidR="001B0B04" w:rsidRPr="00C8082D" w:rsidTr="006B4B23">
        <w:trPr>
          <w:trHeight w:val="2730"/>
        </w:trPr>
        <w:tc>
          <w:tcPr>
            <w:tcW w:w="988" w:type="dxa"/>
            <w:vMerge/>
          </w:tcPr>
          <w:p w:rsidR="001B0B04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2216F9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2216F9" w:rsidRDefault="002216F9" w:rsidP="002216F9">
            <w:pPr>
              <w:rPr>
                <w:b/>
                <w:sz w:val="28"/>
                <w:szCs w:val="28"/>
              </w:rPr>
            </w:pPr>
            <w:r w:rsidRPr="002216F9">
              <w:rPr>
                <w:b/>
                <w:sz w:val="28"/>
                <w:szCs w:val="28"/>
              </w:rPr>
              <w:t xml:space="preserve">Владеть </w:t>
            </w:r>
            <w:r w:rsidRPr="002216F9">
              <w:rPr>
                <w:sz w:val="28"/>
                <w:szCs w:val="28"/>
              </w:rPr>
              <w:t>навыками проведения профилактических стоматологических осмотров, оценки гигиены полости рта.</w:t>
            </w:r>
          </w:p>
        </w:tc>
        <w:tc>
          <w:tcPr>
            <w:tcW w:w="3200" w:type="dxa"/>
          </w:tcPr>
          <w:p w:rsidR="001B0B04" w:rsidRPr="002216F9" w:rsidRDefault="001B0B04" w:rsidP="00A975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16F9">
              <w:rPr>
                <w:color w:val="000000"/>
                <w:sz w:val="28"/>
                <w:szCs w:val="28"/>
              </w:rPr>
              <w:t>Практическое задание № 22,33</w:t>
            </w:r>
          </w:p>
        </w:tc>
      </w:tr>
      <w:tr w:rsidR="001B0B04" w:rsidRPr="00C8082D" w:rsidTr="00A975D1">
        <w:trPr>
          <w:trHeight w:val="1440"/>
        </w:trPr>
        <w:tc>
          <w:tcPr>
            <w:tcW w:w="988" w:type="dxa"/>
            <w:vMerge/>
          </w:tcPr>
          <w:p w:rsidR="001B0B04" w:rsidRDefault="001B0B04" w:rsidP="00A97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B0B04" w:rsidRPr="002216F9" w:rsidRDefault="001B0B04" w:rsidP="00A975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1B0B04" w:rsidRPr="002216F9" w:rsidRDefault="001B0B04" w:rsidP="00FB3B51">
            <w:pPr>
              <w:rPr>
                <w:sz w:val="28"/>
                <w:szCs w:val="28"/>
              </w:rPr>
            </w:pPr>
            <w:r w:rsidRPr="002216F9">
              <w:rPr>
                <w:sz w:val="28"/>
                <w:szCs w:val="28"/>
              </w:rPr>
              <w:t>Иметь практический опыт</w:t>
            </w:r>
            <w:r w:rsidR="007F2439" w:rsidRPr="002216F9">
              <w:rPr>
                <w:sz w:val="28"/>
                <w:szCs w:val="28"/>
              </w:rPr>
              <w:t xml:space="preserve"> определения гигиенического состояния полости рта и протезов, проведения профилактически</w:t>
            </w:r>
            <w:r w:rsidR="007F2439" w:rsidRPr="002216F9">
              <w:rPr>
                <w:sz w:val="28"/>
                <w:szCs w:val="28"/>
              </w:rPr>
              <w:lastRenderedPageBreak/>
              <w:t>х бесед с пациентами</w:t>
            </w:r>
          </w:p>
          <w:p w:rsidR="001B0B04" w:rsidRPr="002216F9" w:rsidRDefault="001B0B04" w:rsidP="00FB3B51">
            <w:pPr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1B0B04" w:rsidRPr="002216F9" w:rsidRDefault="001B0B04" w:rsidP="00A975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16F9">
              <w:rPr>
                <w:color w:val="000000"/>
                <w:sz w:val="28"/>
                <w:szCs w:val="28"/>
              </w:rPr>
              <w:lastRenderedPageBreak/>
              <w:t>Анализ дневника учебной практики</w:t>
            </w:r>
          </w:p>
        </w:tc>
      </w:tr>
    </w:tbl>
    <w:p w:rsidR="001B0B04" w:rsidRPr="00C8082D" w:rsidRDefault="001B0B04" w:rsidP="00DE472B">
      <w:pPr>
        <w:ind w:firstLine="709"/>
        <w:jc w:val="both"/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1B0B04" w:rsidRPr="00C8082D" w:rsidRDefault="001B0B04" w:rsidP="00DE472B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C8082D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C8082D">
        <w:rPr>
          <w:rFonts w:ascii="Times New Roman" w:hAnsi="Times New Roman"/>
          <w:b/>
          <w:bCs/>
          <w:sz w:val="28"/>
          <w:szCs w:val="28"/>
        </w:rPr>
        <w:t>-рейтинговой системы на практике.</w:t>
      </w: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В рамках реализации </w:t>
      </w:r>
      <w:proofErr w:type="spellStart"/>
      <w:r w:rsidRPr="00C8082D">
        <w:rPr>
          <w:sz w:val="28"/>
          <w:szCs w:val="28"/>
        </w:rPr>
        <w:t>балльно</w:t>
      </w:r>
      <w:proofErr w:type="spellEnd"/>
      <w:r w:rsidRPr="00C8082D">
        <w:rPr>
          <w:sz w:val="28"/>
          <w:szCs w:val="28"/>
        </w:rPr>
        <w:t xml:space="preserve">-рейтинговой системы оценивания учебных достижений </w:t>
      </w:r>
      <w:proofErr w:type="spellStart"/>
      <w:r w:rsidRPr="00C8082D">
        <w:rPr>
          <w:sz w:val="28"/>
          <w:szCs w:val="28"/>
        </w:rPr>
        <w:t>обучающихсяпо</w:t>
      </w:r>
      <w:proofErr w:type="spellEnd"/>
      <w:r w:rsidRPr="00C8082D">
        <w:rPr>
          <w:sz w:val="28"/>
          <w:szCs w:val="28"/>
        </w:rPr>
        <w:t xml:space="preserve"> практике определены правила формирования:</w:t>
      </w:r>
    </w:p>
    <w:p w:rsidR="001B0B04" w:rsidRPr="00C8082D" w:rsidRDefault="001B0B04" w:rsidP="00DE472B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1B0B04" w:rsidRPr="00C8082D" w:rsidRDefault="001B0B04" w:rsidP="00DE472B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ind w:firstLine="709"/>
        <w:jc w:val="both"/>
        <w:rPr>
          <w:b/>
          <w:sz w:val="28"/>
          <w:szCs w:val="28"/>
        </w:rPr>
      </w:pPr>
      <w:r w:rsidRPr="00C8082D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1B0B04" w:rsidRPr="00C8082D" w:rsidRDefault="001B0B04" w:rsidP="00DE472B">
      <w:pPr>
        <w:pStyle w:val="a6"/>
        <w:ind w:left="928"/>
        <w:rPr>
          <w:rFonts w:ascii="Times New Roman" w:hAnsi="Times New Roman"/>
          <w:b/>
          <w:sz w:val="28"/>
          <w:szCs w:val="28"/>
        </w:rPr>
      </w:pPr>
    </w:p>
    <w:p w:rsidR="001B0B04" w:rsidRPr="00C8082D" w:rsidRDefault="001B0B04" w:rsidP="00DE472B">
      <w:pPr>
        <w:ind w:firstLine="56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1B0B04" w:rsidRPr="00C8082D" w:rsidRDefault="001B0B04" w:rsidP="00DE472B">
      <w:pPr>
        <w:ind w:firstLine="56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C8082D">
        <w:rPr>
          <w:iCs/>
          <w:sz w:val="28"/>
          <w:szCs w:val="28"/>
        </w:rPr>
        <w:t xml:space="preserve"> выполнения факультативных навыков в ходе </w:t>
      </w:r>
      <w:r w:rsidRPr="00C8082D">
        <w:rPr>
          <w:sz w:val="28"/>
          <w:szCs w:val="28"/>
        </w:rPr>
        <w:t>практики.</w:t>
      </w:r>
    </w:p>
    <w:p w:rsidR="001B0B04" w:rsidRPr="00C8082D" w:rsidRDefault="001B0B04" w:rsidP="00DE472B">
      <w:pPr>
        <w:ind w:firstLine="56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1B0B04" w:rsidRPr="00C8082D" w:rsidRDefault="001B0B04" w:rsidP="00DE472B">
      <w:pPr>
        <w:ind w:firstLine="56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1B0B04" w:rsidRPr="00C8082D" w:rsidRDefault="001B0B04" w:rsidP="00DE472B">
      <w:pPr>
        <w:ind w:firstLine="56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>фактическое значение / плановое значение = суммарный коэффициент  (1),</w:t>
      </w: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где 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lastRenderedPageBreak/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Текущий </w:t>
      </w:r>
      <w:proofErr w:type="gramStart"/>
      <w:r w:rsidRPr="00C8082D">
        <w:rPr>
          <w:sz w:val="28"/>
          <w:szCs w:val="28"/>
        </w:rPr>
        <w:t>фактический  рейтинг</w:t>
      </w:r>
      <w:proofErr w:type="gramEnd"/>
      <w:r w:rsidRPr="00C8082D">
        <w:rPr>
          <w:sz w:val="28"/>
          <w:szCs w:val="28"/>
        </w:rPr>
        <w:t xml:space="preserve"> по практике приравнивается к</w:t>
      </w:r>
    </w:p>
    <w:p w:rsidR="001B0B04" w:rsidRPr="00C8082D" w:rsidRDefault="001B0B04" w:rsidP="00DE472B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1B0B04" w:rsidRPr="00C8082D" w:rsidRDefault="001B0B04" w:rsidP="00DE472B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1B0B04" w:rsidRPr="00C8082D" w:rsidRDefault="001B0B04" w:rsidP="00DE472B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1B0B04" w:rsidRPr="00C8082D" w:rsidRDefault="001B0B04" w:rsidP="00DE472B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1B0B04" w:rsidRPr="00C8082D" w:rsidRDefault="001B0B04" w:rsidP="00DE472B">
      <w:pPr>
        <w:rPr>
          <w:sz w:val="28"/>
          <w:szCs w:val="28"/>
        </w:rPr>
      </w:pPr>
    </w:p>
    <w:p w:rsidR="001B0B04" w:rsidRPr="00C8082D" w:rsidRDefault="001B0B04" w:rsidP="00DE472B">
      <w:pPr>
        <w:rPr>
          <w:sz w:val="28"/>
          <w:szCs w:val="28"/>
        </w:rPr>
      </w:pPr>
      <w:r w:rsidRPr="00C8082D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1B0B04" w:rsidRPr="00C8082D" w:rsidRDefault="001B0B04" w:rsidP="00DE472B">
      <w:pPr>
        <w:rPr>
          <w:sz w:val="28"/>
          <w:szCs w:val="28"/>
        </w:rPr>
      </w:pPr>
    </w:p>
    <w:p w:rsidR="001B0B04" w:rsidRPr="00C8082D" w:rsidRDefault="001B0B04" w:rsidP="00DE4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>(суммарный коэффициент + количество факультативных навыков) / плановое значение                                                                                                                    (2),</w:t>
      </w:r>
    </w:p>
    <w:p w:rsidR="001B0B04" w:rsidRPr="00C8082D" w:rsidRDefault="001B0B04" w:rsidP="00DE4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где </w:t>
      </w:r>
    </w:p>
    <w:p w:rsidR="001B0B04" w:rsidRPr="00C8082D" w:rsidRDefault="001B0B04" w:rsidP="00DE4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1B0B04" w:rsidRPr="00C8082D" w:rsidRDefault="001B0B04" w:rsidP="00DE4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 Бонусный </w:t>
      </w:r>
      <w:proofErr w:type="gramStart"/>
      <w:r w:rsidRPr="00C8082D">
        <w:rPr>
          <w:sz w:val="28"/>
          <w:szCs w:val="28"/>
        </w:rPr>
        <w:t>фактический  рейтинг</w:t>
      </w:r>
      <w:proofErr w:type="gramEnd"/>
      <w:r w:rsidRPr="00C8082D">
        <w:rPr>
          <w:sz w:val="28"/>
          <w:szCs w:val="28"/>
        </w:rPr>
        <w:t xml:space="preserve"> по практике приравнивается к</w:t>
      </w:r>
    </w:p>
    <w:p w:rsidR="001B0B04" w:rsidRPr="00C8082D" w:rsidRDefault="001B0B04" w:rsidP="00DE472B">
      <w:pPr>
        <w:pStyle w:val="a6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1B0B04" w:rsidRPr="00C8082D" w:rsidRDefault="001B0B04" w:rsidP="00DE472B">
      <w:pPr>
        <w:pStyle w:val="a6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1B0B04" w:rsidRPr="00C8082D" w:rsidRDefault="001B0B04" w:rsidP="00DE472B">
      <w:pPr>
        <w:pStyle w:val="a6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1B0B04" w:rsidRPr="00C8082D" w:rsidRDefault="001B0B04" w:rsidP="00DE472B">
      <w:pPr>
        <w:pStyle w:val="a6"/>
        <w:widowControl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1B0B04" w:rsidRPr="00C8082D" w:rsidRDefault="001B0B04" w:rsidP="00DE472B">
      <w:pPr>
        <w:pStyle w:val="a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1B0B04" w:rsidRPr="00C8082D" w:rsidRDefault="001B0B04" w:rsidP="00DE472B">
      <w:pPr>
        <w:ind w:firstLine="56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1B0B04" w:rsidRPr="00C8082D" w:rsidRDefault="001B0B04" w:rsidP="00DE47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3917"/>
        <w:gridCol w:w="2384"/>
      </w:tblGrid>
      <w:tr w:rsidR="001B0B04" w:rsidRPr="00C8082D" w:rsidTr="004141C4">
        <w:tc>
          <w:tcPr>
            <w:tcW w:w="3110" w:type="dxa"/>
            <w:vMerge w:val="restart"/>
          </w:tcPr>
          <w:p w:rsidR="001B0B04" w:rsidRPr="00C8082D" w:rsidRDefault="001B0B04" w:rsidP="00A975D1">
            <w:pPr>
              <w:jc w:val="center"/>
              <w:rPr>
                <w:b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1B0B04" w:rsidRPr="00C8082D" w:rsidRDefault="001B0B04" w:rsidP="00A975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1" w:type="dxa"/>
            <w:gridSpan w:val="2"/>
          </w:tcPr>
          <w:p w:rsidR="001B0B04" w:rsidRPr="00C8082D" w:rsidRDefault="001B0B04" w:rsidP="00A975D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8082D"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1B0B04" w:rsidRPr="00C8082D" w:rsidTr="004141C4">
        <w:tc>
          <w:tcPr>
            <w:tcW w:w="3110" w:type="dxa"/>
            <w:vMerge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</w:tcPr>
          <w:p w:rsidR="001B0B04" w:rsidRPr="00C8082D" w:rsidRDefault="001B0B04" w:rsidP="00A975D1">
            <w:pPr>
              <w:ind w:firstLine="22"/>
              <w:jc w:val="center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43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зачет</w:t>
            </w:r>
          </w:p>
        </w:tc>
      </w:tr>
      <w:tr w:rsidR="001B0B04" w:rsidRPr="00C8082D" w:rsidTr="004141C4">
        <w:tc>
          <w:tcPr>
            <w:tcW w:w="3110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91– 100 баллов</w:t>
            </w:r>
          </w:p>
        </w:tc>
        <w:tc>
          <w:tcPr>
            <w:tcW w:w="4018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5 (отлично)</w:t>
            </w:r>
          </w:p>
        </w:tc>
        <w:tc>
          <w:tcPr>
            <w:tcW w:w="2443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зачтено</w:t>
            </w:r>
          </w:p>
        </w:tc>
      </w:tr>
      <w:tr w:rsidR="001B0B04" w:rsidRPr="00C8082D" w:rsidTr="004141C4">
        <w:tc>
          <w:tcPr>
            <w:tcW w:w="3110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lastRenderedPageBreak/>
              <w:t>71 – 89 баллов</w:t>
            </w:r>
          </w:p>
        </w:tc>
        <w:tc>
          <w:tcPr>
            <w:tcW w:w="4018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4 (хорошо)</w:t>
            </w:r>
          </w:p>
        </w:tc>
        <w:tc>
          <w:tcPr>
            <w:tcW w:w="2443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зачтено</w:t>
            </w:r>
          </w:p>
        </w:tc>
      </w:tr>
      <w:tr w:rsidR="001B0B04" w:rsidRPr="00C8082D" w:rsidTr="004141C4">
        <w:tc>
          <w:tcPr>
            <w:tcW w:w="3110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65–70 баллов</w:t>
            </w:r>
          </w:p>
        </w:tc>
        <w:tc>
          <w:tcPr>
            <w:tcW w:w="4018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443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зачтено</w:t>
            </w:r>
          </w:p>
        </w:tc>
      </w:tr>
      <w:tr w:rsidR="001B0B04" w:rsidRPr="00C8082D" w:rsidTr="004141C4">
        <w:tc>
          <w:tcPr>
            <w:tcW w:w="3110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4018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443" w:type="dxa"/>
          </w:tcPr>
          <w:p w:rsidR="001B0B04" w:rsidRPr="00C8082D" w:rsidRDefault="001B0B04" w:rsidP="00A975D1">
            <w:pPr>
              <w:ind w:firstLine="709"/>
              <w:jc w:val="both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не зачтено</w:t>
            </w:r>
          </w:p>
        </w:tc>
      </w:tr>
    </w:tbl>
    <w:p w:rsidR="001B0B04" w:rsidRPr="00C8082D" w:rsidRDefault="001B0B04" w:rsidP="00DE47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0B04" w:rsidRPr="00C8082D" w:rsidRDefault="001B0B04" w:rsidP="00DE472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rPr>
          <w:b/>
          <w:color w:val="000000"/>
          <w:sz w:val="28"/>
          <w:szCs w:val="28"/>
        </w:rPr>
      </w:pPr>
      <w:r w:rsidRPr="00C8082D">
        <w:rPr>
          <w:b/>
          <w:color w:val="000000"/>
          <w:sz w:val="28"/>
          <w:szCs w:val="28"/>
        </w:rPr>
        <w:br w:type="page"/>
      </w:r>
    </w:p>
    <w:p w:rsidR="001B0B04" w:rsidRPr="00C8082D" w:rsidRDefault="001B0B04" w:rsidP="00DE472B">
      <w:pPr>
        <w:ind w:firstLine="709"/>
        <w:rPr>
          <w:b/>
          <w:color w:val="000000"/>
          <w:sz w:val="28"/>
          <w:szCs w:val="28"/>
        </w:rPr>
      </w:pPr>
    </w:p>
    <w:p w:rsidR="001B0B04" w:rsidRPr="00C8082D" w:rsidRDefault="001B0B04" w:rsidP="00DE472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8082D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</w:p>
    <w:p w:rsidR="001B0B04" w:rsidRPr="00C8082D" w:rsidRDefault="001B0B04" w:rsidP="00DE472B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1B0B04" w:rsidRPr="00C8082D" w:rsidTr="00417AB6">
        <w:trPr>
          <w:trHeight w:val="828"/>
        </w:trPr>
        <w:tc>
          <w:tcPr>
            <w:tcW w:w="1440" w:type="dxa"/>
          </w:tcPr>
          <w:p w:rsidR="001B0B04" w:rsidRPr="00C8082D" w:rsidRDefault="001B0B04" w:rsidP="00417AB6">
            <w:pPr>
              <w:jc w:val="center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Номер</w:t>
            </w:r>
          </w:p>
          <w:p w:rsidR="001B0B04" w:rsidRPr="00C8082D" w:rsidRDefault="001B0B04" w:rsidP="00417AB6">
            <w:pPr>
              <w:jc w:val="center"/>
              <w:rPr>
                <w:sz w:val="28"/>
                <w:szCs w:val="28"/>
              </w:rPr>
            </w:pPr>
            <w:r w:rsidRPr="00C8082D">
              <w:rPr>
                <w:sz w:val="28"/>
                <w:szCs w:val="28"/>
              </w:rPr>
              <w:t>из</w:t>
            </w:r>
            <w:r w:rsidRPr="00C8082D">
              <w:rPr>
                <w:sz w:val="28"/>
                <w:szCs w:val="28"/>
              </w:rPr>
              <w:softHyphen/>
              <w:t>менения</w:t>
            </w: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hanging="180"/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C8082D">
              <w:rPr>
                <w:rStyle w:val="a5"/>
                <w:b w:val="0"/>
                <w:bCs/>
                <w:sz w:val="28"/>
                <w:szCs w:val="28"/>
              </w:rPr>
              <w:t>Номер</w:t>
            </w:r>
          </w:p>
          <w:p w:rsidR="001B0B04" w:rsidRPr="00C8082D" w:rsidRDefault="001B0B04" w:rsidP="00417AB6">
            <w:pPr>
              <w:ind w:left="180" w:hanging="180"/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C8082D">
              <w:rPr>
                <w:rStyle w:val="a5"/>
                <w:b w:val="0"/>
                <w:bCs/>
                <w:sz w:val="28"/>
                <w:szCs w:val="28"/>
              </w:rPr>
              <w:t>приказа</w:t>
            </w:r>
          </w:p>
        </w:tc>
        <w:tc>
          <w:tcPr>
            <w:tcW w:w="3402" w:type="dxa"/>
          </w:tcPr>
          <w:p w:rsidR="001B0B04" w:rsidRPr="00C8082D" w:rsidRDefault="001B0B04" w:rsidP="00417AB6">
            <w:pPr>
              <w:ind w:left="180" w:right="-108" w:hanging="5"/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C8082D">
              <w:rPr>
                <w:rStyle w:val="a5"/>
                <w:b w:val="0"/>
                <w:bCs/>
                <w:sz w:val="28"/>
                <w:szCs w:val="28"/>
              </w:rPr>
              <w:t>Текст изменения</w:t>
            </w: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right="-108" w:hanging="5"/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C8082D">
              <w:rPr>
                <w:rStyle w:val="a5"/>
                <w:b w:val="0"/>
                <w:bCs/>
                <w:sz w:val="28"/>
                <w:szCs w:val="28"/>
              </w:rPr>
              <w:t>Подпись</w:t>
            </w: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right="-108" w:hanging="289"/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C8082D">
              <w:rPr>
                <w:rStyle w:val="a5"/>
                <w:b w:val="0"/>
                <w:bCs/>
                <w:sz w:val="28"/>
                <w:szCs w:val="28"/>
              </w:rPr>
              <w:t>Дата</w:t>
            </w:r>
          </w:p>
          <w:p w:rsidR="001B0B04" w:rsidRPr="00C8082D" w:rsidRDefault="001B0B04" w:rsidP="00417AB6">
            <w:pPr>
              <w:ind w:left="-109" w:right="-108" w:hanging="5"/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C8082D">
              <w:rPr>
                <w:rStyle w:val="a5"/>
                <w:b w:val="0"/>
                <w:bCs/>
                <w:sz w:val="28"/>
                <w:szCs w:val="28"/>
              </w:rPr>
              <w:t>изменения</w:t>
            </w: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1B0B04" w:rsidRPr="00C8082D" w:rsidTr="00417AB6">
        <w:trPr>
          <w:trHeight w:val="211"/>
        </w:trPr>
        <w:tc>
          <w:tcPr>
            <w:tcW w:w="1440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B0B04" w:rsidRPr="00C8082D" w:rsidRDefault="001B0B04" w:rsidP="00417AB6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:rsidR="001B0B04" w:rsidRPr="00C8082D" w:rsidRDefault="001B0B04" w:rsidP="00DE472B">
      <w:pPr>
        <w:ind w:left="180"/>
        <w:jc w:val="center"/>
        <w:rPr>
          <w:b/>
          <w:sz w:val="28"/>
          <w:szCs w:val="28"/>
        </w:rPr>
      </w:pPr>
    </w:p>
    <w:p w:rsidR="001B0B04" w:rsidRPr="00C8082D" w:rsidRDefault="001B0B04" w:rsidP="00DE472B">
      <w:pPr>
        <w:jc w:val="center"/>
        <w:rPr>
          <w:b/>
          <w:sz w:val="28"/>
          <w:szCs w:val="28"/>
        </w:rPr>
      </w:pPr>
    </w:p>
    <w:p w:rsidR="001B0B04" w:rsidRPr="00C8082D" w:rsidRDefault="001B0B04" w:rsidP="00DE472B">
      <w:pPr>
        <w:jc w:val="center"/>
        <w:rPr>
          <w:b/>
          <w:sz w:val="28"/>
          <w:szCs w:val="28"/>
        </w:rPr>
      </w:pPr>
    </w:p>
    <w:p w:rsidR="001B0B04" w:rsidRPr="00C8082D" w:rsidRDefault="001B0B04" w:rsidP="00DE472B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1B0B04" w:rsidRPr="00C8082D" w:rsidRDefault="001B0B04" w:rsidP="00DE472B">
      <w:pPr>
        <w:rPr>
          <w:b/>
          <w:sz w:val="28"/>
          <w:szCs w:val="28"/>
        </w:rPr>
      </w:pPr>
    </w:p>
    <w:p w:rsidR="001B0B04" w:rsidRPr="00C8082D" w:rsidRDefault="001B0B04">
      <w:pPr>
        <w:rPr>
          <w:sz w:val="28"/>
          <w:szCs w:val="28"/>
        </w:rPr>
      </w:pPr>
    </w:p>
    <w:sectPr w:rsidR="001B0B04" w:rsidRPr="00C8082D" w:rsidSect="001C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89"/>
    <w:rsid w:val="0000396E"/>
    <w:rsid w:val="00030E89"/>
    <w:rsid w:val="00067D87"/>
    <w:rsid w:val="000E3AF7"/>
    <w:rsid w:val="001769FB"/>
    <w:rsid w:val="001B0B04"/>
    <w:rsid w:val="001C706A"/>
    <w:rsid w:val="0020383F"/>
    <w:rsid w:val="002216F9"/>
    <w:rsid w:val="00231DBC"/>
    <w:rsid w:val="00265F76"/>
    <w:rsid w:val="002666CA"/>
    <w:rsid w:val="00275857"/>
    <w:rsid w:val="0029172E"/>
    <w:rsid w:val="002D3B4E"/>
    <w:rsid w:val="002E51E4"/>
    <w:rsid w:val="002F1CA2"/>
    <w:rsid w:val="00300513"/>
    <w:rsid w:val="003354CA"/>
    <w:rsid w:val="00345B7D"/>
    <w:rsid w:val="00373A2A"/>
    <w:rsid w:val="00396A02"/>
    <w:rsid w:val="003A453F"/>
    <w:rsid w:val="003D3F82"/>
    <w:rsid w:val="004141C4"/>
    <w:rsid w:val="00417AB6"/>
    <w:rsid w:val="00425C4B"/>
    <w:rsid w:val="0042603F"/>
    <w:rsid w:val="0043442B"/>
    <w:rsid w:val="00455E10"/>
    <w:rsid w:val="004A0CB4"/>
    <w:rsid w:val="004B2C94"/>
    <w:rsid w:val="004E1BBC"/>
    <w:rsid w:val="0052053E"/>
    <w:rsid w:val="00544BDD"/>
    <w:rsid w:val="005B1F85"/>
    <w:rsid w:val="00660AFF"/>
    <w:rsid w:val="00685F0D"/>
    <w:rsid w:val="006B4B23"/>
    <w:rsid w:val="00721FAF"/>
    <w:rsid w:val="007350E5"/>
    <w:rsid w:val="007F2439"/>
    <w:rsid w:val="008019A8"/>
    <w:rsid w:val="00807A02"/>
    <w:rsid w:val="0082436D"/>
    <w:rsid w:val="00837B52"/>
    <w:rsid w:val="0084666A"/>
    <w:rsid w:val="00883C1A"/>
    <w:rsid w:val="008E7A27"/>
    <w:rsid w:val="009105AE"/>
    <w:rsid w:val="0093649E"/>
    <w:rsid w:val="00A00A73"/>
    <w:rsid w:val="00A25927"/>
    <w:rsid w:val="00A6076C"/>
    <w:rsid w:val="00A975D1"/>
    <w:rsid w:val="00AB170D"/>
    <w:rsid w:val="00AD62EE"/>
    <w:rsid w:val="00AE0E77"/>
    <w:rsid w:val="00B156DD"/>
    <w:rsid w:val="00B3034C"/>
    <w:rsid w:val="00C1509B"/>
    <w:rsid w:val="00C755E8"/>
    <w:rsid w:val="00C8082D"/>
    <w:rsid w:val="00D25944"/>
    <w:rsid w:val="00D405B0"/>
    <w:rsid w:val="00D50DF5"/>
    <w:rsid w:val="00D5549D"/>
    <w:rsid w:val="00DE472B"/>
    <w:rsid w:val="00E01051"/>
    <w:rsid w:val="00E45C79"/>
    <w:rsid w:val="00E836D2"/>
    <w:rsid w:val="00E97C50"/>
    <w:rsid w:val="00EC30E2"/>
    <w:rsid w:val="00FB3B5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524BA"/>
  <w15:docId w15:val="{9095A32F-F530-4DDC-B0A4-4B522EC7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472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DE472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E472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5">
    <w:name w:val="Strong"/>
    <w:basedOn w:val="a0"/>
    <w:uiPriority w:val="99"/>
    <w:qFormat/>
    <w:rsid w:val="00DE472B"/>
    <w:rPr>
      <w:rFonts w:cs="Times New Roman"/>
      <w:b/>
    </w:rPr>
  </w:style>
  <w:style w:type="paragraph" w:styleId="a6">
    <w:name w:val="List Paragraph"/>
    <w:basedOn w:val="a"/>
    <w:uiPriority w:val="99"/>
    <w:qFormat/>
    <w:rsid w:val="00DE472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бяка</cp:lastModifiedBy>
  <cp:revision>2</cp:revision>
  <dcterms:created xsi:type="dcterms:W3CDTF">2019-10-14T13:35:00Z</dcterms:created>
  <dcterms:modified xsi:type="dcterms:W3CDTF">2019-10-14T13:35:00Z</dcterms:modified>
</cp:coreProperties>
</file>