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36" w:rsidRPr="00311F36" w:rsidRDefault="00311F36" w:rsidP="00311F36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bookmark113"/>
      <w:r w:rsidRPr="00311F36">
        <w:rPr>
          <w:b/>
          <w:sz w:val="28"/>
          <w:szCs w:val="28"/>
        </w:rPr>
        <w:t>РАЗРАБОТКА ПРОГРАММЫ СОБСТВЕННОГО ПРОФЕССИОНАЛЬНОГО И</w:t>
      </w:r>
      <w:bookmarkStart w:id="1" w:name="bookmark114"/>
      <w:bookmarkEnd w:id="0"/>
      <w:r w:rsidRPr="00311F36">
        <w:rPr>
          <w:b/>
          <w:sz w:val="28"/>
          <w:szCs w:val="28"/>
        </w:rPr>
        <w:t xml:space="preserve"> ЛИЧНОСТНОГО РАЗВИТИЯ</w:t>
      </w:r>
      <w:bookmarkEnd w:id="1"/>
    </w:p>
    <w:p w:rsidR="00311F36" w:rsidRDefault="00311F36" w:rsidP="00311F36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" w:name="bookmark115"/>
    </w:p>
    <w:p w:rsidR="00311F36" w:rsidRPr="0095287B" w:rsidRDefault="0095287B" w:rsidP="00311F36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</w:t>
      </w:r>
      <w:r w:rsidR="00311F36" w:rsidRPr="0095287B">
        <w:rPr>
          <w:b/>
          <w:sz w:val="28"/>
          <w:szCs w:val="28"/>
        </w:rPr>
        <w:t>ЧИ РАЗРАБОТКИ ПРОГРАММЫ</w:t>
      </w:r>
      <w:bookmarkEnd w:id="2"/>
    </w:p>
    <w:p w:rsidR="00311F36" w:rsidRDefault="00311F36" w:rsidP="00311F36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способности планировать и решать задачи собственного профессионального и личностного развития (УК-5).</w:t>
      </w:r>
    </w:p>
    <w:p w:rsidR="00311F36" w:rsidRPr="0095287B" w:rsidRDefault="00311F36" w:rsidP="00311F36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3" w:name="bookmark116"/>
      <w:r w:rsidRPr="0095287B">
        <w:rPr>
          <w:b/>
          <w:sz w:val="28"/>
          <w:szCs w:val="28"/>
        </w:rPr>
        <w:t>Задачи:</w:t>
      </w:r>
      <w:bookmarkEnd w:id="3"/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уровня собственного профессионального и личностного развития.</w:t>
      </w:r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достоинств, недостатков, проблем в своем профессиональном и личностном развитии и определение их причин.</w:t>
      </w:r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80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путей и способов профессионального и личностного развития.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ДИАГНОСТИЧЕСКИЕ МЕТОДЫ ИЗУЧЕНИЯ УРОВНЯ СОБСТВЕННОГО ПРОФЕССИОНАЛЬНОГО И ЛИЧНОСТНОГО РАЗВИТИЯ</w:t>
      </w:r>
    </w:p>
    <w:p w:rsidR="00311F36" w:rsidRDefault="00311F36" w:rsidP="00311F36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самооценки и </w:t>
      </w:r>
      <w:proofErr w:type="spellStart"/>
      <w:r>
        <w:rPr>
          <w:sz w:val="28"/>
          <w:szCs w:val="28"/>
        </w:rPr>
        <w:t>иэкспертной</w:t>
      </w:r>
      <w:proofErr w:type="spellEnd"/>
      <w:r>
        <w:rPr>
          <w:sz w:val="28"/>
          <w:szCs w:val="28"/>
        </w:rPr>
        <w:t xml:space="preserve">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компетенций.</w:t>
      </w:r>
    </w:p>
    <w:p w:rsidR="00311F36" w:rsidRDefault="00311F36" w:rsidP="00311F36">
      <w:pPr>
        <w:pStyle w:val="51"/>
        <w:numPr>
          <w:ilvl w:val="1"/>
          <w:numId w:val="1"/>
        </w:numPr>
        <w:shd w:val="clear" w:color="auto" w:fill="auto"/>
        <w:tabs>
          <w:tab w:val="left" w:pos="11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Аспиранту необходимо указать отобранные дополнительно диагностические методы.</w:t>
      </w:r>
    </w:p>
    <w:p w:rsidR="00311F36" w:rsidRDefault="00311F36" w:rsidP="00311F36">
      <w:pPr>
        <w:pStyle w:val="51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11F36" w:rsidRDefault="00311F36" w:rsidP="00311F36">
      <w:pPr>
        <w:pStyle w:val="5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ДИАГНОСТИКА УРОВНЯ СОБСТВЕННОГО ПРОФЕССИОНАЛЬНОГО И ЛИЧНОСТНОГО РАЗВИТИЯ И ОБРАБОТКА РЕЗУЛЬТАТОВ</w:t>
      </w:r>
    </w:p>
    <w:p w:rsidR="00311F36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Самооценка и экспертная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(таблица 1), обобщение результатов и формулировка выводов</w:t>
      </w:r>
    </w:p>
    <w:p w:rsidR="00311F36" w:rsidRDefault="00311F36" w:rsidP="00311F36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01"/>
          <w:sz w:val="28"/>
          <w:szCs w:val="28"/>
        </w:rPr>
        <w:t>Инструкция:</w:t>
      </w:r>
      <w:r>
        <w:rPr>
          <w:sz w:val="28"/>
          <w:szCs w:val="28"/>
        </w:rPr>
        <w:t xml:space="preserve"> отметьте, пожалуйста, цифрами: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«3», по каким содержательным характеристикам компетенций вы считаете работу крайне необходимым,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«2», по каким содержательным характеристикам компетенций вы считаете работу необходимым,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«1», по каким содержательным характеристикам компетенций вы считаете работу незначительной.</w:t>
      </w:r>
    </w:p>
    <w:p w:rsidR="00311F36" w:rsidRDefault="00311F36" w:rsidP="00311F36">
      <w:pPr>
        <w:pStyle w:val="5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637"/>
        <w:gridCol w:w="3182"/>
        <w:gridCol w:w="1908"/>
        <w:gridCol w:w="1911"/>
        <w:gridCol w:w="1933"/>
      </w:tblGrid>
      <w:tr w:rsidR="00311F36" w:rsidRPr="0095287B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5287B">
              <w:rPr>
                <w:b/>
                <w:sz w:val="20"/>
                <w:szCs w:val="20"/>
              </w:rPr>
              <w:t>п</w:t>
            </w:r>
            <w:proofErr w:type="gramEnd"/>
            <w:r w:rsidRPr="009528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Название компетенций и их содержательные характеристики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</w:t>
            </w:r>
            <w:proofErr w:type="gramStart"/>
            <w:r w:rsidRPr="0095287B">
              <w:rPr>
                <w:b/>
                <w:sz w:val="20"/>
                <w:szCs w:val="20"/>
              </w:rPr>
              <w:t>по</w:t>
            </w:r>
            <w:proofErr w:type="gramEnd"/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95287B">
              <w:rPr>
                <w:b/>
                <w:sz w:val="20"/>
                <w:szCs w:val="20"/>
              </w:rPr>
              <w:t>формированию</w:t>
            </w:r>
            <w:proofErr w:type="gramEnd"/>
            <w:r w:rsidRPr="0095287B">
              <w:rPr>
                <w:b/>
                <w:sz w:val="20"/>
                <w:szCs w:val="20"/>
              </w:rPr>
              <w:t xml:space="preserve"> каких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компонентов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компетенций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крайне</w:t>
            </w:r>
          </w:p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необходима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</w:t>
            </w:r>
            <w:r w:rsidR="0095287B" w:rsidRPr="0095287B">
              <w:rPr>
                <w:b/>
                <w:sz w:val="20"/>
                <w:szCs w:val="20"/>
              </w:rPr>
              <w:t xml:space="preserve">по </w:t>
            </w:r>
            <w:proofErr w:type="gramStart"/>
            <w:r w:rsidR="0095287B" w:rsidRPr="0095287B">
              <w:rPr>
                <w:b/>
                <w:sz w:val="20"/>
                <w:szCs w:val="20"/>
              </w:rPr>
              <w:t>формирован</w:t>
            </w:r>
            <w:r w:rsidRPr="0095287B">
              <w:rPr>
                <w:b/>
                <w:sz w:val="20"/>
                <w:szCs w:val="20"/>
              </w:rPr>
              <w:t>ию</w:t>
            </w:r>
            <w:proofErr w:type="gramEnd"/>
            <w:r w:rsidRPr="0095287B">
              <w:rPr>
                <w:b/>
                <w:sz w:val="20"/>
                <w:szCs w:val="20"/>
              </w:rPr>
              <w:t xml:space="preserve"> каких компонентов компетенций необходима.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95287B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по </w:t>
            </w:r>
            <w:proofErr w:type="gramStart"/>
            <w:r w:rsidRPr="0095287B">
              <w:rPr>
                <w:b/>
                <w:sz w:val="20"/>
                <w:szCs w:val="20"/>
              </w:rPr>
              <w:t>формирован</w:t>
            </w:r>
            <w:r w:rsidR="00311F36" w:rsidRPr="0095287B">
              <w:rPr>
                <w:b/>
                <w:sz w:val="20"/>
                <w:szCs w:val="20"/>
              </w:rPr>
              <w:t>ию</w:t>
            </w:r>
            <w:proofErr w:type="gramEnd"/>
            <w:r w:rsidR="00311F36" w:rsidRPr="0095287B">
              <w:rPr>
                <w:b/>
                <w:sz w:val="20"/>
                <w:szCs w:val="20"/>
              </w:rPr>
              <w:t xml:space="preserve"> каких компонентов компетенций</w:t>
            </w:r>
          </w:p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требует незначительных усилий.</w:t>
            </w:r>
          </w:p>
        </w:tc>
      </w:tr>
      <w:tr w:rsidR="00311F36" w:rsidRPr="0095287B" w:rsidTr="00311F3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C91133" w:rsidP="00C9113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="00311F36" w:rsidRPr="0095287B">
              <w:rPr>
                <w:b/>
                <w:sz w:val="20"/>
                <w:szCs w:val="20"/>
              </w:rPr>
              <w:t xml:space="preserve"> - </w:t>
            </w:r>
            <w:r w:rsidRPr="00C91133">
              <w:rPr>
                <w:b/>
                <w:color w:val="000000"/>
                <w:sz w:val="20"/>
                <w:szCs w:val="20"/>
                <w:shd w:val="clear" w:color="auto" w:fill="FFFFFF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осуществлять выбор современных образовательных </w:t>
            </w:r>
            <w:r>
              <w:rPr>
                <w:sz w:val="20"/>
                <w:szCs w:val="20"/>
              </w:rPr>
              <w:lastRenderedPageBreak/>
              <w:t>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Умение 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анализировать процесс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оценивать результативность преподавательской деятельности по основным образовательным программам высшего образования с учетом выбранного профиля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опытом проектирования содержания учебной программы по учебной дисциплине на основе 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компетентностного</w:t>
            </w:r>
            <w:proofErr w:type="spellEnd"/>
            <w:r>
              <w:rPr>
                <w:sz w:val="20"/>
                <w:szCs w:val="20"/>
              </w:rPr>
              <w:t xml:space="preserve"> подходов в соответствии с требованиями ФГОС ВО, ОПОП по выбранному профилю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практическая работа, лабораторная работа, индивидуальная работа, педагогическая практика и др.)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разработки учебно-методического сопровождения по читаемой дисциплине и определения места в нем аудио-, виде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других технических средств, включая компьютерную технику.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RPr="0095287B" w:rsidTr="00311F3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C9113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УК-5</w:t>
            </w:r>
            <w:r w:rsidR="00311F36" w:rsidRPr="0095287B">
              <w:rPr>
                <w:b/>
                <w:sz w:val="20"/>
                <w:szCs w:val="20"/>
              </w:rPr>
              <w:t xml:space="preserve"> - способность планировать и решать задачи собственного профессионального и личностного развития.</w:t>
            </w: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отбирать методы диагностики с целью изучения уровня собственного профессионального и личностного развития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достоинства и недостатки в своем профессиональном и личностном развитии.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собственное профессиональное и личностное развитие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анализа достоинств и недостатков в своем профессиональном и личностном развитии.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диагностики уровня собственного профессионального и личностного развития.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планирования собственного профессионального 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11F36" w:rsidRDefault="00311F36" w:rsidP="0095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 xml:space="preserve">2.2.Выводы по самооценке и экспертной оценке </w:t>
      </w:r>
      <w:proofErr w:type="spellStart"/>
      <w:r w:rsidRPr="0095287B">
        <w:rPr>
          <w:b/>
          <w:sz w:val="28"/>
          <w:szCs w:val="28"/>
        </w:rPr>
        <w:t>сформированности</w:t>
      </w:r>
      <w:proofErr w:type="spellEnd"/>
      <w:r w:rsidRPr="0095287B">
        <w:rPr>
          <w:b/>
          <w:sz w:val="28"/>
          <w:szCs w:val="28"/>
        </w:rPr>
        <w:t xml:space="preserve"> профессиональных компетенций.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2.3. Результаты и формулировка выводов по итогам проведения дополнительных диагностических методов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2.4. Общие выводы по достижению положительных результатов в формировании профессиональной компетентности, затруднениям, проблемам в профессиональной деятельности</w:t>
      </w:r>
    </w:p>
    <w:p w:rsidR="00311F36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ПРИЧИНЫ СУЩЕСТВУЮЩИХ В ПРОФЕССИОНАЛЬНОЙ ДЕЯТЕЛЬНОСТИ ЗАТРУДНЕНИЙ И ПРОБЛЕМ</w:t>
      </w:r>
    </w:p>
    <w:p w:rsidR="00311F36" w:rsidRDefault="00311F36" w:rsidP="0095287B">
      <w:pPr>
        <w:pStyle w:val="32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11F36" w:rsidRDefault="00311F36" w:rsidP="00311F36">
      <w:pPr>
        <w:framePr w:wrap="notBeside" w:vAnchor="text" w:hAnchor="text" w:xAlign="center" w:y="1"/>
        <w:tabs>
          <w:tab w:val="left" w:leader="underscore" w:pos="8438"/>
        </w:tabs>
        <w:ind w:firstLine="709"/>
        <w:jc w:val="both"/>
        <w:rPr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Причины затруднений и проблем в профессиональной деятельности</w:t>
      </w:r>
      <w:r>
        <w:rPr>
          <w:rFonts w:hint="eastAsia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688"/>
        <w:gridCol w:w="3187"/>
      </w:tblGrid>
      <w:tr w:rsidR="00311F36" w:rsidTr="00311F36">
        <w:trPr>
          <w:trHeight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 w:rsidP="0095287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Затруднения и проблемы в профессиональной 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 w:rsidP="0095287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4" w:name="_GoBack"/>
            <w:bookmarkEnd w:id="4"/>
            <w:r>
              <w:rPr>
                <w:sz w:val="28"/>
                <w:szCs w:val="28"/>
              </w:rPr>
              <w:t>Причины затруднений и проблем</w:t>
            </w:r>
          </w:p>
        </w:tc>
      </w:tr>
      <w:tr w:rsidR="00311F36" w:rsidTr="00311F36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36" w:rsidTr="00311F36">
        <w:trPr>
          <w:trHeight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2B9" w:rsidRDefault="006702B9"/>
    <w:sectPr w:rsidR="006702B9" w:rsidSect="0082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F62"/>
    <w:multiLevelType w:val="multilevel"/>
    <w:tmpl w:val="9070C0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F36"/>
    <w:rsid w:val="00202373"/>
    <w:rsid w:val="00311F36"/>
    <w:rsid w:val="006702B9"/>
    <w:rsid w:val="0082539A"/>
    <w:rsid w:val="0095287B"/>
    <w:rsid w:val="00C9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F36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5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11F3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11F36"/>
    <w:pPr>
      <w:shd w:val="clear" w:color="auto" w:fill="FFFFFF"/>
      <w:spacing w:after="36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1F36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1F3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Подпись к таблице (3)_"/>
    <w:basedOn w:val="a0"/>
    <w:link w:val="32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0">
    <w:name w:val="Заголовок №3 (2)_"/>
    <w:basedOn w:val="a0"/>
    <w:link w:val="32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11F36"/>
    <w:pPr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 (10)_"/>
    <w:basedOn w:val="a0"/>
    <w:link w:val="10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11F36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1F3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311F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11F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"/>
    <w:basedOn w:val="a0"/>
    <w:rsid w:val="00311F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table" w:styleId="a7">
    <w:name w:val="Table Grid"/>
    <w:basedOn w:val="a1"/>
    <w:uiPriority w:val="59"/>
    <w:rsid w:val="00311F3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F36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5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11F3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11F36"/>
    <w:pPr>
      <w:shd w:val="clear" w:color="auto" w:fill="FFFFFF"/>
      <w:spacing w:after="36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1F36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1F3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Подпись к таблице (3)_"/>
    <w:basedOn w:val="a0"/>
    <w:link w:val="32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0">
    <w:name w:val="Заголовок №3 (2)_"/>
    <w:basedOn w:val="a0"/>
    <w:link w:val="32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11F36"/>
    <w:pPr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 (10)_"/>
    <w:basedOn w:val="a0"/>
    <w:link w:val="10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11F36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1F3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311F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11F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"/>
    <w:basedOn w:val="a0"/>
    <w:rsid w:val="00311F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table" w:styleId="a7">
    <w:name w:val="Table Grid"/>
    <w:basedOn w:val="a1"/>
    <w:uiPriority w:val="59"/>
    <w:rsid w:val="00311F3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2016-11-30T07:05:00Z</dcterms:created>
  <dcterms:modified xsi:type="dcterms:W3CDTF">2020-02-24T08:49:00Z</dcterms:modified>
</cp:coreProperties>
</file>