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A10EC" w:rsidRPr="00EB5198" w:rsidRDefault="00DA10EC" w:rsidP="00DA10EC">
      <w:pPr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DA10EC">
      <w:pPr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DA10EC">
      <w:pPr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ОБУЧАЮЩИХСЯ ПО ПРАКТИКЕ</w:t>
      </w: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0EC" w:rsidRPr="00EB5198" w:rsidRDefault="00CB2F4C" w:rsidP="00DA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 xml:space="preserve">«ПРАКТИКА ПО ОКАЗАНИЮ ПЕРВОЙ </w:t>
      </w:r>
      <w:r w:rsidR="00DA10EC" w:rsidRPr="00EB5198">
        <w:rPr>
          <w:rFonts w:ascii="Times New Roman" w:hAnsi="Times New Roman" w:cs="Times New Roman"/>
          <w:b/>
          <w:sz w:val="28"/>
          <w:szCs w:val="28"/>
        </w:rPr>
        <w:t>ПОМОЩИ»</w:t>
      </w:r>
    </w:p>
    <w:p w:rsidR="00DA10EC" w:rsidRPr="00EB5198" w:rsidRDefault="00DA10EC" w:rsidP="00DA10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A10EC" w:rsidRPr="00EB5198" w:rsidRDefault="00DA10EC" w:rsidP="00DA10EC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0F7"/>
        </w:rPr>
      </w:pPr>
    </w:p>
    <w:p w:rsidR="00CB2F4C" w:rsidRPr="00EB5198" w:rsidRDefault="00CB2F4C" w:rsidP="00DA10EC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0F7"/>
        </w:rPr>
      </w:pPr>
    </w:p>
    <w:p w:rsidR="00DA10EC" w:rsidRPr="00EB5198" w:rsidRDefault="00CB2F4C" w:rsidP="00DA10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33.05.01 Фармация</w:t>
      </w:r>
    </w:p>
    <w:p w:rsidR="00DA10EC" w:rsidRPr="00EB5198" w:rsidRDefault="00DA10EC" w:rsidP="00DA10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AE1" w:rsidRDefault="00EE4AE1" w:rsidP="00EE4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33.05.01 Фармация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утвержденной ученым советом ФГБОУ ВО ОрГМУ Минздрава России протокол  </w:t>
      </w:r>
      <w:r>
        <w:rPr>
          <w:rFonts w:ascii="Times New Roman" w:eastAsia="Times New Roman" w:hAnsi="Times New Roman" w:cs="Times New Roman"/>
          <w:sz w:val="24"/>
          <w:szCs w:val="24"/>
        </w:rPr>
        <w:t>№ 11 от 22.06.2018 г.</w:t>
      </w:r>
    </w:p>
    <w:p w:rsidR="00EE4AE1" w:rsidRDefault="00EE4AE1" w:rsidP="00EE4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33.05.01 Фармации одобрена на заседании ученого совета Университета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ОрГМУ Минздрава России протокол  </w:t>
      </w:r>
      <w:r>
        <w:rPr>
          <w:rFonts w:ascii="Times New Roman" w:eastAsia="Times New Roman" w:hAnsi="Times New Roman" w:cs="Times New Roman"/>
          <w:sz w:val="24"/>
          <w:szCs w:val="24"/>
        </w:rPr>
        <w:t>№ 11 от 27.06.2023 г.</w:t>
      </w:r>
    </w:p>
    <w:p w:rsidR="00DA10EC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E1" w:rsidRPr="00EB5198" w:rsidRDefault="00EE4AE1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0EC" w:rsidRPr="00EB5198" w:rsidRDefault="00DA10EC" w:rsidP="00DA1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Оренбург</w:t>
      </w:r>
    </w:p>
    <w:p w:rsidR="00DA10EC" w:rsidRPr="00EB5198" w:rsidRDefault="00DA10EC" w:rsidP="00DA10EC">
      <w:pPr>
        <w:spacing w:after="160" w:line="259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35164689"/>
      <w:r w:rsidRPr="00EB5198">
        <w:rPr>
          <w:rFonts w:ascii="Times New Roman" w:hAnsi="Times New Roman" w:cs="Times New Roman"/>
          <w:b/>
          <w:sz w:val="28"/>
          <w:szCs w:val="28"/>
        </w:rPr>
        <w:lastRenderedPageBreak/>
        <w:t>Паспорт фонда оценочных средств</w:t>
      </w:r>
      <w:bookmarkEnd w:id="1"/>
    </w:p>
    <w:p w:rsidR="00DA10EC" w:rsidRPr="00EB5198" w:rsidRDefault="00DA10EC" w:rsidP="00DA10E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A10EC" w:rsidRPr="00EB5198" w:rsidRDefault="00DA10EC" w:rsidP="00DA10E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CB2F4C" w:rsidRPr="00EB5198">
        <w:rPr>
          <w:rFonts w:ascii="Times New Roman" w:hAnsi="Times New Roman"/>
          <w:sz w:val="28"/>
          <w:szCs w:val="28"/>
        </w:rPr>
        <w:t xml:space="preserve"> </w:t>
      </w:r>
      <w:r w:rsidRPr="00EB5198">
        <w:rPr>
          <w:rFonts w:ascii="Times New Roman" w:hAnsi="Times New Roman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EB5198">
        <w:rPr>
          <w:rFonts w:ascii="Times New Roman" w:hAnsi="Times New Roman"/>
          <w:sz w:val="28"/>
          <w:szCs w:val="28"/>
          <w:u w:val="single"/>
        </w:rPr>
        <w:t>зачета</w:t>
      </w:r>
      <w:r w:rsidRPr="00EB5198">
        <w:rPr>
          <w:rFonts w:ascii="Times New Roman" w:hAnsi="Times New Roman"/>
          <w:sz w:val="28"/>
          <w:szCs w:val="28"/>
        </w:rPr>
        <w:t xml:space="preserve"> </w:t>
      </w:r>
    </w:p>
    <w:p w:rsidR="00DA10EC" w:rsidRPr="00EB5198" w:rsidRDefault="00DA10EC" w:rsidP="00DA10E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DA10EC" w:rsidRPr="00EB5198" w:rsidRDefault="00DA10EC" w:rsidP="00DA10E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EB5198">
        <w:rPr>
          <w:rFonts w:ascii="Times New Roman" w:hAnsi="Times New Roman"/>
          <w:b/>
          <w:sz w:val="28"/>
          <w:szCs w:val="28"/>
        </w:rPr>
        <w:t>следующей компетенции:</w:t>
      </w:r>
    </w:p>
    <w:p w:rsidR="00DA10EC" w:rsidRPr="00EB5198" w:rsidRDefault="00DA10EC" w:rsidP="00DA10E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ОПК-5способен оказывать первую помощь на территории фармацевтической организации при неотложных состояниях до приезда скорой помощи</w:t>
      </w:r>
    </w:p>
    <w:p w:rsidR="00DA10EC" w:rsidRPr="00EB5198" w:rsidRDefault="00DA10EC" w:rsidP="00DA10E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1147"/>
        <w:gridCol w:w="2457"/>
        <w:gridCol w:w="6212"/>
      </w:tblGrid>
      <w:tr w:rsidR="00CB2F4C" w:rsidRPr="008D05C1" w:rsidTr="001F5534">
        <w:tc>
          <w:tcPr>
            <w:tcW w:w="498" w:type="dxa"/>
            <w:shd w:val="clear" w:color="auto" w:fill="FFFFFF" w:themeFill="background1"/>
          </w:tcPr>
          <w:p w:rsidR="00CB2F4C" w:rsidRPr="008D05C1" w:rsidRDefault="00CB2F4C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b/>
                <w:bCs/>
                <w:sz w:val="28"/>
                <w:szCs w:val="28"/>
                <w:shd w:val="clear" w:color="auto" w:fill="FFE4E1"/>
              </w:rPr>
              <w:t>№</w:t>
            </w:r>
          </w:p>
        </w:tc>
        <w:tc>
          <w:tcPr>
            <w:tcW w:w="1147" w:type="dxa"/>
            <w:shd w:val="clear" w:color="auto" w:fill="FFFFFF" w:themeFill="background1"/>
          </w:tcPr>
          <w:p w:rsidR="00CB2F4C" w:rsidRPr="008D05C1" w:rsidRDefault="00CB2F4C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b/>
                <w:bCs/>
                <w:sz w:val="28"/>
                <w:szCs w:val="28"/>
                <w:shd w:val="clear" w:color="auto" w:fill="FFE4E1"/>
              </w:rPr>
              <w:t>Индекс</w:t>
            </w:r>
          </w:p>
        </w:tc>
        <w:tc>
          <w:tcPr>
            <w:tcW w:w="2457" w:type="dxa"/>
            <w:shd w:val="clear" w:color="auto" w:fill="FFFFFF" w:themeFill="background1"/>
          </w:tcPr>
          <w:p w:rsidR="00CB2F4C" w:rsidRPr="008D05C1" w:rsidRDefault="00CB2F4C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b/>
                <w:bCs/>
                <w:sz w:val="28"/>
                <w:szCs w:val="28"/>
                <w:shd w:val="clear" w:color="auto" w:fill="FFE4E1"/>
              </w:rPr>
              <w:t>Компетенция</w:t>
            </w:r>
          </w:p>
        </w:tc>
        <w:tc>
          <w:tcPr>
            <w:tcW w:w="6212" w:type="dxa"/>
            <w:shd w:val="clear" w:color="auto" w:fill="FFFFFF" w:themeFill="background1"/>
          </w:tcPr>
          <w:p w:rsidR="00CB2F4C" w:rsidRPr="008D05C1" w:rsidRDefault="00CB2F4C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b/>
                <w:bCs/>
                <w:sz w:val="28"/>
                <w:szCs w:val="28"/>
                <w:shd w:val="clear" w:color="auto" w:fill="FFE4E1"/>
              </w:rPr>
              <w:t>Индикаторы достижения компетенции</w:t>
            </w:r>
          </w:p>
        </w:tc>
      </w:tr>
      <w:tr w:rsidR="002E478E" w:rsidRPr="008D05C1" w:rsidTr="006117C7">
        <w:trPr>
          <w:trHeight w:val="3728"/>
        </w:trPr>
        <w:tc>
          <w:tcPr>
            <w:tcW w:w="498" w:type="dxa"/>
            <w:vMerge w:val="restart"/>
            <w:shd w:val="clear" w:color="auto" w:fill="FFFFFF" w:themeFill="background1"/>
          </w:tcPr>
          <w:p w:rsidR="002E478E" w:rsidRPr="008D05C1" w:rsidRDefault="002E478E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2E478E" w:rsidRPr="008D05C1" w:rsidRDefault="002E478E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sz w:val="28"/>
                <w:szCs w:val="28"/>
                <w:shd w:val="clear" w:color="auto" w:fill="FFF0F7"/>
              </w:rPr>
              <w:t>ОПК-5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2E478E" w:rsidP="00FE4D2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sz w:val="28"/>
                <w:szCs w:val="28"/>
                <w:shd w:val="clear" w:color="auto" w:fill="FFF0F7"/>
              </w:rPr>
              <w:t>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2E478E" w:rsidP="00FE4D21">
            <w:pPr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sz w:val="28"/>
                <w:szCs w:val="28"/>
                <w:shd w:val="clear" w:color="auto" w:fill="FFF0F7"/>
              </w:rPr>
              <w:t>Инд.ОПК5.1. Оказание медицинской помощи пациенту в неотложной или экстренной формах до приезда бригады скорой помощи</w:t>
            </w:r>
          </w:p>
        </w:tc>
      </w:tr>
      <w:tr w:rsidR="002E478E" w:rsidRPr="008D05C1" w:rsidTr="00B05539">
        <w:trPr>
          <w:trHeight w:val="654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2E478E" w:rsidP="00FE4D2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2E478E" w:rsidP="00FE4D2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2E478E" w:rsidP="00FE4D2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78E" w:rsidRPr="008D05C1" w:rsidRDefault="008D05C1" w:rsidP="00FE4D2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D05C1">
              <w:rPr>
                <w:color w:val="000000"/>
                <w:sz w:val="28"/>
                <w:szCs w:val="28"/>
                <w:shd w:val="clear" w:color="auto" w:fill="FFF0F7"/>
              </w:rPr>
              <w:t>Инд.ОПК5.2. Оказание первой помощи при синдроме повреждения и/или развитии острого заболевания, угрожающего жизни</w:t>
            </w:r>
          </w:p>
        </w:tc>
      </w:tr>
    </w:tbl>
    <w:p w:rsidR="001F5534" w:rsidRPr="00EB5198" w:rsidRDefault="001F5534" w:rsidP="00DA10E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0EC" w:rsidRPr="00EB5198" w:rsidRDefault="00DA10EC" w:rsidP="001F5534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 w:rsidR="00DA10EC" w:rsidRPr="00EB5198" w:rsidRDefault="00DA10EC" w:rsidP="001F5534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Промежуточная аттестация по практике в форме зачета проводится по зачетным билетам (в форме демонстрации практических навыков).</w:t>
      </w:r>
    </w:p>
    <w:p w:rsidR="00DA10EC" w:rsidRPr="00EB5198" w:rsidRDefault="00DA10EC" w:rsidP="001F5534">
      <w:pPr>
        <w:pStyle w:val="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DF1C0B" w:rsidRPr="00F81C83" w:rsidRDefault="00DF1C0B" w:rsidP="00DF1C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C8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на зачете по практике</w:t>
      </w:r>
    </w:p>
    <w:p w:rsidR="00DF1C0B" w:rsidRPr="00F81C83" w:rsidRDefault="00DF1C0B" w:rsidP="00DF1C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sz w:val="28"/>
          <w:szCs w:val="28"/>
        </w:rPr>
        <w:lastRenderedPageBreak/>
        <w:t>15 баллов.</w:t>
      </w:r>
      <w:r w:rsidRPr="00F81C83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81C83">
        <w:rPr>
          <w:rStyle w:val="c0"/>
          <w:rFonts w:ascii="Times New Roman" w:hAnsi="Times New Roman"/>
          <w:sz w:val="28"/>
          <w:szCs w:val="28"/>
        </w:rPr>
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</w: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sz w:val="28"/>
          <w:szCs w:val="28"/>
        </w:rPr>
        <w:t>10 баллов.</w:t>
      </w:r>
      <w:r w:rsidRPr="00F81C83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81C83">
        <w:rPr>
          <w:rStyle w:val="c0"/>
          <w:rFonts w:ascii="Times New Roman" w:hAnsi="Times New Roman"/>
          <w:sz w:val="28"/>
          <w:szCs w:val="28"/>
        </w:rPr>
        <w:t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</w:t>
      </w:r>
      <w:r w:rsidRPr="00F81C83">
        <w:rPr>
          <w:rFonts w:ascii="Times New Roman" w:hAnsi="Times New Roman"/>
          <w:sz w:val="28"/>
          <w:szCs w:val="28"/>
        </w:rPr>
        <w:t>, допустил небольшие ошибки или неточности.</w:t>
      </w: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sz w:val="28"/>
          <w:szCs w:val="28"/>
        </w:rPr>
        <w:t>5 баллов.</w:t>
      </w:r>
      <w:r w:rsidRPr="00F81C83">
        <w:rPr>
          <w:rFonts w:ascii="Times New Roman" w:hAnsi="Times New Roman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F1C0B" w:rsidRPr="00F81C83" w:rsidRDefault="00DF1C0B" w:rsidP="00DF1C0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</w:r>
      <w:r w:rsidRPr="00F81C83">
        <w:rPr>
          <w:rStyle w:val="c0"/>
          <w:rFonts w:ascii="Times New Roman" w:hAnsi="Times New Roman"/>
          <w:sz w:val="28"/>
          <w:szCs w:val="28"/>
        </w:rPr>
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</w:r>
    </w:p>
    <w:p w:rsidR="00DF1C0B" w:rsidRPr="00F81C83" w:rsidRDefault="00DF1C0B" w:rsidP="00DF1C0B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sz w:val="28"/>
          <w:szCs w:val="28"/>
        </w:rPr>
        <w:t>0 баллов.</w:t>
      </w:r>
      <w:r w:rsidRPr="00F81C83"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1C0B" w:rsidRPr="00F81C83" w:rsidRDefault="00DF1C0B" w:rsidP="00DF1C0B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 w:rsidRPr="00F81C83">
        <w:rPr>
          <w:rStyle w:val="c0"/>
          <w:rFonts w:ascii="Times New Roman" w:hAnsi="Times New Roman"/>
          <w:sz w:val="28"/>
          <w:szCs w:val="28"/>
        </w:rPr>
        <w:lastRenderedPageBreak/>
        <w:t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1C0B" w:rsidRPr="00F81C83" w:rsidRDefault="00DF1C0B" w:rsidP="00DF1C0B">
      <w:pPr>
        <w:pStyle w:val="4"/>
        <w:ind w:firstLine="0"/>
        <w:rPr>
          <w:rFonts w:ascii="Times New Roman" w:hAnsi="Times New Roman"/>
          <w:sz w:val="28"/>
          <w:szCs w:val="28"/>
        </w:rPr>
      </w:pPr>
    </w:p>
    <w:p w:rsidR="00DF1C0B" w:rsidRPr="004A0CB4" w:rsidRDefault="00DF1C0B" w:rsidP="00DF1C0B">
      <w:pPr>
        <w:pStyle w:val="4"/>
        <w:ind w:left="0" w:firstLine="709"/>
        <w:jc w:val="left"/>
        <w:rPr>
          <w:sz w:val="28"/>
          <w:szCs w:val="28"/>
        </w:rPr>
      </w:pPr>
    </w:p>
    <w:p w:rsidR="00120DC1" w:rsidRPr="00EB5198" w:rsidRDefault="00120DC1" w:rsidP="00120DC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5198">
        <w:rPr>
          <w:rFonts w:ascii="Times New Roman" w:hAnsi="Times New Roman"/>
          <w:b/>
          <w:sz w:val="28"/>
          <w:szCs w:val="28"/>
        </w:rPr>
        <w:t xml:space="preserve">Практические задания для проверки сформированных умений </w:t>
      </w:r>
    </w:p>
    <w:p w:rsidR="00120DC1" w:rsidRPr="00EB5198" w:rsidRDefault="00120DC1" w:rsidP="00120DC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>Оказание первой помощи на месте происшествия. Оценка степени опасности ситуации при оказании первой помощи.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Индивидуальная защита спасателя 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Базовая сердечно-легочная реанимация по правилу АВС (устранение асфиксии, закрытый массаж сердца, искусственное дыхание). Алгоритм действия при реанимации. 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Правила вызова спасательных служб и «скорой медицинской помощи». </w:t>
      </w:r>
    </w:p>
    <w:p w:rsidR="00120DC1" w:rsidRPr="00EB5198" w:rsidRDefault="007F7320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Алгоритм действия при </w:t>
      </w:r>
      <w:r w:rsidR="00120DC1"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реанимации. Закрытый массаж сердца. Искусственная вентиляция лёгких. 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>Удаление инородного тела из дыхательных путей (прием Геймлиха, алгоритм действия).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>Первая помощь при поражении электрическим током, молнией.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>Первая помощь при отравлении угарным газом.</w:t>
      </w:r>
    </w:p>
    <w:p w:rsidR="00120DC1" w:rsidRPr="00EB5198" w:rsidRDefault="00120DC1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sz w:val="28"/>
          <w:szCs w:val="28"/>
        </w:rPr>
        <w:t>Утопление. Варианты утопления, признаки. Действия по оказанию первой помощи. Недопустимые действия</w:t>
      </w:r>
    </w:p>
    <w:p w:rsidR="00120DC1" w:rsidRPr="00EB5198" w:rsidRDefault="00120DC1" w:rsidP="00120DC1">
      <w:pPr>
        <w:pStyle w:val="a5"/>
        <w:numPr>
          <w:ilvl w:val="0"/>
          <w:numId w:val="1"/>
        </w:numPr>
        <w:rPr>
          <w:rStyle w:val="a9"/>
          <w:rFonts w:ascii="Times New Roman" w:eastAsiaTheme="majorEastAsia" w:hAnsi="Times New Roman"/>
          <w:b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Первая помощь при тепловом и солнечном ударе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Кровотечение, виды, основные причины кровотечений.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Методы временной остановки кровотечения. Виды, преимущества и недостатки различных методов.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Давящая повязка, показания и противопоказания, алгоритм действия.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Пальцевое прижатие артерий к кости, показания и противопоказания, алгоритм действия.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Максимальное сгибание конечности в суставе, показания и противопоказания, алгоритм действия.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Остановка кровотечения подручными средствами, жгут – закрутка, алгоритм действия.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Style w:val="a9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Алгоритм первая помощь при носовом кровотечении.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 Алгоритм первая помощь при легочном кровотечении.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tabs>
          <w:tab w:val="left" w:pos="318"/>
          <w:tab w:val="left" w:pos="426"/>
        </w:tabs>
        <w:autoSpaceDE/>
        <w:autoSpaceDN/>
        <w:adjustRightInd/>
        <w:ind w:right="176"/>
        <w:jc w:val="left"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Правила транспортировки пациента с кровотечением</w:t>
      </w:r>
    </w:p>
    <w:p w:rsidR="00120DC1" w:rsidRPr="00EB5198" w:rsidRDefault="007F7320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Алгоритм </w:t>
      </w:r>
      <w:r w:rsidR="00120DC1"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оказания первой помощи при инсульте</w:t>
      </w:r>
    </w:p>
    <w:p w:rsidR="00120DC1" w:rsidRPr="00EB5198" w:rsidRDefault="007F7320" w:rsidP="00120DC1">
      <w:pPr>
        <w:pStyle w:val="aa"/>
        <w:numPr>
          <w:ilvl w:val="0"/>
          <w:numId w:val="1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Алгоритм </w:t>
      </w:r>
      <w:r w:rsidR="00120DC1"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оказания первой помощи при судорожном синдроме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Style w:val="a9"/>
          <w:rFonts w:ascii="Times New Roman" w:eastAsiaTheme="majorEastAsia" w:hAnsi="Times New Roman"/>
          <w:b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Первая помощь при ранении.  Алгоритм обработки раны при оказании первой помощи. Недопустимые действия при проникающих ранениях.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EB5198">
        <w:rPr>
          <w:rFonts w:ascii="Times New Roman" w:hAnsi="Times New Roman"/>
          <w:bCs/>
          <w:sz w:val="28"/>
          <w:szCs w:val="28"/>
        </w:rPr>
        <w:t>Ожоги, стадии</w:t>
      </w:r>
      <w:r w:rsidR="007F7320" w:rsidRPr="00EB5198">
        <w:rPr>
          <w:rFonts w:ascii="Times New Roman" w:hAnsi="Times New Roman"/>
          <w:sz w:val="28"/>
          <w:szCs w:val="28"/>
        </w:rPr>
        <w:t xml:space="preserve">. алгоритм первой </w:t>
      </w:r>
      <w:r w:rsidRPr="00EB5198">
        <w:rPr>
          <w:rFonts w:ascii="Times New Roman" w:hAnsi="Times New Roman"/>
          <w:sz w:val="28"/>
          <w:szCs w:val="28"/>
        </w:rPr>
        <w:t xml:space="preserve">помощи при ожогах. 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Отморо</w:t>
      </w:r>
      <w:r w:rsidR="007F7320" w:rsidRPr="00EB5198">
        <w:rPr>
          <w:rFonts w:ascii="Times New Roman" w:hAnsi="Times New Roman"/>
          <w:sz w:val="28"/>
          <w:szCs w:val="28"/>
        </w:rPr>
        <w:t xml:space="preserve">жения, стадии. алгоритм первой помощи при </w:t>
      </w:r>
      <w:r w:rsidRPr="00EB5198">
        <w:rPr>
          <w:rFonts w:ascii="Times New Roman" w:hAnsi="Times New Roman"/>
          <w:sz w:val="28"/>
          <w:szCs w:val="28"/>
        </w:rPr>
        <w:t>отморожении.</w:t>
      </w:r>
    </w:p>
    <w:p w:rsidR="00120DC1" w:rsidRPr="00EB5198" w:rsidRDefault="007F7320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lastRenderedPageBreak/>
        <w:t xml:space="preserve">Синдром длительного сдавления, алгоритм первой </w:t>
      </w:r>
      <w:r w:rsidR="00120DC1" w:rsidRPr="00EB5198">
        <w:rPr>
          <w:rFonts w:ascii="Times New Roman" w:hAnsi="Times New Roman"/>
          <w:sz w:val="28"/>
          <w:szCs w:val="28"/>
        </w:rPr>
        <w:t>помощи при СДС.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Style w:val="a9"/>
          <w:rFonts w:ascii="Times New Roman" w:eastAsiaTheme="majorEastAsia" w:hAnsi="Times New Roman"/>
          <w:b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Признаки и </w:t>
      </w:r>
      <w:r w:rsidR="007F7320" w:rsidRPr="00EB5198">
        <w:rPr>
          <w:rFonts w:ascii="Times New Roman" w:hAnsi="Times New Roman"/>
          <w:sz w:val="28"/>
          <w:szCs w:val="28"/>
        </w:rPr>
        <w:t xml:space="preserve">алгоритм первой </w:t>
      </w:r>
      <w:r w:rsidRPr="00EB5198">
        <w:rPr>
          <w:rFonts w:ascii="Times New Roman" w:hAnsi="Times New Roman"/>
          <w:sz w:val="28"/>
          <w:szCs w:val="28"/>
        </w:rPr>
        <w:t>помощи при</w:t>
      </w:r>
      <w:r w:rsidR="007F7320"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 </w:t>
      </w: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переломах и вывихах.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Style w:val="a9"/>
          <w:rFonts w:ascii="Times New Roman" w:eastAsiaTheme="majorEastAsia" w:hAnsi="Times New Roman"/>
          <w:b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Транспортная иммобилизация подручными средствами.</w:t>
      </w:r>
    </w:p>
    <w:p w:rsidR="00120DC1" w:rsidRPr="00EB5198" w:rsidRDefault="00120DC1" w:rsidP="00120DC1">
      <w:pPr>
        <w:pStyle w:val="a5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Понятие о десмургии, повязках. Требования к перевязочному материалу.</w:t>
      </w:r>
    </w:p>
    <w:p w:rsidR="00120DC1" w:rsidRPr="00EB5198" w:rsidRDefault="00120DC1" w:rsidP="00120DC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DC1" w:rsidRPr="00EB5198" w:rsidRDefault="00120DC1" w:rsidP="00120DC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5198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навыков</w:t>
      </w:r>
    </w:p>
    <w:p w:rsidR="00120DC1" w:rsidRPr="00EB5198" w:rsidRDefault="00120DC1" w:rsidP="00120DC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 xml:space="preserve">Алгоритм проведения базовой сердечно-легочной реанимации по правилу АВС 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Алгоритм проведения базовой сердечно-легочной реанимации по правилу АВС с  применением АНД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Алгоритм проведения приема Хеймлиха.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прижатия артерии к кости при наружном кровотечении.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остановки артериального кровотечения методом наложения  кровоостанавливающего жгута.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eastAsia="SimSun" w:hAnsi="Times New Roman"/>
          <w:kern w:val="3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 н</w:t>
      </w:r>
      <w:r w:rsidRPr="00EB5198">
        <w:rPr>
          <w:rFonts w:ascii="Times New Roman" w:eastAsia="SimSun" w:hAnsi="Times New Roman"/>
          <w:kern w:val="3"/>
          <w:sz w:val="28"/>
          <w:szCs w:val="28"/>
        </w:rPr>
        <w:t>аложения давящей повязки при венозном кровотечении.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 н</w:t>
      </w:r>
      <w:r w:rsidRPr="00EB5198">
        <w:rPr>
          <w:rFonts w:ascii="Times New Roman" w:eastAsia="SimSun" w:hAnsi="Times New Roman"/>
          <w:kern w:val="3"/>
          <w:sz w:val="28"/>
          <w:szCs w:val="28"/>
        </w:rPr>
        <w:t xml:space="preserve">аложения </w:t>
      </w:r>
      <w:r w:rsidRPr="00EB5198">
        <w:rPr>
          <w:rFonts w:ascii="Times New Roman" w:hAnsi="Times New Roman"/>
          <w:sz w:val="28"/>
          <w:szCs w:val="28"/>
        </w:rPr>
        <w:t>жгута – закрутки.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оказания первой помощи при носовом кровотечении.</w:t>
      </w:r>
    </w:p>
    <w:p w:rsidR="00120DC1" w:rsidRPr="00EB5198" w:rsidRDefault="00120DC1" w:rsidP="00120DC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оказания первой помощи при легочном кровотечении.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rPr>
          <w:rStyle w:val="a9"/>
          <w:rFonts w:ascii="Times New Roman" w:eastAsiaTheme="majorEastAsia" w:hAnsi="Times New Roman"/>
          <w:b w:val="0"/>
          <w:sz w:val="28"/>
          <w:szCs w:val="28"/>
        </w:rPr>
      </w:pPr>
      <w:r w:rsidRPr="00EB5198">
        <w:rPr>
          <w:rStyle w:val="a9"/>
          <w:rFonts w:ascii="Times New Roman" w:eastAsiaTheme="majorEastAsia" w:hAnsi="Times New Roman"/>
          <w:b w:val="0"/>
          <w:sz w:val="28"/>
          <w:szCs w:val="28"/>
        </w:rPr>
        <w:t>Алгоритм транспортной иммобилизации подручными средствами.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>Алгоритм наложения повязки «Чепец».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 xml:space="preserve">Алгоритм наложения повязки «Шапочка Гиппократа». 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 xml:space="preserve">Алгоритм наложения повязки «Дезо». 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 w:rsidRPr="00EB5198">
        <w:rPr>
          <w:rFonts w:ascii="Times New Roman" w:hAnsi="Times New Roman"/>
          <w:sz w:val="28"/>
          <w:szCs w:val="28"/>
        </w:rPr>
        <w:t xml:space="preserve">Алгоритм наложения повязки черепашьей повязки на локтевой и коленный суставы (сходящаяся и расходящаяся). </w:t>
      </w:r>
    </w:p>
    <w:p w:rsidR="00120DC1" w:rsidRPr="00EB5198" w:rsidRDefault="00120DC1" w:rsidP="00120DC1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426"/>
        </w:tabs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B5198">
        <w:rPr>
          <w:rFonts w:ascii="Times New Roman" w:hAnsi="Times New Roman"/>
          <w:bCs/>
          <w:sz w:val="28"/>
          <w:szCs w:val="28"/>
          <w:shd w:val="clear" w:color="auto" w:fill="FFFFFF"/>
        </w:rPr>
        <w:t>Алгоритм наложения повязки «варежка» и «перчатка».</w:t>
      </w:r>
    </w:p>
    <w:p w:rsidR="00120DC1" w:rsidRPr="00EB5198" w:rsidRDefault="00120DC1" w:rsidP="00120DC1">
      <w:pPr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Алгоритм наложения восьмиобразной повязки на голеностопный сустав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Алгоритм  оказания первой помощи при приступе  бронхиальной астмы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Алгоритм  оказания первой помощи при обмороке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Алгоритм  оказания первой помощи при коллапсе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Алгоритм  оказания первой помощи при гипертоническом  кризе</w:t>
      </w:r>
    </w:p>
    <w:p w:rsidR="00120DC1" w:rsidRPr="00EB5198" w:rsidRDefault="00120DC1" w:rsidP="00120DC1">
      <w:pPr>
        <w:pStyle w:val="aa"/>
        <w:numPr>
          <w:ilvl w:val="0"/>
          <w:numId w:val="2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B519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Алгоритм  оказания первой помощи при болях в сердце</w:t>
      </w:r>
    </w:p>
    <w:p w:rsidR="00120DC1" w:rsidRPr="00EB5198" w:rsidRDefault="00120DC1" w:rsidP="00120DC1">
      <w:pPr>
        <w:pStyle w:val="aa"/>
        <w:ind w:left="198"/>
        <w:rPr>
          <w:rFonts w:ascii="Times New Roman" w:hAnsi="Times New Roman" w:cs="Times New Roman"/>
          <w:bCs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Образец зачетного билета</w:t>
      </w:r>
    </w:p>
    <w:p w:rsidR="00043221" w:rsidRPr="00EB5198" w:rsidRDefault="00043221" w:rsidP="0004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3221" w:rsidRPr="00EB5198" w:rsidRDefault="00043221" w:rsidP="00043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43221" w:rsidRPr="00EB5198" w:rsidRDefault="00043221" w:rsidP="00043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98">
        <w:rPr>
          <w:rFonts w:ascii="Times New Roman" w:hAnsi="Times New Roman" w:cs="Times New Roman"/>
          <w:sz w:val="28"/>
          <w:szCs w:val="28"/>
        </w:rPr>
        <w:t>Кафедра «Обучающий симуляционный центр»</w:t>
      </w:r>
    </w:p>
    <w:p w:rsidR="00043221" w:rsidRPr="00EB5198" w:rsidRDefault="00043221" w:rsidP="00043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Направление подготовки (специальность) 33.05.01 Фармация</w:t>
      </w:r>
    </w:p>
    <w:p w:rsidR="00043221" w:rsidRPr="00EB5198" w:rsidRDefault="00043221" w:rsidP="0004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дисциплина «Практика по ока</w:t>
      </w:r>
      <w:r w:rsidR="00120DC1" w:rsidRPr="00EB5198">
        <w:rPr>
          <w:rFonts w:ascii="Times New Roman" w:eastAsia="Times New Roman" w:hAnsi="Times New Roman" w:cs="Times New Roman"/>
          <w:sz w:val="28"/>
          <w:szCs w:val="28"/>
        </w:rPr>
        <w:t>занию первой п</w:t>
      </w:r>
      <w:r w:rsidRPr="00EB5198">
        <w:rPr>
          <w:rFonts w:ascii="Times New Roman" w:eastAsia="Times New Roman" w:hAnsi="Times New Roman" w:cs="Times New Roman"/>
          <w:sz w:val="28"/>
          <w:szCs w:val="28"/>
        </w:rPr>
        <w:t>омощи»</w:t>
      </w:r>
    </w:p>
    <w:p w:rsidR="00043221" w:rsidRPr="00EB5198" w:rsidRDefault="00043221" w:rsidP="00043221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sz w:val="28"/>
          <w:szCs w:val="28"/>
        </w:rPr>
        <w:t>ЗАЧЕТНЫЙ БИЛЕТ № 1.</w:t>
      </w:r>
    </w:p>
    <w:p w:rsidR="00043221" w:rsidRPr="00EB5198" w:rsidRDefault="00043221" w:rsidP="00043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221" w:rsidRPr="00EB5198" w:rsidRDefault="00043221" w:rsidP="00043221">
      <w:pPr>
        <w:tabs>
          <w:tab w:val="left" w:pos="993"/>
          <w:tab w:val="left" w:pos="141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B51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5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C1" w:rsidRPr="00EB5198">
        <w:rPr>
          <w:rFonts w:ascii="Times New Roman" w:hAnsi="Times New Roman" w:cs="Times New Roman"/>
          <w:sz w:val="28"/>
          <w:szCs w:val="28"/>
        </w:rPr>
        <w:t>Алгоритм оказания первой помощи при гипертоническом кризе.</w:t>
      </w:r>
    </w:p>
    <w:p w:rsidR="00043221" w:rsidRPr="00EB5198" w:rsidRDefault="00043221" w:rsidP="000432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B51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B5198">
        <w:rPr>
          <w:rFonts w:ascii="Times New Roman" w:eastAsia="Times New Roman" w:hAnsi="Times New Roman" w:cs="Times New Roman"/>
          <w:sz w:val="28"/>
          <w:szCs w:val="28"/>
        </w:rPr>
        <w:t>Первая доврачебная помощь при острых отравлениях.</w:t>
      </w:r>
    </w:p>
    <w:p w:rsidR="00043221" w:rsidRPr="00EB5198" w:rsidRDefault="00043221" w:rsidP="00043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Заведующий кафедрой _____________________________    (Юдаева Ю.А.)</w:t>
      </w:r>
    </w:p>
    <w:p w:rsidR="00043221" w:rsidRPr="00EB5198" w:rsidRDefault="00043221" w:rsidP="00043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Деканат факультетов фармацевтического,</w:t>
      </w:r>
    </w:p>
    <w:p w:rsidR="00043221" w:rsidRPr="00EB5198" w:rsidRDefault="00043221" w:rsidP="0004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 xml:space="preserve">высшего сестринского образования, </w:t>
      </w:r>
    </w:p>
    <w:p w:rsidR="00043221" w:rsidRPr="00EB5198" w:rsidRDefault="00043221" w:rsidP="0004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 xml:space="preserve">клинической психологии             _____________                    (Михайлова И.В.)                                                  </w:t>
      </w:r>
    </w:p>
    <w:p w:rsidR="00043221" w:rsidRPr="00EB5198" w:rsidRDefault="00043221" w:rsidP="000432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« 01» сентября 2018г.</w:t>
      </w:r>
    </w:p>
    <w:p w:rsidR="00120DC1" w:rsidRPr="00EB5198" w:rsidRDefault="00120DC1" w:rsidP="000432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0DC1" w:rsidRPr="00EB5198" w:rsidRDefault="00120DC1" w:rsidP="000432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221" w:rsidRPr="00EB5198" w:rsidRDefault="00043221" w:rsidP="0004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043221" w:rsidRPr="00EB5198" w:rsidRDefault="00043221" w:rsidP="0004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Симуляционное оснащение: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 для отработки навыков СЛР без обратной связи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 для отработки навыков с электронным контролем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 для отработки приема Геймлиха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 с имитацией ран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Манекен сестринского ухода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Амбу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B5198">
        <w:rPr>
          <w:rFonts w:ascii="Times New Roman" w:eastAsia="Times New Roman" w:hAnsi="Times New Roman" w:cs="Times New Roman"/>
          <w:sz w:val="28"/>
          <w:szCs w:val="28"/>
        </w:rPr>
        <w:t>-образный воздуховод</w:t>
      </w:r>
    </w:p>
    <w:p w:rsidR="00043221" w:rsidRPr="00EB5198" w:rsidRDefault="00043221" w:rsidP="00043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Медицинское оснащение:</w:t>
      </w:r>
    </w:p>
    <w:p w:rsidR="00043221" w:rsidRPr="00EB5198" w:rsidRDefault="00043221" w:rsidP="0004322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Кровать, кушетка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Перевязочный материал,</w:t>
      </w:r>
      <w:r w:rsidRPr="00EB51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перевязочные средства</w:t>
      </w:r>
    </w:p>
    <w:p w:rsidR="00043221" w:rsidRPr="00EB5198" w:rsidRDefault="00043221" w:rsidP="0004322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Пинцеты</w:t>
      </w:r>
    </w:p>
    <w:p w:rsidR="00043221" w:rsidRPr="00EB5198" w:rsidRDefault="00043221" w:rsidP="0004322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Корнцанги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333333"/>
          <w:sz w:val="28"/>
          <w:szCs w:val="28"/>
        </w:rPr>
        <w:t>Артериальные</w:t>
      </w: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жгуты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Пузырь со льдом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Подручные средства транспортной иммобилизации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Антисептик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Ножницы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Перчатки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маски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Почкообразный лоток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sz w:val="28"/>
          <w:szCs w:val="28"/>
        </w:rPr>
        <w:t>Ёмкость с дезраствором, емкость с антисептическим раствором.</w:t>
      </w:r>
    </w:p>
    <w:p w:rsidR="00043221" w:rsidRPr="00EB5198" w:rsidRDefault="00043221" w:rsidP="0004322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1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Контейнеры для отходов класса А и Б</w:t>
      </w:r>
    </w:p>
    <w:p w:rsidR="00043221" w:rsidRPr="00EB5198" w:rsidRDefault="00043221" w:rsidP="00DA10EC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3221" w:rsidRPr="00EB5198" w:rsidRDefault="00043221" w:rsidP="00DA10EC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10EC" w:rsidRPr="00EB5198" w:rsidRDefault="00DA10EC" w:rsidP="00DA10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198"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4394"/>
        <w:gridCol w:w="1669"/>
      </w:tblGrid>
      <w:tr w:rsidR="00D055AD" w:rsidRPr="00D055AD" w:rsidTr="00D055AD">
        <w:tc>
          <w:tcPr>
            <w:tcW w:w="675" w:type="dxa"/>
          </w:tcPr>
          <w:p w:rsidR="00D055AD" w:rsidRPr="00D055AD" w:rsidRDefault="00D055AD" w:rsidP="00FE4D21">
            <w:pPr>
              <w:ind w:firstLine="7"/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1843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4394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Дескриптор</w:t>
            </w:r>
          </w:p>
        </w:tc>
        <w:tc>
          <w:tcPr>
            <w:tcW w:w="1669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D055AD" w:rsidRPr="00D055AD" w:rsidTr="00D055AD">
        <w:trPr>
          <w:trHeight w:val="3874"/>
        </w:trPr>
        <w:tc>
          <w:tcPr>
            <w:tcW w:w="675" w:type="dxa"/>
            <w:vMerge w:val="restart"/>
          </w:tcPr>
          <w:p w:rsidR="00D055AD" w:rsidRPr="00D055AD" w:rsidRDefault="00D055AD" w:rsidP="00FE4D21">
            <w:pPr>
              <w:ind w:firstLine="7"/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ОПК-5способен оказывать первую помощь на территории фармацевтической организации при неотложных состояниях до приезда скорой помощи</w:t>
            </w:r>
          </w:p>
        </w:tc>
        <w:tc>
          <w:tcPr>
            <w:tcW w:w="1843" w:type="dxa"/>
            <w:vMerge w:val="restart"/>
          </w:tcPr>
          <w:p w:rsidR="00D055AD" w:rsidRPr="00D055AD" w:rsidRDefault="00D055AD" w:rsidP="00D055AD">
            <w:pPr>
              <w:pStyle w:val="a5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Инд.ОПК5.1. Оказание медицинской помощи пациенту в неотложной или экстренной формах до приезда бригады скорой помощи</w:t>
            </w:r>
          </w:p>
        </w:tc>
        <w:tc>
          <w:tcPr>
            <w:tcW w:w="4394" w:type="dxa"/>
          </w:tcPr>
          <w:p w:rsidR="00D055AD" w:rsidRDefault="00D055AD" w:rsidP="00FE4D21">
            <w:pPr>
              <w:pStyle w:val="a5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5"/>
              </w:num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соблюдать права пациента при оказании ему неотложной помощи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5"/>
              </w:num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оказывать первую помощь больным и пострадавшим, используя современные методы, средства и способы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5"/>
              </w:num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проводить экспресс-диагностику состояний, требующих оказания неотложной доврачебной помощи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5"/>
              </w:numPr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оценивать ситуацию и возможный риск для спасателя, грамотно применять практические навыки обеспечения безопасности в опасных ситуациях, возникающих в при оказании первой помощи</w:t>
            </w:r>
          </w:p>
        </w:tc>
        <w:tc>
          <w:tcPr>
            <w:tcW w:w="1669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 xml:space="preserve"> </w:t>
            </w:r>
          </w:p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практические задания № 1,2,3,4,5,6,7,8,9,10,11,12,13,14,15,16,17,18,19,</w:t>
            </w:r>
          </w:p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 xml:space="preserve">20,21,22,23,24,25,26,24,25,26,27,28,29 </w:t>
            </w:r>
          </w:p>
        </w:tc>
      </w:tr>
      <w:tr w:rsidR="00D055AD" w:rsidRPr="00D055AD" w:rsidTr="00D055AD">
        <w:tc>
          <w:tcPr>
            <w:tcW w:w="675" w:type="dxa"/>
            <w:vMerge/>
          </w:tcPr>
          <w:p w:rsidR="00D055AD" w:rsidRPr="00D055AD" w:rsidRDefault="00D055AD" w:rsidP="00FE4D21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Владеть: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методикой оказания первой помощи на догоспитальном этапе в зависимости от характера повреждения или острого заболевания.</w:t>
            </w:r>
          </w:p>
        </w:tc>
        <w:tc>
          <w:tcPr>
            <w:tcW w:w="1669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практические задания № 4,7,10</w:t>
            </w:r>
          </w:p>
        </w:tc>
      </w:tr>
      <w:tr w:rsidR="00D055AD" w:rsidRPr="00D055AD" w:rsidTr="00D055AD">
        <w:tc>
          <w:tcPr>
            <w:tcW w:w="675" w:type="dxa"/>
            <w:vMerge w:val="restart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842" w:type="dxa"/>
            <w:vMerge/>
          </w:tcPr>
          <w:p w:rsidR="00D055AD" w:rsidRPr="00D055AD" w:rsidRDefault="00D055AD" w:rsidP="00FE4D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55AD" w:rsidRPr="00D055AD" w:rsidRDefault="00D055AD" w:rsidP="007F7320">
            <w:pPr>
              <w:outlineLvl w:val="0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Инд.ОПК5.2. Оказание первой помощи при синдроме повреждения и/или развитии острого заболевания, угрожающего жизни</w:t>
            </w:r>
          </w:p>
        </w:tc>
        <w:tc>
          <w:tcPr>
            <w:tcW w:w="4394" w:type="dxa"/>
          </w:tcPr>
          <w:p w:rsidR="00D055AD" w:rsidRPr="00D055AD" w:rsidRDefault="00D055AD" w:rsidP="007F7320">
            <w:pPr>
              <w:outlineLvl w:val="0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Уметь: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 и правильно интерпретировать основные клинические признаки острого заболевания или травмы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определять эффективность мероприятий первой помощи, в том числе и реанимационных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оказать первую помощь при синдроме кровотечения, ранах, вывихах и переломах с помощью подручных и стандартных средств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2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оказать первую помощь при утоплении, электротравме, клинической смерти</w:t>
            </w:r>
          </w:p>
          <w:p w:rsidR="00D055AD" w:rsidRPr="00D055AD" w:rsidRDefault="00D055AD" w:rsidP="007F732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практические задания №1,2,4</w:t>
            </w:r>
          </w:p>
        </w:tc>
      </w:tr>
      <w:tr w:rsidR="00D055AD" w:rsidRPr="00D055AD" w:rsidTr="00D055AD">
        <w:trPr>
          <w:trHeight w:val="1196"/>
        </w:trPr>
        <w:tc>
          <w:tcPr>
            <w:tcW w:w="675" w:type="dxa"/>
            <w:vMerge/>
          </w:tcPr>
          <w:p w:rsidR="00D055AD" w:rsidRPr="00D055AD" w:rsidRDefault="00D055AD" w:rsidP="00FE4D21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55AD" w:rsidRPr="00D055AD" w:rsidRDefault="00D055AD" w:rsidP="007F732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055AD" w:rsidRPr="00D055AD" w:rsidRDefault="00D055AD" w:rsidP="00D055AD">
            <w:pPr>
              <w:outlineLvl w:val="0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Владеть:</w:t>
            </w:r>
          </w:p>
          <w:p w:rsidR="00D055AD" w:rsidRPr="00D055AD" w:rsidRDefault="00D055AD" w:rsidP="00D055AD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55AD">
              <w:rPr>
                <w:rFonts w:ascii="Times New Roman" w:hAnsi="Times New Roman"/>
                <w:sz w:val="24"/>
                <w:szCs w:val="24"/>
              </w:rPr>
              <w:t>оказания первой медицинской помощи в условиях чрезвычайных ситуации используя современные технологии</w:t>
            </w:r>
          </w:p>
        </w:tc>
        <w:tc>
          <w:tcPr>
            <w:tcW w:w="1669" w:type="dxa"/>
          </w:tcPr>
          <w:p w:rsidR="00D055AD" w:rsidRPr="00D055AD" w:rsidRDefault="00D055AD" w:rsidP="00FE4D21">
            <w:pPr>
              <w:jc w:val="both"/>
              <w:rPr>
                <w:sz w:val="24"/>
                <w:szCs w:val="24"/>
              </w:rPr>
            </w:pPr>
            <w:r w:rsidRPr="00D055AD">
              <w:rPr>
                <w:sz w:val="24"/>
                <w:szCs w:val="24"/>
              </w:rPr>
              <w:t>практические задания №1,2,3</w:t>
            </w:r>
          </w:p>
        </w:tc>
      </w:tr>
    </w:tbl>
    <w:p w:rsidR="00DA10EC" w:rsidRPr="00EB5198" w:rsidRDefault="00DA10EC" w:rsidP="00DA10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0B" w:rsidRPr="00F81C83" w:rsidRDefault="00DF1C0B" w:rsidP="00DF1C0B">
      <w:pPr>
        <w:pStyle w:val="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bCs/>
          <w:sz w:val="28"/>
          <w:szCs w:val="28"/>
        </w:rPr>
        <w:lastRenderedPageBreak/>
        <w:t>Методические рекомендации по применению балльно-рейтинговой системы на практике.</w:t>
      </w:r>
      <w:r w:rsidRPr="00F81C83">
        <w:rPr>
          <w:rFonts w:ascii="Times New Roman" w:hAnsi="Times New Roman"/>
          <w:sz w:val="28"/>
          <w:szCs w:val="28"/>
        </w:rPr>
        <w:t xml:space="preserve"> </w:t>
      </w:r>
    </w:p>
    <w:p w:rsidR="00DF1C0B" w:rsidRPr="00F81C83" w:rsidRDefault="00DF1C0B" w:rsidP="00DF1C0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DF1C0B" w:rsidRPr="00F81C83" w:rsidRDefault="00DF1C0B" w:rsidP="00DF1C0B">
      <w:pPr>
        <w:pStyle w:val="4"/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F1C0B" w:rsidRPr="00F81C83" w:rsidRDefault="00DF1C0B" w:rsidP="00DF1C0B">
      <w:pPr>
        <w:pStyle w:val="4"/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бонусных баллов обучающегося.</w:t>
      </w:r>
    </w:p>
    <w:p w:rsidR="00DF1C0B" w:rsidRPr="00F81C83" w:rsidRDefault="00DF1C0B" w:rsidP="00DF1C0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C0B" w:rsidRPr="00F81C83" w:rsidRDefault="00DF1C0B" w:rsidP="00DF1C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83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DF1C0B" w:rsidRPr="00F81C83" w:rsidRDefault="00DF1C0B" w:rsidP="00DF1C0B">
      <w:pPr>
        <w:pStyle w:val="4"/>
        <w:ind w:left="928"/>
        <w:jc w:val="left"/>
        <w:rPr>
          <w:rFonts w:ascii="Times New Roman" w:hAnsi="Times New Roman"/>
          <w:b/>
          <w:sz w:val="28"/>
          <w:szCs w:val="28"/>
        </w:rPr>
      </w:pP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Обучающиеся знакомятся с балльно-рейтинговой системой оценивания результатов прохождения практики в первый день практики под роспись.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Итоговая оценка по практике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51"/>
      </w:tblGrid>
      <w:tr w:rsidR="00DF1C0B" w:rsidRPr="00F81C83" w:rsidTr="00FF0406">
        <w:trPr>
          <w:trHeight w:val="828"/>
        </w:trPr>
        <w:tc>
          <w:tcPr>
            <w:tcW w:w="3058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дисциплинарный рейтинг </w:t>
            </w:r>
          </w:p>
          <w:p w:rsidR="00DF1C0B" w:rsidRPr="00F81C83" w:rsidRDefault="00DF1C0B" w:rsidP="00FF04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1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практике</w:t>
            </w:r>
          </w:p>
          <w:p w:rsidR="00DF1C0B" w:rsidRPr="00F81C83" w:rsidRDefault="00DF1C0B" w:rsidP="00FF0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C0B" w:rsidRPr="00F81C83" w:rsidTr="00FF0406">
        <w:tc>
          <w:tcPr>
            <w:tcW w:w="3058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96– 100 баллов</w:t>
            </w:r>
          </w:p>
        </w:tc>
        <w:tc>
          <w:tcPr>
            <w:tcW w:w="6151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3058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81 – 95 баллов</w:t>
            </w:r>
          </w:p>
        </w:tc>
        <w:tc>
          <w:tcPr>
            <w:tcW w:w="6151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3058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65–80 баллов</w:t>
            </w:r>
          </w:p>
        </w:tc>
        <w:tc>
          <w:tcPr>
            <w:tcW w:w="6151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3058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64 и менее баллов</w:t>
            </w:r>
          </w:p>
        </w:tc>
        <w:tc>
          <w:tcPr>
            <w:tcW w:w="6151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F81C83">
        <w:rPr>
          <w:rFonts w:ascii="Times New Roman" w:hAnsi="Times New Roman"/>
          <w:sz w:val="28"/>
          <w:szCs w:val="28"/>
        </w:rPr>
        <w:t xml:space="preserve"> по практике представляет собой сумму значений текущего, зачетного рейтингов и бонусных баллов.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В результате выполнения обязательных манипуляций, практических навыков, перечисленных в отчете по практике, формируется </w:t>
      </w:r>
      <w:r w:rsidRPr="00F81C83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F81C83">
        <w:rPr>
          <w:rFonts w:ascii="Times New Roman" w:hAnsi="Times New Roman"/>
          <w:sz w:val="28"/>
          <w:szCs w:val="28"/>
        </w:rPr>
        <w:t>, который выражается в баллах от 0 до 70.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b/>
          <w:i/>
          <w:sz w:val="28"/>
          <w:szCs w:val="28"/>
        </w:rPr>
        <w:t xml:space="preserve">Бонусные баллы </w:t>
      </w:r>
      <w:r w:rsidRPr="00F81C83">
        <w:rPr>
          <w:rFonts w:ascii="Times New Roman" w:hAnsi="Times New Roman"/>
          <w:sz w:val="28"/>
          <w:szCs w:val="28"/>
        </w:rPr>
        <w:t>по практике выражаются в баллах от 0 до 15 и  формируются в результате выполнения необязательных (факультативных) практических навыков во время практики.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Подходы для формирования текущего рейтинга и бонусных баллов одинаковые для всех практик и реализуются в информационной системе Университета. </w:t>
      </w:r>
    </w:p>
    <w:p w:rsidR="00DF1C0B" w:rsidRPr="00F81C83" w:rsidRDefault="00DF1C0B" w:rsidP="00DF1C0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Текущий рейтинг по практике формируется на основании суммарного коэффициента овладения обязательными навыками, который рассчитывается по формуле.</w:t>
      </w:r>
    </w:p>
    <w:p w:rsidR="00DF1C0B" w:rsidRPr="00F81C83" w:rsidRDefault="00DF1C0B" w:rsidP="00DF1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b/>
          <w:sz w:val="28"/>
          <w:szCs w:val="28"/>
        </w:rPr>
        <w:t>суммарный коэффициент = фактическое значение / плановое значение</w:t>
      </w:r>
    </w:p>
    <w:p w:rsidR="00DF1C0B" w:rsidRPr="00F81C83" w:rsidRDefault="00DF1C0B" w:rsidP="00DF1C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F1C0B" w:rsidRPr="00F81C83" w:rsidRDefault="00DF1C0B" w:rsidP="00DF1C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i/>
          <w:sz w:val="28"/>
          <w:szCs w:val="28"/>
        </w:rPr>
        <w:lastRenderedPageBreak/>
        <w:t>фактическое значение</w:t>
      </w:r>
      <w:r w:rsidRPr="00F81C83">
        <w:rPr>
          <w:rFonts w:ascii="Times New Roman" w:hAnsi="Times New Roman" w:cs="Times New Roman"/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(далее – практических навыков)  за время практики, предусмотренных отчетом по практике;  </w:t>
      </w:r>
    </w:p>
    <w:p w:rsidR="00DF1C0B" w:rsidRPr="00F81C83" w:rsidRDefault="00DF1C0B" w:rsidP="00DF1C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i/>
          <w:sz w:val="28"/>
          <w:szCs w:val="28"/>
        </w:rPr>
        <w:t>плановое значение</w:t>
      </w:r>
      <w:r w:rsidRPr="00F81C83">
        <w:rPr>
          <w:rFonts w:ascii="Times New Roman" w:hAnsi="Times New Roman" w:cs="Times New Roman"/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:rsidR="00DF1C0B" w:rsidRPr="00F81C83" w:rsidRDefault="00DF1C0B" w:rsidP="00DF1C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>Текущий  рейтинг по практике приравнивается к</w:t>
      </w:r>
    </w:p>
    <w:p w:rsidR="00DF1C0B" w:rsidRPr="00F81C83" w:rsidRDefault="00DF1C0B" w:rsidP="00DF1C0B">
      <w:pPr>
        <w:pStyle w:val="a5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DF1C0B" w:rsidRPr="00F81C83" w:rsidRDefault="00DF1C0B" w:rsidP="00DF1C0B">
      <w:pPr>
        <w:pStyle w:val="a5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DF1C0B" w:rsidRPr="00F81C83" w:rsidRDefault="00DF1C0B" w:rsidP="00DF1C0B">
      <w:pPr>
        <w:pStyle w:val="a5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DF1C0B" w:rsidRPr="00F81C83" w:rsidRDefault="00DF1C0B" w:rsidP="00DF1C0B">
      <w:pPr>
        <w:pStyle w:val="a5"/>
        <w:widowControl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DF1C0B" w:rsidRPr="00F81C83" w:rsidRDefault="00DF1C0B" w:rsidP="00DF1C0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>Бонусные баллы по практике формируется на основании бонусного коэффициента, который рассчитывается по формуле:</w:t>
      </w:r>
    </w:p>
    <w:p w:rsidR="00DF1C0B" w:rsidRPr="00F81C83" w:rsidRDefault="00DF1C0B" w:rsidP="00DF1C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C83">
        <w:rPr>
          <w:rFonts w:ascii="Times New Roman" w:hAnsi="Times New Roman" w:cs="Times New Roman"/>
          <w:b/>
          <w:sz w:val="28"/>
          <w:szCs w:val="28"/>
        </w:rPr>
        <w:t xml:space="preserve">бонусный коэффициент = (суммарный коэффициент + количество факультативных навыков) / плановое значение                                            </w:t>
      </w:r>
    </w:p>
    <w:p w:rsidR="00DF1C0B" w:rsidRPr="00F81C83" w:rsidRDefault="00DF1C0B" w:rsidP="00DF1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F1C0B" w:rsidRPr="00F81C83" w:rsidRDefault="00DF1C0B" w:rsidP="00DF1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i/>
          <w:sz w:val="28"/>
          <w:szCs w:val="28"/>
        </w:rPr>
        <w:t>количество факультативных навыков</w:t>
      </w:r>
      <w:r w:rsidRPr="00F81C83">
        <w:rPr>
          <w:rFonts w:ascii="Times New Roman" w:hAnsi="Times New Roman" w:cs="Times New Roman"/>
          <w:sz w:val="28"/>
          <w:szCs w:val="28"/>
        </w:rPr>
        <w:t xml:space="preserve"> – количество выполненных за время практики необязательных практических навыков в рамках программы практики.</w:t>
      </w:r>
    </w:p>
    <w:p w:rsidR="00DF1C0B" w:rsidRPr="00F81C83" w:rsidRDefault="00DF1C0B" w:rsidP="00DF1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83">
        <w:rPr>
          <w:rFonts w:ascii="Times New Roman" w:hAnsi="Times New Roman" w:cs="Times New Roman"/>
          <w:sz w:val="28"/>
          <w:szCs w:val="28"/>
        </w:rPr>
        <w:t xml:space="preserve"> Бонусные баллы по практике приравнивается к</w:t>
      </w:r>
    </w:p>
    <w:p w:rsidR="00DF1C0B" w:rsidRPr="00F81C83" w:rsidRDefault="00DF1C0B" w:rsidP="00DF1C0B">
      <w:pPr>
        <w:pStyle w:val="a5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DF1C0B" w:rsidRPr="00F81C83" w:rsidRDefault="00DF1C0B" w:rsidP="00DF1C0B">
      <w:pPr>
        <w:pStyle w:val="a5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DF1C0B" w:rsidRPr="00F81C83" w:rsidRDefault="00DF1C0B" w:rsidP="00DF1C0B">
      <w:pPr>
        <w:pStyle w:val="a5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DF1C0B" w:rsidRPr="00F81C83" w:rsidRDefault="00DF1C0B" w:rsidP="00DF1C0B">
      <w:pPr>
        <w:pStyle w:val="a5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>Обучающиеся не позднее 1 рабочего дня до даты проведения зачета по практике знакомятся с полученными значениями текущего рейтинга и бонусных баллов в ИС Университета.</w:t>
      </w:r>
    </w:p>
    <w:p w:rsidR="00DF1C0B" w:rsidRPr="00F81C83" w:rsidRDefault="00DF1C0B" w:rsidP="00DF1C0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81C83">
        <w:rPr>
          <w:rFonts w:ascii="Times New Roman" w:hAnsi="Times New Roman"/>
          <w:sz w:val="28"/>
          <w:szCs w:val="28"/>
        </w:rPr>
        <w:t xml:space="preserve">По результатам зачета по практике формируется </w:t>
      </w:r>
      <w:r w:rsidRPr="00F81C83">
        <w:rPr>
          <w:rFonts w:ascii="Times New Roman" w:hAnsi="Times New Roman"/>
          <w:b/>
          <w:i/>
          <w:sz w:val="28"/>
          <w:szCs w:val="28"/>
        </w:rPr>
        <w:t>зачетный рейтинг</w:t>
      </w:r>
      <w:r w:rsidRPr="00F81C83">
        <w:rPr>
          <w:rFonts w:ascii="Times New Roman" w:hAnsi="Times New Roman"/>
          <w:sz w:val="28"/>
          <w:szCs w:val="28"/>
        </w:rPr>
        <w:t xml:space="preserve"> в баллах от 0 до 15. </w:t>
      </w:r>
    </w:p>
    <w:p w:rsidR="00DF1C0B" w:rsidRPr="00F81C83" w:rsidRDefault="00DF1C0B" w:rsidP="00DF1C0B">
      <w:pPr>
        <w:pStyle w:val="a5"/>
        <w:widowControl/>
        <w:ind w:left="709" w:firstLine="0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DF1C0B" w:rsidRPr="00F81C83" w:rsidTr="00FF0406">
        <w:trPr>
          <w:trHeight w:val="767"/>
        </w:trPr>
        <w:tc>
          <w:tcPr>
            <w:tcW w:w="4815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 рейтинг по практике</w:t>
            </w:r>
          </w:p>
        </w:tc>
        <w:tc>
          <w:tcPr>
            <w:tcW w:w="4536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практике</w:t>
            </w:r>
          </w:p>
          <w:p w:rsidR="00DF1C0B" w:rsidRPr="00F81C83" w:rsidRDefault="00DF1C0B" w:rsidP="00FF040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C0B" w:rsidRPr="00F81C83" w:rsidTr="00FF0406">
        <w:tc>
          <w:tcPr>
            <w:tcW w:w="4815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96– 100 баллов</w:t>
            </w:r>
          </w:p>
        </w:tc>
        <w:tc>
          <w:tcPr>
            <w:tcW w:w="4536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4815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81 – 95 баллов</w:t>
            </w:r>
          </w:p>
        </w:tc>
        <w:tc>
          <w:tcPr>
            <w:tcW w:w="4536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4815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65–80 баллов</w:t>
            </w:r>
          </w:p>
        </w:tc>
        <w:tc>
          <w:tcPr>
            <w:tcW w:w="4536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DF1C0B" w:rsidRPr="00F81C83" w:rsidTr="00FF0406">
        <w:tc>
          <w:tcPr>
            <w:tcW w:w="4815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64 и менее баллов</w:t>
            </w:r>
          </w:p>
        </w:tc>
        <w:tc>
          <w:tcPr>
            <w:tcW w:w="4536" w:type="dxa"/>
            <w:shd w:val="clear" w:color="auto" w:fill="auto"/>
          </w:tcPr>
          <w:p w:rsidR="00DF1C0B" w:rsidRPr="00F81C83" w:rsidRDefault="00DF1C0B" w:rsidP="00FF04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DA10EC" w:rsidRPr="00EB5198" w:rsidRDefault="00DA10EC" w:rsidP="00DA10EC">
      <w:pPr>
        <w:rPr>
          <w:rFonts w:ascii="Times New Roman" w:hAnsi="Times New Roman" w:cs="Times New Roman"/>
          <w:sz w:val="28"/>
          <w:szCs w:val="28"/>
        </w:rPr>
      </w:pPr>
    </w:p>
    <w:p w:rsidR="00DA10EC" w:rsidRPr="00EB5198" w:rsidRDefault="00DA10EC" w:rsidP="00DA10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332" w:rsidRPr="00EB5198" w:rsidRDefault="00210332">
      <w:pPr>
        <w:rPr>
          <w:rFonts w:ascii="Times New Roman" w:hAnsi="Times New Roman" w:cs="Times New Roman"/>
          <w:sz w:val="28"/>
          <w:szCs w:val="28"/>
        </w:rPr>
      </w:pPr>
    </w:p>
    <w:sectPr w:rsidR="00210332" w:rsidRPr="00EB519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38" w:rsidRDefault="00164B38" w:rsidP="00852B07">
      <w:pPr>
        <w:spacing w:after="0" w:line="240" w:lineRule="auto"/>
      </w:pPr>
      <w:r>
        <w:separator/>
      </w:r>
    </w:p>
  </w:endnote>
  <w:endnote w:type="continuationSeparator" w:id="0">
    <w:p w:rsidR="00164B38" w:rsidRDefault="00164B38" w:rsidP="0085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7A6A09" w:rsidRDefault="00852B07">
        <w:pPr>
          <w:pStyle w:val="a7"/>
          <w:jc w:val="right"/>
        </w:pPr>
        <w:r>
          <w:fldChar w:fldCharType="begin"/>
        </w:r>
        <w:r w:rsidR="00210332">
          <w:instrText>PAGE   \* MERGEFORMAT</w:instrText>
        </w:r>
        <w:r>
          <w:fldChar w:fldCharType="separate"/>
        </w:r>
        <w:r w:rsidR="00EE4AE1">
          <w:rPr>
            <w:noProof/>
          </w:rPr>
          <w:t>2</w:t>
        </w:r>
        <w:r>
          <w:fldChar w:fldCharType="end"/>
        </w:r>
      </w:p>
    </w:sdtContent>
  </w:sdt>
  <w:p w:rsidR="007A6A09" w:rsidRDefault="00164B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38" w:rsidRDefault="00164B38" w:rsidP="00852B07">
      <w:pPr>
        <w:spacing w:after="0" w:line="240" w:lineRule="auto"/>
      </w:pPr>
      <w:r>
        <w:separator/>
      </w:r>
    </w:p>
  </w:footnote>
  <w:footnote w:type="continuationSeparator" w:id="0">
    <w:p w:rsidR="00164B38" w:rsidRDefault="00164B38" w:rsidP="0085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B8"/>
    <w:multiLevelType w:val="hybridMultilevel"/>
    <w:tmpl w:val="1AC8CE50"/>
    <w:lvl w:ilvl="0" w:tplc="01126E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783"/>
    <w:multiLevelType w:val="hybridMultilevel"/>
    <w:tmpl w:val="5F0C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EC3"/>
    <w:multiLevelType w:val="hybridMultilevel"/>
    <w:tmpl w:val="E82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757"/>
    <w:multiLevelType w:val="hybridMultilevel"/>
    <w:tmpl w:val="43D2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587C"/>
    <w:multiLevelType w:val="hybridMultilevel"/>
    <w:tmpl w:val="9816E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FE64D8"/>
    <w:multiLevelType w:val="hybridMultilevel"/>
    <w:tmpl w:val="F67E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3307"/>
    <w:multiLevelType w:val="hybridMultilevel"/>
    <w:tmpl w:val="9616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4277A5"/>
    <w:multiLevelType w:val="hybridMultilevel"/>
    <w:tmpl w:val="EA96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3919"/>
    <w:multiLevelType w:val="hybridMultilevel"/>
    <w:tmpl w:val="8C6A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36E"/>
    <w:multiLevelType w:val="hybridMultilevel"/>
    <w:tmpl w:val="27D0C9D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33635C7"/>
    <w:multiLevelType w:val="hybridMultilevel"/>
    <w:tmpl w:val="C36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697AF7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0EC"/>
    <w:rsid w:val="00043221"/>
    <w:rsid w:val="000E61DE"/>
    <w:rsid w:val="001044DC"/>
    <w:rsid w:val="00120DC1"/>
    <w:rsid w:val="00164B38"/>
    <w:rsid w:val="001F5534"/>
    <w:rsid w:val="00210332"/>
    <w:rsid w:val="002E478E"/>
    <w:rsid w:val="007F7320"/>
    <w:rsid w:val="00852B07"/>
    <w:rsid w:val="008D05C1"/>
    <w:rsid w:val="00B3206A"/>
    <w:rsid w:val="00CB2F4C"/>
    <w:rsid w:val="00CC556B"/>
    <w:rsid w:val="00D055AD"/>
    <w:rsid w:val="00DA10EC"/>
    <w:rsid w:val="00DF1C0B"/>
    <w:rsid w:val="00EB5198"/>
    <w:rsid w:val="00EE15CE"/>
    <w:rsid w:val="00E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B1F2"/>
  <w15:docId w15:val="{95575973-2CC7-4393-83D2-27DFE3D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A10E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DA10E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A10E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A10EC"/>
    <w:rPr>
      <w:rFonts w:ascii="Arial" w:eastAsia="Times New Roman" w:hAnsi="Arial" w:cs="Times New Roman"/>
      <w:sz w:val="20"/>
      <w:szCs w:val="20"/>
    </w:rPr>
  </w:style>
  <w:style w:type="character" w:styleId="a9">
    <w:name w:val="Strong"/>
    <w:basedOn w:val="a0"/>
    <w:uiPriority w:val="22"/>
    <w:qFormat/>
    <w:rsid w:val="00DA10EC"/>
    <w:rPr>
      <w:b/>
      <w:bCs/>
    </w:rPr>
  </w:style>
  <w:style w:type="paragraph" w:styleId="aa">
    <w:name w:val="No Spacing"/>
    <w:link w:val="ab"/>
    <w:uiPriority w:val="1"/>
    <w:qFormat/>
    <w:rsid w:val="00DA10EC"/>
    <w:pPr>
      <w:spacing w:after="0" w:line="240" w:lineRule="auto"/>
    </w:pPr>
  </w:style>
  <w:style w:type="paragraph" w:customStyle="1" w:styleId="1">
    <w:name w:val="Абзац списка1"/>
    <w:basedOn w:val="a"/>
    <w:link w:val="ListParagraphChar"/>
    <w:rsid w:val="00DA10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DA10EC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rsid w:val="00DA10EC"/>
  </w:style>
  <w:style w:type="character" w:styleId="ac">
    <w:name w:val="Emphasis"/>
    <w:uiPriority w:val="20"/>
    <w:qFormat/>
    <w:rsid w:val="00DA10EC"/>
    <w:rPr>
      <w:i/>
      <w:iCs/>
    </w:rPr>
  </w:style>
  <w:style w:type="paragraph" w:customStyle="1" w:styleId="2">
    <w:name w:val="Абзац списка2"/>
    <w:basedOn w:val="a"/>
    <w:rsid w:val="00DA10E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">
    <w:name w:val="Абзац списка3"/>
    <w:basedOn w:val="a"/>
    <w:rsid w:val="00DA10E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">
    <w:name w:val="Абзац списка4"/>
    <w:basedOn w:val="a"/>
    <w:rsid w:val="00DF1C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0">
    <w:name w:val="c0"/>
    <w:rsid w:val="00DF1C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0E7A-B077-4865-BA9B-1A4EA45F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2019-05-07T20:17:00Z</dcterms:created>
  <dcterms:modified xsi:type="dcterms:W3CDTF">2023-11-09T11:55:00Z</dcterms:modified>
</cp:coreProperties>
</file>