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3B0E89" w:rsidRDefault="007350E5" w:rsidP="005252FB">
      <w:pPr>
        <w:tabs>
          <w:tab w:val="left" w:pos="5460"/>
        </w:tabs>
        <w:jc w:val="center"/>
        <w:rPr>
          <w:sz w:val="28"/>
          <w:szCs w:val="28"/>
        </w:rPr>
      </w:pPr>
      <w:bookmarkStart w:id="0" w:name="_Toc523469969"/>
      <w:r w:rsidRPr="003B0E8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3B0E89" w:rsidRDefault="007350E5" w:rsidP="005252FB">
      <w:pPr>
        <w:jc w:val="center"/>
        <w:rPr>
          <w:sz w:val="28"/>
          <w:szCs w:val="28"/>
        </w:rPr>
      </w:pPr>
      <w:r w:rsidRPr="003B0E89">
        <w:rPr>
          <w:sz w:val="28"/>
          <w:szCs w:val="28"/>
        </w:rPr>
        <w:t>высшего образования</w:t>
      </w:r>
    </w:p>
    <w:p w14:paraId="50197945" w14:textId="77777777" w:rsidR="007350E5" w:rsidRPr="003B0E89" w:rsidRDefault="007350E5" w:rsidP="005252FB">
      <w:pPr>
        <w:jc w:val="center"/>
        <w:rPr>
          <w:sz w:val="28"/>
          <w:szCs w:val="28"/>
        </w:rPr>
      </w:pPr>
      <w:r w:rsidRPr="003B0E89">
        <w:rPr>
          <w:sz w:val="28"/>
          <w:szCs w:val="28"/>
        </w:rPr>
        <w:t>«Оренбургский государственный медицинский университет»</w:t>
      </w:r>
    </w:p>
    <w:p w14:paraId="7C4E27A0" w14:textId="77777777" w:rsidR="007350E5" w:rsidRPr="003B0E89" w:rsidRDefault="007350E5" w:rsidP="005252FB">
      <w:pPr>
        <w:jc w:val="center"/>
        <w:rPr>
          <w:sz w:val="28"/>
          <w:szCs w:val="28"/>
        </w:rPr>
      </w:pPr>
      <w:r w:rsidRPr="003B0E89">
        <w:rPr>
          <w:sz w:val="28"/>
          <w:szCs w:val="28"/>
        </w:rPr>
        <w:t>Министерства здравоохранения Российской Федерации</w:t>
      </w:r>
    </w:p>
    <w:p w14:paraId="5D5323FA" w14:textId="77777777" w:rsidR="007350E5" w:rsidRPr="003B0E89" w:rsidRDefault="007350E5" w:rsidP="005252FB">
      <w:pPr>
        <w:rPr>
          <w:b/>
          <w:color w:val="000000"/>
          <w:sz w:val="28"/>
          <w:szCs w:val="28"/>
        </w:rPr>
      </w:pPr>
    </w:p>
    <w:p w14:paraId="59981B97" w14:textId="77777777" w:rsidR="007350E5" w:rsidRPr="003B0E89" w:rsidRDefault="007350E5" w:rsidP="005252FB">
      <w:pPr>
        <w:rPr>
          <w:b/>
          <w:color w:val="000000"/>
          <w:sz w:val="28"/>
          <w:szCs w:val="28"/>
        </w:rPr>
      </w:pPr>
    </w:p>
    <w:p w14:paraId="3B674DAB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B0E89" w:rsidRDefault="007350E5" w:rsidP="005252FB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B0E89" w:rsidRDefault="007350E5" w:rsidP="005252FB">
      <w:pPr>
        <w:rPr>
          <w:b/>
          <w:color w:val="000000"/>
          <w:sz w:val="28"/>
          <w:szCs w:val="28"/>
        </w:rPr>
      </w:pPr>
    </w:p>
    <w:p w14:paraId="7E65F414" w14:textId="77777777" w:rsidR="007350E5" w:rsidRPr="003B0E89" w:rsidRDefault="007350E5" w:rsidP="005252FB">
      <w:pPr>
        <w:jc w:val="center"/>
        <w:rPr>
          <w:b/>
          <w:color w:val="000000"/>
          <w:sz w:val="28"/>
          <w:szCs w:val="28"/>
        </w:rPr>
      </w:pPr>
      <w:r w:rsidRPr="003B0E89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3B0E89" w:rsidRDefault="007350E5" w:rsidP="005252FB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3B0E89" w:rsidRDefault="007350E5" w:rsidP="005252FB">
      <w:pPr>
        <w:jc w:val="center"/>
        <w:rPr>
          <w:b/>
          <w:color w:val="000000"/>
          <w:sz w:val="28"/>
          <w:szCs w:val="28"/>
        </w:rPr>
      </w:pPr>
      <w:r w:rsidRPr="003B0E89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77777777" w:rsidR="007350E5" w:rsidRPr="003B0E89" w:rsidRDefault="007350E5" w:rsidP="005252FB">
      <w:pPr>
        <w:jc w:val="center"/>
        <w:rPr>
          <w:b/>
          <w:color w:val="000000"/>
          <w:sz w:val="28"/>
          <w:szCs w:val="28"/>
        </w:rPr>
      </w:pPr>
      <w:r w:rsidRPr="003B0E89">
        <w:rPr>
          <w:b/>
          <w:color w:val="000000"/>
          <w:sz w:val="28"/>
          <w:szCs w:val="28"/>
        </w:rPr>
        <w:t>ОБУЧАЮЩИХСЯ ПО ПРАКТИКЕ</w:t>
      </w:r>
    </w:p>
    <w:p w14:paraId="6EF2D0AC" w14:textId="77777777" w:rsidR="005252FB" w:rsidRPr="003B0E89" w:rsidRDefault="005252FB" w:rsidP="005252F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4225ADC5" w14:textId="339EFE4F" w:rsidR="005252FB" w:rsidRPr="003B0E89" w:rsidRDefault="005252FB" w:rsidP="005252F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B0E89">
        <w:rPr>
          <w:b/>
          <w:sz w:val="28"/>
          <w:szCs w:val="28"/>
        </w:rPr>
        <w:t xml:space="preserve">«ПРАКТИКА ПО КОНТРОЛЮ КАЧЕСТВА ЛЕКАРСТВЕННЫХ СРЕДСТВ» </w:t>
      </w:r>
    </w:p>
    <w:p w14:paraId="3A884106" w14:textId="77777777" w:rsidR="005252FB" w:rsidRPr="003B0E89" w:rsidRDefault="005252FB" w:rsidP="005252FB">
      <w:pPr>
        <w:jc w:val="center"/>
        <w:rPr>
          <w:sz w:val="28"/>
          <w:szCs w:val="28"/>
        </w:rPr>
      </w:pPr>
    </w:p>
    <w:p w14:paraId="18335095" w14:textId="77777777" w:rsidR="005252FB" w:rsidRPr="003B0E89" w:rsidRDefault="005252FB" w:rsidP="005252FB">
      <w:pPr>
        <w:jc w:val="center"/>
        <w:rPr>
          <w:b/>
          <w:sz w:val="28"/>
          <w:szCs w:val="28"/>
        </w:rPr>
      </w:pPr>
    </w:p>
    <w:p w14:paraId="03A72FF6" w14:textId="77777777" w:rsidR="005252FB" w:rsidRPr="003B0E89" w:rsidRDefault="005252FB" w:rsidP="005252FB">
      <w:pPr>
        <w:jc w:val="center"/>
        <w:rPr>
          <w:b/>
          <w:sz w:val="28"/>
          <w:szCs w:val="28"/>
        </w:rPr>
      </w:pPr>
      <w:r w:rsidRPr="003B0E89">
        <w:rPr>
          <w:b/>
          <w:sz w:val="28"/>
          <w:szCs w:val="28"/>
        </w:rPr>
        <w:t>по специальности</w:t>
      </w:r>
    </w:p>
    <w:p w14:paraId="3FE79CF3" w14:textId="77777777" w:rsidR="005252FB" w:rsidRPr="003B0E89" w:rsidRDefault="005252FB" w:rsidP="005252FB">
      <w:pPr>
        <w:jc w:val="center"/>
        <w:rPr>
          <w:b/>
          <w:sz w:val="28"/>
          <w:szCs w:val="28"/>
        </w:rPr>
      </w:pPr>
    </w:p>
    <w:p w14:paraId="337CF30A" w14:textId="77777777" w:rsidR="005252FB" w:rsidRPr="003B0E89" w:rsidRDefault="005252FB" w:rsidP="005252FB">
      <w:pPr>
        <w:jc w:val="center"/>
        <w:rPr>
          <w:b/>
          <w:bCs/>
          <w:sz w:val="28"/>
          <w:szCs w:val="28"/>
          <w:highlight w:val="green"/>
        </w:rPr>
      </w:pPr>
      <w:r w:rsidRPr="003B0E89">
        <w:rPr>
          <w:b/>
          <w:sz w:val="28"/>
          <w:szCs w:val="28"/>
        </w:rPr>
        <w:t>33.05.01 Фармация</w:t>
      </w:r>
    </w:p>
    <w:p w14:paraId="6DB97F0B" w14:textId="77777777" w:rsidR="007350E5" w:rsidRPr="003B0E89" w:rsidRDefault="007350E5" w:rsidP="005252FB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3B0E89" w:rsidRDefault="007350E5" w:rsidP="005252FB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3B0E89" w:rsidRDefault="007350E5" w:rsidP="005252FB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3B0E89" w:rsidRDefault="007350E5" w:rsidP="005252FB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3B0E89" w:rsidRDefault="007350E5" w:rsidP="005252FB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3B0E89" w:rsidRDefault="007350E5" w:rsidP="005252FB">
      <w:pPr>
        <w:jc w:val="right"/>
        <w:rPr>
          <w:color w:val="000000"/>
          <w:sz w:val="28"/>
          <w:szCs w:val="28"/>
        </w:rPr>
      </w:pPr>
    </w:p>
    <w:p w14:paraId="5EA67902" w14:textId="2D4D06C2" w:rsidR="005252FB" w:rsidRPr="003B0E89" w:rsidRDefault="005252FB" w:rsidP="005252FB">
      <w:pPr>
        <w:rPr>
          <w:i/>
          <w:color w:val="000000"/>
          <w:sz w:val="28"/>
          <w:szCs w:val="28"/>
        </w:rPr>
      </w:pPr>
      <w:r w:rsidRPr="003B0E89">
        <w:rPr>
          <w:i/>
          <w:sz w:val="28"/>
          <w:szCs w:val="28"/>
        </w:rPr>
        <w:t xml:space="preserve">Является частью основной профессиональной образовательной программы вышего образования по специальности  33.05.01 Фармация, </w:t>
      </w:r>
      <w:r w:rsidRPr="003B0E89">
        <w:rPr>
          <w:i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337D22FC" w14:textId="77777777" w:rsidR="005252FB" w:rsidRPr="003B0E89" w:rsidRDefault="005252FB" w:rsidP="005252FB">
      <w:pPr>
        <w:rPr>
          <w:i/>
          <w:color w:val="000000"/>
          <w:sz w:val="28"/>
          <w:szCs w:val="28"/>
        </w:rPr>
      </w:pPr>
    </w:p>
    <w:p w14:paraId="62B3EE8B" w14:textId="77777777" w:rsidR="005252FB" w:rsidRPr="003B0E89" w:rsidRDefault="005252FB" w:rsidP="005252FB">
      <w:pPr>
        <w:rPr>
          <w:i/>
          <w:color w:val="000000"/>
          <w:sz w:val="28"/>
          <w:szCs w:val="28"/>
        </w:rPr>
      </w:pPr>
    </w:p>
    <w:p w14:paraId="2BD331E6" w14:textId="77777777" w:rsidR="005252FB" w:rsidRPr="003B0E89" w:rsidRDefault="005252FB" w:rsidP="005252FB">
      <w:pPr>
        <w:rPr>
          <w:i/>
          <w:sz w:val="28"/>
          <w:szCs w:val="28"/>
        </w:rPr>
      </w:pPr>
      <w:r w:rsidRPr="003B0E89">
        <w:rPr>
          <w:i/>
          <w:color w:val="000000"/>
          <w:sz w:val="28"/>
          <w:szCs w:val="28"/>
        </w:rPr>
        <w:t>Протокол № 11 от 22.06.2018</w:t>
      </w:r>
    </w:p>
    <w:p w14:paraId="602E1181" w14:textId="77777777" w:rsidR="005252FB" w:rsidRPr="003B0E89" w:rsidRDefault="005252FB" w:rsidP="005252FB">
      <w:pPr>
        <w:jc w:val="center"/>
        <w:rPr>
          <w:sz w:val="28"/>
          <w:szCs w:val="28"/>
        </w:rPr>
      </w:pPr>
    </w:p>
    <w:p w14:paraId="6262709B" w14:textId="77777777" w:rsidR="005252FB" w:rsidRPr="003B0E89" w:rsidRDefault="005252FB" w:rsidP="005252FB">
      <w:pPr>
        <w:jc w:val="center"/>
        <w:rPr>
          <w:sz w:val="28"/>
          <w:szCs w:val="28"/>
        </w:rPr>
      </w:pPr>
    </w:p>
    <w:p w14:paraId="7586D5FA" w14:textId="77777777" w:rsidR="005252FB" w:rsidRPr="003B0E89" w:rsidRDefault="005252FB" w:rsidP="005252FB">
      <w:pPr>
        <w:jc w:val="center"/>
        <w:rPr>
          <w:sz w:val="28"/>
          <w:szCs w:val="28"/>
        </w:rPr>
      </w:pPr>
    </w:p>
    <w:p w14:paraId="50CBD8B2" w14:textId="77777777" w:rsidR="005252FB" w:rsidRPr="003B0E89" w:rsidRDefault="005252FB" w:rsidP="005252FB">
      <w:pPr>
        <w:jc w:val="center"/>
        <w:rPr>
          <w:sz w:val="28"/>
          <w:szCs w:val="28"/>
        </w:rPr>
      </w:pPr>
      <w:r w:rsidRPr="003B0E89">
        <w:rPr>
          <w:sz w:val="28"/>
          <w:szCs w:val="28"/>
        </w:rPr>
        <w:t>Оренбург 2019</w:t>
      </w:r>
    </w:p>
    <w:p w14:paraId="337FB367" w14:textId="48CCFC93" w:rsidR="005252FB" w:rsidRPr="003B0E89" w:rsidRDefault="005252FB">
      <w:pPr>
        <w:rPr>
          <w:sz w:val="28"/>
          <w:szCs w:val="28"/>
        </w:rPr>
      </w:pPr>
      <w:r w:rsidRPr="003B0E89">
        <w:rPr>
          <w:sz w:val="28"/>
          <w:szCs w:val="28"/>
        </w:rPr>
        <w:br w:type="page"/>
      </w:r>
    </w:p>
    <w:p w14:paraId="7B026FB6" w14:textId="77777777" w:rsidR="00965203" w:rsidRPr="003B0E89" w:rsidRDefault="00965203" w:rsidP="007350E5">
      <w:pPr>
        <w:jc w:val="center"/>
      </w:pPr>
    </w:p>
    <w:p w14:paraId="63207040" w14:textId="01039485" w:rsidR="007350E5" w:rsidRPr="003B0E89" w:rsidRDefault="007350E5" w:rsidP="00175FE7">
      <w:pPr>
        <w:pStyle w:val="af8"/>
        <w:numPr>
          <w:ilvl w:val="0"/>
          <w:numId w:val="7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t>Паспорт фонда оценочных средств</w:t>
      </w:r>
    </w:p>
    <w:p w14:paraId="6E7F3FBB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B0E89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B0E89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3B0E89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3B0E89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3B0E89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3B0E89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3B0E89">
        <w:rPr>
          <w:rFonts w:ascii="Times New Roman" w:hAnsi="Times New Roman"/>
          <w:color w:val="000000"/>
          <w:sz w:val="24"/>
          <w:szCs w:val="24"/>
        </w:rPr>
        <w:t>п</w:t>
      </w:r>
      <w:r w:rsidRPr="003B0E89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3B0E89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3B0E89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72040D81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3B0E89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2087065A" w14:textId="77777777" w:rsidR="005252FB" w:rsidRPr="003B0E89" w:rsidRDefault="005252FB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985"/>
      </w:tblGrid>
      <w:tr w:rsidR="005252FB" w:rsidRPr="005252FB" w14:paraId="527777C7" w14:textId="77777777" w:rsidTr="00E261B6">
        <w:tc>
          <w:tcPr>
            <w:tcW w:w="4649" w:type="dxa"/>
            <w:shd w:val="clear" w:color="auto" w:fill="auto"/>
          </w:tcPr>
          <w:p w14:paraId="15748A8C" w14:textId="77777777" w:rsidR="005252FB" w:rsidRPr="005252FB" w:rsidRDefault="005252FB" w:rsidP="005252FB">
            <w:pPr>
              <w:widowControl w:val="0"/>
              <w:ind w:firstLine="709"/>
              <w:contextualSpacing/>
              <w:jc w:val="center"/>
              <w:rPr>
                <w:b/>
                <w:color w:val="000000"/>
              </w:rPr>
            </w:pPr>
            <w:r w:rsidRPr="005252FB">
              <w:rPr>
                <w:b/>
                <w:color w:val="000000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14:paraId="32F3EA7C" w14:textId="77777777" w:rsidR="005252FB" w:rsidRPr="005252FB" w:rsidRDefault="005252FB" w:rsidP="005252FB">
            <w:pPr>
              <w:widowControl w:val="0"/>
              <w:ind w:firstLine="709"/>
              <w:contextualSpacing/>
              <w:jc w:val="center"/>
              <w:rPr>
                <w:b/>
                <w:color w:val="000000"/>
              </w:rPr>
            </w:pPr>
            <w:r w:rsidRPr="005252FB">
              <w:rPr>
                <w:b/>
                <w:color w:val="000000"/>
              </w:rPr>
              <w:t>Индикатор достижения компетенции</w:t>
            </w:r>
          </w:p>
        </w:tc>
      </w:tr>
      <w:tr w:rsidR="005252FB" w:rsidRPr="005252FB" w14:paraId="21399AB1" w14:textId="77777777" w:rsidTr="003B0E89">
        <w:trPr>
          <w:trHeight w:val="1210"/>
        </w:trPr>
        <w:tc>
          <w:tcPr>
            <w:tcW w:w="4649" w:type="dxa"/>
            <w:shd w:val="clear" w:color="auto" w:fill="auto"/>
          </w:tcPr>
          <w:p w14:paraId="4C3AFA3D" w14:textId="77777777" w:rsidR="005252FB" w:rsidRPr="005252FB" w:rsidRDefault="005252FB" w:rsidP="005252FB">
            <w:pPr>
              <w:widowControl w:val="0"/>
              <w:ind w:firstLine="709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  <w:shd w:val="clear" w:color="auto" w:fill="auto"/>
          </w:tcPr>
          <w:p w14:paraId="0D9ED40C" w14:textId="77777777" w:rsidR="005252FB" w:rsidRPr="005252FB" w:rsidRDefault="005252FB" w:rsidP="005252FB">
            <w:pPr>
              <w:widowControl w:val="0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Инд.УК8.1. Соблюдение условий безопасности осуществления профессиональной деятельности</w:t>
            </w:r>
          </w:p>
        </w:tc>
      </w:tr>
      <w:tr w:rsidR="005252FB" w:rsidRPr="005252FB" w14:paraId="0A998CA1" w14:textId="77777777" w:rsidTr="00E261B6">
        <w:tc>
          <w:tcPr>
            <w:tcW w:w="4649" w:type="dxa"/>
            <w:shd w:val="clear" w:color="auto" w:fill="auto"/>
          </w:tcPr>
          <w:p w14:paraId="39F032F8" w14:textId="77777777" w:rsidR="005252FB" w:rsidRPr="005252FB" w:rsidRDefault="005252FB" w:rsidP="005252FB">
            <w:pPr>
              <w:widowControl w:val="0"/>
              <w:ind w:firstLine="709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ПК-9. Способен обеспечивать наличие запасов реактивов в аптечной организации</w:t>
            </w:r>
          </w:p>
        </w:tc>
        <w:tc>
          <w:tcPr>
            <w:tcW w:w="4985" w:type="dxa"/>
            <w:shd w:val="clear" w:color="auto" w:fill="auto"/>
          </w:tcPr>
          <w:p w14:paraId="4EE0368D" w14:textId="77777777" w:rsidR="005252FB" w:rsidRPr="005252FB" w:rsidRDefault="005252FB" w:rsidP="005252FB">
            <w:pPr>
              <w:widowControl w:val="0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Инд.ПК 9.2. Проведение анализа фармацевтических субстанций и лекарственных препаратов в соответствии с установленными требованиями</w:t>
            </w:r>
          </w:p>
        </w:tc>
      </w:tr>
      <w:tr w:rsidR="001876BC" w:rsidRPr="005252FB" w14:paraId="4F75B741" w14:textId="77777777" w:rsidTr="00E261B6">
        <w:tc>
          <w:tcPr>
            <w:tcW w:w="4649" w:type="dxa"/>
            <w:vMerge w:val="restart"/>
            <w:shd w:val="clear" w:color="auto" w:fill="auto"/>
          </w:tcPr>
          <w:p w14:paraId="3FB4A1F4" w14:textId="77777777" w:rsidR="001876BC" w:rsidRPr="005252FB" w:rsidRDefault="001876BC" w:rsidP="005252FB">
            <w:pPr>
              <w:widowControl w:val="0"/>
              <w:ind w:firstLine="709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ПК-10. Способен проводить внутриаптечный контроль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4985" w:type="dxa"/>
            <w:shd w:val="clear" w:color="auto" w:fill="auto"/>
          </w:tcPr>
          <w:p w14:paraId="0FB5E097" w14:textId="77777777" w:rsidR="001876BC" w:rsidRPr="005252FB" w:rsidRDefault="001876BC" w:rsidP="005252FB">
            <w:pPr>
              <w:widowControl w:val="0"/>
              <w:contextualSpacing/>
              <w:rPr>
                <w:color w:val="000000"/>
              </w:rPr>
            </w:pPr>
            <w:r w:rsidRPr="005252FB">
              <w:rPr>
                <w:color w:val="000000"/>
              </w:rPr>
              <w:t>Инд.ПК10.1. 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</w:tr>
      <w:tr w:rsidR="001876BC" w:rsidRPr="005252FB" w14:paraId="2E02C96F" w14:textId="77777777" w:rsidTr="00E261B6">
        <w:tc>
          <w:tcPr>
            <w:tcW w:w="4649" w:type="dxa"/>
            <w:vMerge/>
            <w:shd w:val="clear" w:color="auto" w:fill="auto"/>
          </w:tcPr>
          <w:p w14:paraId="6C9933AE" w14:textId="77777777" w:rsidR="001876BC" w:rsidRPr="005252FB" w:rsidRDefault="001876BC" w:rsidP="005252FB">
            <w:pPr>
              <w:widowControl w:val="0"/>
              <w:ind w:firstLine="709"/>
              <w:contextualSpacing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14:paraId="4C608608" w14:textId="2DB8634B" w:rsidR="001876BC" w:rsidRPr="005252FB" w:rsidRDefault="001876BC" w:rsidP="005252FB">
            <w:pPr>
              <w:widowControl w:val="0"/>
              <w:contextualSpacing/>
              <w:rPr>
                <w:color w:val="000000"/>
              </w:rPr>
            </w:pPr>
            <w:r>
              <w:t>Инд.ПК10.5. . Оценка результатов контроля лекарственных средств на соответствие установленным требованиям</w:t>
            </w:r>
          </w:p>
        </w:tc>
      </w:tr>
    </w:tbl>
    <w:p w14:paraId="1C2E5F7E" w14:textId="77777777" w:rsidR="007350E5" w:rsidRPr="003B0E89" w:rsidRDefault="007350E5" w:rsidP="007350E5">
      <w:pPr>
        <w:ind w:firstLine="709"/>
        <w:rPr>
          <w:color w:val="000000"/>
        </w:rPr>
      </w:pPr>
    </w:p>
    <w:p w14:paraId="7748500E" w14:textId="77777777" w:rsidR="0092587E" w:rsidRPr="003B0E89" w:rsidRDefault="0092587E" w:rsidP="007350E5">
      <w:pPr>
        <w:ind w:firstLine="709"/>
        <w:rPr>
          <w:color w:val="000000"/>
        </w:rPr>
      </w:pPr>
    </w:p>
    <w:p w14:paraId="3A122AAF" w14:textId="77777777" w:rsidR="007350E5" w:rsidRPr="003B0E89" w:rsidRDefault="007350E5" w:rsidP="00175FE7">
      <w:pPr>
        <w:pStyle w:val="af8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3B0E89" w:rsidRDefault="007350E5" w:rsidP="007350E5">
      <w:pPr>
        <w:pStyle w:val="af8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38EC6BB" w14:textId="4DCEAF75" w:rsidR="007350E5" w:rsidRPr="003B0E89" w:rsidRDefault="005252FB" w:rsidP="005252FB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B0E89">
        <w:rPr>
          <w:rFonts w:ascii="Times New Roman" w:hAnsi="Times New Roman"/>
          <w:color w:val="000000"/>
          <w:sz w:val="24"/>
          <w:szCs w:val="24"/>
        </w:rPr>
        <w:t>Промежуточная аттестация по практике в форме зачета проводится в информационной системе Университета (тестирование) и по зачетным билетам (демонстрация практических навыков).</w:t>
      </w:r>
    </w:p>
    <w:p w14:paraId="0D2E05D5" w14:textId="77777777" w:rsidR="005252FB" w:rsidRPr="003B0E89" w:rsidRDefault="005252FB" w:rsidP="005252FB">
      <w:pPr>
        <w:pStyle w:val="af8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576ACFB8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6A7C0C7D" w14:textId="152189D9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B0E89">
        <w:rPr>
          <w:rFonts w:ascii="Times New Roman" w:hAnsi="Times New Roman"/>
          <w:i/>
          <w:color w:val="000000"/>
          <w:sz w:val="24"/>
          <w:szCs w:val="24"/>
        </w:rPr>
        <w:t xml:space="preserve">(Расчет дисциплинарного рейтинга </w:t>
      </w:r>
      <w:r w:rsidR="00532BA7" w:rsidRPr="003B0E89">
        <w:rPr>
          <w:rFonts w:ascii="Times New Roman" w:hAnsi="Times New Roman"/>
          <w:i/>
          <w:color w:val="000000"/>
          <w:sz w:val="24"/>
          <w:szCs w:val="24"/>
        </w:rPr>
        <w:t xml:space="preserve">по практике </w:t>
      </w:r>
      <w:r w:rsidRPr="003B0E89">
        <w:rPr>
          <w:rFonts w:ascii="Times New Roman" w:hAnsi="Times New Roman"/>
          <w:i/>
          <w:color w:val="000000"/>
          <w:sz w:val="24"/>
          <w:szCs w:val="24"/>
        </w:rPr>
        <w:t>осуществляется следующим образом:</w:t>
      </w:r>
    </w:p>
    <w:p w14:paraId="33F815BE" w14:textId="42B20600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r w:rsidRPr="003B0E89">
        <w:rPr>
          <w:rFonts w:ascii="Times New Roman" w:hAnsi="Times New Roman"/>
          <w:i/>
          <w:sz w:val="24"/>
          <w:szCs w:val="24"/>
        </w:rPr>
        <w:t>Рд=Рт+Рб+Рз,</w:t>
      </w:r>
    </w:p>
    <w:p w14:paraId="4F66D6F1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14:paraId="0640D4E9" w14:textId="77777777" w:rsidR="00B940A0" w:rsidRPr="003B0E89" w:rsidRDefault="00B940A0" w:rsidP="00B940A0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r w:rsidRPr="003B0E89">
        <w:rPr>
          <w:rFonts w:ascii="Times New Roman" w:hAnsi="Times New Roman"/>
          <w:b/>
          <w:i/>
          <w:sz w:val="24"/>
          <w:szCs w:val="24"/>
        </w:rPr>
        <w:t>Рд -</w:t>
      </w:r>
      <w:r w:rsidRPr="003B0E89">
        <w:rPr>
          <w:rFonts w:ascii="Times New Roman" w:hAnsi="Times New Roman"/>
          <w:i/>
          <w:sz w:val="24"/>
          <w:szCs w:val="24"/>
        </w:rPr>
        <w:t xml:space="preserve"> дисциплинарные рейтинг;</w:t>
      </w:r>
    </w:p>
    <w:p w14:paraId="6F7D5F8B" w14:textId="77777777" w:rsidR="00B940A0" w:rsidRDefault="00B940A0" w:rsidP="007350E5">
      <w:pPr>
        <w:pStyle w:val="af8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14:paraId="3750A8E1" w14:textId="0E3DAF5E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r w:rsidRPr="003B0E89">
        <w:rPr>
          <w:rFonts w:ascii="Times New Roman" w:hAnsi="Times New Roman"/>
          <w:b/>
          <w:i/>
          <w:sz w:val="24"/>
          <w:szCs w:val="24"/>
        </w:rPr>
        <w:t>Рб -</w:t>
      </w:r>
      <w:r w:rsidRPr="003B0E89">
        <w:rPr>
          <w:rFonts w:ascii="Times New Roman" w:hAnsi="Times New Roman"/>
          <w:i/>
          <w:sz w:val="24"/>
          <w:szCs w:val="24"/>
        </w:rPr>
        <w:t xml:space="preserve"> бонусный </w:t>
      </w:r>
      <w:r w:rsidR="00532BA7" w:rsidRPr="003B0E89">
        <w:rPr>
          <w:rFonts w:ascii="Times New Roman" w:hAnsi="Times New Roman"/>
          <w:i/>
          <w:sz w:val="24"/>
          <w:szCs w:val="24"/>
        </w:rPr>
        <w:t xml:space="preserve">фактический </w:t>
      </w:r>
      <w:r w:rsidRPr="003B0E89">
        <w:rPr>
          <w:rFonts w:ascii="Times New Roman" w:hAnsi="Times New Roman"/>
          <w:i/>
          <w:sz w:val="24"/>
          <w:szCs w:val="24"/>
        </w:rPr>
        <w:t>рейтинг ;</w:t>
      </w:r>
    </w:p>
    <w:p w14:paraId="33CAB8A6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r w:rsidRPr="003B0E89">
        <w:rPr>
          <w:rFonts w:ascii="Times New Roman" w:hAnsi="Times New Roman"/>
          <w:b/>
          <w:i/>
          <w:sz w:val="24"/>
          <w:szCs w:val="24"/>
        </w:rPr>
        <w:t>Рз -</w:t>
      </w:r>
      <w:r w:rsidRPr="003B0E89">
        <w:rPr>
          <w:rFonts w:ascii="Times New Roman" w:hAnsi="Times New Roman"/>
          <w:i/>
          <w:sz w:val="24"/>
          <w:szCs w:val="24"/>
        </w:rPr>
        <w:t xml:space="preserve"> зачетный рейтинг;</w:t>
      </w:r>
    </w:p>
    <w:p w14:paraId="031A94B2" w14:textId="58A2CBC2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i/>
          <w:sz w:val="24"/>
          <w:szCs w:val="24"/>
        </w:rPr>
      </w:pPr>
      <w:r w:rsidRPr="003B0E89">
        <w:rPr>
          <w:rFonts w:ascii="Times New Roman" w:hAnsi="Times New Roman"/>
          <w:b/>
          <w:i/>
          <w:sz w:val="24"/>
          <w:szCs w:val="24"/>
        </w:rPr>
        <w:t>Рт -</w:t>
      </w:r>
      <w:r w:rsidRPr="003B0E89">
        <w:rPr>
          <w:rFonts w:ascii="Times New Roman" w:hAnsi="Times New Roman"/>
          <w:i/>
          <w:sz w:val="24"/>
          <w:szCs w:val="24"/>
        </w:rPr>
        <w:t xml:space="preserve"> текущий </w:t>
      </w:r>
      <w:r w:rsidR="00532BA7" w:rsidRPr="003B0E89">
        <w:rPr>
          <w:rFonts w:ascii="Times New Roman" w:hAnsi="Times New Roman"/>
          <w:i/>
          <w:sz w:val="24"/>
          <w:szCs w:val="24"/>
        </w:rPr>
        <w:t xml:space="preserve">фактический </w:t>
      </w:r>
      <w:r w:rsidRPr="003B0E89">
        <w:rPr>
          <w:rFonts w:ascii="Times New Roman" w:hAnsi="Times New Roman"/>
          <w:i/>
          <w:sz w:val="24"/>
          <w:szCs w:val="24"/>
        </w:rPr>
        <w:t>рейтинг</w:t>
      </w:r>
    </w:p>
    <w:p w14:paraId="2DC722B8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p w14:paraId="31CF8A0D" w14:textId="00623F02" w:rsidR="003B0E89" w:rsidRDefault="003B0E89" w:rsidP="007350E5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br/>
      </w:r>
    </w:p>
    <w:p w14:paraId="6B04CE7A" w14:textId="77777777" w:rsidR="003B0E89" w:rsidRDefault="003B0E8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DC194C0" w14:textId="01EFE3DA" w:rsidR="007350E5" w:rsidRPr="003B0E89" w:rsidRDefault="007350E5" w:rsidP="007350E5">
      <w:pPr>
        <w:ind w:firstLine="709"/>
        <w:jc w:val="center"/>
        <w:rPr>
          <w:b/>
          <w:color w:val="000000"/>
        </w:rPr>
      </w:pPr>
      <w:r w:rsidRPr="003B0E89">
        <w:rPr>
          <w:b/>
          <w:color w:val="000000"/>
        </w:rPr>
        <w:lastRenderedPageBreak/>
        <w:t>Критерии оценивания на зачете по практике</w:t>
      </w:r>
    </w:p>
    <w:p w14:paraId="56744C83" w14:textId="77777777" w:rsidR="007350E5" w:rsidRPr="003B0E89" w:rsidRDefault="007350E5" w:rsidP="007350E5">
      <w:pPr>
        <w:ind w:firstLine="709"/>
        <w:jc w:val="center"/>
        <w:rPr>
          <w:b/>
          <w:color w:val="000000"/>
        </w:rPr>
      </w:pPr>
    </w:p>
    <w:p w14:paraId="1F8E224B" w14:textId="77777777" w:rsidR="007350E5" w:rsidRPr="003B0E89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b/>
          <w:sz w:val="24"/>
          <w:szCs w:val="24"/>
        </w:rPr>
        <w:t>11-15 баллов.</w:t>
      </w:r>
      <w:r w:rsidRPr="003B0E89">
        <w:rPr>
          <w:rFonts w:ascii="Times New Roman" w:hAnsi="Times New Roman"/>
          <w:sz w:val="24"/>
          <w:szCs w:val="24"/>
        </w:rPr>
        <w:t xml:space="preserve"> </w:t>
      </w:r>
      <w:r w:rsidRPr="003B0E89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3B0E89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3B0E89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b/>
          <w:sz w:val="24"/>
          <w:szCs w:val="24"/>
        </w:rPr>
        <w:t>6-10 баллов.</w:t>
      </w:r>
      <w:r w:rsidRPr="003B0E89">
        <w:rPr>
          <w:rFonts w:ascii="Times New Roman" w:hAnsi="Times New Roman"/>
          <w:sz w:val="24"/>
          <w:szCs w:val="24"/>
        </w:rPr>
        <w:t xml:space="preserve"> При отсутствии </w:t>
      </w:r>
      <w:r w:rsidRPr="003B0E89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3B0E89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3B0E89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b/>
          <w:sz w:val="24"/>
          <w:szCs w:val="24"/>
        </w:rPr>
        <w:t>3-5 баллов.</w:t>
      </w:r>
      <w:r w:rsidRPr="003B0E89">
        <w:rPr>
          <w:rFonts w:ascii="Times New Roman" w:hAnsi="Times New Roman"/>
          <w:sz w:val="24"/>
          <w:szCs w:val="24"/>
        </w:rPr>
        <w:t xml:space="preserve"> Небольшие </w:t>
      </w:r>
      <w:r w:rsidRPr="003B0E89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3B0E89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3B0E89" w:rsidRDefault="007350E5" w:rsidP="007350E5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b/>
          <w:sz w:val="24"/>
          <w:szCs w:val="24"/>
        </w:rPr>
        <w:t>0-2 балла.</w:t>
      </w:r>
      <w:r w:rsidRPr="003B0E89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263726EA" w14:textId="77777777" w:rsidR="005252FB" w:rsidRPr="003B0E89" w:rsidRDefault="005252FB">
      <w:pPr>
        <w:rPr>
          <w:b/>
          <w:color w:val="000000"/>
        </w:rPr>
      </w:pPr>
      <w:r w:rsidRPr="003B0E89">
        <w:rPr>
          <w:b/>
          <w:color w:val="000000"/>
        </w:rPr>
        <w:br w:type="page"/>
      </w:r>
    </w:p>
    <w:p w14:paraId="047901E9" w14:textId="39A26631" w:rsidR="00532BA7" w:rsidRPr="003B0E89" w:rsidRDefault="00532BA7" w:rsidP="00B940A0">
      <w:pPr>
        <w:pStyle w:val="af8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14:paraId="3D5EAA8C" w14:textId="77777777" w:rsidR="005252FB" w:rsidRPr="003B0E89" w:rsidRDefault="005252FB" w:rsidP="005252FB">
      <w:pPr>
        <w:autoSpaceDE w:val="0"/>
        <w:autoSpaceDN w:val="0"/>
        <w:adjustRightInd w:val="0"/>
        <w:jc w:val="both"/>
        <w:rPr>
          <w:rFonts w:eastAsia="TimesNewRoman"/>
        </w:rPr>
      </w:pPr>
    </w:p>
    <w:p w14:paraId="4699D134" w14:textId="0FD53E71" w:rsidR="005252FB" w:rsidRPr="00E261B6" w:rsidRDefault="005252FB" w:rsidP="005252FB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61B6">
        <w:rPr>
          <w:rFonts w:eastAsia="TimesNewRoman"/>
          <w:b/>
        </w:rPr>
        <w:t>1. Составить методику полного химического анализа лекарственных форм по нижеприведенным прописям:</w:t>
      </w:r>
    </w:p>
    <w:p w14:paraId="5B4CAE7E" w14:textId="77777777" w:rsidR="003B0E89" w:rsidRDefault="003B0E89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</w:p>
    <w:p w14:paraId="15FB7FF9" w14:textId="32720593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Растворы для инъекций и инфузий:</w:t>
      </w:r>
    </w:p>
    <w:p w14:paraId="6C69434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1: Раствор глюкозы 5%</w:t>
      </w:r>
    </w:p>
    <w:p w14:paraId="1D45FF9D" w14:textId="77777777" w:rsidR="005252FB" w:rsidRPr="003B0E89" w:rsidRDefault="005252FB" w:rsidP="005252FB">
      <w:pPr>
        <w:autoSpaceDE w:val="0"/>
        <w:autoSpaceDN w:val="0"/>
        <w:adjustRightInd w:val="0"/>
        <w:ind w:left="708"/>
        <w:rPr>
          <w:rFonts w:eastAsia="TimesNewRoman"/>
        </w:rPr>
      </w:pPr>
      <w:r w:rsidRPr="003B0E89">
        <w:rPr>
          <w:rFonts w:eastAsia="TimesNewRoman"/>
        </w:rPr>
        <w:t xml:space="preserve">       Состав: Глюкозы (в пересчете на безводную) 50 г</w:t>
      </w:r>
    </w:p>
    <w:p w14:paraId="216BEC3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Раствора кислоты хлористоводородной 0,1 М до рН 3,0-4,1</w:t>
      </w:r>
    </w:p>
    <w:p w14:paraId="445122E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Натрия хлорида 0,26 г</w:t>
      </w:r>
    </w:p>
    <w:p w14:paraId="77B5424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для инъекций дл 1000 мл.</w:t>
      </w:r>
    </w:p>
    <w:p w14:paraId="7FBD4EE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2: Раствор дибазола 2%</w:t>
      </w:r>
    </w:p>
    <w:p w14:paraId="1C88BFF9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Дибазола 20 г</w:t>
      </w:r>
    </w:p>
    <w:p w14:paraId="4539750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Раствора кислоты хлористоводородной 0,1М 10 мл</w:t>
      </w:r>
    </w:p>
    <w:p w14:paraId="484B182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Воды для инъекций до 1000 мл.</w:t>
      </w:r>
    </w:p>
    <w:p w14:paraId="03EB94F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3: Раствор дикаина 1%</w:t>
      </w:r>
    </w:p>
    <w:p w14:paraId="7FBEDC6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Состав: Дикаина 10 г</w:t>
      </w:r>
    </w:p>
    <w:p w14:paraId="5819AA3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Натрия тиосульфата 0,5 г</w:t>
      </w:r>
    </w:p>
    <w:p w14:paraId="6BA2E6C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Воды для инъекций до 1000 мл</w:t>
      </w:r>
    </w:p>
    <w:p w14:paraId="637B427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4: Раствор димедрола 2%</w:t>
      </w:r>
    </w:p>
    <w:p w14:paraId="0AB2C799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Димедрола 20 г</w:t>
      </w:r>
    </w:p>
    <w:p w14:paraId="079FFAA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для инъекций до 1000 мл.</w:t>
      </w:r>
    </w:p>
    <w:p w14:paraId="1F6053E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5: Раствор калия хлорида 0,5 %</w:t>
      </w:r>
    </w:p>
    <w:p w14:paraId="4D7FA05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Калия хлорида 5 г</w:t>
      </w:r>
    </w:p>
    <w:p w14:paraId="3436A76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для инъекций до 1000 мл.</w:t>
      </w:r>
    </w:p>
    <w:p w14:paraId="2FC21CE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6: Раствор кислоты аминокапроновой 5%</w:t>
      </w:r>
    </w:p>
    <w:p w14:paraId="44DB79A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Кислоты аминокапроновой 50 г</w:t>
      </w:r>
    </w:p>
    <w:p w14:paraId="32D6A3D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Натрия хлорида 9 г</w:t>
      </w:r>
    </w:p>
    <w:p w14:paraId="6F57E3A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для инъекций до 1000 мл.</w:t>
      </w:r>
    </w:p>
    <w:p w14:paraId="19C4EC7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7: Раствор кислоты аскорбиновой 10%</w:t>
      </w:r>
    </w:p>
    <w:p w14:paraId="32AF40D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Кислоты аскорбиновой 100 г</w:t>
      </w:r>
    </w:p>
    <w:p w14:paraId="0857E5E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Натрия гидрокарбоната 47,70 г</w:t>
      </w:r>
    </w:p>
    <w:p w14:paraId="2F1CA32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Натрия сульфита безводного 2 г</w:t>
      </w:r>
    </w:p>
    <w:p w14:paraId="78AC7BF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Воды для инъекций до 1000 мл.</w:t>
      </w:r>
    </w:p>
    <w:p w14:paraId="0C1BA5C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8: Раствор кофеина-бензоата натрия 10%</w:t>
      </w:r>
    </w:p>
    <w:p w14:paraId="1BB41D1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Кофеина-бензоата натрия 100 г</w:t>
      </w:r>
    </w:p>
    <w:p w14:paraId="67CD962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Раствора натрия гидроксида 0,1 М 4 мл</w:t>
      </w:r>
    </w:p>
    <w:p w14:paraId="550583D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Воды для инъекций до 1000 мл.</w:t>
      </w:r>
    </w:p>
    <w:p w14:paraId="4F9EF79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9: Раствор натрия гидрокарбоната 5%</w:t>
      </w:r>
    </w:p>
    <w:p w14:paraId="208D2FB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Состав: Натрия гидрокарбоната 50 г</w:t>
      </w:r>
    </w:p>
    <w:p w14:paraId="636BC9A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для инъекций до 1000 мл.</w:t>
      </w:r>
    </w:p>
    <w:p w14:paraId="3925086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10: Раствор новокаина 0,5 %</w:t>
      </w:r>
    </w:p>
    <w:p w14:paraId="5CBF47D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Новокаина 5 г</w:t>
      </w:r>
    </w:p>
    <w:p w14:paraId="3134758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Раствора кислоты хлористоводородной 0,1 М 4 мл</w:t>
      </w:r>
    </w:p>
    <w:p w14:paraId="448C7A4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для инъекций до 1000 мл.</w:t>
      </w:r>
    </w:p>
    <w:p w14:paraId="5C3BDA4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11: Раствор папаверина гидрохлорида 2% - 1000 мл.</w:t>
      </w:r>
    </w:p>
    <w:p w14:paraId="7F31792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12: Раствор Рингера</w:t>
      </w:r>
    </w:p>
    <w:p w14:paraId="2801E98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Натрия хлорида 9 г</w:t>
      </w:r>
    </w:p>
    <w:p w14:paraId="6C6956A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Калия хлорида 0,2 г</w:t>
      </w:r>
    </w:p>
    <w:p w14:paraId="202D563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Кальция хлорида 0,2 г</w:t>
      </w:r>
    </w:p>
    <w:p w14:paraId="0651ACB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Натрия гидрокарбоната 0,2 г</w:t>
      </w:r>
    </w:p>
    <w:p w14:paraId="065C94F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lastRenderedPageBreak/>
        <w:t xml:space="preserve">                                  Воды для инъекций до 1000 мл.</w:t>
      </w:r>
    </w:p>
    <w:p w14:paraId="4D259705" w14:textId="77777777" w:rsidR="003B0E89" w:rsidRDefault="003B0E89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</w:p>
    <w:p w14:paraId="28CAC9ED" w14:textId="27CF0CAA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Стерильные растворы для наружного применения:</w:t>
      </w:r>
    </w:p>
    <w:p w14:paraId="06B163E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13: Раствор фурацилина 0,02%</w:t>
      </w:r>
    </w:p>
    <w:p w14:paraId="5E52C12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Фурацилина 0,2 г</w:t>
      </w:r>
    </w:p>
    <w:p w14:paraId="27C9CBE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хлорида 9 г</w:t>
      </w:r>
    </w:p>
    <w:p w14:paraId="039FBCE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для инъекций до 1000 мл.</w:t>
      </w:r>
    </w:p>
    <w:p w14:paraId="221F946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14: Раствор метилурацила 0,7 % - 200 мл.</w:t>
      </w:r>
    </w:p>
    <w:p w14:paraId="308E32F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Капли глазные:</w:t>
      </w:r>
    </w:p>
    <w:p w14:paraId="5A4673B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15: Раствор атропина сульфата 1% - 10 мл.</w:t>
      </w:r>
    </w:p>
    <w:p w14:paraId="5BD1231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Состав: Атропина сульфата 0,1 г</w:t>
      </w:r>
    </w:p>
    <w:p w14:paraId="013C28B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хлорида 0,08 г</w:t>
      </w:r>
    </w:p>
    <w:p w14:paraId="7BF3860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до 10 мл.</w:t>
      </w:r>
    </w:p>
    <w:p w14:paraId="486A345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16: Раствор дикаина 0,5 % - 10 мл.</w:t>
      </w:r>
    </w:p>
    <w:p w14:paraId="2D675CB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Дикаина 0,05 г</w:t>
      </w:r>
    </w:p>
    <w:p w14:paraId="715C307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Натрия хлорида 0,081 г</w:t>
      </w:r>
    </w:p>
    <w:p w14:paraId="78BC459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Воды очищенной до 10 мл.</w:t>
      </w:r>
    </w:p>
    <w:p w14:paraId="69C644C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17: Дикаина 0,05г</w:t>
      </w:r>
    </w:p>
    <w:p w14:paraId="764AB7C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Цинка сульфата 0,05 г</w:t>
      </w:r>
    </w:p>
    <w:p w14:paraId="2B7838F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Раствора кислоты борной 2% - 10 мл.</w:t>
      </w:r>
    </w:p>
    <w:p w14:paraId="3E2D102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18: Раствор калия йодида 3% - 10 мл.</w:t>
      </w:r>
    </w:p>
    <w:p w14:paraId="61D16E2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19: Раствор левомицетина 0,25% - 10 мл.</w:t>
      </w:r>
    </w:p>
    <w:p w14:paraId="3A7B9AA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Левомицетина 0,025 г</w:t>
      </w:r>
    </w:p>
    <w:p w14:paraId="32E97D6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хлорида 0,09 г</w:t>
      </w:r>
    </w:p>
    <w:p w14:paraId="427D4FE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до 10 мл.</w:t>
      </w:r>
    </w:p>
    <w:p w14:paraId="5C6F4F8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20: Раствор пилокарпина гидрохлорида 1% - 10 мл.</w:t>
      </w:r>
    </w:p>
    <w:p w14:paraId="354B86A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Пилокарпина гидрохлорида 00,1 г</w:t>
      </w:r>
    </w:p>
    <w:p w14:paraId="2D79718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Натрия хлорида 0,068 г</w:t>
      </w:r>
    </w:p>
    <w:p w14:paraId="270474F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Воды для инъекций до 10 мл.</w:t>
      </w:r>
    </w:p>
    <w:p w14:paraId="7107574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21: Рибофлавина 0,001 г</w:t>
      </w:r>
    </w:p>
    <w:p w14:paraId="41AB55A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Кислоты аскорбиновой 0,03 г</w:t>
      </w:r>
    </w:p>
    <w:p w14:paraId="6502611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Кислоты борной 0,2 г</w:t>
      </w:r>
    </w:p>
    <w:p w14:paraId="2754167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Воды очищенной до 10 мл.</w:t>
      </w:r>
    </w:p>
    <w:p w14:paraId="5FED810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22: Рибофлавина 0,002 г</w:t>
      </w:r>
    </w:p>
    <w:p w14:paraId="357CE30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Калия йодида 0,2 г</w:t>
      </w:r>
    </w:p>
    <w:p w14:paraId="131E87C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Глюкозы 0,2 г</w:t>
      </w:r>
    </w:p>
    <w:p w14:paraId="154C411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Воды очищенной до 10 мл</w:t>
      </w:r>
    </w:p>
    <w:p w14:paraId="296956F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23: Раствор сульфацил-натрия 20% - 10 мл.</w:t>
      </w:r>
    </w:p>
    <w:p w14:paraId="4938F14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Сульфацил-натрия 2 г</w:t>
      </w:r>
    </w:p>
    <w:p w14:paraId="288D248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тиосульфата 0,015 г</w:t>
      </w:r>
    </w:p>
    <w:p w14:paraId="49C04DC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Кислоты хлористоводородной 1М 0,035 мл</w:t>
      </w:r>
    </w:p>
    <w:p w14:paraId="71749E3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до 10 мл.</w:t>
      </w:r>
    </w:p>
    <w:p w14:paraId="21E766E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24: Цинка сульфата 0,025 г</w:t>
      </w:r>
    </w:p>
    <w:p w14:paraId="456440C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Димедрола 0,03 г</w:t>
      </w:r>
    </w:p>
    <w:p w14:paraId="3215F25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Раствора борной кислоты 2% - 10 мл.</w:t>
      </w:r>
    </w:p>
    <w:p w14:paraId="0EFF3B4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25: Раствор этилморфина гидрохлорида 2% - 10 мл.</w:t>
      </w:r>
    </w:p>
    <w:p w14:paraId="7092627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Этилморфина гидрохлорида 0,2 г</w:t>
      </w:r>
    </w:p>
    <w:p w14:paraId="3AD9691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хлорида 0,06 г</w:t>
      </w:r>
    </w:p>
    <w:p w14:paraId="41A1982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до 10 мл.</w:t>
      </w:r>
    </w:p>
    <w:p w14:paraId="70FEB4DD" w14:textId="77777777" w:rsidR="003B0E89" w:rsidRDefault="003B0E89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</w:p>
    <w:p w14:paraId="6F571995" w14:textId="361F7CAC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Капли для носа и растворы для наружного применения:</w:t>
      </w:r>
    </w:p>
    <w:p w14:paraId="7B7D6E4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26: Раствор перманганата калия 5% 20 мл.</w:t>
      </w:r>
    </w:p>
    <w:p w14:paraId="15FC6B1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lastRenderedPageBreak/>
        <w:t>Пропись 27: Раствор колларгола 2% 10 мл.</w:t>
      </w:r>
    </w:p>
    <w:p w14:paraId="0FA52E5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28: Раствор перекиси водорода 3%</w:t>
      </w:r>
    </w:p>
    <w:p w14:paraId="4EEFA96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Перекиси водорода 40% 9,9 мл</w:t>
      </w:r>
    </w:p>
    <w:p w14:paraId="5B42C08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бензоата 0,05 г</w:t>
      </w:r>
    </w:p>
    <w:p w14:paraId="2AE14C1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до 100 мл.</w:t>
      </w:r>
    </w:p>
    <w:p w14:paraId="2031060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29: Раствор протаргола 2% 10 мл.</w:t>
      </w:r>
    </w:p>
    <w:p w14:paraId="13C0A45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30: Раствор Люголя 0,25% на глицерине</w:t>
      </w:r>
    </w:p>
    <w:p w14:paraId="606E669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Йода 0,25г</w:t>
      </w:r>
    </w:p>
    <w:p w14:paraId="0663854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Калия йодида 0,5 г</w:t>
      </w:r>
    </w:p>
    <w:p w14:paraId="32FCD26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Глицерина 98,5 г</w:t>
      </w:r>
    </w:p>
    <w:p w14:paraId="281FA80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Воды очищенной 0,75 мл</w:t>
      </w:r>
    </w:p>
    <w:p w14:paraId="617F129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31: Раствор натрия тетрабората 20% в глицерине 50 мл.</w:t>
      </w:r>
    </w:p>
    <w:p w14:paraId="62F97EE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Состав: Натрия тетрабората 10 г</w:t>
      </w:r>
    </w:p>
    <w:p w14:paraId="18863F6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 Глицерина 40 г.</w:t>
      </w:r>
    </w:p>
    <w:p w14:paraId="5F4B4893" w14:textId="77777777" w:rsidR="003B0E89" w:rsidRDefault="003B0E89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</w:p>
    <w:p w14:paraId="713B4A4D" w14:textId="766D6F14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Мази:</w:t>
      </w:r>
    </w:p>
    <w:p w14:paraId="0A9E5DC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32: Метилурацила 2,5 г</w:t>
      </w:r>
    </w:p>
    <w:p w14:paraId="7880E4E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Ланолина</w:t>
      </w:r>
    </w:p>
    <w:p w14:paraId="03DB2A1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Вазелина по 25 г.</w:t>
      </w:r>
    </w:p>
    <w:p w14:paraId="09E9C39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33: Новокаина 0,2 г</w:t>
      </w:r>
    </w:p>
    <w:p w14:paraId="6801438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Анестезина 0,2 г</w:t>
      </w:r>
    </w:p>
    <w:p w14:paraId="1388A3C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Ментола 0,5 г</w:t>
      </w:r>
    </w:p>
    <w:p w14:paraId="7BFFEE4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Вазелина 10 г.</w:t>
      </w:r>
    </w:p>
    <w:p w14:paraId="2465ADC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34: Мазь сульфациловая 30% 10г</w:t>
      </w:r>
    </w:p>
    <w:p w14:paraId="6BC79E5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35: Левомицетина 2 г</w:t>
      </w:r>
    </w:p>
    <w:p w14:paraId="6412C95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Пасты салицилово-цинковой 20 г.</w:t>
      </w:r>
    </w:p>
    <w:p w14:paraId="3FC32F7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Порошки:</w:t>
      </w:r>
    </w:p>
    <w:p w14:paraId="3E01347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36: Димедрола 0,005 г</w:t>
      </w:r>
    </w:p>
    <w:p w14:paraId="4F4758B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Кальция глюконата 0,25 г</w:t>
      </w:r>
    </w:p>
    <w:p w14:paraId="7F23D60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Глюкозы 0,1 г.</w:t>
      </w:r>
    </w:p>
    <w:p w14:paraId="1CD77B9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37: Пиридоксина гидрохлорида 0,05 г</w:t>
      </w:r>
    </w:p>
    <w:p w14:paraId="11ACA1E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Кислоты аскорбиновой 0,05 г</w:t>
      </w:r>
    </w:p>
    <w:p w14:paraId="26CCCDA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Сахара 0,2 г.</w:t>
      </w:r>
    </w:p>
    <w:p w14:paraId="19FB31C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38: Рибофлавина</w:t>
      </w:r>
    </w:p>
    <w:p w14:paraId="54B06CA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Тиамина бромида по 0,005г</w:t>
      </w:r>
    </w:p>
    <w:p w14:paraId="0F458E6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Кислоты аскорбиновой</w:t>
      </w:r>
    </w:p>
    <w:p w14:paraId="7A74B45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Сахара по 0,1 г</w:t>
      </w:r>
    </w:p>
    <w:p w14:paraId="6A36A2C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39: Метионина</w:t>
      </w:r>
    </w:p>
    <w:p w14:paraId="4D0E8E6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Глюкозы по 0,25 г</w:t>
      </w:r>
    </w:p>
    <w:p w14:paraId="427A839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40: Фенобарбитала 0,03 г</w:t>
      </w:r>
    </w:p>
    <w:p w14:paraId="71167D09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Кофеина-бензоата натрия 0,1 г</w:t>
      </w:r>
    </w:p>
    <w:p w14:paraId="06C7ABE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Сахара 0,2 г</w:t>
      </w:r>
    </w:p>
    <w:p w14:paraId="351B34B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41: Фенобарбитала 0,005 г</w:t>
      </w:r>
    </w:p>
    <w:p w14:paraId="6FC1D18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Глюкозы 0,1 г</w:t>
      </w:r>
    </w:p>
    <w:p w14:paraId="799016B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42: Димедрола 0,005 г</w:t>
      </w:r>
    </w:p>
    <w:p w14:paraId="27C428E6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Эфедрина гидрохлорида 0,005 г</w:t>
      </w:r>
    </w:p>
    <w:p w14:paraId="2B61BED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Сахара 0,2 г.</w:t>
      </w:r>
    </w:p>
    <w:p w14:paraId="5FE4372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43: Эуфиллина 0,025 г</w:t>
      </w:r>
    </w:p>
    <w:p w14:paraId="512460E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Сахара 0,1 г.</w:t>
      </w:r>
    </w:p>
    <w:p w14:paraId="47172B65" w14:textId="77777777" w:rsidR="003B0E89" w:rsidRDefault="003B0E89" w:rsidP="005252FB">
      <w:pPr>
        <w:autoSpaceDE w:val="0"/>
        <w:autoSpaceDN w:val="0"/>
        <w:adjustRightInd w:val="0"/>
        <w:rPr>
          <w:rFonts w:eastAsia="TimesNewRoman"/>
          <w:b/>
          <w:bCs/>
          <w:i/>
          <w:iCs/>
        </w:rPr>
      </w:pPr>
    </w:p>
    <w:p w14:paraId="7BA57ACA" w14:textId="662C2869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Микстуры и растворы для внутреннего употребления:</w:t>
      </w:r>
    </w:p>
    <w:p w14:paraId="16649C89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44: Микстура Кватера.</w:t>
      </w:r>
    </w:p>
    <w:p w14:paraId="2CD5DEB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lastRenderedPageBreak/>
        <w:t xml:space="preserve">                     Состав: Настоя корневища с корнями валерианы из 10 г и</w:t>
      </w:r>
    </w:p>
    <w:p w14:paraId="23CD7C4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листьев мяты из 4 г – 200 мл</w:t>
      </w:r>
    </w:p>
    <w:p w14:paraId="1D2678C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бромида 3 г</w:t>
      </w:r>
    </w:p>
    <w:p w14:paraId="67F540B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Амидопирина 0,6 г</w:t>
      </w:r>
    </w:p>
    <w:p w14:paraId="46C08A1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Кофеина-бензоата натрия 0,4 г</w:t>
      </w:r>
    </w:p>
    <w:p w14:paraId="637D82FE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Магния сульфата 0,8 г</w:t>
      </w:r>
    </w:p>
    <w:p w14:paraId="61173BC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45: Настоя травы термопсиса из 0,6 г – 200 мл</w:t>
      </w:r>
    </w:p>
    <w:p w14:paraId="535D9557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Натрия гидрокарбоната</w:t>
      </w:r>
    </w:p>
    <w:p w14:paraId="4837061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Натрия бензоата по 4 г.</w:t>
      </w:r>
    </w:p>
    <w:p w14:paraId="01F1983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46: Раствор кислоты хлористоводородной 1% - 100мл</w:t>
      </w:r>
    </w:p>
    <w:p w14:paraId="2C6A4DF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Пепсина 2 г.</w:t>
      </w:r>
    </w:p>
    <w:p w14:paraId="053E464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47: Микстура Павлова</w:t>
      </w:r>
    </w:p>
    <w:p w14:paraId="411B66E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Состав: Кофеина-бензоата натрия 0,5 г</w:t>
      </w:r>
    </w:p>
    <w:p w14:paraId="534702C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Натрия бромида 1 г</w:t>
      </w:r>
    </w:p>
    <w:p w14:paraId="6642973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             Воды очищенной 200 мл.</w:t>
      </w:r>
    </w:p>
    <w:p w14:paraId="23AFC351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48: Димедрола 0,25 г</w:t>
      </w:r>
    </w:p>
    <w:p w14:paraId="28E4C5F5" w14:textId="03B6FB79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</w:t>
      </w:r>
      <w:r w:rsidR="003B0E89">
        <w:rPr>
          <w:rFonts w:eastAsia="TimesNewRoman"/>
        </w:rPr>
        <w:t xml:space="preserve"> </w:t>
      </w:r>
      <w:r w:rsidRPr="003B0E89">
        <w:rPr>
          <w:rFonts w:eastAsia="TimesNewRoman"/>
        </w:rPr>
        <w:t>Раствора глюкозы 25% 200 мл.</w:t>
      </w:r>
    </w:p>
    <w:p w14:paraId="6B8AFF1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49: Натрия бромида 2 г</w:t>
      </w:r>
    </w:p>
    <w:p w14:paraId="4E686926" w14:textId="0CB8579D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Магния сульфата 5 г</w:t>
      </w:r>
    </w:p>
    <w:p w14:paraId="1696AA5A" w14:textId="57BCDEAA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Раствора глюкозы 20% 200 мл.</w:t>
      </w:r>
    </w:p>
    <w:p w14:paraId="2D12067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50: Раствора натрия бромида 3% 200 мл</w:t>
      </w:r>
    </w:p>
    <w:p w14:paraId="278F509C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Амидопирина</w:t>
      </w:r>
    </w:p>
    <w:p w14:paraId="401445C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Барбитала - натрия по 2 г.</w:t>
      </w:r>
    </w:p>
    <w:p w14:paraId="64C63D68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51: Амидопирина 1 г</w:t>
      </w:r>
    </w:p>
    <w:p w14:paraId="242EB59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Гексаметилентетрамина 2 г</w:t>
      </w:r>
    </w:p>
    <w:p w14:paraId="2EFA4B63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Раствора глюкозы 20% 100 мл.</w:t>
      </w:r>
    </w:p>
    <w:p w14:paraId="1E5E2E2A" w14:textId="77777777" w:rsidR="003B0E89" w:rsidRDefault="003B0E89" w:rsidP="005252FB">
      <w:pPr>
        <w:autoSpaceDE w:val="0"/>
        <w:autoSpaceDN w:val="0"/>
        <w:adjustRightInd w:val="0"/>
        <w:rPr>
          <w:rFonts w:eastAsia="TimesNewRoman"/>
          <w:b/>
          <w:bCs/>
          <w:i/>
          <w:iCs/>
        </w:rPr>
      </w:pPr>
    </w:p>
    <w:p w14:paraId="2DBCAD2D" w14:textId="5EE8A711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 xml:space="preserve">Концентрированные растворы для изготовления жидких лекарственных средств: </w:t>
      </w:r>
    </w:p>
    <w:p w14:paraId="3A4C754F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52: Раствор глюкозы 50 %.</w:t>
      </w:r>
    </w:p>
    <w:p w14:paraId="223D290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53: Раствор кальция хлорида 20 %</w:t>
      </w:r>
    </w:p>
    <w:p w14:paraId="1F5A9B8D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54: Раствор магния сульфата 25 %</w:t>
      </w:r>
    </w:p>
    <w:p w14:paraId="720E2CB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55: Раствор натрия бензоата 10 %.</w:t>
      </w:r>
    </w:p>
    <w:p w14:paraId="773AC47B" w14:textId="77777777" w:rsidR="003B0E89" w:rsidRDefault="003B0E89" w:rsidP="005252FB">
      <w:pPr>
        <w:autoSpaceDE w:val="0"/>
        <w:autoSpaceDN w:val="0"/>
        <w:adjustRightInd w:val="0"/>
        <w:rPr>
          <w:rFonts w:eastAsia="TimesNewRoman"/>
          <w:b/>
          <w:bCs/>
          <w:i/>
          <w:iCs/>
        </w:rPr>
      </w:pPr>
    </w:p>
    <w:p w14:paraId="25D85E73" w14:textId="58E01194" w:rsidR="005252FB" w:rsidRPr="003B0E89" w:rsidRDefault="005252FB" w:rsidP="003B0E89">
      <w:pPr>
        <w:autoSpaceDE w:val="0"/>
        <w:autoSpaceDN w:val="0"/>
        <w:adjustRightInd w:val="0"/>
        <w:ind w:firstLine="709"/>
        <w:rPr>
          <w:rFonts w:eastAsia="TimesNewRoman"/>
          <w:b/>
          <w:bCs/>
          <w:i/>
          <w:iCs/>
        </w:rPr>
      </w:pPr>
      <w:r w:rsidRPr="003B0E89">
        <w:rPr>
          <w:rFonts w:eastAsia="TimesNewRoman"/>
          <w:b/>
          <w:bCs/>
          <w:i/>
          <w:iCs/>
        </w:rPr>
        <w:t>Полуфабрикаты для изготовления наружных растворов, капель для носа,</w:t>
      </w:r>
      <w:r w:rsidR="003B0E89">
        <w:rPr>
          <w:rFonts w:eastAsia="TimesNewRoman"/>
          <w:b/>
          <w:bCs/>
          <w:i/>
          <w:iCs/>
        </w:rPr>
        <w:t xml:space="preserve"> </w:t>
      </w:r>
      <w:r w:rsidRPr="003B0E89">
        <w:rPr>
          <w:rFonts w:eastAsia="TimesNewRoman"/>
          <w:b/>
          <w:bCs/>
          <w:i/>
          <w:iCs/>
        </w:rPr>
        <w:t>порошков:</w:t>
      </w:r>
    </w:p>
    <w:p w14:paraId="78AC1E2B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56: Раствор кислоты борной 2%</w:t>
      </w:r>
    </w:p>
    <w:p w14:paraId="7E0E40E4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57: Раствор натрия тиосульфата 60%</w:t>
      </w:r>
    </w:p>
    <w:p w14:paraId="03DC72FA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58: Раствор эфедрина гидрохлорида 10 %</w:t>
      </w:r>
    </w:p>
    <w:p w14:paraId="3B3395F2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59: Раствор стрептоцида растворимого 0,8 %</w:t>
      </w:r>
    </w:p>
    <w:p w14:paraId="450C3670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>Пропись 60: Цинка окиси</w:t>
      </w:r>
    </w:p>
    <w:p w14:paraId="00913225" w14:textId="77777777" w:rsidR="005252FB" w:rsidRPr="003B0E89" w:rsidRDefault="005252FB" w:rsidP="005252FB">
      <w:pPr>
        <w:autoSpaceDE w:val="0"/>
        <w:autoSpaceDN w:val="0"/>
        <w:adjustRightInd w:val="0"/>
        <w:rPr>
          <w:rFonts w:eastAsia="TimesNewRoman"/>
        </w:rPr>
      </w:pPr>
      <w:r w:rsidRPr="003B0E89">
        <w:rPr>
          <w:rFonts w:eastAsia="TimesNewRoman"/>
        </w:rPr>
        <w:t xml:space="preserve">                      Талька</w:t>
      </w:r>
    </w:p>
    <w:p w14:paraId="5D3D658B" w14:textId="77777777" w:rsidR="005252FB" w:rsidRPr="003B0E89" w:rsidRDefault="005252FB" w:rsidP="005252FB">
      <w:pPr>
        <w:autoSpaceDE w:val="0"/>
        <w:autoSpaceDN w:val="0"/>
        <w:adjustRightInd w:val="0"/>
        <w:rPr>
          <w:iCs/>
        </w:rPr>
      </w:pPr>
      <w:r w:rsidRPr="003B0E89">
        <w:rPr>
          <w:rFonts w:eastAsia="TimesNewRoman"/>
        </w:rPr>
        <w:t xml:space="preserve">                      Крахмала поровну по 25 г.</w:t>
      </w:r>
    </w:p>
    <w:p w14:paraId="176D76DE" w14:textId="77777777" w:rsidR="005252FB" w:rsidRPr="003B0E89" w:rsidRDefault="005252FB" w:rsidP="005252FB">
      <w:pPr>
        <w:tabs>
          <w:tab w:val="left" w:pos="1320"/>
        </w:tabs>
      </w:pPr>
    </w:p>
    <w:p w14:paraId="336537D6" w14:textId="5E81366B" w:rsidR="005252FB" w:rsidRPr="003B0E89" w:rsidRDefault="005252FB">
      <w:pPr>
        <w:rPr>
          <w:b/>
          <w:i/>
        </w:rPr>
      </w:pPr>
    </w:p>
    <w:p w14:paraId="0D569348" w14:textId="0B3961AF" w:rsidR="005252FB" w:rsidRPr="00B940A0" w:rsidRDefault="005252FB" w:rsidP="005252FB">
      <w:pPr>
        <w:pStyle w:val="210"/>
        <w:jc w:val="center"/>
        <w:rPr>
          <w:b/>
          <w:i/>
          <w:szCs w:val="24"/>
        </w:rPr>
      </w:pPr>
      <w:r w:rsidRPr="00B940A0">
        <w:rPr>
          <w:b/>
          <w:i/>
          <w:szCs w:val="24"/>
        </w:rPr>
        <w:t xml:space="preserve">Тестовые задания к зачету по производственной практике </w:t>
      </w:r>
      <w:r w:rsidRPr="00B940A0">
        <w:rPr>
          <w:b/>
          <w:i/>
          <w:szCs w:val="24"/>
        </w:rPr>
        <w:br/>
        <w:t>«Контроль качества лекарственных средств»</w:t>
      </w:r>
    </w:p>
    <w:p w14:paraId="4D5CF138" w14:textId="77777777" w:rsidR="005252FB" w:rsidRPr="00B940A0" w:rsidRDefault="005252FB" w:rsidP="005252FB">
      <w:pPr>
        <w:pStyle w:val="210"/>
        <w:jc w:val="center"/>
        <w:rPr>
          <w:szCs w:val="24"/>
        </w:rPr>
      </w:pPr>
    </w:p>
    <w:p w14:paraId="019ED6CD" w14:textId="77777777" w:rsidR="005252FB" w:rsidRPr="003B0E89" w:rsidRDefault="005252FB" w:rsidP="005252FB">
      <w:pPr>
        <w:pStyle w:val="211"/>
        <w:ind w:left="0" w:firstLine="709"/>
        <w:rPr>
          <w:sz w:val="24"/>
          <w:szCs w:val="24"/>
        </w:rPr>
      </w:pPr>
      <w:r w:rsidRPr="003B0E89">
        <w:rPr>
          <w:sz w:val="24"/>
          <w:szCs w:val="24"/>
        </w:rPr>
        <w:t xml:space="preserve">1. Регистрационный номер - это информационный ....., под которым лекарственное средство зарегистрировано в России. </w:t>
      </w:r>
    </w:p>
    <w:p w14:paraId="45A327B3" w14:textId="77777777" w:rsidR="005252FB" w:rsidRPr="003B0E89" w:rsidRDefault="005252FB" w:rsidP="005252FB"/>
    <w:p w14:paraId="1F36E4D5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7F5866A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2. Стандартными образцами лекарственных средств служат вещества: </w:t>
      </w:r>
    </w:p>
    <w:p w14:paraId="41324B7A" w14:textId="77777777" w:rsidR="005252FB" w:rsidRPr="003B0E89" w:rsidRDefault="005252FB" w:rsidP="005252FB">
      <w:pPr>
        <w:ind w:firstLine="1134"/>
      </w:pPr>
      <w:r w:rsidRPr="003B0E89">
        <w:lastRenderedPageBreak/>
        <w:t>1. Соответствующие ФС.</w:t>
      </w:r>
    </w:p>
    <w:p w14:paraId="41865F49" w14:textId="77777777" w:rsidR="005252FB" w:rsidRPr="003B0E89" w:rsidRDefault="005252FB" w:rsidP="005252FB">
      <w:pPr>
        <w:ind w:firstLine="1134"/>
      </w:pPr>
      <w:r w:rsidRPr="003B0E89">
        <w:t>2. Химически чистые.</w:t>
      </w:r>
    </w:p>
    <w:p w14:paraId="5B0256CC" w14:textId="77777777" w:rsidR="005252FB" w:rsidRPr="003B0E89" w:rsidRDefault="005252FB" w:rsidP="005252FB">
      <w:pPr>
        <w:ind w:firstLine="1134"/>
      </w:pPr>
      <w:r w:rsidRPr="003B0E89">
        <w:t>3. Чистые для анализа.</w:t>
      </w:r>
    </w:p>
    <w:p w14:paraId="03C8C3CD" w14:textId="77777777" w:rsidR="005252FB" w:rsidRPr="003B0E89" w:rsidRDefault="005252FB" w:rsidP="005252FB">
      <w:pPr>
        <w:ind w:firstLine="1134"/>
      </w:pPr>
      <w:r w:rsidRPr="003B0E89">
        <w:t>4. Соответствующие ТУ.</w:t>
      </w:r>
    </w:p>
    <w:p w14:paraId="480C5455" w14:textId="77777777" w:rsidR="005252FB" w:rsidRPr="003B0E89" w:rsidRDefault="005252FB" w:rsidP="005252FB"/>
    <w:p w14:paraId="1C0C17F3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3. В зависимости от аттестуемой характеристики стандартные образцы условно подразделяются на образцы свойств и ........... </w:t>
      </w:r>
    </w:p>
    <w:p w14:paraId="16FF7B4E" w14:textId="77777777" w:rsidR="005252FB" w:rsidRPr="003B0E89" w:rsidRDefault="005252FB" w:rsidP="005252FB"/>
    <w:p w14:paraId="622A1163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4. При пересчете количественного содержания определяемого вещества стандартный образец, если нет других указаний, принимают за ... %. </w:t>
      </w:r>
    </w:p>
    <w:p w14:paraId="02E9E9B2" w14:textId="77777777" w:rsidR="005252FB" w:rsidRPr="003B0E89" w:rsidRDefault="005252FB" w:rsidP="005252FB">
      <w:pPr>
        <w:spacing w:before="120"/>
        <w:ind w:firstLine="1134"/>
      </w:pPr>
      <w:r w:rsidRPr="003B0E89">
        <w:t xml:space="preserve">1. 100. </w:t>
      </w:r>
    </w:p>
    <w:p w14:paraId="62B70643" w14:textId="77777777" w:rsidR="005252FB" w:rsidRPr="003B0E89" w:rsidRDefault="005252FB" w:rsidP="005252FB">
      <w:pPr>
        <w:ind w:firstLine="1134"/>
      </w:pPr>
      <w:r w:rsidRPr="003B0E89">
        <w:t xml:space="preserve">2. 99,5. </w:t>
      </w:r>
    </w:p>
    <w:p w14:paraId="227825D1" w14:textId="77777777" w:rsidR="005252FB" w:rsidRPr="003B0E89" w:rsidRDefault="005252FB" w:rsidP="005252FB">
      <w:pPr>
        <w:ind w:firstLine="1134"/>
      </w:pPr>
      <w:r w:rsidRPr="003B0E89">
        <w:t xml:space="preserve">3. 100,5. </w:t>
      </w:r>
    </w:p>
    <w:p w14:paraId="764F7580" w14:textId="77777777" w:rsidR="005252FB" w:rsidRPr="003B0E89" w:rsidRDefault="005252FB" w:rsidP="005252FB">
      <w:pPr>
        <w:ind w:firstLine="1134"/>
      </w:pPr>
      <w:r w:rsidRPr="003B0E89">
        <w:t xml:space="preserve">4. Не менее 98. </w:t>
      </w:r>
    </w:p>
    <w:p w14:paraId="615BA0A4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32E9836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5. Последовательность разработки промышленного регламента: </w:t>
      </w:r>
    </w:p>
    <w:p w14:paraId="7D9200EB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53A2524" w14:textId="77777777" w:rsidR="005252FB" w:rsidRPr="003B0E89" w:rsidRDefault="005252FB" w:rsidP="005252FB">
      <w:pPr>
        <w:framePr w:w="3674" w:h="1276" w:hRule="exact" w:hSpace="142" w:wrap="auto" w:vAnchor="text" w:hAnchor="page" w:x="7340" w:y="-36" w:anchorLock="1"/>
      </w:pPr>
      <w:r w:rsidRPr="003B0E89">
        <w:t>1. Опытно-промышленный.</w:t>
      </w:r>
    </w:p>
    <w:p w14:paraId="02AFB3F8" w14:textId="77777777" w:rsidR="005252FB" w:rsidRPr="003B0E89" w:rsidRDefault="005252FB" w:rsidP="005252FB">
      <w:pPr>
        <w:framePr w:w="3674" w:h="1276" w:hRule="exact" w:hSpace="142" w:wrap="auto" w:vAnchor="text" w:hAnchor="page" w:x="7340" w:y="-36" w:anchorLock="1"/>
      </w:pPr>
      <w:r w:rsidRPr="003B0E89">
        <w:t>2. Промышленный.</w:t>
      </w:r>
    </w:p>
    <w:p w14:paraId="2997D510" w14:textId="77777777" w:rsidR="005252FB" w:rsidRPr="003B0E89" w:rsidRDefault="005252FB" w:rsidP="005252FB">
      <w:pPr>
        <w:framePr w:w="3674" w:h="1276" w:hRule="exact" w:hSpace="142" w:wrap="auto" w:vAnchor="text" w:hAnchor="page" w:x="7340" w:y="-36" w:anchorLock="1"/>
      </w:pPr>
      <w:r w:rsidRPr="003B0E89">
        <w:t>3. Пусковой промышленный.</w:t>
      </w:r>
    </w:p>
    <w:p w14:paraId="40D5817C" w14:textId="77777777" w:rsidR="005252FB" w:rsidRPr="003B0E89" w:rsidRDefault="005252FB" w:rsidP="005252FB">
      <w:pPr>
        <w:framePr w:w="3674" w:h="1276" w:hRule="exact" w:hSpace="142" w:wrap="auto" w:vAnchor="text" w:hAnchor="page" w:x="7340" w:y="-36" w:anchorLock="1"/>
      </w:pPr>
      <w:r w:rsidRPr="003B0E89">
        <w:t xml:space="preserve">4. Лабораторный. </w:t>
      </w:r>
    </w:p>
    <w:p w14:paraId="59D54524" w14:textId="77777777" w:rsidR="005252FB" w:rsidRPr="003B0E89" w:rsidRDefault="005252FB" w:rsidP="005252FB"/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60"/>
        <w:gridCol w:w="759"/>
        <w:gridCol w:w="760"/>
        <w:gridCol w:w="759"/>
        <w:gridCol w:w="759"/>
        <w:gridCol w:w="759"/>
      </w:tblGrid>
      <w:tr w:rsidR="005252FB" w:rsidRPr="003B0E89" w14:paraId="337C1C41" w14:textId="77777777" w:rsidTr="00E261B6"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60C6" w14:textId="77777777" w:rsidR="005252FB" w:rsidRPr="003B0E89" w:rsidRDefault="005252FB" w:rsidP="00E261B6">
            <w:pPr>
              <w:spacing w:after="12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1FEF7EF2" w14:textId="77777777" w:rsidR="005252FB" w:rsidRPr="003B0E89" w:rsidRDefault="005252FB" w:rsidP="00E261B6">
            <w:pPr>
              <w:spacing w:after="120"/>
            </w:pPr>
            <w:r w:rsidRPr="003B0E89">
              <w:t xml:space="preserve">––––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DCC9" w14:textId="77777777" w:rsidR="005252FB" w:rsidRPr="003B0E89" w:rsidRDefault="005252FB" w:rsidP="00E261B6">
            <w:pPr>
              <w:spacing w:after="12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2A53E0D0" w14:textId="77777777" w:rsidR="005252FB" w:rsidRPr="003B0E89" w:rsidRDefault="005252FB" w:rsidP="00E261B6">
            <w:pPr>
              <w:spacing w:after="120"/>
            </w:pPr>
            <w:r w:rsidRPr="003B0E89">
              <w:t>––––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6493" w14:textId="77777777" w:rsidR="005252FB" w:rsidRPr="003B0E89" w:rsidRDefault="005252FB" w:rsidP="00E261B6">
            <w:pPr>
              <w:spacing w:after="12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4AF35383" w14:textId="77777777" w:rsidR="005252FB" w:rsidRPr="003B0E89" w:rsidRDefault="005252FB" w:rsidP="00E261B6">
            <w:pPr>
              <w:spacing w:after="120"/>
            </w:pPr>
            <w:r w:rsidRPr="003B0E89">
              <w:t>––––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905" w14:textId="77777777" w:rsidR="005252FB" w:rsidRPr="003B0E89" w:rsidRDefault="005252FB" w:rsidP="00E261B6">
            <w:pPr>
              <w:spacing w:after="120"/>
            </w:pPr>
          </w:p>
        </w:tc>
      </w:tr>
    </w:tbl>
    <w:p w14:paraId="3B54B1C5" w14:textId="77777777" w:rsidR="005252FB" w:rsidRPr="003B0E89" w:rsidRDefault="005252FB" w:rsidP="005252FB"/>
    <w:p w14:paraId="3B34A956" w14:textId="77777777" w:rsidR="005252FB" w:rsidRPr="003B0E89" w:rsidRDefault="005252FB" w:rsidP="005252FB"/>
    <w:p w14:paraId="6E5108C1" w14:textId="77777777" w:rsidR="005252FB" w:rsidRPr="003B0E89" w:rsidRDefault="005252FB" w:rsidP="005252FB">
      <w:pPr>
        <w:spacing w:after="120"/>
      </w:pPr>
      <w:r w:rsidRPr="003B0E89">
        <w:t xml:space="preserve">6.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18F0697A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C9BD04" w14:textId="77777777" w:rsidR="005252FB" w:rsidRPr="003B0E89" w:rsidRDefault="005252FB" w:rsidP="00E261B6">
            <w:pPr>
              <w:ind w:firstLine="567"/>
            </w:pPr>
            <w:r w:rsidRPr="003B0E89">
              <w:t>Контроль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650152" w14:textId="77777777" w:rsidR="005252FB" w:rsidRPr="003B0E89" w:rsidRDefault="005252FB" w:rsidP="00E261B6">
            <w:pPr>
              <w:ind w:firstLine="602"/>
            </w:pPr>
            <w:r w:rsidRPr="003B0E89">
              <w:t>Виды контроля</w:t>
            </w:r>
          </w:p>
        </w:tc>
      </w:tr>
      <w:tr w:rsidR="005252FB" w:rsidRPr="003B0E89" w14:paraId="4CF3B81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A0B3A1F" w14:textId="77777777" w:rsidR="005252FB" w:rsidRPr="003B0E89" w:rsidRDefault="005252FB" w:rsidP="00E261B6">
            <w:pPr>
              <w:ind w:firstLine="567"/>
            </w:pPr>
            <w:r w:rsidRPr="003B0E89">
              <w:t>1. Государственный.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C19811" w14:textId="77777777" w:rsidR="005252FB" w:rsidRPr="003B0E89" w:rsidRDefault="005252FB" w:rsidP="00E261B6">
            <w:pPr>
              <w:ind w:firstLine="602"/>
            </w:pPr>
            <w:r w:rsidRPr="003B0E89">
              <w:t>а) предварительный;</w:t>
            </w:r>
          </w:p>
        </w:tc>
      </w:tr>
      <w:tr w:rsidR="005252FB" w:rsidRPr="003B0E89" w14:paraId="01B1E22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CEA2432" w14:textId="77777777" w:rsidR="005252FB" w:rsidRPr="003B0E89" w:rsidRDefault="005252FB" w:rsidP="00E261B6">
            <w:pPr>
              <w:ind w:firstLine="56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7B63D5" w14:textId="77777777" w:rsidR="005252FB" w:rsidRPr="003B0E89" w:rsidRDefault="005252FB" w:rsidP="00E261B6">
            <w:pPr>
              <w:ind w:firstLine="602"/>
            </w:pPr>
            <w:r w:rsidRPr="003B0E89">
              <w:t>б) письменный;</w:t>
            </w:r>
          </w:p>
        </w:tc>
      </w:tr>
      <w:tr w:rsidR="005252FB" w:rsidRPr="003B0E89" w14:paraId="6EF6B02F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03D00A7" w14:textId="77777777" w:rsidR="005252FB" w:rsidRPr="003B0E89" w:rsidRDefault="005252FB" w:rsidP="00E261B6">
            <w:pPr>
              <w:ind w:firstLine="567"/>
            </w:pPr>
            <w:r w:rsidRPr="003B0E89">
              <w:t>2. Внутриаптечный.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4ED964" w14:textId="77777777" w:rsidR="005252FB" w:rsidRPr="003B0E89" w:rsidRDefault="005252FB" w:rsidP="00E261B6">
            <w:pPr>
              <w:ind w:firstLine="602"/>
            </w:pPr>
            <w:r w:rsidRPr="003B0E89">
              <w:t>в) последующий выборочный;</w:t>
            </w:r>
          </w:p>
        </w:tc>
      </w:tr>
      <w:tr w:rsidR="005252FB" w:rsidRPr="003B0E89" w14:paraId="2C2508E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8D1F9A2" w14:textId="77777777" w:rsidR="005252FB" w:rsidRPr="003B0E89" w:rsidRDefault="005252FB" w:rsidP="00E261B6">
            <w:pPr>
              <w:ind w:firstLine="56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626762" w14:textId="77777777" w:rsidR="005252FB" w:rsidRPr="003B0E89" w:rsidRDefault="005252FB" w:rsidP="00E261B6">
            <w:pPr>
              <w:ind w:firstLine="602"/>
            </w:pPr>
            <w:r w:rsidRPr="003B0E89">
              <w:t>г) арбитражный;</w:t>
            </w:r>
          </w:p>
        </w:tc>
      </w:tr>
      <w:tr w:rsidR="005252FB" w:rsidRPr="003B0E89" w14:paraId="5B62D12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3D3216B" w14:textId="77777777" w:rsidR="005252FB" w:rsidRPr="003B0E89" w:rsidRDefault="005252FB" w:rsidP="00E261B6">
            <w:pPr>
              <w:ind w:firstLine="56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B5D2BF" w14:textId="77777777" w:rsidR="005252FB" w:rsidRPr="003B0E89" w:rsidRDefault="005252FB" w:rsidP="00E261B6">
            <w:pPr>
              <w:ind w:firstLine="602"/>
            </w:pPr>
            <w:r w:rsidRPr="003B0E89">
              <w:t>д) опросный.</w:t>
            </w:r>
          </w:p>
        </w:tc>
      </w:tr>
    </w:tbl>
    <w:p w14:paraId="78FF01C2" w14:textId="77777777" w:rsidR="005252FB" w:rsidRPr="003B0E89" w:rsidRDefault="005252FB" w:rsidP="005252FB">
      <w:r w:rsidRPr="003B0E89">
        <w:t xml:space="preserve"> </w:t>
      </w:r>
    </w:p>
    <w:p w14:paraId="69F376F2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7. Найдите ошибку! </w:t>
      </w:r>
    </w:p>
    <w:p w14:paraId="3C270B57" w14:textId="77777777" w:rsidR="005252FB" w:rsidRPr="003B0E89" w:rsidRDefault="005252FB" w:rsidP="005252FB"/>
    <w:p w14:paraId="40EAD1E3" w14:textId="77777777" w:rsidR="005252FB" w:rsidRPr="003B0E89" w:rsidRDefault="005252FB" w:rsidP="005252FB">
      <w:pPr>
        <w:pStyle w:val="af3"/>
      </w:pPr>
      <w:r w:rsidRPr="003B0E89">
        <w:t>Органолептический контроль лекарственных средств заключается в проверке:</w:t>
      </w:r>
    </w:p>
    <w:p w14:paraId="0B82BDAC" w14:textId="77777777" w:rsidR="005252FB" w:rsidRPr="003B0E89" w:rsidRDefault="005252FB" w:rsidP="005252FB">
      <w:pPr>
        <w:ind w:firstLine="1134"/>
      </w:pPr>
      <w:r w:rsidRPr="003B0E89">
        <w:t xml:space="preserve">1. Внешнего вида лекарственной формы. </w:t>
      </w:r>
    </w:p>
    <w:p w14:paraId="31B3188C" w14:textId="77777777" w:rsidR="005252FB" w:rsidRPr="003B0E89" w:rsidRDefault="005252FB" w:rsidP="005252FB">
      <w:pPr>
        <w:ind w:firstLine="1134"/>
      </w:pPr>
      <w:r w:rsidRPr="003B0E89">
        <w:t xml:space="preserve">2. Однородности смешения. </w:t>
      </w:r>
    </w:p>
    <w:p w14:paraId="3EC17B04" w14:textId="77777777" w:rsidR="005252FB" w:rsidRPr="003B0E89" w:rsidRDefault="005252FB" w:rsidP="005252FB">
      <w:pPr>
        <w:ind w:firstLine="1134"/>
      </w:pPr>
      <w:r w:rsidRPr="003B0E89">
        <w:t xml:space="preserve">3. Объема лекарственной формы. </w:t>
      </w:r>
    </w:p>
    <w:p w14:paraId="1F991F39" w14:textId="77777777" w:rsidR="005252FB" w:rsidRPr="003B0E89" w:rsidRDefault="005252FB" w:rsidP="005252FB">
      <w:pPr>
        <w:ind w:firstLine="1134"/>
      </w:pPr>
      <w:r w:rsidRPr="003B0E89">
        <w:t xml:space="preserve">4. Цвета, запаха. </w:t>
      </w:r>
    </w:p>
    <w:p w14:paraId="504F8E38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5. Отсутствия механических включений в жидких лекарственных формах. </w:t>
      </w:r>
    </w:p>
    <w:p w14:paraId="170FE33F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578DA6C0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8. Все микстуры, приготовленные фармацевтом за смену, подвергаются следующим видам контроля: </w:t>
      </w:r>
    </w:p>
    <w:p w14:paraId="7042FCCC" w14:textId="77777777" w:rsidR="005252FB" w:rsidRPr="003B0E89" w:rsidRDefault="005252FB" w:rsidP="005252FB">
      <w:pPr>
        <w:spacing w:before="120"/>
        <w:ind w:firstLine="1134"/>
      </w:pPr>
      <w:r w:rsidRPr="003B0E89">
        <w:t xml:space="preserve">1. Физическому. </w:t>
      </w:r>
    </w:p>
    <w:p w14:paraId="54E91146" w14:textId="77777777" w:rsidR="005252FB" w:rsidRPr="003B0E89" w:rsidRDefault="005252FB" w:rsidP="005252FB">
      <w:pPr>
        <w:ind w:firstLine="1134"/>
      </w:pPr>
      <w:r w:rsidRPr="003B0E89">
        <w:t xml:space="preserve">2. Органолептическому. </w:t>
      </w:r>
    </w:p>
    <w:p w14:paraId="0C488B51" w14:textId="77777777" w:rsidR="005252FB" w:rsidRPr="003B0E89" w:rsidRDefault="005252FB" w:rsidP="005252FB">
      <w:pPr>
        <w:ind w:firstLine="1134"/>
      </w:pPr>
      <w:r w:rsidRPr="003B0E89">
        <w:t xml:space="preserve">3. Химическому. </w:t>
      </w:r>
    </w:p>
    <w:p w14:paraId="56155095" w14:textId="77777777" w:rsidR="005252FB" w:rsidRPr="003B0E89" w:rsidRDefault="005252FB" w:rsidP="005252FB">
      <w:pPr>
        <w:ind w:firstLine="1134"/>
      </w:pPr>
      <w:r w:rsidRPr="003B0E89">
        <w:t xml:space="preserve">4. Письменному. </w:t>
      </w:r>
    </w:p>
    <w:p w14:paraId="0AC139C7" w14:textId="77777777" w:rsidR="005252FB" w:rsidRPr="003B0E89" w:rsidRDefault="005252FB" w:rsidP="005252FB">
      <w:pPr>
        <w:ind w:firstLine="1134"/>
      </w:pPr>
      <w:r w:rsidRPr="003B0E89">
        <w:t xml:space="preserve">5. Контролю при отпуске. </w:t>
      </w:r>
    </w:p>
    <w:p w14:paraId="31D22C02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6EF22B7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9. Все микстуры, приготовленные фармацевтом за смену, подвергаются следующим видам контроля: </w:t>
      </w:r>
    </w:p>
    <w:p w14:paraId="7F13A616" w14:textId="77777777" w:rsidR="005252FB" w:rsidRPr="003B0E89" w:rsidRDefault="005252FB" w:rsidP="005252FB">
      <w:pPr>
        <w:spacing w:before="120"/>
        <w:ind w:firstLine="1134"/>
      </w:pPr>
      <w:r w:rsidRPr="003B0E89">
        <w:t xml:space="preserve">1. Физическому. </w:t>
      </w:r>
    </w:p>
    <w:p w14:paraId="2FD79181" w14:textId="77777777" w:rsidR="005252FB" w:rsidRPr="003B0E89" w:rsidRDefault="005252FB" w:rsidP="005252FB">
      <w:pPr>
        <w:ind w:firstLine="1134"/>
      </w:pPr>
      <w:r w:rsidRPr="003B0E89">
        <w:lastRenderedPageBreak/>
        <w:t xml:space="preserve">2. Приемочному. </w:t>
      </w:r>
    </w:p>
    <w:p w14:paraId="7BF5D0E9" w14:textId="77777777" w:rsidR="005252FB" w:rsidRPr="003B0E89" w:rsidRDefault="005252FB" w:rsidP="005252FB">
      <w:pPr>
        <w:ind w:firstLine="1134"/>
      </w:pPr>
      <w:r w:rsidRPr="003B0E89">
        <w:t xml:space="preserve">3. Химическому. </w:t>
      </w:r>
    </w:p>
    <w:p w14:paraId="205C6CB0" w14:textId="77777777" w:rsidR="005252FB" w:rsidRPr="003B0E89" w:rsidRDefault="005252FB" w:rsidP="005252FB">
      <w:pPr>
        <w:ind w:firstLine="1134"/>
      </w:pPr>
      <w:r w:rsidRPr="003B0E89">
        <w:t xml:space="preserve">4. Письменному. </w:t>
      </w:r>
    </w:p>
    <w:p w14:paraId="14C26119" w14:textId="77777777" w:rsidR="005252FB" w:rsidRPr="003B0E89" w:rsidRDefault="005252FB" w:rsidP="005252FB">
      <w:pPr>
        <w:ind w:firstLine="1134"/>
      </w:pPr>
      <w:r w:rsidRPr="003B0E89">
        <w:t xml:space="preserve">5. Контролю при отпуске. </w:t>
      </w:r>
    </w:p>
    <w:p w14:paraId="0013C8AA" w14:textId="77777777" w:rsidR="005252FB" w:rsidRPr="003B0E89" w:rsidRDefault="005252FB" w:rsidP="005252FB">
      <w:pPr>
        <w:ind w:firstLine="403"/>
      </w:pPr>
    </w:p>
    <w:p w14:paraId="1205C74D" w14:textId="77777777" w:rsidR="005252FB" w:rsidRPr="003B0E89" w:rsidRDefault="005252FB" w:rsidP="005252FB">
      <w:pPr>
        <w:ind w:firstLine="403"/>
      </w:pPr>
      <w:r w:rsidRPr="003B0E89">
        <w:t xml:space="preserve">10. Запись в паспорте письменного контроля проводится: </w:t>
      </w:r>
    </w:p>
    <w:p w14:paraId="02BB8887" w14:textId="77777777" w:rsidR="005252FB" w:rsidRPr="003B0E89" w:rsidRDefault="005252FB" w:rsidP="005252FB">
      <w:pPr>
        <w:ind w:firstLine="1134"/>
      </w:pPr>
      <w:r w:rsidRPr="003B0E89">
        <w:t xml:space="preserve">1. После изготовления не более 3-х лек. форм. </w:t>
      </w:r>
    </w:p>
    <w:p w14:paraId="6F7162F9" w14:textId="77777777" w:rsidR="005252FB" w:rsidRPr="003B0E89" w:rsidRDefault="005252FB" w:rsidP="005252FB">
      <w:pPr>
        <w:ind w:firstLine="1134"/>
      </w:pPr>
      <w:r w:rsidRPr="003B0E89">
        <w:t xml:space="preserve">2. Немедленно после изготовления. </w:t>
      </w:r>
    </w:p>
    <w:p w14:paraId="6BEEE07D" w14:textId="77777777" w:rsidR="005252FB" w:rsidRPr="003B0E89" w:rsidRDefault="005252FB" w:rsidP="005252FB">
      <w:pPr>
        <w:ind w:firstLine="1134"/>
      </w:pPr>
      <w:r w:rsidRPr="003B0E89">
        <w:t xml:space="preserve">3. После названия технологом первого ингредиента. </w:t>
      </w:r>
    </w:p>
    <w:p w14:paraId="462707AE" w14:textId="77777777" w:rsidR="005252FB" w:rsidRPr="003B0E89" w:rsidRDefault="005252FB" w:rsidP="005252FB">
      <w:pPr>
        <w:ind w:firstLine="1134"/>
      </w:pPr>
      <w:r w:rsidRPr="003B0E89">
        <w:t xml:space="preserve">4. По памяти. </w:t>
      </w:r>
    </w:p>
    <w:p w14:paraId="625E8A2E" w14:textId="77777777" w:rsidR="005252FB" w:rsidRPr="003B0E89" w:rsidRDefault="005252FB" w:rsidP="005252FB">
      <w:pPr>
        <w:ind w:firstLine="1134"/>
      </w:pPr>
      <w:r w:rsidRPr="003B0E89">
        <w:t xml:space="preserve">5. После приготовления не менее 3-х лек. форм. </w:t>
      </w:r>
    </w:p>
    <w:p w14:paraId="5FE7FD19" w14:textId="77777777" w:rsidR="005252FB" w:rsidRPr="003B0E89" w:rsidRDefault="005252FB" w:rsidP="005252FB"/>
    <w:p w14:paraId="61E5819F" w14:textId="77777777" w:rsidR="005252FB" w:rsidRPr="003B0E89" w:rsidRDefault="005252FB" w:rsidP="005252FB">
      <w:r w:rsidRPr="003B0E89">
        <w:t xml:space="preserve">11. Срок хранения паспорта письменного контроля в аптеке: </w:t>
      </w:r>
    </w:p>
    <w:p w14:paraId="3CAA8CED" w14:textId="77777777" w:rsidR="005252FB" w:rsidRPr="003B0E89" w:rsidRDefault="005252FB" w:rsidP="005252FB">
      <w:pPr>
        <w:spacing w:before="60"/>
        <w:ind w:firstLine="1134"/>
      </w:pPr>
      <w:r w:rsidRPr="003B0E89">
        <w:t xml:space="preserve">1. 2 недели. </w:t>
      </w:r>
    </w:p>
    <w:p w14:paraId="75ED239B" w14:textId="77777777" w:rsidR="005252FB" w:rsidRPr="003B0E89" w:rsidRDefault="005252FB" w:rsidP="005252FB">
      <w:pPr>
        <w:ind w:firstLine="1134"/>
      </w:pPr>
      <w:r w:rsidRPr="003B0E89">
        <w:t xml:space="preserve">2. 1 месяц. </w:t>
      </w:r>
    </w:p>
    <w:p w14:paraId="257BE467" w14:textId="77777777" w:rsidR="005252FB" w:rsidRPr="003B0E89" w:rsidRDefault="005252FB" w:rsidP="005252FB">
      <w:pPr>
        <w:ind w:firstLine="1134"/>
      </w:pPr>
      <w:r w:rsidRPr="003B0E89">
        <w:t xml:space="preserve">3. 2 месяца. </w:t>
      </w:r>
    </w:p>
    <w:p w14:paraId="1CF5F6E5" w14:textId="77777777" w:rsidR="005252FB" w:rsidRPr="003B0E89" w:rsidRDefault="005252FB" w:rsidP="005252FB">
      <w:pPr>
        <w:ind w:firstLine="1134"/>
      </w:pPr>
      <w:r w:rsidRPr="003B0E89">
        <w:t xml:space="preserve">4. 6 месяцев. </w:t>
      </w:r>
    </w:p>
    <w:p w14:paraId="230D80DE" w14:textId="77777777" w:rsidR="005252FB" w:rsidRPr="003B0E89" w:rsidRDefault="005252FB" w:rsidP="005252FB">
      <w:pPr>
        <w:ind w:firstLine="1134"/>
      </w:pPr>
      <w:r w:rsidRPr="003B0E89">
        <w:t xml:space="preserve">5. 1 год. </w:t>
      </w:r>
    </w:p>
    <w:p w14:paraId="581577AC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4A9CF613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12. Установите соответствие ! </w:t>
      </w:r>
    </w:p>
    <w:p w14:paraId="029902A9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40CE303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307B302" w14:textId="77777777" w:rsidR="005252FB" w:rsidRPr="003B0E89" w:rsidRDefault="005252FB" w:rsidP="00E261B6">
            <w:pPr>
              <w:spacing w:before="60"/>
              <w:ind w:firstLine="142"/>
            </w:pPr>
            <w:r w:rsidRPr="003B0E89"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96B349D" w14:textId="77777777" w:rsidR="005252FB" w:rsidRPr="003B0E89" w:rsidRDefault="005252FB" w:rsidP="00E261B6">
            <w:pPr>
              <w:ind w:left="176"/>
            </w:pPr>
            <w:r w:rsidRPr="003B0E89">
              <w:t xml:space="preserve">Запись в паспорте письменного </w:t>
            </w:r>
            <w:r w:rsidRPr="003B0E89">
              <w:br/>
              <w:t>контроля</w:t>
            </w:r>
          </w:p>
        </w:tc>
      </w:tr>
      <w:tr w:rsidR="005252FB" w:rsidRPr="003B0E89" w14:paraId="765D1C0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11BBABE" w14:textId="77777777" w:rsidR="005252FB" w:rsidRPr="003B0E89" w:rsidRDefault="005252FB" w:rsidP="00E261B6">
            <w:pPr>
              <w:ind w:firstLine="142"/>
            </w:pPr>
            <w:r w:rsidRPr="003B0E89">
              <w:t>1. Жидкие лекарственные формы.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D7D6ED" w14:textId="77777777" w:rsidR="005252FB" w:rsidRPr="003B0E89" w:rsidRDefault="005252FB" w:rsidP="00E261B6">
            <w:pPr>
              <w:ind w:firstLine="176"/>
            </w:pPr>
            <w:r w:rsidRPr="003B0E89">
              <w:t>а) масса отдельной дозы;</w:t>
            </w:r>
          </w:p>
        </w:tc>
      </w:tr>
      <w:tr w:rsidR="005252FB" w:rsidRPr="003B0E89" w14:paraId="2DF17770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0877BA" w14:textId="77777777" w:rsidR="005252FB" w:rsidRPr="003B0E89" w:rsidRDefault="005252FB" w:rsidP="00E261B6">
            <w:pPr>
              <w:ind w:firstLine="142"/>
            </w:pPr>
            <w:r w:rsidRPr="003B0E89">
              <w:t>2. Суппозитории.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E61646" w14:textId="77777777" w:rsidR="005252FB" w:rsidRPr="003B0E89" w:rsidRDefault="005252FB" w:rsidP="00E261B6">
            <w:pPr>
              <w:ind w:firstLine="176"/>
            </w:pPr>
            <w:r w:rsidRPr="003B0E89">
              <w:t>б) коэффициент увеличения объема;</w:t>
            </w:r>
          </w:p>
        </w:tc>
      </w:tr>
      <w:tr w:rsidR="005252FB" w:rsidRPr="003B0E89" w14:paraId="1896144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37FCED8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92EEF0F" w14:textId="77777777" w:rsidR="005252FB" w:rsidRPr="003B0E89" w:rsidRDefault="005252FB" w:rsidP="00E261B6">
            <w:pPr>
              <w:ind w:firstLine="176"/>
            </w:pPr>
            <w:r w:rsidRPr="003B0E89">
              <w:t>в) количество взятого концентрата;</w:t>
            </w:r>
          </w:p>
        </w:tc>
      </w:tr>
      <w:tr w:rsidR="005252FB" w:rsidRPr="003B0E89" w14:paraId="7A285F3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0959F92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177677" w14:textId="77777777" w:rsidR="005252FB" w:rsidRPr="003B0E89" w:rsidRDefault="005252FB" w:rsidP="00E261B6">
            <w:pPr>
              <w:ind w:firstLine="176"/>
            </w:pPr>
            <w:r w:rsidRPr="003B0E89">
              <w:t>г) количество доз;</w:t>
            </w:r>
          </w:p>
        </w:tc>
      </w:tr>
      <w:tr w:rsidR="005252FB" w:rsidRPr="003B0E89" w14:paraId="229A10A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D98C5B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EA7513" w14:textId="77777777" w:rsidR="005252FB" w:rsidRPr="003B0E89" w:rsidRDefault="005252FB" w:rsidP="00E261B6">
            <w:pPr>
              <w:ind w:firstLine="176"/>
            </w:pPr>
            <w:r w:rsidRPr="003B0E89">
              <w:t>д) общая масса.</w:t>
            </w:r>
          </w:p>
        </w:tc>
      </w:tr>
    </w:tbl>
    <w:p w14:paraId="0B7E8E39" w14:textId="77777777" w:rsidR="005252FB" w:rsidRPr="003B0E89" w:rsidRDefault="005252FB" w:rsidP="005252FB"/>
    <w:p w14:paraId="1122DE3A" w14:textId="77777777" w:rsidR="005252FB" w:rsidRPr="003B0E89" w:rsidRDefault="005252FB" w:rsidP="005252FB"/>
    <w:p w14:paraId="01B40F6C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13. Установите соответствие ! </w:t>
      </w:r>
    </w:p>
    <w:p w14:paraId="73C0461F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5E5B462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24F13B1" w14:textId="77777777" w:rsidR="005252FB" w:rsidRPr="003B0E89" w:rsidRDefault="005252FB" w:rsidP="00E261B6">
            <w:pPr>
              <w:ind w:firstLine="142"/>
            </w:pPr>
            <w:r w:rsidRPr="003B0E89"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B34498" w14:textId="77777777" w:rsidR="005252FB" w:rsidRPr="003B0E89" w:rsidRDefault="005252FB" w:rsidP="00E261B6">
            <w:pPr>
              <w:ind w:left="176"/>
            </w:pPr>
            <w:r w:rsidRPr="003B0E89">
              <w:t xml:space="preserve">Запись в паспорте письменного </w:t>
            </w:r>
            <w:r w:rsidRPr="003B0E89">
              <w:br/>
              <w:t>контроля</w:t>
            </w:r>
          </w:p>
        </w:tc>
      </w:tr>
      <w:tr w:rsidR="005252FB" w:rsidRPr="003B0E89" w14:paraId="477444B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E9EEBDB" w14:textId="77777777" w:rsidR="005252FB" w:rsidRPr="003B0E89" w:rsidRDefault="005252FB" w:rsidP="00E261B6">
            <w:pPr>
              <w:ind w:firstLine="142"/>
            </w:pPr>
            <w:r w:rsidRPr="003B0E89">
              <w:t>1. Порошки.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CB1868" w14:textId="77777777" w:rsidR="005252FB" w:rsidRPr="003B0E89" w:rsidRDefault="005252FB" w:rsidP="00E261B6">
            <w:pPr>
              <w:ind w:firstLine="176"/>
            </w:pPr>
            <w:r w:rsidRPr="003B0E89">
              <w:t>а) масса отдельной дозы;</w:t>
            </w:r>
          </w:p>
        </w:tc>
      </w:tr>
      <w:tr w:rsidR="005252FB" w:rsidRPr="003B0E89" w14:paraId="161CC86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27C1E41" w14:textId="77777777" w:rsidR="005252FB" w:rsidRPr="003B0E89" w:rsidRDefault="005252FB" w:rsidP="00E261B6">
            <w:pPr>
              <w:ind w:firstLine="142"/>
            </w:pPr>
            <w:r w:rsidRPr="003B0E89">
              <w:t>2. Глазные капли.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A1894A" w14:textId="77777777" w:rsidR="005252FB" w:rsidRPr="003B0E89" w:rsidRDefault="005252FB" w:rsidP="00E261B6">
            <w:pPr>
              <w:ind w:firstLine="176"/>
            </w:pPr>
            <w:r w:rsidRPr="003B0E89">
              <w:t>б) количество изотонирующего в-ва;</w:t>
            </w:r>
          </w:p>
        </w:tc>
      </w:tr>
      <w:tr w:rsidR="005252FB" w:rsidRPr="003B0E89" w14:paraId="5B6A52B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9400BAD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0CCEE7" w14:textId="77777777" w:rsidR="005252FB" w:rsidRPr="003B0E89" w:rsidRDefault="005252FB" w:rsidP="00E261B6">
            <w:pPr>
              <w:ind w:firstLine="176"/>
            </w:pPr>
            <w:r w:rsidRPr="003B0E89">
              <w:t>в) количество доз;</w:t>
            </w:r>
          </w:p>
        </w:tc>
      </w:tr>
      <w:tr w:rsidR="005252FB" w:rsidRPr="003B0E89" w14:paraId="3492FDC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8F3949E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39920FA" w14:textId="77777777" w:rsidR="005252FB" w:rsidRPr="003B0E89" w:rsidRDefault="005252FB" w:rsidP="00E261B6">
            <w:pPr>
              <w:ind w:firstLine="176"/>
            </w:pPr>
            <w:r w:rsidRPr="003B0E89">
              <w:t>г) количество взятого стабилизатора.</w:t>
            </w:r>
          </w:p>
        </w:tc>
      </w:tr>
    </w:tbl>
    <w:p w14:paraId="061E5E70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5619A96E" w14:textId="77777777" w:rsidR="005252FB" w:rsidRPr="003B0E89" w:rsidRDefault="005252FB" w:rsidP="005252FB"/>
    <w:p w14:paraId="3185CA63" w14:textId="77777777" w:rsidR="005252FB" w:rsidRPr="003B0E89" w:rsidRDefault="005252FB" w:rsidP="005252FB"/>
    <w:p w14:paraId="74B2013E" w14:textId="77777777" w:rsidR="005252FB" w:rsidRPr="003B0E89" w:rsidRDefault="005252FB" w:rsidP="005252FB"/>
    <w:p w14:paraId="6BE69A16" w14:textId="77777777" w:rsidR="005252FB" w:rsidRPr="003B0E89" w:rsidRDefault="005252FB" w:rsidP="005252FB">
      <w:r w:rsidRPr="003B0E89">
        <w:t xml:space="preserve">14. Найдите ошибку ! </w:t>
      </w:r>
    </w:p>
    <w:p w14:paraId="08B233DC" w14:textId="77777777" w:rsidR="005252FB" w:rsidRPr="003B0E89" w:rsidRDefault="005252FB" w:rsidP="005252FB">
      <w:r w:rsidRPr="003B0E89">
        <w:t xml:space="preserve">Физический контроль лекарственных средств заключается в проверке: </w:t>
      </w:r>
    </w:p>
    <w:p w14:paraId="377C27C2" w14:textId="77777777" w:rsidR="005252FB" w:rsidRPr="003B0E89" w:rsidRDefault="005252FB" w:rsidP="005252FB">
      <w:pPr>
        <w:ind w:firstLine="1134"/>
      </w:pPr>
      <w:r w:rsidRPr="003B0E89">
        <w:t xml:space="preserve">1. Общей массы лекарственной формы. </w:t>
      </w:r>
    </w:p>
    <w:p w14:paraId="310E1718" w14:textId="77777777" w:rsidR="005252FB" w:rsidRPr="003B0E89" w:rsidRDefault="005252FB" w:rsidP="005252FB">
      <w:pPr>
        <w:ind w:firstLine="1134"/>
      </w:pPr>
      <w:r w:rsidRPr="003B0E89">
        <w:t xml:space="preserve">2. Количества и массы отдельных доз. </w:t>
      </w:r>
    </w:p>
    <w:p w14:paraId="0498B07D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3. Отсутствия механических включений в жидких лекарственных формах. </w:t>
      </w:r>
    </w:p>
    <w:p w14:paraId="70B76ACC" w14:textId="77777777" w:rsidR="005252FB" w:rsidRPr="003B0E89" w:rsidRDefault="005252FB" w:rsidP="005252FB">
      <w:pPr>
        <w:ind w:firstLine="1134"/>
      </w:pPr>
      <w:r w:rsidRPr="003B0E89">
        <w:t xml:space="preserve">4. Качества укупорки. </w:t>
      </w:r>
    </w:p>
    <w:p w14:paraId="47890793" w14:textId="77777777" w:rsidR="005252FB" w:rsidRPr="003B0E89" w:rsidRDefault="005252FB" w:rsidP="005252FB">
      <w:pPr>
        <w:ind w:firstLine="1134"/>
      </w:pPr>
      <w:r w:rsidRPr="003B0E89">
        <w:t xml:space="preserve">5. Общего объема лекарственных форм. </w:t>
      </w:r>
    </w:p>
    <w:p w14:paraId="6EF468CB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31651E25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15. Физический контроль экстемпоральных лекарственных форм предусматривает определение: </w:t>
      </w:r>
    </w:p>
    <w:p w14:paraId="0F424896" w14:textId="77777777" w:rsidR="005252FB" w:rsidRPr="003B0E89" w:rsidRDefault="005252FB" w:rsidP="005252FB">
      <w:pPr>
        <w:ind w:firstLine="1134"/>
      </w:pPr>
      <w:r w:rsidRPr="003B0E89">
        <w:lastRenderedPageBreak/>
        <w:t xml:space="preserve">1. Общего объема. </w:t>
      </w:r>
    </w:p>
    <w:p w14:paraId="7CE75F7B" w14:textId="77777777" w:rsidR="005252FB" w:rsidRPr="003B0E89" w:rsidRDefault="005252FB" w:rsidP="005252FB">
      <w:pPr>
        <w:ind w:firstLine="1134"/>
      </w:pPr>
      <w:r w:rsidRPr="003B0E89">
        <w:t xml:space="preserve">2. Соответствия прописи. </w:t>
      </w:r>
    </w:p>
    <w:p w14:paraId="5346EC57" w14:textId="77777777" w:rsidR="005252FB" w:rsidRPr="003B0E89" w:rsidRDefault="005252FB" w:rsidP="005252FB">
      <w:pPr>
        <w:ind w:firstLine="1134"/>
      </w:pPr>
      <w:r w:rsidRPr="003B0E89">
        <w:t xml:space="preserve">3. Стерильности. </w:t>
      </w:r>
    </w:p>
    <w:p w14:paraId="62E5ACC8" w14:textId="77777777" w:rsidR="005252FB" w:rsidRPr="003B0E89" w:rsidRDefault="005252FB" w:rsidP="005252FB">
      <w:pPr>
        <w:ind w:firstLine="1134"/>
      </w:pPr>
      <w:r w:rsidRPr="003B0E89">
        <w:t xml:space="preserve">4. Массы отдельных доз. </w:t>
      </w:r>
    </w:p>
    <w:p w14:paraId="20225311" w14:textId="77777777" w:rsidR="005252FB" w:rsidRPr="003B0E89" w:rsidRDefault="005252FB" w:rsidP="005252FB">
      <w:pPr>
        <w:ind w:firstLine="1134"/>
      </w:pPr>
      <w:r w:rsidRPr="003B0E89">
        <w:t xml:space="preserve">5. Массы навески отдельных лекарственных веществ. </w:t>
      </w:r>
    </w:p>
    <w:p w14:paraId="5FD987EB" w14:textId="77777777" w:rsidR="005252FB" w:rsidRPr="003B0E89" w:rsidRDefault="005252FB" w:rsidP="005252FB"/>
    <w:p w14:paraId="37402CEC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16. Химический контроль экстемпоральных лекарственных форм предусматривает определение: </w:t>
      </w:r>
    </w:p>
    <w:p w14:paraId="34081873" w14:textId="77777777" w:rsidR="005252FB" w:rsidRPr="003B0E89" w:rsidRDefault="005252FB" w:rsidP="005252FB">
      <w:pPr>
        <w:ind w:firstLine="1134"/>
      </w:pPr>
      <w:r w:rsidRPr="003B0E89">
        <w:t xml:space="preserve">1. Подлинности ингредиентов. </w:t>
      </w:r>
    </w:p>
    <w:p w14:paraId="359ECEE4" w14:textId="77777777" w:rsidR="005252FB" w:rsidRPr="003B0E89" w:rsidRDefault="005252FB" w:rsidP="005252FB">
      <w:pPr>
        <w:ind w:firstLine="1134"/>
      </w:pPr>
      <w:r w:rsidRPr="003B0E89">
        <w:t xml:space="preserve">2. Массы ингредиентов по прописи. </w:t>
      </w:r>
    </w:p>
    <w:p w14:paraId="2873D5E0" w14:textId="77777777" w:rsidR="005252FB" w:rsidRPr="003B0E89" w:rsidRDefault="005252FB" w:rsidP="005252FB">
      <w:pPr>
        <w:ind w:firstLine="1134"/>
      </w:pPr>
      <w:r w:rsidRPr="003B0E89">
        <w:t xml:space="preserve">3. Общего объема. </w:t>
      </w:r>
    </w:p>
    <w:p w14:paraId="7EE0AC11" w14:textId="77777777" w:rsidR="005252FB" w:rsidRPr="003B0E89" w:rsidRDefault="005252FB" w:rsidP="005252FB">
      <w:pPr>
        <w:ind w:firstLine="1134"/>
      </w:pPr>
      <w:r w:rsidRPr="003B0E89">
        <w:t xml:space="preserve">4. Качества оформления. </w:t>
      </w:r>
    </w:p>
    <w:p w14:paraId="0C360323" w14:textId="77777777" w:rsidR="005252FB" w:rsidRPr="003B0E89" w:rsidRDefault="005252FB" w:rsidP="005252FB">
      <w:pPr>
        <w:ind w:firstLine="1134"/>
      </w:pPr>
      <w:r w:rsidRPr="003B0E89">
        <w:t xml:space="preserve">5. Апирогенности. </w:t>
      </w:r>
    </w:p>
    <w:p w14:paraId="0F230C0B" w14:textId="77777777" w:rsidR="005252FB" w:rsidRPr="003B0E89" w:rsidRDefault="005252FB" w:rsidP="005252FB"/>
    <w:p w14:paraId="4E91A98F" w14:textId="77777777" w:rsidR="005252FB" w:rsidRPr="003B0E89" w:rsidRDefault="005252FB" w:rsidP="005252FB">
      <w:pPr>
        <w:pStyle w:val="ab"/>
        <w:tabs>
          <w:tab w:val="clear" w:pos="4677"/>
          <w:tab w:val="clear" w:pos="9355"/>
        </w:tabs>
      </w:pPr>
      <w:r w:rsidRPr="003B0E89">
        <w:t xml:space="preserve">17. В процессе контроля при отпуске проверяются: </w:t>
      </w:r>
    </w:p>
    <w:p w14:paraId="4522A931" w14:textId="77777777" w:rsidR="005252FB" w:rsidRPr="003B0E89" w:rsidRDefault="005252FB" w:rsidP="005252FB">
      <w:pPr>
        <w:ind w:firstLine="1134"/>
      </w:pPr>
      <w:r w:rsidRPr="003B0E89">
        <w:t xml:space="preserve">1. Общий объем лек. формы. </w:t>
      </w:r>
    </w:p>
    <w:p w14:paraId="5DC19943" w14:textId="77777777" w:rsidR="005252FB" w:rsidRPr="003B0E89" w:rsidRDefault="005252FB" w:rsidP="005252FB">
      <w:pPr>
        <w:ind w:firstLine="1134"/>
      </w:pPr>
      <w:r w:rsidRPr="003B0E89">
        <w:t xml:space="preserve">2. Упаковка. </w:t>
      </w:r>
    </w:p>
    <w:p w14:paraId="67217EB9" w14:textId="77777777" w:rsidR="005252FB" w:rsidRPr="003B0E89" w:rsidRDefault="005252FB" w:rsidP="005252FB">
      <w:pPr>
        <w:ind w:firstLine="1134"/>
      </w:pPr>
      <w:r w:rsidRPr="003B0E89">
        <w:t xml:space="preserve">3. Подлинность. </w:t>
      </w:r>
    </w:p>
    <w:p w14:paraId="0B0761D1" w14:textId="77777777" w:rsidR="005252FB" w:rsidRPr="003B0E89" w:rsidRDefault="005252FB" w:rsidP="005252FB">
      <w:pPr>
        <w:ind w:firstLine="1134"/>
      </w:pPr>
      <w:r w:rsidRPr="003B0E89">
        <w:t xml:space="preserve">4. Оформление. </w:t>
      </w:r>
    </w:p>
    <w:p w14:paraId="354043E7" w14:textId="77777777" w:rsidR="005252FB" w:rsidRPr="003B0E89" w:rsidRDefault="005252FB" w:rsidP="005252FB">
      <w:pPr>
        <w:ind w:firstLine="1134"/>
      </w:pPr>
      <w:r w:rsidRPr="003B0E89">
        <w:t xml:space="preserve">5. Правильность таксировки. </w:t>
      </w:r>
    </w:p>
    <w:p w14:paraId="7D79B880" w14:textId="77777777" w:rsidR="005252FB" w:rsidRPr="003B0E89" w:rsidRDefault="005252FB" w:rsidP="005252FB"/>
    <w:p w14:paraId="41A8008F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18. Найдите ошибку ! </w:t>
      </w:r>
    </w:p>
    <w:p w14:paraId="652A43BD" w14:textId="77777777" w:rsidR="005252FB" w:rsidRPr="003B0E89" w:rsidRDefault="005252FB" w:rsidP="005252FB">
      <w:r w:rsidRPr="003B0E89">
        <w:t xml:space="preserve">Органолептический контроль лекарственных средств заключается в проверке: </w:t>
      </w:r>
    </w:p>
    <w:p w14:paraId="2175A90A" w14:textId="77777777" w:rsidR="005252FB" w:rsidRPr="003B0E89" w:rsidRDefault="005252FB" w:rsidP="005252FB">
      <w:pPr>
        <w:ind w:firstLine="1134"/>
      </w:pPr>
      <w:r w:rsidRPr="003B0E89">
        <w:t xml:space="preserve">1. Внешнего вида лекарственной формы. </w:t>
      </w:r>
    </w:p>
    <w:p w14:paraId="39E2B661" w14:textId="77777777" w:rsidR="005252FB" w:rsidRPr="003B0E89" w:rsidRDefault="005252FB" w:rsidP="005252FB">
      <w:pPr>
        <w:ind w:firstLine="1134"/>
      </w:pPr>
      <w:r w:rsidRPr="003B0E89">
        <w:t xml:space="preserve">2. Однородности смешения. </w:t>
      </w:r>
    </w:p>
    <w:p w14:paraId="497B8799" w14:textId="77777777" w:rsidR="005252FB" w:rsidRPr="003B0E89" w:rsidRDefault="005252FB" w:rsidP="005252FB">
      <w:pPr>
        <w:ind w:firstLine="1134"/>
      </w:pPr>
      <w:r w:rsidRPr="003B0E89">
        <w:t xml:space="preserve">3. Объема лекарственной формы. </w:t>
      </w:r>
    </w:p>
    <w:p w14:paraId="230DC2B0" w14:textId="77777777" w:rsidR="005252FB" w:rsidRPr="003B0E89" w:rsidRDefault="005252FB" w:rsidP="005252FB">
      <w:pPr>
        <w:ind w:firstLine="1134"/>
      </w:pPr>
      <w:r w:rsidRPr="003B0E89">
        <w:t xml:space="preserve">4. Цвета, запаха. </w:t>
      </w:r>
    </w:p>
    <w:p w14:paraId="61F2A610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5. Отсутствия механических включений в жидких лекарственных формах. </w:t>
      </w:r>
    </w:p>
    <w:p w14:paraId="34D9A2A2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C40ED22" w14:textId="77777777" w:rsidR="005252FB" w:rsidRPr="003B0E89" w:rsidRDefault="005252FB" w:rsidP="005252FB">
      <w:r w:rsidRPr="003B0E89">
        <w:t>19. Установите соответствие !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5069"/>
      </w:tblGrid>
      <w:tr w:rsidR="005252FB" w:rsidRPr="003B0E89" w14:paraId="3E3AB45C" w14:textId="77777777" w:rsidTr="00E261B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01D5E162" w14:textId="77777777" w:rsidR="005252FB" w:rsidRPr="003B0E89" w:rsidRDefault="005252FB" w:rsidP="00E261B6">
            <w:pPr>
              <w:ind w:firstLine="214"/>
            </w:pPr>
            <w:r w:rsidRPr="003B0E89">
              <w:t>Вид внутриаптечного контроля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53430A4" w14:textId="77777777" w:rsidR="005252FB" w:rsidRPr="003B0E89" w:rsidRDefault="005252FB" w:rsidP="00E261B6">
            <w:pPr>
              <w:ind w:left="179"/>
            </w:pPr>
            <w:r w:rsidRPr="003B0E89">
              <w:t>Показатель качества лекарственной формы</w:t>
            </w:r>
          </w:p>
        </w:tc>
      </w:tr>
      <w:tr w:rsidR="005252FB" w:rsidRPr="003B0E89" w14:paraId="2ECB92D2" w14:textId="77777777" w:rsidTr="00E261B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D260168" w14:textId="77777777" w:rsidR="005252FB" w:rsidRPr="003B0E89" w:rsidRDefault="005252FB" w:rsidP="00E261B6">
            <w:pPr>
              <w:ind w:firstLine="214"/>
            </w:pPr>
            <w:r w:rsidRPr="003B0E89">
              <w:t>1. Контроль при отпуске.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6610D516" w14:textId="77777777" w:rsidR="005252FB" w:rsidRPr="003B0E89" w:rsidRDefault="005252FB" w:rsidP="00E261B6">
            <w:pPr>
              <w:ind w:firstLine="179"/>
            </w:pPr>
            <w:r w:rsidRPr="003B0E89">
              <w:t>а) масса отдельных веществ;</w:t>
            </w:r>
          </w:p>
        </w:tc>
      </w:tr>
      <w:tr w:rsidR="005252FB" w:rsidRPr="003B0E89" w14:paraId="6EBE6633" w14:textId="77777777" w:rsidTr="00E261B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2CC565C" w14:textId="77777777" w:rsidR="005252FB" w:rsidRPr="003B0E89" w:rsidRDefault="005252FB" w:rsidP="00E261B6">
            <w:pPr>
              <w:ind w:firstLine="214"/>
            </w:pPr>
            <w:r w:rsidRPr="003B0E89">
              <w:t>2. Химический.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419D99F" w14:textId="77777777" w:rsidR="005252FB" w:rsidRPr="003B0E89" w:rsidRDefault="005252FB" w:rsidP="00E261B6">
            <w:pPr>
              <w:ind w:firstLine="179"/>
            </w:pPr>
            <w:r w:rsidRPr="003B0E89">
              <w:t>б) оформление лекарственной формы;</w:t>
            </w:r>
          </w:p>
        </w:tc>
      </w:tr>
      <w:tr w:rsidR="005252FB" w:rsidRPr="003B0E89" w14:paraId="50E43BA1" w14:textId="77777777" w:rsidTr="00E261B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1963B0A2" w14:textId="77777777" w:rsidR="005252FB" w:rsidRPr="003B0E89" w:rsidRDefault="005252FB" w:rsidP="00E261B6">
            <w:pPr>
              <w:ind w:firstLine="214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207C054E" w14:textId="77777777" w:rsidR="005252FB" w:rsidRPr="003B0E89" w:rsidRDefault="005252FB" w:rsidP="00E261B6">
            <w:pPr>
              <w:ind w:firstLine="179"/>
            </w:pPr>
            <w:r w:rsidRPr="003B0E89">
              <w:t>в) масса отдельных доз;</w:t>
            </w:r>
          </w:p>
        </w:tc>
      </w:tr>
      <w:tr w:rsidR="005252FB" w:rsidRPr="003B0E89" w14:paraId="2775461E" w14:textId="77777777" w:rsidTr="00E261B6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ED07577" w14:textId="77777777" w:rsidR="005252FB" w:rsidRPr="003B0E89" w:rsidRDefault="005252FB" w:rsidP="00E261B6">
            <w:pPr>
              <w:ind w:firstLine="214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7E37383C" w14:textId="77777777" w:rsidR="005252FB" w:rsidRPr="003B0E89" w:rsidRDefault="005252FB" w:rsidP="00E261B6">
            <w:pPr>
              <w:ind w:firstLine="179"/>
            </w:pPr>
            <w:r w:rsidRPr="003B0E89">
              <w:t>г) внешний вид.</w:t>
            </w:r>
          </w:p>
        </w:tc>
      </w:tr>
    </w:tbl>
    <w:p w14:paraId="590FAB2A" w14:textId="77777777" w:rsidR="005252FB" w:rsidRPr="003B0E89" w:rsidRDefault="005252FB" w:rsidP="005252FB"/>
    <w:p w14:paraId="492641EC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20.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1616023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BBBE881" w14:textId="77777777" w:rsidR="005252FB" w:rsidRPr="003B0E89" w:rsidRDefault="005252FB" w:rsidP="00E261B6">
            <w:pPr>
              <w:ind w:firstLine="284"/>
            </w:pPr>
            <w:r w:rsidRPr="003B0E89">
              <w:t>Вид внутриаптечного контроля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D37AAC" w14:textId="77777777" w:rsidR="005252FB" w:rsidRPr="003B0E89" w:rsidRDefault="005252FB" w:rsidP="00E261B6">
            <w:pPr>
              <w:ind w:left="176"/>
            </w:pPr>
            <w:r w:rsidRPr="003B0E89">
              <w:t>Показатель качества лекарственной формы</w:t>
            </w:r>
          </w:p>
        </w:tc>
      </w:tr>
      <w:tr w:rsidR="005252FB" w:rsidRPr="003B0E89" w14:paraId="43873A3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55F9068" w14:textId="77777777" w:rsidR="005252FB" w:rsidRPr="003B0E89" w:rsidRDefault="005252FB" w:rsidP="00E261B6">
            <w:pPr>
              <w:ind w:firstLine="284"/>
            </w:pPr>
            <w:r w:rsidRPr="003B0E89">
              <w:t>1. Контроль при отпуске.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33C7DD" w14:textId="77777777" w:rsidR="005252FB" w:rsidRPr="003B0E89" w:rsidRDefault="005252FB" w:rsidP="00E261B6">
            <w:pPr>
              <w:ind w:firstLine="176"/>
            </w:pPr>
            <w:r w:rsidRPr="003B0E89">
              <w:t>а) однородность смешения;</w:t>
            </w:r>
          </w:p>
        </w:tc>
      </w:tr>
      <w:tr w:rsidR="005252FB" w:rsidRPr="003B0E89" w14:paraId="1F29431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D0E3B0" w14:textId="77777777" w:rsidR="005252FB" w:rsidRPr="003B0E89" w:rsidRDefault="005252FB" w:rsidP="00E261B6">
            <w:pPr>
              <w:ind w:firstLine="284"/>
            </w:pPr>
            <w:r w:rsidRPr="003B0E89">
              <w:t>2. Физический.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BBA803" w14:textId="77777777" w:rsidR="005252FB" w:rsidRPr="003B0E89" w:rsidRDefault="005252FB" w:rsidP="00E261B6">
            <w:pPr>
              <w:ind w:firstLine="176"/>
            </w:pPr>
            <w:r w:rsidRPr="003B0E89">
              <w:t>б) общий объем или масса;</w:t>
            </w:r>
          </w:p>
        </w:tc>
      </w:tr>
      <w:tr w:rsidR="005252FB" w:rsidRPr="003B0E89" w14:paraId="538D43F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CFFDEEA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F177FC3" w14:textId="77777777" w:rsidR="005252FB" w:rsidRPr="003B0E89" w:rsidRDefault="005252FB" w:rsidP="00E261B6">
            <w:pPr>
              <w:ind w:firstLine="176"/>
            </w:pPr>
            <w:r w:rsidRPr="003B0E89">
              <w:t>в) содержание ингредиентов;</w:t>
            </w:r>
          </w:p>
        </w:tc>
      </w:tr>
      <w:tr w:rsidR="005252FB" w:rsidRPr="003B0E89" w14:paraId="26390EBB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762D2E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B0299B" w14:textId="77777777" w:rsidR="005252FB" w:rsidRPr="003B0E89" w:rsidRDefault="005252FB" w:rsidP="00E261B6">
            <w:pPr>
              <w:ind w:firstLine="176"/>
            </w:pPr>
            <w:r w:rsidRPr="003B0E89">
              <w:t>г) упаковка.</w:t>
            </w:r>
          </w:p>
        </w:tc>
      </w:tr>
    </w:tbl>
    <w:p w14:paraId="75F6D33A" w14:textId="77777777" w:rsidR="005252FB" w:rsidRPr="003B0E89" w:rsidRDefault="005252FB" w:rsidP="005252FB"/>
    <w:p w14:paraId="19125A39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701C03D0" w14:textId="77777777" w:rsidR="005252FB" w:rsidRPr="003B0E89" w:rsidRDefault="005252FB" w:rsidP="005252FB">
      <w:pPr>
        <w:pStyle w:val="210"/>
        <w:spacing w:after="120"/>
        <w:rPr>
          <w:sz w:val="24"/>
          <w:szCs w:val="24"/>
        </w:rPr>
      </w:pPr>
      <w:r w:rsidRPr="003B0E89">
        <w:rPr>
          <w:sz w:val="24"/>
          <w:szCs w:val="24"/>
        </w:rPr>
        <w:t xml:space="preserve">21.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104"/>
      </w:tblGrid>
      <w:tr w:rsidR="005252FB" w:rsidRPr="003B0E89" w14:paraId="6534B9B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DCB2ADC" w14:textId="77777777" w:rsidR="005252FB" w:rsidRPr="003B0E89" w:rsidRDefault="005252FB" w:rsidP="00E261B6">
            <w:pPr>
              <w:ind w:firstLine="284"/>
            </w:pPr>
            <w:r w:rsidRPr="003B0E89">
              <w:t>Вид внутриаптечного контроля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6383420" w14:textId="77777777" w:rsidR="005252FB" w:rsidRPr="003B0E89" w:rsidRDefault="005252FB" w:rsidP="00E261B6">
            <w:pPr>
              <w:ind w:left="176"/>
            </w:pPr>
            <w:r w:rsidRPr="003B0E89">
              <w:t>Показатель качества лекарственной формы</w:t>
            </w:r>
          </w:p>
        </w:tc>
      </w:tr>
      <w:tr w:rsidR="005252FB" w:rsidRPr="003B0E89" w14:paraId="76EE0F6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2C598B1" w14:textId="77777777" w:rsidR="005252FB" w:rsidRPr="003B0E89" w:rsidRDefault="005252FB" w:rsidP="00E261B6">
            <w:pPr>
              <w:ind w:firstLine="284"/>
            </w:pPr>
            <w:r w:rsidRPr="003B0E89">
              <w:t>1. Физический.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17F97C3" w14:textId="77777777" w:rsidR="005252FB" w:rsidRPr="003B0E89" w:rsidRDefault="005252FB" w:rsidP="00E261B6">
            <w:pPr>
              <w:ind w:left="460" w:hanging="284"/>
            </w:pPr>
            <w:r w:rsidRPr="003B0E89">
              <w:t>а) соответствие прописи по подлинности;</w:t>
            </w:r>
          </w:p>
        </w:tc>
      </w:tr>
      <w:tr w:rsidR="005252FB" w:rsidRPr="003B0E89" w14:paraId="6511CB3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5D183B0" w14:textId="77777777" w:rsidR="005252FB" w:rsidRPr="003B0E89" w:rsidRDefault="005252FB" w:rsidP="00E261B6">
            <w:pPr>
              <w:ind w:firstLine="284"/>
            </w:pPr>
            <w:r w:rsidRPr="003B0E89">
              <w:t>2. Химический.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1B5C349" w14:textId="77777777" w:rsidR="005252FB" w:rsidRPr="003B0E89" w:rsidRDefault="005252FB" w:rsidP="00E261B6">
            <w:pPr>
              <w:ind w:firstLine="176"/>
            </w:pPr>
            <w:r w:rsidRPr="003B0E89">
              <w:t>б) оформление лекарственной формы;</w:t>
            </w:r>
          </w:p>
        </w:tc>
      </w:tr>
      <w:tr w:rsidR="005252FB" w:rsidRPr="003B0E89" w14:paraId="749937A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6AEEFF3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03822BB" w14:textId="77777777" w:rsidR="005252FB" w:rsidRPr="003B0E89" w:rsidRDefault="005252FB" w:rsidP="00E261B6">
            <w:pPr>
              <w:ind w:firstLine="176"/>
            </w:pPr>
            <w:r w:rsidRPr="003B0E89">
              <w:t>в) развеска на дозы;</w:t>
            </w:r>
          </w:p>
        </w:tc>
      </w:tr>
      <w:tr w:rsidR="005252FB" w:rsidRPr="003B0E89" w14:paraId="5C2D0688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F9B639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AD0828B" w14:textId="77777777" w:rsidR="005252FB" w:rsidRPr="003B0E89" w:rsidRDefault="005252FB" w:rsidP="00E261B6">
            <w:pPr>
              <w:ind w:firstLine="176"/>
            </w:pPr>
            <w:r w:rsidRPr="003B0E89">
              <w:t>г) общий объем;</w:t>
            </w:r>
          </w:p>
        </w:tc>
      </w:tr>
      <w:tr w:rsidR="005252FB" w:rsidRPr="003B0E89" w14:paraId="4D220AC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66068F2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BA6E813" w14:textId="77777777" w:rsidR="005252FB" w:rsidRPr="003B0E89" w:rsidRDefault="005252FB" w:rsidP="00E261B6">
            <w:pPr>
              <w:ind w:left="460" w:hanging="284"/>
            </w:pPr>
            <w:r w:rsidRPr="003B0E89">
              <w:t>д) количественное содержание ингредиентов.</w:t>
            </w:r>
          </w:p>
        </w:tc>
      </w:tr>
    </w:tbl>
    <w:p w14:paraId="2E044119" w14:textId="77777777" w:rsidR="005252FB" w:rsidRPr="003B0E89" w:rsidRDefault="005252FB" w:rsidP="005252FB"/>
    <w:p w14:paraId="74421686" w14:textId="77777777" w:rsidR="005252FB" w:rsidRPr="003B0E89" w:rsidRDefault="005252FB" w:rsidP="005252FB">
      <w:r w:rsidRPr="003B0E89">
        <w:t xml:space="preserve">22.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7138441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6670698" w14:textId="77777777" w:rsidR="005252FB" w:rsidRPr="003B0E89" w:rsidRDefault="005252FB" w:rsidP="00E261B6">
            <w:pPr>
              <w:ind w:firstLine="284"/>
            </w:pPr>
            <w:r w:rsidRPr="003B0E89">
              <w:t>Вид внутриаптечного контроля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74CF0E" w14:textId="77777777" w:rsidR="005252FB" w:rsidRPr="003B0E89" w:rsidRDefault="005252FB" w:rsidP="00E261B6">
            <w:pPr>
              <w:ind w:left="176"/>
            </w:pPr>
            <w:r w:rsidRPr="003B0E89">
              <w:t>Показатель качества лекарственной формы</w:t>
            </w:r>
          </w:p>
        </w:tc>
      </w:tr>
      <w:tr w:rsidR="005252FB" w:rsidRPr="003B0E89" w14:paraId="796342D0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69A32A7" w14:textId="77777777" w:rsidR="005252FB" w:rsidRPr="003B0E89" w:rsidRDefault="005252FB" w:rsidP="00E261B6">
            <w:pPr>
              <w:ind w:firstLine="284"/>
            </w:pPr>
            <w:r w:rsidRPr="003B0E89">
              <w:t>1. Письменный.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95FEF8" w14:textId="77777777" w:rsidR="005252FB" w:rsidRPr="003B0E89" w:rsidRDefault="005252FB" w:rsidP="00E261B6">
            <w:pPr>
              <w:ind w:left="460" w:hanging="284"/>
            </w:pPr>
            <w:r w:rsidRPr="003B0E89">
              <w:t>а) соответствие прописи по подлинности;</w:t>
            </w:r>
          </w:p>
        </w:tc>
      </w:tr>
      <w:tr w:rsidR="005252FB" w:rsidRPr="003B0E89" w14:paraId="318E81F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00713C8" w14:textId="77777777" w:rsidR="005252FB" w:rsidRPr="003B0E89" w:rsidRDefault="005252FB" w:rsidP="00E261B6">
            <w:pPr>
              <w:ind w:firstLine="284"/>
            </w:pPr>
            <w:r w:rsidRPr="003B0E89">
              <w:t>2. Органолептический.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8EC0FD" w14:textId="77777777" w:rsidR="005252FB" w:rsidRPr="003B0E89" w:rsidRDefault="005252FB" w:rsidP="00E261B6">
            <w:pPr>
              <w:ind w:firstLine="176"/>
            </w:pPr>
            <w:r w:rsidRPr="003B0E89">
              <w:t>б) масса дозы и их количество;</w:t>
            </w:r>
          </w:p>
        </w:tc>
      </w:tr>
      <w:tr w:rsidR="005252FB" w:rsidRPr="003B0E89" w14:paraId="6CFC497B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31C3187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BA4D140" w14:textId="77777777" w:rsidR="005252FB" w:rsidRPr="003B0E89" w:rsidRDefault="005252FB" w:rsidP="00E261B6">
            <w:pPr>
              <w:ind w:left="460" w:hanging="284"/>
            </w:pPr>
            <w:r w:rsidRPr="003B0E89">
              <w:t>в) масса отдельных лекарственных веществ;</w:t>
            </w:r>
          </w:p>
        </w:tc>
      </w:tr>
      <w:tr w:rsidR="005252FB" w:rsidRPr="003B0E89" w14:paraId="369AC22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59BED98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F6A813" w14:textId="77777777" w:rsidR="005252FB" w:rsidRPr="003B0E89" w:rsidRDefault="005252FB" w:rsidP="00E261B6">
            <w:pPr>
              <w:ind w:firstLine="176"/>
            </w:pPr>
            <w:r w:rsidRPr="003B0E89">
              <w:t>г) механические примеси.</w:t>
            </w:r>
          </w:p>
        </w:tc>
      </w:tr>
    </w:tbl>
    <w:p w14:paraId="6A176FE4" w14:textId="77777777" w:rsidR="005252FB" w:rsidRPr="003B0E89" w:rsidRDefault="005252FB" w:rsidP="005252FB"/>
    <w:p w14:paraId="202C653B" w14:textId="77777777" w:rsidR="005252FB" w:rsidRPr="003B0E89" w:rsidRDefault="005252FB" w:rsidP="005252FB"/>
    <w:p w14:paraId="62345562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0CBC7F59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23. Найдите ошибку ! </w:t>
      </w:r>
    </w:p>
    <w:p w14:paraId="366E3EA4" w14:textId="77777777" w:rsidR="005252FB" w:rsidRPr="003B0E89" w:rsidRDefault="005252FB" w:rsidP="005252FB">
      <w:r w:rsidRPr="003B0E89">
        <w:t xml:space="preserve">Показатели качества суппозиториев </w:t>
      </w:r>
    </w:p>
    <w:p w14:paraId="3E65F418" w14:textId="77777777" w:rsidR="005252FB" w:rsidRPr="003B0E89" w:rsidRDefault="005252FB" w:rsidP="005252FB">
      <w:pPr>
        <w:pStyle w:val="210"/>
        <w:spacing w:before="12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Одинаковая форма и размер. </w:t>
      </w:r>
    </w:p>
    <w:p w14:paraId="68520060" w14:textId="77777777" w:rsidR="005252FB" w:rsidRPr="003B0E89" w:rsidRDefault="005252FB" w:rsidP="005252FB">
      <w:pPr>
        <w:ind w:firstLine="1134"/>
      </w:pPr>
      <w:r w:rsidRPr="003B0E89">
        <w:t xml:space="preserve">2. Однородность. </w:t>
      </w:r>
    </w:p>
    <w:p w14:paraId="2CE563E7" w14:textId="77777777" w:rsidR="005252FB" w:rsidRPr="003B0E89" w:rsidRDefault="005252FB" w:rsidP="005252FB">
      <w:pPr>
        <w:ind w:firstLine="1134"/>
      </w:pPr>
      <w:r w:rsidRPr="003B0E89">
        <w:t xml:space="preserve">3. Распадаемость. </w:t>
      </w:r>
    </w:p>
    <w:p w14:paraId="77366683" w14:textId="77777777" w:rsidR="005252FB" w:rsidRPr="003B0E89" w:rsidRDefault="005252FB" w:rsidP="005252FB">
      <w:pPr>
        <w:ind w:firstLine="1134"/>
      </w:pPr>
      <w:r w:rsidRPr="003B0E89">
        <w:t xml:space="preserve">4. Отклонение в массе. </w:t>
      </w:r>
    </w:p>
    <w:p w14:paraId="7D07A85F" w14:textId="77777777" w:rsidR="005252FB" w:rsidRPr="003B0E89" w:rsidRDefault="005252FB" w:rsidP="005252FB">
      <w:pPr>
        <w:ind w:firstLine="1134"/>
      </w:pPr>
      <w:r w:rsidRPr="003B0E89">
        <w:t xml:space="preserve">5. Время полной деформации. </w:t>
      </w:r>
    </w:p>
    <w:p w14:paraId="29D33D39" w14:textId="77777777" w:rsidR="005252FB" w:rsidRPr="003B0E89" w:rsidRDefault="005252FB" w:rsidP="005252FB"/>
    <w:p w14:paraId="27E07F29" w14:textId="77777777" w:rsidR="005252FB" w:rsidRPr="003B0E89" w:rsidRDefault="005252FB" w:rsidP="005252FB">
      <w:r w:rsidRPr="003B0E89">
        <w:t>24. Установите соответствие 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4D4D386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A7B1E5C" w14:textId="77777777" w:rsidR="005252FB" w:rsidRPr="003B0E89" w:rsidRDefault="005252FB" w:rsidP="00E261B6">
            <w:pPr>
              <w:pStyle w:val="210"/>
              <w:ind w:firstLine="284"/>
              <w:jc w:val="left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48A0CB" w14:textId="77777777" w:rsidR="005252FB" w:rsidRPr="003B0E89" w:rsidRDefault="005252FB" w:rsidP="00E261B6">
            <w:pPr>
              <w:pStyle w:val="210"/>
              <w:ind w:firstLine="176"/>
              <w:jc w:val="left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Показатели качества</w:t>
            </w:r>
          </w:p>
        </w:tc>
      </w:tr>
      <w:tr w:rsidR="005252FB" w:rsidRPr="003B0E89" w14:paraId="4DEE7D4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679AB26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1. Глазные капли.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A7A194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а) однородность смешения;</w:t>
            </w:r>
          </w:p>
        </w:tc>
      </w:tr>
      <w:tr w:rsidR="005252FB" w:rsidRPr="003B0E89" w14:paraId="7FF936C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1484CA7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2. Суппозитории.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B19049" w14:textId="77777777" w:rsidR="005252FB" w:rsidRPr="003B0E89" w:rsidRDefault="005252FB" w:rsidP="00E261B6">
            <w:pPr>
              <w:pStyle w:val="210"/>
              <w:ind w:left="460" w:hanging="284"/>
              <w:jc w:val="left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б) отсутствие механических включений;</w:t>
            </w:r>
          </w:p>
        </w:tc>
      </w:tr>
      <w:tr w:rsidR="005252FB" w:rsidRPr="003B0E89" w14:paraId="5E743C1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6B67C15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C2EFBE" w14:textId="77777777" w:rsidR="005252FB" w:rsidRPr="003B0E89" w:rsidRDefault="005252FB" w:rsidP="00E261B6">
            <w:pPr>
              <w:pStyle w:val="210"/>
              <w:ind w:firstLine="176"/>
              <w:jc w:val="left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в) соответствие прописи по объему;</w:t>
            </w:r>
          </w:p>
        </w:tc>
      </w:tr>
      <w:tr w:rsidR="005252FB" w:rsidRPr="003B0E89" w14:paraId="50B6AD2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C331A8C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F8E49EC" w14:textId="77777777" w:rsidR="005252FB" w:rsidRPr="003B0E89" w:rsidRDefault="005252FB" w:rsidP="00E261B6">
            <w:pPr>
              <w:pStyle w:val="210"/>
              <w:ind w:left="460" w:hanging="284"/>
              <w:jc w:val="left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г) соответствие прописи по массе отдельных доз.</w:t>
            </w:r>
          </w:p>
        </w:tc>
      </w:tr>
    </w:tbl>
    <w:p w14:paraId="0B1CFFB8" w14:textId="77777777" w:rsidR="005252FB" w:rsidRPr="003B0E89" w:rsidRDefault="005252FB" w:rsidP="005252FB">
      <w:r w:rsidRPr="003B0E89">
        <w:t xml:space="preserve">25. Установите соответствие ! </w:t>
      </w:r>
    </w:p>
    <w:p w14:paraId="728AEDD0" w14:textId="77777777" w:rsidR="005252FB" w:rsidRPr="003B0E89" w:rsidRDefault="005252FB" w:rsidP="005252FB">
      <w:pPr>
        <w:pStyle w:val="211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05AA661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6D238B3" w14:textId="77777777" w:rsidR="005252FB" w:rsidRPr="003B0E89" w:rsidRDefault="005252FB" w:rsidP="00E261B6">
            <w:pPr>
              <w:ind w:firstLine="284"/>
            </w:pPr>
            <w:r w:rsidRPr="003B0E89"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D619D8" w14:textId="77777777" w:rsidR="005252FB" w:rsidRPr="003B0E89" w:rsidRDefault="005252FB" w:rsidP="00E261B6">
            <w:pPr>
              <w:ind w:left="176"/>
            </w:pPr>
            <w:r w:rsidRPr="003B0E89">
              <w:t xml:space="preserve">Показатели, характеризующие </w:t>
            </w:r>
            <w:r w:rsidRPr="003B0E89">
              <w:br/>
              <w:t>качество лекарственной формы</w:t>
            </w:r>
          </w:p>
        </w:tc>
      </w:tr>
      <w:tr w:rsidR="005252FB" w:rsidRPr="003B0E89" w14:paraId="2EAF294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51C1690" w14:textId="77777777" w:rsidR="005252FB" w:rsidRPr="003B0E89" w:rsidRDefault="005252FB" w:rsidP="00E261B6">
            <w:pPr>
              <w:ind w:firstLine="284"/>
            </w:pPr>
            <w:r w:rsidRPr="003B0E89">
              <w:t>1. Порошки.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9A7CB6" w14:textId="77777777" w:rsidR="005252FB" w:rsidRPr="003B0E89" w:rsidRDefault="005252FB" w:rsidP="00E261B6">
            <w:pPr>
              <w:ind w:firstLine="176"/>
            </w:pPr>
            <w:r w:rsidRPr="003B0E89">
              <w:t>а) значение рН;</w:t>
            </w:r>
          </w:p>
        </w:tc>
      </w:tr>
      <w:tr w:rsidR="005252FB" w:rsidRPr="003B0E89" w14:paraId="5A24381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0CEAC56" w14:textId="77777777" w:rsidR="005252FB" w:rsidRPr="003B0E89" w:rsidRDefault="005252FB" w:rsidP="00E261B6">
            <w:pPr>
              <w:ind w:firstLine="284"/>
            </w:pPr>
            <w:r w:rsidRPr="003B0E89">
              <w:t>2. Растворы для инъекций.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3B60D2C" w14:textId="77777777" w:rsidR="005252FB" w:rsidRPr="003B0E89" w:rsidRDefault="005252FB" w:rsidP="00E261B6">
            <w:pPr>
              <w:ind w:firstLine="176"/>
            </w:pPr>
            <w:r w:rsidRPr="003B0E89">
              <w:t>б) соответствие прописи по объему;</w:t>
            </w:r>
          </w:p>
        </w:tc>
      </w:tr>
      <w:tr w:rsidR="005252FB" w:rsidRPr="003B0E89" w14:paraId="52035D9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A887B6F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F42A31" w14:textId="77777777" w:rsidR="005252FB" w:rsidRPr="003B0E89" w:rsidRDefault="005252FB" w:rsidP="00E261B6">
            <w:pPr>
              <w:ind w:firstLine="176"/>
            </w:pPr>
            <w:r w:rsidRPr="003B0E89">
              <w:t>в) однородность смешения;</w:t>
            </w:r>
          </w:p>
        </w:tc>
      </w:tr>
      <w:tr w:rsidR="005252FB" w:rsidRPr="003B0E89" w14:paraId="591E8230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62B1245" w14:textId="77777777" w:rsidR="005252FB" w:rsidRPr="003B0E89" w:rsidRDefault="005252FB" w:rsidP="00E261B6">
            <w:pPr>
              <w:ind w:firstLine="142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68D0C9" w14:textId="77777777" w:rsidR="005252FB" w:rsidRPr="003B0E89" w:rsidRDefault="005252FB" w:rsidP="00E261B6">
            <w:pPr>
              <w:ind w:left="460" w:hanging="284"/>
            </w:pPr>
            <w:r w:rsidRPr="003B0E89">
              <w:t>г) соответствие по массе отдельных доз.</w:t>
            </w:r>
          </w:p>
        </w:tc>
      </w:tr>
    </w:tbl>
    <w:p w14:paraId="02755D1C" w14:textId="77777777" w:rsidR="005252FB" w:rsidRPr="003B0E89" w:rsidRDefault="005252FB" w:rsidP="005252FB"/>
    <w:p w14:paraId="6B819D56" w14:textId="77777777" w:rsidR="005252FB" w:rsidRPr="003B0E89" w:rsidRDefault="005252FB" w:rsidP="005252FB">
      <w:r w:rsidRPr="003B0E89">
        <w:t xml:space="preserve">26. Найдите ошибку ! </w:t>
      </w:r>
    </w:p>
    <w:p w14:paraId="667DE5DA" w14:textId="77777777" w:rsidR="005252FB" w:rsidRPr="003B0E89" w:rsidRDefault="005252FB" w:rsidP="005252FB">
      <w:r w:rsidRPr="003B0E89">
        <w:t xml:space="preserve">При оценке качества мази проверяют: </w:t>
      </w:r>
    </w:p>
    <w:p w14:paraId="06E7C579" w14:textId="77777777" w:rsidR="005252FB" w:rsidRPr="003B0E89" w:rsidRDefault="005252FB" w:rsidP="005252FB">
      <w:pPr>
        <w:ind w:firstLine="1134"/>
      </w:pPr>
      <w:r w:rsidRPr="003B0E89">
        <w:t xml:space="preserve">1. Документацию (рецепт, паспорт письменного контроля). </w:t>
      </w:r>
    </w:p>
    <w:p w14:paraId="048F6E4E" w14:textId="77777777" w:rsidR="005252FB" w:rsidRPr="003B0E89" w:rsidRDefault="005252FB" w:rsidP="005252FB">
      <w:pPr>
        <w:ind w:firstLine="1134"/>
      </w:pPr>
      <w:r w:rsidRPr="003B0E89">
        <w:t xml:space="preserve">2. Однородность. </w:t>
      </w:r>
    </w:p>
    <w:p w14:paraId="0D87546C" w14:textId="77777777" w:rsidR="005252FB" w:rsidRPr="003B0E89" w:rsidRDefault="005252FB" w:rsidP="005252FB">
      <w:pPr>
        <w:ind w:firstLine="1134"/>
      </w:pPr>
      <w:r w:rsidRPr="003B0E89">
        <w:t xml:space="preserve">3. Отклонение в объеме. </w:t>
      </w:r>
    </w:p>
    <w:p w14:paraId="1BBE5B8C" w14:textId="77777777" w:rsidR="005252FB" w:rsidRPr="003B0E89" w:rsidRDefault="005252FB" w:rsidP="005252FB">
      <w:pPr>
        <w:ind w:firstLine="1134"/>
      </w:pPr>
      <w:r w:rsidRPr="003B0E89">
        <w:t xml:space="preserve">4. Цвет, запах. </w:t>
      </w:r>
    </w:p>
    <w:p w14:paraId="70CAD90E" w14:textId="77777777" w:rsidR="005252FB" w:rsidRPr="003B0E89" w:rsidRDefault="005252FB" w:rsidP="005252FB">
      <w:pPr>
        <w:ind w:firstLine="1134"/>
      </w:pPr>
      <w:r w:rsidRPr="003B0E89">
        <w:t xml:space="preserve">5. Отсутствие механических примесей. </w:t>
      </w:r>
    </w:p>
    <w:p w14:paraId="30F5EE11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5BABEF1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27. Найдите ошибку ! </w:t>
      </w:r>
    </w:p>
    <w:p w14:paraId="483C094E" w14:textId="77777777" w:rsidR="005252FB" w:rsidRPr="003B0E89" w:rsidRDefault="005252FB" w:rsidP="005252FB">
      <w:r w:rsidRPr="003B0E89">
        <w:t xml:space="preserve">После стерилизации растворы для инъекций контролируются по следующим показателям: </w:t>
      </w:r>
    </w:p>
    <w:p w14:paraId="423DC270" w14:textId="77777777" w:rsidR="005252FB" w:rsidRPr="003B0E89" w:rsidRDefault="005252FB" w:rsidP="005252FB">
      <w:pPr>
        <w:ind w:firstLine="1134"/>
      </w:pPr>
      <w:r w:rsidRPr="003B0E89">
        <w:t xml:space="preserve">1. Внешний вид. </w:t>
      </w:r>
    </w:p>
    <w:p w14:paraId="56591901" w14:textId="77777777" w:rsidR="005252FB" w:rsidRPr="003B0E89" w:rsidRDefault="005252FB" w:rsidP="005252FB">
      <w:pPr>
        <w:ind w:firstLine="1134"/>
      </w:pPr>
      <w:r w:rsidRPr="003B0E89">
        <w:t xml:space="preserve">2. Величина рН. </w:t>
      </w:r>
    </w:p>
    <w:p w14:paraId="33211ECB" w14:textId="77777777" w:rsidR="005252FB" w:rsidRPr="003B0E89" w:rsidRDefault="005252FB" w:rsidP="005252FB">
      <w:pPr>
        <w:ind w:firstLine="1134"/>
      </w:pPr>
      <w:r w:rsidRPr="003B0E89">
        <w:t xml:space="preserve">3. Объем раствора. </w:t>
      </w:r>
    </w:p>
    <w:p w14:paraId="18A72D03" w14:textId="77777777" w:rsidR="005252FB" w:rsidRPr="003B0E89" w:rsidRDefault="005252FB" w:rsidP="005252FB">
      <w:pPr>
        <w:ind w:firstLine="1134"/>
      </w:pPr>
      <w:r w:rsidRPr="003B0E89">
        <w:t xml:space="preserve">4. Подлинность. </w:t>
      </w:r>
    </w:p>
    <w:p w14:paraId="607688B5" w14:textId="77777777" w:rsidR="005252FB" w:rsidRPr="003B0E89" w:rsidRDefault="005252FB" w:rsidP="005252FB">
      <w:pPr>
        <w:ind w:firstLine="1134"/>
      </w:pPr>
      <w:r w:rsidRPr="003B0E89">
        <w:t xml:space="preserve">5. Количественное содержание. </w:t>
      </w:r>
    </w:p>
    <w:p w14:paraId="3E675F92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ECA3962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lastRenderedPageBreak/>
        <w:t xml:space="preserve">28. При обнаружении механических включений в инъекционном растворе после стерилизации: </w:t>
      </w:r>
    </w:p>
    <w:p w14:paraId="4F083A2B" w14:textId="77777777" w:rsidR="005252FB" w:rsidRPr="003B0E89" w:rsidRDefault="005252FB" w:rsidP="005252FB">
      <w:pPr>
        <w:ind w:firstLine="1134"/>
      </w:pPr>
      <w:r w:rsidRPr="003B0E89">
        <w:t xml:space="preserve">1. Раствор бракуют. </w:t>
      </w:r>
    </w:p>
    <w:p w14:paraId="09AC6E19" w14:textId="77777777" w:rsidR="005252FB" w:rsidRPr="003B0E89" w:rsidRDefault="005252FB" w:rsidP="005252FB">
      <w:pPr>
        <w:ind w:firstLine="1134"/>
      </w:pPr>
      <w:r w:rsidRPr="003B0E89">
        <w:t xml:space="preserve">2. Раствор фильтруют и стерилизуют. </w:t>
      </w:r>
    </w:p>
    <w:p w14:paraId="37086CD4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3. Раствор фильтруют в асептических условиях. </w:t>
      </w:r>
    </w:p>
    <w:p w14:paraId="5943E040" w14:textId="77777777" w:rsidR="005252FB" w:rsidRPr="003B0E89" w:rsidRDefault="005252FB" w:rsidP="005252FB"/>
    <w:p w14:paraId="1BFECBEC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8E1D9F4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29. Выборочному контролю на содержание пирогенных веществ, проводимому санитарно-эпидемиологической станцией, подвергаются: </w:t>
      </w:r>
    </w:p>
    <w:p w14:paraId="2B73287A" w14:textId="77777777" w:rsidR="005252FB" w:rsidRPr="003B0E89" w:rsidRDefault="005252FB" w:rsidP="005252FB">
      <w:pPr>
        <w:pStyle w:val="210"/>
        <w:spacing w:before="12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Вода очищенная. </w:t>
      </w:r>
    </w:p>
    <w:p w14:paraId="7BE4AB0E" w14:textId="77777777" w:rsidR="005252FB" w:rsidRPr="003B0E89" w:rsidRDefault="005252FB" w:rsidP="005252FB">
      <w:pPr>
        <w:ind w:firstLine="1134"/>
      </w:pPr>
      <w:r w:rsidRPr="003B0E89">
        <w:t xml:space="preserve">2. Лекарственные формы для новорожденных. </w:t>
      </w:r>
    </w:p>
    <w:p w14:paraId="0E833705" w14:textId="77777777" w:rsidR="005252FB" w:rsidRPr="003B0E89" w:rsidRDefault="005252FB" w:rsidP="005252FB">
      <w:pPr>
        <w:ind w:firstLine="1134"/>
      </w:pPr>
      <w:r w:rsidRPr="003B0E89">
        <w:t xml:space="preserve">3. Суппозитории. </w:t>
      </w:r>
    </w:p>
    <w:p w14:paraId="5AE262E7" w14:textId="77777777" w:rsidR="005252FB" w:rsidRPr="003B0E89" w:rsidRDefault="005252FB" w:rsidP="005252FB">
      <w:pPr>
        <w:ind w:firstLine="1134"/>
      </w:pPr>
      <w:r w:rsidRPr="003B0E89">
        <w:t xml:space="preserve">4. Растворы лекарственных средств для инъекций. </w:t>
      </w:r>
    </w:p>
    <w:p w14:paraId="39F91893" w14:textId="77777777" w:rsidR="005252FB" w:rsidRPr="003B0E89" w:rsidRDefault="005252FB" w:rsidP="005252FB">
      <w:pPr>
        <w:ind w:firstLine="1134"/>
      </w:pPr>
      <w:r w:rsidRPr="003B0E89">
        <w:t xml:space="preserve">5. Микстуры. </w:t>
      </w:r>
    </w:p>
    <w:p w14:paraId="2430A562" w14:textId="77777777" w:rsidR="005252FB" w:rsidRPr="003B0E89" w:rsidRDefault="005252FB" w:rsidP="005252FB">
      <w:r w:rsidRPr="003B0E89">
        <w:t xml:space="preserve">30. Установите соответствие!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4F3D6AB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455C3E" w14:textId="77777777" w:rsidR="005252FB" w:rsidRPr="003B0E89" w:rsidRDefault="005252FB" w:rsidP="00E261B6">
            <w:pPr>
              <w:ind w:firstLine="284"/>
            </w:pPr>
            <w:r w:rsidRPr="003B0E89">
              <w:t>Наименование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4F0A6D7" w14:textId="77777777" w:rsidR="005252FB" w:rsidRPr="003B0E89" w:rsidRDefault="005252FB" w:rsidP="00E261B6">
            <w:pPr>
              <w:ind w:firstLine="176"/>
            </w:pPr>
            <w:r w:rsidRPr="003B0E89">
              <w:t>Срок хранения</w:t>
            </w:r>
          </w:p>
        </w:tc>
      </w:tr>
      <w:tr w:rsidR="005252FB" w:rsidRPr="003B0E89" w14:paraId="0AFEB26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234860B" w14:textId="77777777" w:rsidR="005252FB" w:rsidRPr="003B0E89" w:rsidRDefault="005252FB" w:rsidP="00E261B6">
            <w:pPr>
              <w:ind w:firstLine="284"/>
            </w:pPr>
            <w:r w:rsidRPr="003B0E89">
              <w:t>1. Вода очищенная.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406FC02" w14:textId="77777777" w:rsidR="005252FB" w:rsidRPr="003B0E89" w:rsidRDefault="005252FB" w:rsidP="00E261B6">
            <w:pPr>
              <w:ind w:firstLine="176"/>
            </w:pPr>
            <w:r w:rsidRPr="003B0E89">
              <w:t>а) сутки;</w:t>
            </w:r>
          </w:p>
        </w:tc>
      </w:tr>
      <w:tr w:rsidR="005252FB" w:rsidRPr="003B0E89" w14:paraId="3A035C7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80F8D9B" w14:textId="77777777" w:rsidR="005252FB" w:rsidRPr="003B0E89" w:rsidRDefault="005252FB" w:rsidP="00E261B6">
            <w:pPr>
              <w:ind w:firstLine="284"/>
            </w:pPr>
            <w:r w:rsidRPr="003B0E89">
              <w:t>2. Вода для инъекций.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7B8723D" w14:textId="77777777" w:rsidR="005252FB" w:rsidRPr="003B0E89" w:rsidRDefault="005252FB" w:rsidP="00E261B6">
            <w:pPr>
              <w:ind w:firstLine="176"/>
            </w:pPr>
            <w:r w:rsidRPr="003B0E89">
              <w:t>б) 12 часов;</w:t>
            </w:r>
          </w:p>
        </w:tc>
      </w:tr>
      <w:tr w:rsidR="005252FB" w:rsidRPr="003B0E89" w14:paraId="5D96045F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DFEED97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ED81B7" w14:textId="77777777" w:rsidR="005252FB" w:rsidRPr="003B0E89" w:rsidRDefault="005252FB" w:rsidP="00E261B6">
            <w:pPr>
              <w:ind w:firstLine="176"/>
            </w:pPr>
            <w:r w:rsidRPr="003B0E89">
              <w:t>в) 2-е суток;</w:t>
            </w:r>
          </w:p>
        </w:tc>
      </w:tr>
      <w:tr w:rsidR="005252FB" w:rsidRPr="003B0E89" w14:paraId="182C987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F32A7DF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5EFD6A" w14:textId="77777777" w:rsidR="005252FB" w:rsidRPr="003B0E89" w:rsidRDefault="005252FB" w:rsidP="00E261B6">
            <w:pPr>
              <w:ind w:firstLine="176"/>
            </w:pPr>
            <w:r w:rsidRPr="003B0E89">
              <w:t>г) 3-е суток.</w:t>
            </w:r>
          </w:p>
        </w:tc>
      </w:tr>
    </w:tbl>
    <w:p w14:paraId="01E1AF41" w14:textId="77777777" w:rsidR="005252FB" w:rsidRPr="003B0E89" w:rsidRDefault="005252FB" w:rsidP="005252FB"/>
    <w:p w14:paraId="4A0CEF8F" w14:textId="77777777" w:rsidR="005252FB" w:rsidRPr="003B0E89" w:rsidRDefault="005252FB" w:rsidP="005252FB">
      <w:r w:rsidRPr="003B0E89">
        <w:t xml:space="preserve">31. Установите соответствие!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6259E8F0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4F1B76" w14:textId="77777777" w:rsidR="005252FB" w:rsidRPr="003B0E89" w:rsidRDefault="005252FB" w:rsidP="00E261B6">
            <w:pPr>
              <w:ind w:firstLine="284"/>
            </w:pPr>
            <w:r w:rsidRPr="003B0E89">
              <w:t>Лекарственные средства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DD7EE6" w14:textId="77777777" w:rsidR="005252FB" w:rsidRPr="003B0E89" w:rsidRDefault="005252FB" w:rsidP="00E261B6">
            <w:pPr>
              <w:ind w:firstLine="176"/>
            </w:pPr>
            <w:r w:rsidRPr="003B0E89">
              <w:t>Надписи на штанглазах</w:t>
            </w:r>
          </w:p>
        </w:tc>
      </w:tr>
      <w:tr w:rsidR="005252FB" w:rsidRPr="003B0E89" w14:paraId="2BA35AD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4A1F8C" w14:textId="77777777" w:rsidR="005252FB" w:rsidRPr="003B0E89" w:rsidRDefault="005252FB" w:rsidP="00E261B6">
            <w:pPr>
              <w:ind w:firstLine="284"/>
            </w:pPr>
            <w:r w:rsidRPr="003B0E89">
              <w:t>1. Ядовитые ЛС.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A907F6" w14:textId="77777777" w:rsidR="005252FB" w:rsidRPr="003B0E89" w:rsidRDefault="005252FB" w:rsidP="00E261B6">
            <w:pPr>
              <w:ind w:firstLine="176"/>
            </w:pPr>
            <w:r w:rsidRPr="003B0E89">
              <w:t>а) черного цвета на белом фоне;</w:t>
            </w:r>
          </w:p>
        </w:tc>
      </w:tr>
      <w:tr w:rsidR="005252FB" w:rsidRPr="003B0E89" w14:paraId="06D9015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E17261" w14:textId="77777777" w:rsidR="005252FB" w:rsidRPr="003B0E89" w:rsidRDefault="005252FB" w:rsidP="00E261B6">
            <w:pPr>
              <w:ind w:firstLine="284"/>
            </w:pPr>
            <w:r w:rsidRPr="003B0E89">
              <w:t>2. Сильнодействующие.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EDBF84" w14:textId="77777777" w:rsidR="005252FB" w:rsidRPr="003B0E89" w:rsidRDefault="005252FB" w:rsidP="00E261B6">
            <w:pPr>
              <w:ind w:firstLine="176"/>
            </w:pPr>
            <w:r w:rsidRPr="003B0E89">
              <w:t>б) красного цвета на белом фоне;</w:t>
            </w:r>
          </w:p>
        </w:tc>
      </w:tr>
      <w:tr w:rsidR="005252FB" w:rsidRPr="003B0E89" w14:paraId="63C3823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E15775E" w14:textId="77777777" w:rsidR="005252FB" w:rsidRPr="003B0E89" w:rsidRDefault="005252FB" w:rsidP="00E261B6">
            <w:pPr>
              <w:ind w:firstLine="284"/>
            </w:pPr>
            <w:r w:rsidRPr="003B0E89">
              <w:t>3. Общего списка.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91284B" w14:textId="77777777" w:rsidR="005252FB" w:rsidRPr="003B0E89" w:rsidRDefault="005252FB" w:rsidP="00E261B6">
            <w:pPr>
              <w:ind w:firstLine="176"/>
            </w:pPr>
            <w:r w:rsidRPr="003B0E89">
              <w:t>в) белого цвета на черном фоне.</w:t>
            </w:r>
          </w:p>
        </w:tc>
      </w:tr>
    </w:tbl>
    <w:p w14:paraId="5E683274" w14:textId="77777777" w:rsidR="005252FB" w:rsidRPr="003B0E89" w:rsidRDefault="005252FB" w:rsidP="005252FB"/>
    <w:p w14:paraId="5E64733E" w14:textId="77777777" w:rsidR="005252FB" w:rsidRPr="003B0E89" w:rsidRDefault="005252FB" w:rsidP="005252FB">
      <w:r w:rsidRPr="003B0E89">
        <w:t xml:space="preserve">32. Этикетки на экстемпоральные лекарственные формы обязательно содержат предупредительную надпись: </w:t>
      </w:r>
    </w:p>
    <w:p w14:paraId="4EA5E8F7" w14:textId="77777777" w:rsidR="005252FB" w:rsidRPr="003B0E89" w:rsidRDefault="005252FB" w:rsidP="005252FB">
      <w:pPr>
        <w:pStyle w:val="210"/>
        <w:spacing w:before="12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"Хранить в темном месте". </w:t>
      </w:r>
    </w:p>
    <w:p w14:paraId="4DE72498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2. "Перед употреблением взбалтывать". </w:t>
      </w:r>
    </w:p>
    <w:p w14:paraId="3773C565" w14:textId="77777777" w:rsidR="005252FB" w:rsidRPr="003B0E89" w:rsidRDefault="005252FB" w:rsidP="005252FB">
      <w:pPr>
        <w:ind w:firstLine="1134"/>
      </w:pPr>
      <w:r w:rsidRPr="003B0E89">
        <w:t xml:space="preserve">3. "Беречь от детей". </w:t>
      </w:r>
    </w:p>
    <w:p w14:paraId="6F6875ED" w14:textId="77777777" w:rsidR="005252FB" w:rsidRPr="003B0E89" w:rsidRDefault="005252FB" w:rsidP="005252FB">
      <w:pPr>
        <w:ind w:firstLine="1134"/>
      </w:pPr>
      <w:r w:rsidRPr="003B0E89">
        <w:t xml:space="preserve">4. "Хранить в сухом месте". </w:t>
      </w:r>
    </w:p>
    <w:p w14:paraId="1580F4D2" w14:textId="77777777" w:rsidR="005252FB" w:rsidRPr="003B0E89" w:rsidRDefault="005252FB" w:rsidP="005252FB">
      <w:pPr>
        <w:ind w:firstLine="1134"/>
      </w:pPr>
      <w:r w:rsidRPr="003B0E89">
        <w:t xml:space="preserve">5. "Обращаться с осторожностью!" </w:t>
      </w:r>
    </w:p>
    <w:p w14:paraId="0F3CC92D" w14:textId="77777777" w:rsidR="005252FB" w:rsidRPr="003B0E89" w:rsidRDefault="005252FB" w:rsidP="005252FB"/>
    <w:p w14:paraId="29FE6F42" w14:textId="77777777" w:rsidR="005252FB" w:rsidRPr="003B0E89" w:rsidRDefault="005252FB" w:rsidP="005252FB">
      <w:r w:rsidRPr="003B0E89">
        <w:t xml:space="preserve">33. Установите соответствие ! </w:t>
      </w:r>
    </w:p>
    <w:p w14:paraId="20FEFB63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94D3DC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0FED895" w14:textId="77777777" w:rsidR="005252FB" w:rsidRPr="003B0E89" w:rsidRDefault="005252FB" w:rsidP="00E261B6">
            <w:pPr>
              <w:ind w:firstLine="284"/>
            </w:pPr>
            <w:r w:rsidRPr="003B0E89">
              <w:t>Сигнальные цвета этикеток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C7C13D" w14:textId="77777777" w:rsidR="005252FB" w:rsidRPr="003B0E89" w:rsidRDefault="005252FB" w:rsidP="00E261B6">
            <w:pPr>
              <w:ind w:firstLine="176"/>
            </w:pPr>
            <w:r w:rsidRPr="003B0E89">
              <w:t>Лекарственные формы</w:t>
            </w:r>
          </w:p>
        </w:tc>
      </w:tr>
      <w:tr w:rsidR="005252FB" w:rsidRPr="003B0E89" w14:paraId="5B5E8A9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34764BD" w14:textId="77777777" w:rsidR="005252FB" w:rsidRPr="003B0E89" w:rsidRDefault="005252FB" w:rsidP="00E261B6">
            <w:pPr>
              <w:ind w:firstLine="284"/>
            </w:pPr>
            <w:r w:rsidRPr="003B0E89">
              <w:t>1. Синий.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F08D03" w14:textId="77777777" w:rsidR="005252FB" w:rsidRPr="003B0E89" w:rsidRDefault="005252FB" w:rsidP="00E261B6">
            <w:pPr>
              <w:ind w:firstLine="176"/>
            </w:pPr>
            <w:r w:rsidRPr="003B0E89">
              <w:t>а) мазь;</w:t>
            </w:r>
          </w:p>
        </w:tc>
      </w:tr>
      <w:tr w:rsidR="005252FB" w:rsidRPr="003B0E89" w14:paraId="4F4D35D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4F7051D" w14:textId="77777777" w:rsidR="005252FB" w:rsidRPr="003B0E89" w:rsidRDefault="005252FB" w:rsidP="00E261B6">
            <w:pPr>
              <w:ind w:firstLine="284"/>
            </w:pPr>
            <w:r w:rsidRPr="003B0E89">
              <w:t>2. Зеленый.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38C0FF7" w14:textId="77777777" w:rsidR="005252FB" w:rsidRPr="003B0E89" w:rsidRDefault="005252FB" w:rsidP="00E261B6">
            <w:pPr>
              <w:ind w:firstLine="176"/>
            </w:pPr>
            <w:r w:rsidRPr="003B0E89">
              <w:t>б) глазные капли;</w:t>
            </w:r>
          </w:p>
        </w:tc>
      </w:tr>
      <w:tr w:rsidR="005252FB" w:rsidRPr="003B0E89" w14:paraId="708C0610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01690E1" w14:textId="77777777" w:rsidR="005252FB" w:rsidRPr="003B0E89" w:rsidRDefault="005252FB" w:rsidP="00E261B6">
            <w:pPr>
              <w:ind w:firstLine="284"/>
            </w:pPr>
            <w:r w:rsidRPr="003B0E89">
              <w:t>3. Розовый.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C0EE8A" w14:textId="77777777" w:rsidR="005252FB" w:rsidRPr="003B0E89" w:rsidRDefault="005252FB" w:rsidP="00E261B6">
            <w:pPr>
              <w:ind w:firstLine="176"/>
            </w:pPr>
            <w:r w:rsidRPr="003B0E89">
              <w:t>в) микстура;</w:t>
            </w:r>
          </w:p>
        </w:tc>
      </w:tr>
      <w:tr w:rsidR="005252FB" w:rsidRPr="003B0E89" w14:paraId="4BC64F1A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6D17D29" w14:textId="77777777" w:rsidR="005252FB" w:rsidRPr="003B0E89" w:rsidRDefault="005252FB" w:rsidP="00E261B6">
            <w:pPr>
              <w:ind w:firstLine="284"/>
            </w:pPr>
            <w:r w:rsidRPr="003B0E89">
              <w:t>4. Оранжевый.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DBB76B7" w14:textId="77777777" w:rsidR="005252FB" w:rsidRPr="003B0E89" w:rsidRDefault="005252FB" w:rsidP="00E261B6">
            <w:pPr>
              <w:ind w:firstLine="176"/>
            </w:pPr>
            <w:r w:rsidRPr="003B0E89">
              <w:t>г) суппозитории;</w:t>
            </w:r>
          </w:p>
        </w:tc>
      </w:tr>
      <w:tr w:rsidR="005252FB" w:rsidRPr="003B0E89" w14:paraId="1CC5B8C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1D585C5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798A91" w14:textId="77777777" w:rsidR="005252FB" w:rsidRPr="003B0E89" w:rsidRDefault="005252FB" w:rsidP="00E261B6">
            <w:pPr>
              <w:ind w:firstLine="176"/>
            </w:pPr>
            <w:r w:rsidRPr="003B0E89">
              <w:t>д) растворы для инъекций.</w:t>
            </w:r>
          </w:p>
        </w:tc>
      </w:tr>
    </w:tbl>
    <w:p w14:paraId="684DF3BE" w14:textId="77777777" w:rsidR="005252FB" w:rsidRPr="003B0E89" w:rsidRDefault="005252FB" w:rsidP="005252FB">
      <w:r w:rsidRPr="003B0E89">
        <w:t xml:space="preserve">34.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6386A988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18CB73D" w14:textId="77777777" w:rsidR="005252FB" w:rsidRPr="003B0E89" w:rsidRDefault="005252FB" w:rsidP="00E261B6">
            <w:pPr>
              <w:ind w:firstLine="284"/>
            </w:pPr>
            <w:r w:rsidRPr="003B0E89"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5E5242" w14:textId="77777777" w:rsidR="005252FB" w:rsidRPr="003B0E89" w:rsidRDefault="005252FB" w:rsidP="00E261B6">
            <w:pPr>
              <w:ind w:firstLine="176"/>
            </w:pPr>
            <w:r w:rsidRPr="003B0E89">
              <w:t>Сигнальный цвет этикетки</w:t>
            </w:r>
          </w:p>
        </w:tc>
      </w:tr>
      <w:tr w:rsidR="005252FB" w:rsidRPr="003B0E89" w14:paraId="6B5125E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022B467" w14:textId="77777777" w:rsidR="005252FB" w:rsidRPr="003B0E89" w:rsidRDefault="005252FB" w:rsidP="00E261B6">
            <w:pPr>
              <w:ind w:firstLine="284"/>
            </w:pPr>
            <w:r w:rsidRPr="003B0E89">
              <w:t>1. Внутреннее.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6F9FC6" w14:textId="77777777" w:rsidR="005252FB" w:rsidRPr="003B0E89" w:rsidRDefault="005252FB" w:rsidP="00E261B6">
            <w:pPr>
              <w:ind w:firstLine="176"/>
            </w:pPr>
            <w:r w:rsidRPr="003B0E89">
              <w:t>а) оранжевый;</w:t>
            </w:r>
          </w:p>
        </w:tc>
      </w:tr>
      <w:tr w:rsidR="005252FB" w:rsidRPr="003B0E89" w14:paraId="2861C10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328DB60" w14:textId="77777777" w:rsidR="005252FB" w:rsidRPr="003B0E89" w:rsidRDefault="005252FB" w:rsidP="00E261B6">
            <w:pPr>
              <w:ind w:firstLine="284"/>
            </w:pPr>
            <w:r w:rsidRPr="003B0E89">
              <w:t>2. Глазные капли.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174C977" w14:textId="77777777" w:rsidR="005252FB" w:rsidRPr="003B0E89" w:rsidRDefault="005252FB" w:rsidP="00E261B6">
            <w:pPr>
              <w:ind w:firstLine="176"/>
            </w:pPr>
            <w:r w:rsidRPr="003B0E89">
              <w:t>б) розовый;</w:t>
            </w:r>
          </w:p>
        </w:tc>
      </w:tr>
      <w:tr w:rsidR="005252FB" w:rsidRPr="003B0E89" w14:paraId="722C030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93731D6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57FC817" w14:textId="77777777" w:rsidR="005252FB" w:rsidRPr="003B0E89" w:rsidRDefault="005252FB" w:rsidP="00E261B6">
            <w:pPr>
              <w:ind w:firstLine="176"/>
            </w:pPr>
            <w:r w:rsidRPr="003B0E89">
              <w:t>в) синий;</w:t>
            </w:r>
          </w:p>
        </w:tc>
      </w:tr>
      <w:tr w:rsidR="005252FB" w:rsidRPr="003B0E89" w14:paraId="120C18BA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D7D1A3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364187B" w14:textId="77777777" w:rsidR="005252FB" w:rsidRPr="003B0E89" w:rsidRDefault="005252FB" w:rsidP="00E261B6">
            <w:pPr>
              <w:ind w:firstLine="176"/>
            </w:pPr>
            <w:r w:rsidRPr="003B0E89">
              <w:t>г) зеленый.</w:t>
            </w:r>
          </w:p>
        </w:tc>
      </w:tr>
    </w:tbl>
    <w:p w14:paraId="751D5C94" w14:textId="77777777" w:rsidR="005252FB" w:rsidRPr="003B0E89" w:rsidRDefault="005252FB" w:rsidP="005252FB">
      <w:pPr>
        <w:pStyle w:val="210"/>
        <w:spacing w:after="60"/>
        <w:rPr>
          <w:sz w:val="24"/>
          <w:szCs w:val="24"/>
        </w:rPr>
      </w:pPr>
      <w:r w:rsidRPr="003B0E89">
        <w:rPr>
          <w:sz w:val="24"/>
          <w:szCs w:val="24"/>
        </w:rPr>
        <w:t xml:space="preserve">35.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71066248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2757EC6" w14:textId="77777777" w:rsidR="005252FB" w:rsidRPr="003B0E89" w:rsidRDefault="005252FB" w:rsidP="00E261B6">
            <w:pPr>
              <w:ind w:firstLine="284"/>
            </w:pPr>
            <w:r w:rsidRPr="003B0E89">
              <w:t>Лекарственная форма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08D1FB5" w14:textId="77777777" w:rsidR="005252FB" w:rsidRPr="003B0E89" w:rsidRDefault="005252FB" w:rsidP="00E261B6">
            <w:pPr>
              <w:ind w:firstLine="176"/>
            </w:pPr>
            <w:r w:rsidRPr="003B0E89">
              <w:t>Сигнальный цвет этикетки</w:t>
            </w:r>
          </w:p>
        </w:tc>
      </w:tr>
      <w:tr w:rsidR="005252FB" w:rsidRPr="003B0E89" w14:paraId="239706C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CF55AEC" w14:textId="77777777" w:rsidR="005252FB" w:rsidRPr="003B0E89" w:rsidRDefault="005252FB" w:rsidP="00E261B6">
            <w:pPr>
              <w:ind w:firstLine="284"/>
            </w:pPr>
            <w:r w:rsidRPr="003B0E89">
              <w:lastRenderedPageBreak/>
              <w:t>1. Раствор для инъекций.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ADBF78" w14:textId="77777777" w:rsidR="005252FB" w:rsidRPr="003B0E89" w:rsidRDefault="005252FB" w:rsidP="00E261B6">
            <w:pPr>
              <w:ind w:firstLine="176"/>
            </w:pPr>
            <w:r w:rsidRPr="003B0E89">
              <w:t>а) синий;</w:t>
            </w:r>
          </w:p>
        </w:tc>
      </w:tr>
      <w:tr w:rsidR="005252FB" w:rsidRPr="003B0E89" w14:paraId="5911577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3EB01BC" w14:textId="77777777" w:rsidR="005252FB" w:rsidRPr="003B0E89" w:rsidRDefault="005252FB" w:rsidP="00E261B6">
            <w:pPr>
              <w:ind w:firstLine="284"/>
            </w:pPr>
            <w:r w:rsidRPr="003B0E89">
              <w:t>2. Наружная.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9AE9185" w14:textId="77777777" w:rsidR="005252FB" w:rsidRPr="003B0E89" w:rsidRDefault="005252FB" w:rsidP="00E261B6">
            <w:pPr>
              <w:ind w:firstLine="176"/>
            </w:pPr>
            <w:r w:rsidRPr="003B0E89">
              <w:t>б) зеленый;</w:t>
            </w:r>
          </w:p>
        </w:tc>
      </w:tr>
      <w:tr w:rsidR="005252FB" w:rsidRPr="003B0E89" w14:paraId="0CF7B51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956046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F44494" w14:textId="77777777" w:rsidR="005252FB" w:rsidRPr="003B0E89" w:rsidRDefault="005252FB" w:rsidP="00E261B6">
            <w:pPr>
              <w:ind w:firstLine="176"/>
            </w:pPr>
            <w:r w:rsidRPr="003B0E89">
              <w:t>в) оранжевый;</w:t>
            </w:r>
          </w:p>
        </w:tc>
      </w:tr>
      <w:tr w:rsidR="005252FB" w:rsidRPr="003B0E89" w14:paraId="6766BBF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5EAE63C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F8F4C15" w14:textId="77777777" w:rsidR="005252FB" w:rsidRPr="003B0E89" w:rsidRDefault="005252FB" w:rsidP="00E261B6">
            <w:pPr>
              <w:ind w:firstLine="176"/>
            </w:pPr>
            <w:r w:rsidRPr="003B0E89">
              <w:t>г) розовый.</w:t>
            </w:r>
          </w:p>
        </w:tc>
      </w:tr>
    </w:tbl>
    <w:p w14:paraId="6B46A436" w14:textId="77777777" w:rsidR="005252FB" w:rsidRPr="003B0E89" w:rsidRDefault="005252FB" w:rsidP="005252FB"/>
    <w:p w14:paraId="10169A84" w14:textId="77777777" w:rsidR="005252FB" w:rsidRPr="003B0E89" w:rsidRDefault="005252FB" w:rsidP="005252FB">
      <w:r w:rsidRPr="003B0E89">
        <w:t xml:space="preserve">36. При расстановке штанглазов на полках шкафов не рекомендуется располагать рядом: </w:t>
      </w:r>
    </w:p>
    <w:p w14:paraId="4E3266D6" w14:textId="77777777" w:rsidR="005252FB" w:rsidRPr="003B0E89" w:rsidRDefault="005252FB" w:rsidP="005252FB">
      <w:pPr>
        <w:pStyle w:val="210"/>
        <w:spacing w:before="6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Штанглазы темного и светлого стекла. </w:t>
      </w:r>
    </w:p>
    <w:p w14:paraId="7E9FF203" w14:textId="77777777" w:rsidR="005252FB" w:rsidRPr="003B0E89" w:rsidRDefault="005252FB" w:rsidP="005252FB">
      <w:pPr>
        <w:ind w:firstLine="1134"/>
      </w:pPr>
      <w:r w:rsidRPr="003B0E89">
        <w:t xml:space="preserve">2. Лекарственные средства, созвучные по названию. </w:t>
      </w:r>
    </w:p>
    <w:p w14:paraId="591447DD" w14:textId="77777777" w:rsidR="005252FB" w:rsidRPr="003B0E89" w:rsidRDefault="005252FB" w:rsidP="005252FB">
      <w:pPr>
        <w:ind w:firstLine="1134"/>
      </w:pPr>
      <w:r w:rsidRPr="003B0E89">
        <w:t xml:space="preserve">3. Штанглазы, различные по величине. </w:t>
      </w:r>
    </w:p>
    <w:p w14:paraId="7A15BCFA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4. Лекарственные средства для внутреннего применения списка "Б" с сильно различающимися дозами. </w:t>
      </w:r>
    </w:p>
    <w:p w14:paraId="2EFFBEE7" w14:textId="77777777" w:rsidR="005252FB" w:rsidRPr="003B0E89" w:rsidRDefault="005252FB" w:rsidP="005252FB">
      <w:pPr>
        <w:ind w:firstLine="1134"/>
      </w:pPr>
      <w:r w:rsidRPr="003B0E89">
        <w:t xml:space="preserve">5. Штанглазы в алфавитном порядке. </w:t>
      </w:r>
    </w:p>
    <w:p w14:paraId="244B75F7" w14:textId="77777777" w:rsidR="005252FB" w:rsidRPr="003B0E89" w:rsidRDefault="005252FB" w:rsidP="005252FB"/>
    <w:p w14:paraId="7DF95A98" w14:textId="77777777" w:rsidR="005252FB" w:rsidRPr="003B0E89" w:rsidRDefault="005252FB" w:rsidP="005252FB">
      <w:r w:rsidRPr="003B0E89">
        <w:t xml:space="preserve">37. Найдите ошибку ! </w:t>
      </w:r>
    </w:p>
    <w:p w14:paraId="62157F90" w14:textId="77777777" w:rsidR="005252FB" w:rsidRPr="003B0E89" w:rsidRDefault="005252FB" w:rsidP="005252FB">
      <w:pPr>
        <w:pStyle w:val="210"/>
        <w:spacing w:before="80" w:after="60"/>
        <w:rPr>
          <w:sz w:val="24"/>
          <w:szCs w:val="24"/>
        </w:rPr>
      </w:pPr>
      <w:r w:rsidRPr="003B0E89">
        <w:rPr>
          <w:sz w:val="24"/>
          <w:szCs w:val="24"/>
        </w:rPr>
        <w:t xml:space="preserve">Скоропортящиеся и нестойкие лекарственные средства: </w:t>
      </w:r>
    </w:p>
    <w:p w14:paraId="6DCBAB60" w14:textId="77777777" w:rsidR="005252FB" w:rsidRPr="003B0E89" w:rsidRDefault="005252FB" w:rsidP="005252FB">
      <w:pPr>
        <w:ind w:firstLine="1134"/>
      </w:pPr>
      <w:r w:rsidRPr="003B0E89">
        <w:t xml:space="preserve">1. Кислота хлороводородная. </w:t>
      </w:r>
    </w:p>
    <w:p w14:paraId="397A6994" w14:textId="77777777" w:rsidR="005252FB" w:rsidRPr="003B0E89" w:rsidRDefault="005252FB" w:rsidP="005252FB">
      <w:pPr>
        <w:ind w:firstLine="1134"/>
      </w:pPr>
      <w:r w:rsidRPr="003B0E89">
        <w:t xml:space="preserve">2. Раствор иода 5% спиртовый. </w:t>
      </w:r>
    </w:p>
    <w:p w14:paraId="2831153B" w14:textId="77777777" w:rsidR="005252FB" w:rsidRPr="003B0E89" w:rsidRDefault="005252FB" w:rsidP="005252FB">
      <w:pPr>
        <w:ind w:firstLine="1134"/>
      </w:pPr>
      <w:r w:rsidRPr="003B0E89">
        <w:t xml:space="preserve">3. Раствор перекиси водорода 3%. </w:t>
      </w:r>
    </w:p>
    <w:p w14:paraId="7E083054" w14:textId="77777777" w:rsidR="005252FB" w:rsidRPr="003B0E89" w:rsidRDefault="005252FB" w:rsidP="005252FB">
      <w:pPr>
        <w:ind w:firstLine="1134"/>
      </w:pPr>
      <w:r w:rsidRPr="003B0E89">
        <w:t xml:space="preserve">4. Раствор хлорида кальция 50%. </w:t>
      </w:r>
    </w:p>
    <w:p w14:paraId="1B32F3B0" w14:textId="77777777" w:rsidR="005252FB" w:rsidRPr="003B0E89" w:rsidRDefault="005252FB" w:rsidP="005252FB">
      <w:pPr>
        <w:ind w:firstLine="1134"/>
      </w:pPr>
      <w:r w:rsidRPr="003B0E89">
        <w:t xml:space="preserve">5. Раствор аммиака 10%. </w:t>
      </w:r>
    </w:p>
    <w:p w14:paraId="0CBB7371" w14:textId="77777777" w:rsidR="005252FB" w:rsidRPr="003B0E89" w:rsidRDefault="005252FB" w:rsidP="005252FB"/>
    <w:p w14:paraId="0E487AFD" w14:textId="77777777" w:rsidR="005252FB" w:rsidRPr="003B0E89" w:rsidRDefault="005252FB" w:rsidP="005252FB">
      <w:r w:rsidRPr="003B0E89">
        <w:t xml:space="preserve">38. Огнеопасные и взрывчатые лекарственные средства: </w:t>
      </w:r>
    </w:p>
    <w:p w14:paraId="0DA2F396" w14:textId="77777777" w:rsidR="005252FB" w:rsidRPr="003B0E89" w:rsidRDefault="005252FB" w:rsidP="005252FB">
      <w:pPr>
        <w:spacing w:before="60"/>
        <w:ind w:firstLine="1134"/>
      </w:pPr>
      <w:r w:rsidRPr="003B0E89">
        <w:t xml:space="preserve">1. Нитроглицерин. </w:t>
      </w:r>
    </w:p>
    <w:p w14:paraId="3F677365" w14:textId="77777777" w:rsidR="005252FB" w:rsidRPr="003B0E89" w:rsidRDefault="005252FB" w:rsidP="005252FB">
      <w:pPr>
        <w:ind w:firstLine="1134"/>
      </w:pPr>
      <w:r w:rsidRPr="003B0E89">
        <w:t xml:space="preserve">2. Метиленовый синий. </w:t>
      </w:r>
    </w:p>
    <w:p w14:paraId="7EC2C27A" w14:textId="77777777" w:rsidR="005252FB" w:rsidRPr="003B0E89" w:rsidRDefault="005252FB" w:rsidP="005252FB">
      <w:pPr>
        <w:ind w:firstLine="1134"/>
      </w:pPr>
      <w:r w:rsidRPr="003B0E89">
        <w:t xml:space="preserve">3. Калия перманганат. </w:t>
      </w:r>
    </w:p>
    <w:p w14:paraId="10ABCBE4" w14:textId="77777777" w:rsidR="005252FB" w:rsidRPr="003B0E89" w:rsidRDefault="005252FB" w:rsidP="005252FB">
      <w:pPr>
        <w:ind w:firstLine="1134"/>
      </w:pPr>
      <w:r w:rsidRPr="003B0E89">
        <w:t xml:space="preserve">4. Этакридина лактат. </w:t>
      </w:r>
    </w:p>
    <w:p w14:paraId="29B9B030" w14:textId="77777777" w:rsidR="005252FB" w:rsidRPr="003B0E89" w:rsidRDefault="005252FB" w:rsidP="005252FB">
      <w:pPr>
        <w:ind w:firstLine="1134"/>
      </w:pPr>
      <w:r w:rsidRPr="003B0E89">
        <w:t xml:space="preserve">5. Формалин. </w:t>
      </w:r>
    </w:p>
    <w:p w14:paraId="53A8EA6B" w14:textId="77777777" w:rsidR="005252FB" w:rsidRPr="003B0E89" w:rsidRDefault="005252FB" w:rsidP="005252FB"/>
    <w:p w14:paraId="1235E191" w14:textId="77777777" w:rsidR="005252FB" w:rsidRPr="003B0E89" w:rsidRDefault="005252FB" w:rsidP="005252FB">
      <w:r w:rsidRPr="003B0E89">
        <w:t xml:space="preserve">39. Легковоспламеняющиеся лекарственные средства: </w:t>
      </w:r>
    </w:p>
    <w:p w14:paraId="381B3139" w14:textId="77777777" w:rsidR="005252FB" w:rsidRPr="003B0E89" w:rsidRDefault="005252FB" w:rsidP="005252FB">
      <w:pPr>
        <w:spacing w:before="80"/>
        <w:ind w:firstLine="1134"/>
      </w:pPr>
      <w:r w:rsidRPr="003B0E89">
        <w:t xml:space="preserve">1. Хлорэтил. </w:t>
      </w:r>
    </w:p>
    <w:p w14:paraId="063C1E5E" w14:textId="77777777" w:rsidR="005252FB" w:rsidRPr="003B0E89" w:rsidRDefault="005252FB" w:rsidP="005252FB">
      <w:pPr>
        <w:ind w:firstLine="1134"/>
      </w:pPr>
      <w:r w:rsidRPr="003B0E89">
        <w:t xml:space="preserve">2. Йодоформ. </w:t>
      </w:r>
    </w:p>
    <w:p w14:paraId="4B65BAA3" w14:textId="77777777" w:rsidR="005252FB" w:rsidRPr="003B0E89" w:rsidRDefault="005252FB" w:rsidP="005252FB">
      <w:pPr>
        <w:ind w:firstLine="1134"/>
      </w:pPr>
      <w:r w:rsidRPr="003B0E89">
        <w:t xml:space="preserve">3. Камфора. </w:t>
      </w:r>
    </w:p>
    <w:p w14:paraId="18B5EBCA" w14:textId="77777777" w:rsidR="005252FB" w:rsidRPr="003B0E89" w:rsidRDefault="005252FB" w:rsidP="005252FB">
      <w:pPr>
        <w:ind w:firstLine="1134"/>
      </w:pPr>
      <w:r w:rsidRPr="003B0E89">
        <w:t xml:space="preserve">4. Эфир. </w:t>
      </w:r>
    </w:p>
    <w:p w14:paraId="16235F6E" w14:textId="77777777" w:rsidR="005252FB" w:rsidRPr="003B0E89" w:rsidRDefault="005252FB" w:rsidP="005252FB">
      <w:pPr>
        <w:ind w:firstLine="1134"/>
      </w:pPr>
      <w:r w:rsidRPr="003B0E89">
        <w:t xml:space="preserve">5. Резорцин. </w:t>
      </w:r>
    </w:p>
    <w:p w14:paraId="6610B788" w14:textId="77777777" w:rsidR="005252FB" w:rsidRPr="003B0E89" w:rsidRDefault="005252FB" w:rsidP="005252FB"/>
    <w:p w14:paraId="2A5DBB91" w14:textId="77777777" w:rsidR="005252FB" w:rsidRPr="003B0E89" w:rsidRDefault="005252FB" w:rsidP="005252FB">
      <w:r w:rsidRPr="003B0E89">
        <w:t xml:space="preserve">40.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347"/>
      </w:tblGrid>
      <w:tr w:rsidR="005252FB" w:rsidRPr="003B0E89" w14:paraId="747A4139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8F17760" w14:textId="77777777" w:rsidR="005252FB" w:rsidRPr="003B0E89" w:rsidRDefault="005252FB" w:rsidP="00E261B6">
            <w:pPr>
              <w:ind w:firstLine="284"/>
            </w:pPr>
            <w:r w:rsidRPr="003B0E89">
              <w:t>Группа лекарственных средств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127D8594" w14:textId="77777777" w:rsidR="005252FB" w:rsidRPr="003B0E89" w:rsidRDefault="005252FB" w:rsidP="00E261B6">
            <w:pPr>
              <w:ind w:firstLine="176"/>
            </w:pPr>
            <w:r w:rsidRPr="003B0E89">
              <w:t>Наименование</w:t>
            </w:r>
          </w:p>
        </w:tc>
      </w:tr>
      <w:tr w:rsidR="005252FB" w:rsidRPr="003B0E89" w14:paraId="788F0F1A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1252C55" w14:textId="77777777" w:rsidR="005252FB" w:rsidRPr="003B0E89" w:rsidRDefault="005252FB" w:rsidP="00E261B6">
            <w:pPr>
              <w:ind w:left="567" w:hanging="283"/>
            </w:pPr>
            <w:r w:rsidRPr="003B0E89">
              <w:t>1. Теряющие кристаллизационную воду.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5A227FD6" w14:textId="77777777" w:rsidR="005252FB" w:rsidRPr="003B0E89" w:rsidRDefault="005252FB" w:rsidP="00E261B6">
            <w:pPr>
              <w:ind w:firstLine="176"/>
            </w:pPr>
            <w:r w:rsidRPr="003B0E89">
              <w:t>а) магния сульфат;</w:t>
            </w:r>
          </w:p>
        </w:tc>
      </w:tr>
      <w:tr w:rsidR="005252FB" w:rsidRPr="003B0E89" w14:paraId="0C44FDCE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3435AE6" w14:textId="77777777" w:rsidR="005252FB" w:rsidRPr="003B0E89" w:rsidRDefault="005252FB" w:rsidP="00E261B6">
            <w:pPr>
              <w:ind w:firstLine="284"/>
            </w:pPr>
            <w:r w:rsidRPr="003B0E89">
              <w:t xml:space="preserve">2. Поглощающие влагу воздуха. 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6A02E62B" w14:textId="77777777" w:rsidR="005252FB" w:rsidRPr="003B0E89" w:rsidRDefault="005252FB" w:rsidP="00E261B6">
            <w:pPr>
              <w:ind w:firstLine="176"/>
            </w:pPr>
            <w:r w:rsidRPr="003B0E89">
              <w:t>б) барбамил;</w:t>
            </w:r>
          </w:p>
        </w:tc>
      </w:tr>
      <w:tr w:rsidR="005252FB" w:rsidRPr="003B0E89" w14:paraId="613F9D3F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DC976D1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4E0057E" w14:textId="77777777" w:rsidR="005252FB" w:rsidRPr="003B0E89" w:rsidRDefault="005252FB" w:rsidP="00E261B6">
            <w:pPr>
              <w:ind w:firstLine="176"/>
            </w:pPr>
            <w:r w:rsidRPr="003B0E89">
              <w:t>в) кальция хлорид;</w:t>
            </w:r>
          </w:p>
        </w:tc>
      </w:tr>
      <w:tr w:rsidR="005252FB" w:rsidRPr="003B0E89" w14:paraId="7FDA2FAD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08057FF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6BCB0DF" w14:textId="77777777" w:rsidR="005252FB" w:rsidRPr="003B0E89" w:rsidRDefault="005252FB" w:rsidP="00E261B6">
            <w:pPr>
              <w:ind w:firstLine="176"/>
            </w:pPr>
            <w:r w:rsidRPr="003B0E89">
              <w:t>г) глюкоза;</w:t>
            </w:r>
          </w:p>
        </w:tc>
      </w:tr>
      <w:tr w:rsidR="005252FB" w:rsidRPr="003B0E89" w14:paraId="32D9D5D0" w14:textId="77777777" w:rsidTr="00E261B6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06409CA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8D873A8" w14:textId="77777777" w:rsidR="005252FB" w:rsidRPr="003B0E89" w:rsidRDefault="005252FB" w:rsidP="00E261B6">
            <w:pPr>
              <w:ind w:firstLine="176"/>
            </w:pPr>
            <w:r w:rsidRPr="003B0E89">
              <w:t>д) серебра нитрат.</w:t>
            </w:r>
          </w:p>
        </w:tc>
      </w:tr>
    </w:tbl>
    <w:p w14:paraId="69EC67F9" w14:textId="77777777" w:rsidR="005252FB" w:rsidRPr="003B0E89" w:rsidRDefault="005252FB" w:rsidP="005252FB">
      <w:r w:rsidRPr="003B0E89">
        <w:t xml:space="preserve">41. Показателями чистоты препарата могут быть: </w:t>
      </w:r>
    </w:p>
    <w:p w14:paraId="2D5DAC60" w14:textId="77777777" w:rsidR="005252FB" w:rsidRPr="003B0E89" w:rsidRDefault="005252FB" w:rsidP="005252FB">
      <w:pPr>
        <w:spacing w:before="80"/>
        <w:ind w:firstLine="1134"/>
      </w:pPr>
      <w:r w:rsidRPr="003B0E89">
        <w:t xml:space="preserve">1. Растворимость. </w:t>
      </w:r>
    </w:p>
    <w:p w14:paraId="7DAAAE72" w14:textId="77777777" w:rsidR="005252FB" w:rsidRPr="003B0E89" w:rsidRDefault="005252FB" w:rsidP="005252FB">
      <w:pPr>
        <w:ind w:firstLine="1134"/>
      </w:pPr>
      <w:r w:rsidRPr="003B0E89">
        <w:t xml:space="preserve">2. Прозрачность раствора. </w:t>
      </w:r>
    </w:p>
    <w:p w14:paraId="17F347DF" w14:textId="77777777" w:rsidR="005252FB" w:rsidRPr="003B0E89" w:rsidRDefault="005252FB" w:rsidP="005252FB">
      <w:pPr>
        <w:ind w:firstLine="1134"/>
      </w:pPr>
      <w:r w:rsidRPr="003B0E89">
        <w:t xml:space="preserve">3. Качественные реакции. </w:t>
      </w:r>
    </w:p>
    <w:p w14:paraId="6B19049C" w14:textId="77777777" w:rsidR="005252FB" w:rsidRPr="003B0E89" w:rsidRDefault="005252FB" w:rsidP="005252FB">
      <w:pPr>
        <w:ind w:firstLine="1134"/>
      </w:pPr>
      <w:r w:rsidRPr="003B0E89">
        <w:t xml:space="preserve">4. Внешний вид. </w:t>
      </w:r>
    </w:p>
    <w:p w14:paraId="39D2C344" w14:textId="77777777" w:rsidR="005252FB" w:rsidRPr="003B0E89" w:rsidRDefault="005252FB" w:rsidP="005252FB"/>
    <w:p w14:paraId="6599E570" w14:textId="77777777" w:rsidR="005252FB" w:rsidRPr="003B0E89" w:rsidRDefault="005252FB" w:rsidP="005252FB">
      <w:r w:rsidRPr="003B0E89">
        <w:t xml:space="preserve">42. Бесцветными (по гф-xi) считаются растворы, которые по цвету не отличаются от: </w:t>
      </w:r>
    </w:p>
    <w:p w14:paraId="5C03DC71" w14:textId="77777777" w:rsidR="005252FB" w:rsidRPr="003B0E89" w:rsidRDefault="005252FB" w:rsidP="005252FB">
      <w:pPr>
        <w:spacing w:before="80"/>
        <w:ind w:firstLine="1134"/>
      </w:pPr>
      <w:r w:rsidRPr="003B0E89">
        <w:t xml:space="preserve">1. Растворителя. </w:t>
      </w:r>
    </w:p>
    <w:p w14:paraId="1B2CC454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lastRenderedPageBreak/>
        <w:t xml:space="preserve">2. Воды. </w:t>
      </w:r>
    </w:p>
    <w:p w14:paraId="1F7485DC" w14:textId="77777777" w:rsidR="005252FB" w:rsidRPr="003B0E89" w:rsidRDefault="005252FB" w:rsidP="005252FB">
      <w:pPr>
        <w:ind w:firstLine="1134"/>
      </w:pPr>
      <w:r w:rsidRPr="003B0E89">
        <w:t>3. Эталона цветности № 5а.</w:t>
      </w:r>
    </w:p>
    <w:p w14:paraId="54401D5D" w14:textId="77777777" w:rsidR="005252FB" w:rsidRPr="003B0E89" w:rsidRDefault="005252FB" w:rsidP="005252FB">
      <w:pPr>
        <w:ind w:firstLine="1134"/>
      </w:pPr>
      <w:r w:rsidRPr="003B0E89">
        <w:t xml:space="preserve">4. Эталона цветности № 5б. </w:t>
      </w:r>
    </w:p>
    <w:p w14:paraId="3AB36DD3" w14:textId="77777777" w:rsidR="005252FB" w:rsidRPr="003B0E89" w:rsidRDefault="005252FB" w:rsidP="005252FB">
      <w:pPr>
        <w:ind w:firstLine="1134"/>
      </w:pPr>
      <w:r w:rsidRPr="003B0E89">
        <w:t xml:space="preserve">5. Этанола. </w:t>
      </w:r>
    </w:p>
    <w:p w14:paraId="108906DB" w14:textId="77777777" w:rsidR="005252FB" w:rsidRPr="003B0E89" w:rsidRDefault="005252FB" w:rsidP="005252FB"/>
    <w:p w14:paraId="73D8B2CF" w14:textId="77777777" w:rsidR="005252FB" w:rsidRPr="003B0E89" w:rsidRDefault="005252FB" w:rsidP="005252FB"/>
    <w:p w14:paraId="5B509254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43. Установите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7C4AFBD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D0A8658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Эффект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D0B20A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Наблюдается</w:t>
            </w:r>
          </w:p>
        </w:tc>
      </w:tr>
      <w:tr w:rsidR="005252FB" w:rsidRPr="003B0E89" w14:paraId="16ADE04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3ABD7D1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1. Муть и опалесценция.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836B07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а) в проходящем свете;</w:t>
            </w:r>
          </w:p>
        </w:tc>
      </w:tr>
      <w:tr w:rsidR="005252FB" w:rsidRPr="003B0E89" w14:paraId="71911F4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78203D9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DA5F91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б) на темном фоне;</w:t>
            </w:r>
          </w:p>
        </w:tc>
      </w:tr>
      <w:tr w:rsidR="005252FB" w:rsidRPr="003B0E89" w14:paraId="5134260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76AE72C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 xml:space="preserve">2. Окраска.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337C4C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в) в отраженном свете;</w:t>
            </w:r>
          </w:p>
        </w:tc>
      </w:tr>
      <w:tr w:rsidR="005252FB" w:rsidRPr="003B0E89" w14:paraId="1B5D52F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8A2EF9E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CF78E1" w14:textId="77777777" w:rsidR="005252FB" w:rsidRPr="003B0E89" w:rsidRDefault="005252FB" w:rsidP="00E261B6">
            <w:pPr>
              <w:pStyle w:val="210"/>
              <w:ind w:firstLine="176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г) на белом фоне.</w:t>
            </w:r>
          </w:p>
        </w:tc>
      </w:tr>
    </w:tbl>
    <w:p w14:paraId="66439D1F" w14:textId="77777777" w:rsidR="005252FB" w:rsidRPr="003B0E89" w:rsidRDefault="005252FB" w:rsidP="005252FB"/>
    <w:p w14:paraId="4AEFA998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44. Органические примеси в лекарственных средствах определяют взаимодействием с: </w:t>
      </w:r>
    </w:p>
    <w:p w14:paraId="674A054E" w14:textId="77777777" w:rsidR="005252FB" w:rsidRPr="003B0E89" w:rsidRDefault="005252FB" w:rsidP="005252FB">
      <w:pPr>
        <w:pStyle w:val="210"/>
        <w:spacing w:before="8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Концентрированной серной кислотой. </w:t>
      </w:r>
    </w:p>
    <w:p w14:paraId="1DBA806B" w14:textId="77777777" w:rsidR="005252FB" w:rsidRPr="003B0E89" w:rsidRDefault="005252FB" w:rsidP="005252FB">
      <w:pPr>
        <w:ind w:firstLine="1134"/>
      </w:pPr>
      <w:r w:rsidRPr="003B0E89">
        <w:t xml:space="preserve">2. Калия перманганатом. </w:t>
      </w:r>
    </w:p>
    <w:p w14:paraId="16DD3EBF" w14:textId="77777777" w:rsidR="005252FB" w:rsidRPr="003B0E89" w:rsidRDefault="005252FB" w:rsidP="005252FB">
      <w:pPr>
        <w:ind w:firstLine="1134"/>
      </w:pPr>
      <w:r w:rsidRPr="003B0E89">
        <w:t xml:space="preserve">3. Разведенной серной кислотой. </w:t>
      </w:r>
    </w:p>
    <w:p w14:paraId="40BCEFDE" w14:textId="77777777" w:rsidR="005252FB" w:rsidRPr="003B0E89" w:rsidRDefault="005252FB" w:rsidP="005252FB">
      <w:pPr>
        <w:ind w:firstLine="1134"/>
      </w:pPr>
      <w:r w:rsidRPr="003B0E89">
        <w:t xml:space="preserve">4. Хлороформом. </w:t>
      </w:r>
    </w:p>
    <w:p w14:paraId="2B4AE041" w14:textId="77777777" w:rsidR="005252FB" w:rsidRPr="003B0E89" w:rsidRDefault="005252FB" w:rsidP="005252FB"/>
    <w:p w14:paraId="7289F7D3" w14:textId="77777777" w:rsidR="005252FB" w:rsidRPr="003B0E89" w:rsidRDefault="005252FB" w:rsidP="005252FB">
      <w:r w:rsidRPr="003B0E89">
        <w:t xml:space="preserve">45. НТД регламентирует с помощью соответствующего эталонного раствора содержание в воде очищенной ионов: </w:t>
      </w:r>
    </w:p>
    <w:p w14:paraId="31F54E2B" w14:textId="77777777" w:rsidR="005252FB" w:rsidRPr="003B0E89" w:rsidRDefault="005252FB" w:rsidP="005252FB">
      <w:pPr>
        <w:pStyle w:val="210"/>
        <w:spacing w:before="12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Хлорид-ионов. </w:t>
      </w:r>
    </w:p>
    <w:p w14:paraId="2AC48C7B" w14:textId="77777777" w:rsidR="005252FB" w:rsidRPr="003B0E89" w:rsidRDefault="005252FB" w:rsidP="005252FB">
      <w:pPr>
        <w:ind w:firstLine="1134"/>
      </w:pPr>
      <w:r w:rsidRPr="003B0E89">
        <w:t xml:space="preserve">2. Сульфат-ионов. </w:t>
      </w:r>
    </w:p>
    <w:p w14:paraId="514E21C0" w14:textId="77777777" w:rsidR="005252FB" w:rsidRPr="003B0E89" w:rsidRDefault="005252FB" w:rsidP="005252FB">
      <w:pPr>
        <w:ind w:firstLine="1134"/>
      </w:pPr>
      <w:r w:rsidRPr="003B0E89">
        <w:t xml:space="preserve">3. Кальция. </w:t>
      </w:r>
    </w:p>
    <w:p w14:paraId="3D719F23" w14:textId="77777777" w:rsidR="005252FB" w:rsidRPr="003B0E89" w:rsidRDefault="005252FB" w:rsidP="005252FB">
      <w:pPr>
        <w:ind w:firstLine="1134"/>
      </w:pPr>
      <w:r w:rsidRPr="003B0E89">
        <w:t>4. Аммония.</w:t>
      </w:r>
    </w:p>
    <w:p w14:paraId="4AF2DA21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5. Тяжелых металлов. </w:t>
      </w:r>
    </w:p>
    <w:p w14:paraId="61A70AB7" w14:textId="77777777" w:rsidR="005252FB" w:rsidRPr="003B0E89" w:rsidRDefault="005252FB" w:rsidP="005252FB"/>
    <w:p w14:paraId="6052E971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46. НТД рекомендует открывать примесь нитратов и нитритов в воде очищенной по: </w:t>
      </w:r>
    </w:p>
    <w:p w14:paraId="67D28185" w14:textId="77777777" w:rsidR="005252FB" w:rsidRPr="003B0E89" w:rsidRDefault="005252FB" w:rsidP="005252FB">
      <w:pPr>
        <w:pStyle w:val="210"/>
        <w:spacing w:before="12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1. Реакции с раствором дифениламина среде гидроксида натрия. </w:t>
      </w:r>
    </w:p>
    <w:p w14:paraId="11BFB39F" w14:textId="77777777" w:rsidR="005252FB" w:rsidRPr="003B0E89" w:rsidRDefault="005252FB" w:rsidP="005252FB">
      <w:pPr>
        <w:ind w:firstLine="1134"/>
      </w:pPr>
      <w:r w:rsidRPr="003B0E89">
        <w:t xml:space="preserve">2. Реакции с концентрированной серной кислотой. </w:t>
      </w:r>
    </w:p>
    <w:p w14:paraId="025A883F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3. Обесцвечиванию раствора перманганата калия в сернокислой среде. </w:t>
      </w:r>
    </w:p>
    <w:p w14:paraId="6629962D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      4. Реакции с раствором дифениламина в среде концентрированной серной кислоты. </w:t>
      </w:r>
    </w:p>
    <w:p w14:paraId="64732C84" w14:textId="77777777" w:rsidR="005252FB" w:rsidRPr="003B0E89" w:rsidRDefault="005252FB" w:rsidP="005252FB">
      <w:r w:rsidRPr="003B0E89">
        <w:t xml:space="preserve">47. Примесь кальция в неорганических соединениях определяется взаимодействием с растворами: </w:t>
      </w:r>
    </w:p>
    <w:p w14:paraId="317FB193" w14:textId="77777777" w:rsidR="005252FB" w:rsidRPr="003B0E89" w:rsidRDefault="005252FB" w:rsidP="005252FB">
      <w:pPr>
        <w:ind w:firstLine="1134"/>
      </w:pPr>
      <w:r w:rsidRPr="003B0E89">
        <w:t xml:space="preserve">1. Аммония оксалата. </w:t>
      </w:r>
    </w:p>
    <w:p w14:paraId="0ACC2448" w14:textId="77777777" w:rsidR="005252FB" w:rsidRPr="003B0E89" w:rsidRDefault="005252FB" w:rsidP="005252FB">
      <w:pPr>
        <w:ind w:firstLine="1134"/>
      </w:pPr>
      <w:r w:rsidRPr="003B0E89">
        <w:t xml:space="preserve">2. Аммония хлорида и аммиака. </w:t>
      </w:r>
    </w:p>
    <w:p w14:paraId="54988365" w14:textId="77777777" w:rsidR="005252FB" w:rsidRPr="003B0E89" w:rsidRDefault="005252FB" w:rsidP="005252FB">
      <w:pPr>
        <w:ind w:firstLine="1134"/>
      </w:pPr>
      <w:r w:rsidRPr="003B0E89">
        <w:t xml:space="preserve">3. Аммония сульфата. </w:t>
      </w:r>
    </w:p>
    <w:p w14:paraId="79F59E18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4. Бария хлорида. </w:t>
      </w:r>
    </w:p>
    <w:p w14:paraId="5EBEE7D7" w14:textId="77777777" w:rsidR="005252FB" w:rsidRPr="003B0E89" w:rsidRDefault="005252FB" w:rsidP="005252FB"/>
    <w:p w14:paraId="5CD11D50" w14:textId="77777777" w:rsidR="005252FB" w:rsidRPr="003B0E89" w:rsidRDefault="005252FB" w:rsidP="005252FB">
      <w:r w:rsidRPr="003B0E89">
        <w:t xml:space="preserve">48. Раствор (реактив) для обнаружения солей аммония: </w:t>
      </w:r>
    </w:p>
    <w:p w14:paraId="5D5E69B7" w14:textId="77777777" w:rsidR="005252FB" w:rsidRPr="003B0E89" w:rsidRDefault="005252FB" w:rsidP="005252FB">
      <w:pPr>
        <w:ind w:firstLine="1134"/>
      </w:pPr>
      <w:r w:rsidRPr="003B0E89">
        <w:t xml:space="preserve">1. Реактив Несслера. </w:t>
      </w:r>
    </w:p>
    <w:p w14:paraId="0A0A81A7" w14:textId="77777777" w:rsidR="005252FB" w:rsidRPr="003B0E89" w:rsidRDefault="005252FB" w:rsidP="005252FB">
      <w:pPr>
        <w:ind w:firstLine="1134"/>
      </w:pPr>
      <w:r w:rsidRPr="003B0E89">
        <w:t xml:space="preserve">2. Раствор гидроксида натрия. </w:t>
      </w:r>
    </w:p>
    <w:p w14:paraId="501C93EC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3. Раствор серебра нитрата. </w:t>
      </w:r>
    </w:p>
    <w:p w14:paraId="73639DAC" w14:textId="77777777" w:rsidR="005252FB" w:rsidRPr="003B0E89" w:rsidRDefault="005252FB" w:rsidP="005252FB">
      <w:pPr>
        <w:ind w:firstLine="1134"/>
      </w:pPr>
      <w:r w:rsidRPr="003B0E89">
        <w:t xml:space="preserve">4. Раствор хлороводородной кислоты. </w:t>
      </w:r>
    </w:p>
    <w:p w14:paraId="4FA4C0A0" w14:textId="77777777" w:rsidR="005252FB" w:rsidRPr="003B0E89" w:rsidRDefault="005252FB" w:rsidP="005252FB"/>
    <w:p w14:paraId="7E7E9EC0" w14:textId="77777777" w:rsidR="005252FB" w:rsidRPr="003B0E89" w:rsidRDefault="005252FB" w:rsidP="005252FB">
      <w:r w:rsidRPr="003B0E89">
        <w:t xml:space="preserve">49. Результат взаимодействия хлорида аммония с раствором гидроксида натрия при нагревании: </w:t>
      </w:r>
    </w:p>
    <w:p w14:paraId="5A9D29C7" w14:textId="77777777" w:rsidR="005252FB" w:rsidRPr="003B0E89" w:rsidRDefault="005252FB" w:rsidP="005252FB">
      <w:pPr>
        <w:ind w:firstLine="1134"/>
      </w:pPr>
      <w:r w:rsidRPr="003B0E89">
        <w:t xml:space="preserve">1. Аммиак. </w:t>
      </w:r>
    </w:p>
    <w:p w14:paraId="5A58A536" w14:textId="77777777" w:rsidR="005252FB" w:rsidRPr="003B0E89" w:rsidRDefault="005252FB" w:rsidP="005252FB">
      <w:pPr>
        <w:ind w:firstLine="1134"/>
      </w:pPr>
      <w:r w:rsidRPr="003B0E89">
        <w:t xml:space="preserve">2. Запах. </w:t>
      </w:r>
    </w:p>
    <w:p w14:paraId="15C6F45E" w14:textId="77777777" w:rsidR="005252FB" w:rsidRPr="003B0E89" w:rsidRDefault="005252FB" w:rsidP="005252FB">
      <w:pPr>
        <w:ind w:firstLine="1134"/>
      </w:pPr>
      <w:r w:rsidRPr="003B0E89">
        <w:t xml:space="preserve">3. Хлористый водород. </w:t>
      </w:r>
    </w:p>
    <w:p w14:paraId="0C997545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4. Желтое окрашивание. </w:t>
      </w:r>
    </w:p>
    <w:p w14:paraId="7634979A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5AA8F058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lastRenderedPageBreak/>
        <w:t xml:space="preserve">50. Результат взаимодействия солей магния с растворами хлорида аммония, фосфата натрия и аммиака: </w:t>
      </w:r>
    </w:p>
    <w:p w14:paraId="1E19547C" w14:textId="77777777" w:rsidR="005252FB" w:rsidRPr="003B0E89" w:rsidRDefault="005252FB" w:rsidP="005252FB">
      <w:pPr>
        <w:ind w:firstLine="1134"/>
      </w:pPr>
      <w:r w:rsidRPr="003B0E89">
        <w:t xml:space="preserve">1. Магния аммония фосфат. </w:t>
      </w:r>
    </w:p>
    <w:p w14:paraId="4CCADDD5" w14:textId="77777777" w:rsidR="005252FB" w:rsidRPr="003B0E89" w:rsidRDefault="005252FB" w:rsidP="005252FB">
      <w:pPr>
        <w:ind w:firstLine="1134"/>
      </w:pPr>
      <w:r w:rsidRPr="003B0E89">
        <w:t xml:space="preserve">2. Белый осадок. </w:t>
      </w:r>
    </w:p>
    <w:p w14:paraId="1DAD047B" w14:textId="77777777" w:rsidR="005252FB" w:rsidRPr="003B0E89" w:rsidRDefault="005252FB" w:rsidP="005252FB">
      <w:pPr>
        <w:ind w:firstLine="1134"/>
      </w:pPr>
      <w:r w:rsidRPr="003B0E89">
        <w:t xml:space="preserve">3. Желтый осадок. </w:t>
      </w:r>
    </w:p>
    <w:p w14:paraId="11919CD5" w14:textId="77777777" w:rsidR="005252FB" w:rsidRPr="003B0E89" w:rsidRDefault="005252FB" w:rsidP="005252FB">
      <w:pPr>
        <w:ind w:firstLine="1134"/>
      </w:pPr>
      <w:r w:rsidRPr="003B0E89">
        <w:t xml:space="preserve">4. Магния фосфат. </w:t>
      </w:r>
    </w:p>
    <w:p w14:paraId="1A3A490F" w14:textId="77777777" w:rsidR="005252FB" w:rsidRPr="003B0E89" w:rsidRDefault="005252FB" w:rsidP="005252FB"/>
    <w:p w14:paraId="49118856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51. Растворы для идентификации кальция хлорида: </w:t>
      </w:r>
    </w:p>
    <w:p w14:paraId="40A81473" w14:textId="77777777" w:rsidR="005252FB" w:rsidRPr="003B0E89" w:rsidRDefault="005252FB" w:rsidP="005252FB">
      <w:pPr>
        <w:ind w:firstLine="1134"/>
      </w:pPr>
      <w:r w:rsidRPr="003B0E89">
        <w:t xml:space="preserve">1. Серебра нитрат. </w:t>
      </w:r>
    </w:p>
    <w:p w14:paraId="0B254504" w14:textId="77777777" w:rsidR="005252FB" w:rsidRPr="003B0E89" w:rsidRDefault="005252FB" w:rsidP="005252FB">
      <w:pPr>
        <w:ind w:firstLine="1134"/>
      </w:pPr>
      <w:r w:rsidRPr="003B0E89">
        <w:t xml:space="preserve">2. Аммония оксалат. </w:t>
      </w:r>
    </w:p>
    <w:p w14:paraId="2FD557A3" w14:textId="77777777" w:rsidR="005252FB" w:rsidRPr="003B0E89" w:rsidRDefault="005252FB" w:rsidP="005252FB">
      <w:pPr>
        <w:ind w:firstLine="1134"/>
      </w:pPr>
      <w:r w:rsidRPr="003B0E89">
        <w:t xml:space="preserve">3. Цинк-уранил ацетат. </w:t>
      </w:r>
    </w:p>
    <w:p w14:paraId="268FCFFF" w14:textId="77777777" w:rsidR="005252FB" w:rsidRPr="003B0E89" w:rsidRDefault="005252FB" w:rsidP="005252FB">
      <w:pPr>
        <w:ind w:firstLine="1134"/>
      </w:pPr>
      <w:r w:rsidRPr="003B0E89">
        <w:t xml:space="preserve">4. Калия йодид. </w:t>
      </w:r>
    </w:p>
    <w:p w14:paraId="762B43EC" w14:textId="77777777" w:rsidR="005252FB" w:rsidRPr="003B0E89" w:rsidRDefault="005252FB" w:rsidP="005252FB"/>
    <w:p w14:paraId="74D9B037" w14:textId="77777777" w:rsidR="005252FB" w:rsidRPr="003B0E89" w:rsidRDefault="005252FB" w:rsidP="005252FB">
      <w:r w:rsidRPr="003B0E89">
        <w:t xml:space="preserve">52. Натрия тетраборат отличается от борной кислоты реакциями взаимодействия с: </w:t>
      </w:r>
    </w:p>
    <w:p w14:paraId="5E4A1501" w14:textId="77777777" w:rsidR="005252FB" w:rsidRPr="003B0E89" w:rsidRDefault="005252FB" w:rsidP="005252FB">
      <w:pPr>
        <w:ind w:firstLine="1134"/>
      </w:pPr>
      <w:r w:rsidRPr="003B0E89">
        <w:t xml:space="preserve">1. Цинк-уранил ацетатом. </w:t>
      </w:r>
    </w:p>
    <w:p w14:paraId="5B14BE46" w14:textId="77777777" w:rsidR="005252FB" w:rsidRPr="003B0E89" w:rsidRDefault="005252FB" w:rsidP="005252FB">
      <w:pPr>
        <w:ind w:firstLine="1134"/>
      </w:pPr>
      <w:r w:rsidRPr="003B0E89">
        <w:t xml:space="preserve">2. Глицерином и фенолфталеином. </w:t>
      </w:r>
    </w:p>
    <w:p w14:paraId="45D46762" w14:textId="77777777" w:rsidR="005252FB" w:rsidRPr="003B0E89" w:rsidRDefault="005252FB" w:rsidP="005252FB">
      <w:pPr>
        <w:ind w:firstLine="1134"/>
      </w:pPr>
      <w:r w:rsidRPr="003B0E89">
        <w:t xml:space="preserve">3. Этанолом в щелочной среде. </w:t>
      </w:r>
    </w:p>
    <w:p w14:paraId="008F0049" w14:textId="77777777" w:rsidR="005252FB" w:rsidRPr="003B0E89" w:rsidRDefault="005252FB" w:rsidP="005252FB">
      <w:pPr>
        <w:ind w:firstLine="1134"/>
      </w:pPr>
      <w:r w:rsidRPr="003B0E89">
        <w:t xml:space="preserve">4. Кислотой виннокаменной. </w:t>
      </w:r>
    </w:p>
    <w:p w14:paraId="090A904B" w14:textId="77777777" w:rsidR="005252FB" w:rsidRPr="003B0E89" w:rsidRDefault="005252FB" w:rsidP="005252FB"/>
    <w:p w14:paraId="754E4152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53. Йодиды отличаются от бромидов реакциями с: </w:t>
      </w:r>
    </w:p>
    <w:p w14:paraId="562CD558" w14:textId="77777777" w:rsidR="005252FB" w:rsidRPr="003B0E89" w:rsidRDefault="005252FB" w:rsidP="005252FB">
      <w:pPr>
        <w:ind w:firstLine="1134"/>
      </w:pPr>
      <w:r w:rsidRPr="003B0E89">
        <w:t xml:space="preserve">1. Хлорамином в кислой среде. </w:t>
      </w:r>
    </w:p>
    <w:p w14:paraId="11017E71" w14:textId="77777777" w:rsidR="005252FB" w:rsidRPr="003B0E89" w:rsidRDefault="005252FB" w:rsidP="005252FB">
      <w:pPr>
        <w:ind w:firstLine="1134"/>
      </w:pPr>
      <w:r w:rsidRPr="003B0E89">
        <w:t xml:space="preserve">2. Свинца ацетатом. </w:t>
      </w:r>
    </w:p>
    <w:p w14:paraId="015C76FE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3. Этанолом. </w:t>
      </w:r>
    </w:p>
    <w:p w14:paraId="534D9BC1" w14:textId="77777777" w:rsidR="005252FB" w:rsidRPr="003B0E89" w:rsidRDefault="005252FB" w:rsidP="005252FB">
      <w:pPr>
        <w:ind w:firstLine="1134"/>
      </w:pPr>
      <w:r w:rsidRPr="003B0E89">
        <w:t xml:space="preserve">4. Хлороводородной кислотой. </w:t>
      </w:r>
    </w:p>
    <w:p w14:paraId="635D1EC4" w14:textId="77777777" w:rsidR="005252FB" w:rsidRPr="003B0E89" w:rsidRDefault="005252FB" w:rsidP="005252FB"/>
    <w:p w14:paraId="067240D7" w14:textId="77777777" w:rsidR="005252FB" w:rsidRPr="003B0E89" w:rsidRDefault="005252FB" w:rsidP="005252FB">
      <w:r w:rsidRPr="003B0E89">
        <w:t xml:space="preserve">54. Тиосульфат натрия идентифицируют реакциями с: </w:t>
      </w:r>
    </w:p>
    <w:p w14:paraId="682E2057" w14:textId="77777777" w:rsidR="005252FB" w:rsidRPr="003B0E89" w:rsidRDefault="005252FB" w:rsidP="005252FB">
      <w:pPr>
        <w:ind w:firstLine="1134"/>
      </w:pPr>
      <w:r w:rsidRPr="003B0E89">
        <w:t xml:space="preserve">1. Серной кислотой. </w:t>
      </w:r>
    </w:p>
    <w:p w14:paraId="4C9B9833" w14:textId="77777777" w:rsidR="005252FB" w:rsidRPr="003B0E89" w:rsidRDefault="005252FB" w:rsidP="005252FB">
      <w:pPr>
        <w:ind w:firstLine="1134"/>
      </w:pPr>
      <w:r w:rsidRPr="003B0E89">
        <w:t xml:space="preserve">2. Серебра нитратом. </w:t>
      </w:r>
    </w:p>
    <w:p w14:paraId="082ABA44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3. Калия йодидом. </w:t>
      </w:r>
    </w:p>
    <w:p w14:paraId="6A387F18" w14:textId="77777777" w:rsidR="005252FB" w:rsidRPr="003B0E89" w:rsidRDefault="005252FB" w:rsidP="005252FB">
      <w:pPr>
        <w:ind w:firstLine="1134"/>
      </w:pPr>
      <w:r w:rsidRPr="003B0E89">
        <w:t xml:space="preserve">4. Натрия фосфатом. </w:t>
      </w:r>
    </w:p>
    <w:p w14:paraId="1470A4FF" w14:textId="77777777" w:rsidR="005252FB" w:rsidRPr="003B0E89" w:rsidRDefault="005252FB" w:rsidP="005252FB">
      <w:pPr>
        <w:pStyle w:val="210"/>
        <w:spacing w:before="120"/>
        <w:rPr>
          <w:sz w:val="24"/>
          <w:szCs w:val="24"/>
        </w:rPr>
      </w:pPr>
    </w:p>
    <w:p w14:paraId="407685FB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55. Адреналина гидрохлорид идентифицируют реакциями с: </w:t>
      </w:r>
    </w:p>
    <w:p w14:paraId="1DFEC2A1" w14:textId="77777777" w:rsidR="005252FB" w:rsidRPr="003B0E89" w:rsidRDefault="005252FB" w:rsidP="005252FB"/>
    <w:p w14:paraId="517D692A" w14:textId="77777777" w:rsidR="005252FB" w:rsidRPr="003B0E89" w:rsidRDefault="005252FB" w:rsidP="005252FB">
      <w:pPr>
        <w:ind w:firstLine="1134"/>
      </w:pPr>
      <w:r w:rsidRPr="003B0E89">
        <w:t xml:space="preserve">1. Серебра нитратом. </w:t>
      </w:r>
    </w:p>
    <w:p w14:paraId="53383F75" w14:textId="77777777" w:rsidR="005252FB" w:rsidRPr="003B0E89" w:rsidRDefault="005252FB" w:rsidP="005252FB">
      <w:pPr>
        <w:ind w:firstLine="1134"/>
      </w:pPr>
      <w:r w:rsidRPr="003B0E89">
        <w:t xml:space="preserve">2. Железа (III) хлоридом. </w:t>
      </w:r>
    </w:p>
    <w:p w14:paraId="2FE7451F" w14:textId="77777777" w:rsidR="005252FB" w:rsidRPr="003B0E89" w:rsidRDefault="005252FB" w:rsidP="005252FB">
      <w:pPr>
        <w:ind w:firstLine="1134"/>
      </w:pPr>
      <w:r w:rsidRPr="003B0E89">
        <w:t xml:space="preserve">3. Бария хлоридом. </w:t>
      </w:r>
    </w:p>
    <w:p w14:paraId="56537307" w14:textId="77777777" w:rsidR="005252FB" w:rsidRPr="003B0E89" w:rsidRDefault="005252FB" w:rsidP="005252FB">
      <w:pPr>
        <w:ind w:firstLine="1134"/>
      </w:pPr>
      <w:r w:rsidRPr="003B0E89">
        <w:t xml:space="preserve">4. Кислотой хлороводородной. </w:t>
      </w:r>
    </w:p>
    <w:p w14:paraId="5A70B94B" w14:textId="77777777" w:rsidR="005252FB" w:rsidRPr="003B0E89" w:rsidRDefault="005252FB" w:rsidP="005252FB"/>
    <w:p w14:paraId="318165B6" w14:textId="77777777" w:rsidR="005252FB" w:rsidRPr="003B0E89" w:rsidRDefault="005252FB" w:rsidP="005252FB">
      <w:r w:rsidRPr="003B0E89">
        <w:t xml:space="preserve">56. При нагревании анальгина с хлороводородной кислотой образуются газы: </w:t>
      </w:r>
    </w:p>
    <w:p w14:paraId="4C27CD6F" w14:textId="77777777" w:rsidR="005252FB" w:rsidRPr="003B0E89" w:rsidRDefault="005252FB" w:rsidP="005252FB">
      <w:pPr>
        <w:ind w:firstLine="1134"/>
      </w:pPr>
      <w:r w:rsidRPr="003B0E89">
        <w:t xml:space="preserve">1. Диоксид серы. </w:t>
      </w:r>
    </w:p>
    <w:p w14:paraId="2E00FEC1" w14:textId="77777777" w:rsidR="005252FB" w:rsidRPr="003B0E89" w:rsidRDefault="005252FB" w:rsidP="005252FB">
      <w:pPr>
        <w:ind w:firstLine="1134"/>
      </w:pPr>
      <w:r w:rsidRPr="003B0E89">
        <w:t xml:space="preserve">2. Формальдегид. </w:t>
      </w:r>
    </w:p>
    <w:p w14:paraId="773A0D5F" w14:textId="77777777" w:rsidR="005252FB" w:rsidRPr="003B0E89" w:rsidRDefault="005252FB" w:rsidP="005252FB">
      <w:pPr>
        <w:ind w:firstLine="1134"/>
      </w:pPr>
      <w:r w:rsidRPr="003B0E89">
        <w:t xml:space="preserve">3. Гидросульфат натрия. </w:t>
      </w:r>
    </w:p>
    <w:p w14:paraId="091FFEDC" w14:textId="77777777" w:rsidR="005252FB" w:rsidRPr="003B0E89" w:rsidRDefault="005252FB" w:rsidP="005252FB">
      <w:pPr>
        <w:ind w:firstLine="1134"/>
      </w:pPr>
      <w:r w:rsidRPr="003B0E89">
        <w:t xml:space="preserve">4. Натрия хлорид. </w:t>
      </w:r>
    </w:p>
    <w:p w14:paraId="2B80EF73" w14:textId="77777777" w:rsidR="005252FB" w:rsidRPr="003B0E89" w:rsidRDefault="005252FB" w:rsidP="005252FB">
      <w:pPr>
        <w:ind w:firstLine="1134"/>
      </w:pPr>
      <w:r w:rsidRPr="003B0E89">
        <w:t xml:space="preserve">5. Аммиак. </w:t>
      </w:r>
    </w:p>
    <w:p w14:paraId="0C6EEB18" w14:textId="77777777" w:rsidR="005252FB" w:rsidRPr="003B0E89" w:rsidRDefault="005252FB" w:rsidP="005252FB"/>
    <w:p w14:paraId="163DA2CE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57. Кислота глютаминовая идентифицируется реакциями с: </w:t>
      </w:r>
    </w:p>
    <w:p w14:paraId="559B7D52" w14:textId="77777777" w:rsidR="005252FB" w:rsidRPr="003B0E89" w:rsidRDefault="005252FB" w:rsidP="005252FB">
      <w:pPr>
        <w:ind w:firstLine="1134"/>
      </w:pPr>
      <w:r w:rsidRPr="003B0E89">
        <w:t xml:space="preserve">1. Нингидрином. </w:t>
      </w:r>
    </w:p>
    <w:p w14:paraId="49238D61" w14:textId="77777777" w:rsidR="005252FB" w:rsidRPr="003B0E89" w:rsidRDefault="005252FB" w:rsidP="005252FB">
      <w:pPr>
        <w:ind w:firstLine="1134"/>
      </w:pPr>
      <w:r w:rsidRPr="003B0E89">
        <w:t xml:space="preserve">2. Меди сульфатом в присутствии гидроксида натрия. </w:t>
      </w:r>
    </w:p>
    <w:p w14:paraId="73F38CDD" w14:textId="77777777" w:rsidR="005252FB" w:rsidRPr="003B0E89" w:rsidRDefault="005252FB" w:rsidP="005252FB">
      <w:pPr>
        <w:ind w:firstLine="1134"/>
      </w:pPr>
      <w:r w:rsidRPr="003B0E89">
        <w:t xml:space="preserve">3. Натрия гидроксидом. </w:t>
      </w:r>
    </w:p>
    <w:p w14:paraId="616FF730" w14:textId="77777777" w:rsidR="005252FB" w:rsidRPr="003B0E89" w:rsidRDefault="005252FB" w:rsidP="005252FB">
      <w:pPr>
        <w:ind w:firstLine="1134"/>
      </w:pPr>
      <w:r w:rsidRPr="003B0E89">
        <w:t xml:space="preserve">4. Реактивом Марки. </w:t>
      </w:r>
    </w:p>
    <w:p w14:paraId="1F6AE4D9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2DA2EB3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lastRenderedPageBreak/>
        <w:t xml:space="preserve">58. Новокаин образует азокраситель при взаимодействии с растворами: </w:t>
      </w:r>
    </w:p>
    <w:p w14:paraId="673E6902" w14:textId="77777777" w:rsidR="005252FB" w:rsidRPr="003B0E89" w:rsidRDefault="005252FB" w:rsidP="005252FB">
      <w:pPr>
        <w:ind w:firstLine="1134"/>
      </w:pPr>
      <w:r w:rsidRPr="003B0E89">
        <w:t xml:space="preserve">1. Натрия нитрита и хлороводородной кислотой. </w:t>
      </w:r>
    </w:p>
    <w:p w14:paraId="604F65B7" w14:textId="77777777" w:rsidR="005252FB" w:rsidRPr="003B0E89" w:rsidRDefault="005252FB" w:rsidP="005252FB">
      <w:pPr>
        <w:ind w:firstLine="1134"/>
      </w:pPr>
      <w:r w:rsidRPr="003B0E89">
        <w:t xml:space="preserve">2. Щелочного b-нафтола. </w:t>
      </w:r>
    </w:p>
    <w:p w14:paraId="60FDFE36" w14:textId="77777777" w:rsidR="005252FB" w:rsidRPr="003B0E89" w:rsidRDefault="005252FB" w:rsidP="005252FB">
      <w:pPr>
        <w:ind w:firstLine="1134"/>
      </w:pPr>
      <w:r w:rsidRPr="003B0E89">
        <w:t xml:space="preserve">3. Натрия нитрита в щелочной среде. </w:t>
      </w:r>
    </w:p>
    <w:p w14:paraId="0B0E4A91" w14:textId="77777777" w:rsidR="005252FB" w:rsidRPr="003B0E89" w:rsidRDefault="005252FB" w:rsidP="005252FB">
      <w:pPr>
        <w:ind w:firstLine="1134"/>
      </w:pPr>
      <w:r w:rsidRPr="003B0E89">
        <w:t xml:space="preserve">4. Хлороводородной кислоты. </w:t>
      </w:r>
    </w:p>
    <w:p w14:paraId="3E4F5433" w14:textId="77777777" w:rsidR="005252FB" w:rsidRPr="003B0E89" w:rsidRDefault="005252FB" w:rsidP="005252FB"/>
    <w:p w14:paraId="045DF2DC" w14:textId="77777777" w:rsidR="005252FB" w:rsidRPr="003B0E89" w:rsidRDefault="005252FB" w:rsidP="005252FB">
      <w:pPr>
        <w:ind w:firstLine="360"/>
      </w:pPr>
      <w:r w:rsidRPr="003B0E89">
        <w:t xml:space="preserve">59. Образование азокрасителя используется для идентификации: </w:t>
      </w:r>
    </w:p>
    <w:p w14:paraId="233A9C98" w14:textId="77777777" w:rsidR="005252FB" w:rsidRPr="003B0E89" w:rsidRDefault="005252FB" w:rsidP="005252FB">
      <w:pPr>
        <w:ind w:firstLine="1134"/>
      </w:pPr>
      <w:r w:rsidRPr="003B0E89">
        <w:t xml:space="preserve">1. Новокаина. </w:t>
      </w:r>
    </w:p>
    <w:p w14:paraId="1A962F50" w14:textId="77777777" w:rsidR="005252FB" w:rsidRPr="003B0E89" w:rsidRDefault="005252FB" w:rsidP="005252FB">
      <w:pPr>
        <w:ind w:firstLine="1134"/>
      </w:pPr>
      <w:r w:rsidRPr="003B0E89">
        <w:t xml:space="preserve">2. Пиридоксина гидрохлорида. </w:t>
      </w:r>
    </w:p>
    <w:p w14:paraId="0EA1DD77" w14:textId="77777777" w:rsidR="005252FB" w:rsidRPr="003B0E89" w:rsidRDefault="005252FB" w:rsidP="005252FB">
      <w:pPr>
        <w:ind w:firstLine="1134"/>
      </w:pPr>
      <w:r w:rsidRPr="003B0E89">
        <w:t xml:space="preserve">3. Кофеина. </w:t>
      </w:r>
    </w:p>
    <w:p w14:paraId="72B9EA0E" w14:textId="77777777" w:rsidR="005252FB" w:rsidRPr="003B0E89" w:rsidRDefault="005252FB" w:rsidP="005252FB">
      <w:pPr>
        <w:ind w:firstLine="1134"/>
      </w:pPr>
      <w:r w:rsidRPr="003B0E89">
        <w:t xml:space="preserve">4. Рибофлавина. </w:t>
      </w:r>
    </w:p>
    <w:p w14:paraId="61551465" w14:textId="77777777" w:rsidR="005252FB" w:rsidRPr="003B0E89" w:rsidRDefault="005252FB" w:rsidP="005252FB"/>
    <w:p w14:paraId="17FC4388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60. С реактивом Марки реагируют: </w:t>
      </w:r>
    </w:p>
    <w:p w14:paraId="43B76DE8" w14:textId="77777777" w:rsidR="005252FB" w:rsidRPr="003B0E89" w:rsidRDefault="005252FB" w:rsidP="005252FB">
      <w:pPr>
        <w:ind w:firstLine="1134"/>
      </w:pPr>
      <w:r w:rsidRPr="003B0E89">
        <w:t xml:space="preserve">1. Морфина гидрохлорид. </w:t>
      </w:r>
    </w:p>
    <w:p w14:paraId="6F002B47" w14:textId="77777777" w:rsidR="005252FB" w:rsidRPr="003B0E89" w:rsidRDefault="005252FB" w:rsidP="005252FB">
      <w:pPr>
        <w:ind w:firstLine="1134"/>
      </w:pPr>
      <w:r w:rsidRPr="003B0E89">
        <w:t xml:space="preserve">2. Кислота ацетилсалициловая. </w:t>
      </w:r>
    </w:p>
    <w:p w14:paraId="7489465D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3. Барбитал-натрия. </w:t>
      </w:r>
    </w:p>
    <w:p w14:paraId="515D5C7D" w14:textId="77777777" w:rsidR="005252FB" w:rsidRPr="003B0E89" w:rsidRDefault="005252FB" w:rsidP="005252FB">
      <w:pPr>
        <w:ind w:firstLine="1134"/>
      </w:pPr>
      <w:r w:rsidRPr="003B0E89">
        <w:t xml:space="preserve">4. Кофеин. </w:t>
      </w:r>
    </w:p>
    <w:p w14:paraId="05B2073F" w14:textId="77777777" w:rsidR="005252FB" w:rsidRPr="003B0E89" w:rsidRDefault="005252FB" w:rsidP="005252FB"/>
    <w:p w14:paraId="19CCBB94" w14:textId="77777777" w:rsidR="005252FB" w:rsidRPr="003B0E89" w:rsidRDefault="005252FB" w:rsidP="005252FB"/>
    <w:p w14:paraId="5E44DF60" w14:textId="77777777" w:rsidR="005252FB" w:rsidRPr="003B0E89" w:rsidRDefault="005252FB" w:rsidP="005252FB">
      <w:r w:rsidRPr="003B0E89">
        <w:t xml:space="preserve">61. С реактивом Фелинга реагируют: </w:t>
      </w:r>
    </w:p>
    <w:p w14:paraId="133A5213" w14:textId="77777777" w:rsidR="005252FB" w:rsidRPr="003B0E89" w:rsidRDefault="005252FB" w:rsidP="005252FB">
      <w:pPr>
        <w:ind w:firstLine="1134"/>
      </w:pPr>
      <w:r w:rsidRPr="003B0E89">
        <w:t xml:space="preserve">1. Изониазид. </w:t>
      </w:r>
    </w:p>
    <w:p w14:paraId="3F6B6178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2. Глюкоза. </w:t>
      </w:r>
    </w:p>
    <w:p w14:paraId="158705C6" w14:textId="77777777" w:rsidR="005252FB" w:rsidRPr="003B0E89" w:rsidRDefault="005252FB" w:rsidP="005252FB">
      <w:pPr>
        <w:ind w:firstLine="1134"/>
      </w:pPr>
      <w:r w:rsidRPr="003B0E89">
        <w:t xml:space="preserve">3. Кислота бензойная. </w:t>
      </w:r>
    </w:p>
    <w:p w14:paraId="77F533D9" w14:textId="77777777" w:rsidR="005252FB" w:rsidRPr="003B0E89" w:rsidRDefault="005252FB" w:rsidP="005252FB">
      <w:pPr>
        <w:ind w:firstLine="1134"/>
      </w:pPr>
      <w:r w:rsidRPr="003B0E89">
        <w:t xml:space="preserve">4. Кодеин. </w:t>
      </w:r>
    </w:p>
    <w:p w14:paraId="14D31182" w14:textId="77777777" w:rsidR="005252FB" w:rsidRPr="003B0E89" w:rsidRDefault="005252FB" w:rsidP="005252FB"/>
    <w:p w14:paraId="00535D81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62. Тиамин образует тиохром при взаимодействии с: </w:t>
      </w:r>
    </w:p>
    <w:p w14:paraId="1936D6F6" w14:textId="77777777" w:rsidR="005252FB" w:rsidRPr="003B0E89" w:rsidRDefault="005252FB" w:rsidP="005252FB">
      <w:pPr>
        <w:ind w:firstLine="1134"/>
      </w:pPr>
      <w:r w:rsidRPr="003B0E89">
        <w:t xml:space="preserve">1. Натрия гидроксидом. </w:t>
      </w:r>
    </w:p>
    <w:p w14:paraId="67E15E94" w14:textId="77777777" w:rsidR="005252FB" w:rsidRPr="003B0E89" w:rsidRDefault="005252FB" w:rsidP="005252FB">
      <w:pPr>
        <w:ind w:firstLine="1134"/>
      </w:pPr>
      <w:r w:rsidRPr="003B0E89">
        <w:t xml:space="preserve">2. Калия феррицианидом. </w:t>
      </w:r>
    </w:p>
    <w:p w14:paraId="4BF63959" w14:textId="77777777" w:rsidR="005252FB" w:rsidRPr="003B0E89" w:rsidRDefault="005252FB" w:rsidP="005252FB">
      <w:pPr>
        <w:ind w:firstLine="1134"/>
      </w:pPr>
      <w:r w:rsidRPr="003B0E89">
        <w:t xml:space="preserve">3. Аммония гидроксидом. </w:t>
      </w:r>
    </w:p>
    <w:p w14:paraId="4002F8BA" w14:textId="77777777" w:rsidR="005252FB" w:rsidRPr="003B0E89" w:rsidRDefault="005252FB" w:rsidP="005252FB">
      <w:pPr>
        <w:ind w:firstLine="1134"/>
      </w:pPr>
      <w:r w:rsidRPr="003B0E89">
        <w:t xml:space="preserve">4. Бромной водой. </w:t>
      </w:r>
    </w:p>
    <w:p w14:paraId="4D0CD8E7" w14:textId="77777777" w:rsidR="005252FB" w:rsidRPr="003B0E89" w:rsidRDefault="005252FB" w:rsidP="005252FB"/>
    <w:p w14:paraId="00E9EDE3" w14:textId="77777777" w:rsidR="005252FB" w:rsidRPr="003B0E89" w:rsidRDefault="005252FB" w:rsidP="005252FB">
      <w:r w:rsidRPr="003B0E89">
        <w:t xml:space="preserve">63. Кофеин образует мурексид при взаимодействии с: </w:t>
      </w:r>
    </w:p>
    <w:p w14:paraId="2957DA62" w14:textId="77777777" w:rsidR="005252FB" w:rsidRPr="003B0E89" w:rsidRDefault="005252FB" w:rsidP="005252FB">
      <w:pPr>
        <w:ind w:firstLine="1134"/>
      </w:pPr>
      <w:r w:rsidRPr="003B0E89">
        <w:t xml:space="preserve">1. Пергидролем и хлороводородной кислотой. </w:t>
      </w:r>
    </w:p>
    <w:p w14:paraId="2A61AEEE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2. Аммония гидроксидом. </w:t>
      </w:r>
    </w:p>
    <w:p w14:paraId="0080B0D3" w14:textId="77777777" w:rsidR="005252FB" w:rsidRPr="003B0E89" w:rsidRDefault="005252FB" w:rsidP="005252FB">
      <w:pPr>
        <w:ind w:firstLine="1134"/>
      </w:pPr>
      <w:r w:rsidRPr="003B0E89">
        <w:t xml:space="preserve">3. Железа (III) хлоридом. </w:t>
      </w:r>
    </w:p>
    <w:p w14:paraId="640C4E01" w14:textId="77777777" w:rsidR="005252FB" w:rsidRPr="003B0E89" w:rsidRDefault="005252FB" w:rsidP="005252FB">
      <w:pPr>
        <w:ind w:firstLine="1134"/>
      </w:pPr>
      <w:r w:rsidRPr="003B0E89">
        <w:t xml:space="preserve">4. Натpия гидpокаpбонатом. </w:t>
      </w:r>
    </w:p>
    <w:p w14:paraId="4719592A" w14:textId="77777777" w:rsidR="005252FB" w:rsidRPr="003B0E89" w:rsidRDefault="005252FB" w:rsidP="005252FB"/>
    <w:p w14:paraId="327E70F5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64. С нингидрином реагируют кислоты: </w:t>
      </w:r>
    </w:p>
    <w:p w14:paraId="37C03288" w14:textId="77777777" w:rsidR="005252FB" w:rsidRPr="003B0E89" w:rsidRDefault="005252FB" w:rsidP="005252FB">
      <w:pPr>
        <w:ind w:firstLine="1134"/>
      </w:pPr>
      <w:r w:rsidRPr="003B0E89">
        <w:t xml:space="preserve">1. Аминокапроновая. </w:t>
      </w:r>
    </w:p>
    <w:p w14:paraId="635F68D7" w14:textId="77777777" w:rsidR="005252FB" w:rsidRPr="003B0E89" w:rsidRDefault="005252FB" w:rsidP="005252FB">
      <w:pPr>
        <w:ind w:firstLine="1134"/>
      </w:pPr>
      <w:r w:rsidRPr="003B0E89">
        <w:t xml:space="preserve">2. Глютаминовая. </w:t>
      </w:r>
    </w:p>
    <w:p w14:paraId="5E45ED59" w14:textId="77777777" w:rsidR="005252FB" w:rsidRPr="003B0E89" w:rsidRDefault="005252FB" w:rsidP="005252FB">
      <w:pPr>
        <w:ind w:firstLine="1134"/>
      </w:pPr>
      <w:r w:rsidRPr="003B0E89">
        <w:t xml:space="preserve">3. Аскорбиновая. </w:t>
      </w:r>
    </w:p>
    <w:p w14:paraId="3BAF6917" w14:textId="77777777" w:rsidR="005252FB" w:rsidRPr="003B0E89" w:rsidRDefault="005252FB" w:rsidP="005252FB">
      <w:pPr>
        <w:ind w:firstLine="1134"/>
      </w:pPr>
      <w:r w:rsidRPr="003B0E89">
        <w:t xml:space="preserve">4. Салициловая. </w:t>
      </w:r>
    </w:p>
    <w:p w14:paraId="535F7790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07AB1D9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65.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A7258E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E057FD6" w14:textId="77777777" w:rsidR="005252FB" w:rsidRPr="003B0E89" w:rsidRDefault="005252FB" w:rsidP="00E261B6">
            <w:pPr>
              <w:ind w:firstLine="284"/>
            </w:pPr>
            <w:r w:rsidRPr="003B0E89">
              <w:t>Ионы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0622D0" w14:textId="77777777" w:rsidR="005252FB" w:rsidRPr="003B0E89" w:rsidRDefault="005252FB" w:rsidP="00E261B6">
            <w:pPr>
              <w:ind w:firstLine="176"/>
            </w:pPr>
            <w:r w:rsidRPr="003B0E89">
              <w:t>Окраска пламени</w:t>
            </w:r>
          </w:p>
        </w:tc>
      </w:tr>
      <w:tr w:rsidR="005252FB" w:rsidRPr="003B0E89" w14:paraId="2BE74EF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FC8AF57" w14:textId="77777777" w:rsidR="005252FB" w:rsidRPr="003B0E89" w:rsidRDefault="005252FB" w:rsidP="00E261B6">
            <w:pPr>
              <w:ind w:firstLine="284"/>
            </w:pPr>
            <w:r w:rsidRPr="003B0E89">
              <w:t>1. Калия.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FB8341" w14:textId="77777777" w:rsidR="005252FB" w:rsidRPr="003B0E89" w:rsidRDefault="005252FB" w:rsidP="00E261B6">
            <w:pPr>
              <w:ind w:firstLine="176"/>
            </w:pPr>
            <w:r w:rsidRPr="003B0E89">
              <w:t>а) фиолетовая;</w:t>
            </w:r>
          </w:p>
        </w:tc>
      </w:tr>
      <w:tr w:rsidR="005252FB" w:rsidRPr="003B0E89" w14:paraId="1EF7BBD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3CD71AF" w14:textId="77777777" w:rsidR="005252FB" w:rsidRPr="003B0E89" w:rsidRDefault="005252FB" w:rsidP="00E261B6">
            <w:pPr>
              <w:ind w:firstLine="284"/>
            </w:pPr>
            <w:r w:rsidRPr="003B0E89">
              <w:t>2. Натрия.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8F2E80" w14:textId="77777777" w:rsidR="005252FB" w:rsidRPr="003B0E89" w:rsidRDefault="005252FB" w:rsidP="00E261B6">
            <w:pPr>
              <w:ind w:firstLine="176"/>
            </w:pPr>
            <w:r w:rsidRPr="003B0E89">
              <w:t>б) желтая;</w:t>
            </w:r>
          </w:p>
        </w:tc>
      </w:tr>
      <w:tr w:rsidR="005252FB" w:rsidRPr="003B0E89" w14:paraId="0696949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0EF058C" w14:textId="77777777" w:rsidR="005252FB" w:rsidRPr="003B0E89" w:rsidRDefault="005252FB" w:rsidP="00E261B6">
            <w:pPr>
              <w:ind w:firstLine="284"/>
            </w:pPr>
            <w:r w:rsidRPr="003B0E89">
              <w:t>3. Кальция.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CB493CB" w14:textId="77777777" w:rsidR="005252FB" w:rsidRPr="003B0E89" w:rsidRDefault="005252FB" w:rsidP="00E261B6">
            <w:pPr>
              <w:ind w:firstLine="176"/>
            </w:pPr>
            <w:r w:rsidRPr="003B0E89">
              <w:t>в) карминно-красная;</w:t>
            </w:r>
          </w:p>
        </w:tc>
      </w:tr>
      <w:tr w:rsidR="005252FB" w:rsidRPr="003B0E89" w14:paraId="563189A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9CFF18C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9726FA3" w14:textId="77777777" w:rsidR="005252FB" w:rsidRPr="003B0E89" w:rsidRDefault="005252FB" w:rsidP="00E261B6">
            <w:pPr>
              <w:ind w:firstLine="176"/>
            </w:pPr>
            <w:r w:rsidRPr="003B0E89">
              <w:t>г) кирпично-красная;</w:t>
            </w:r>
          </w:p>
        </w:tc>
      </w:tr>
      <w:tr w:rsidR="005252FB" w:rsidRPr="003B0E89" w14:paraId="14C19178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57A5915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B841D1" w14:textId="77777777" w:rsidR="005252FB" w:rsidRPr="003B0E89" w:rsidRDefault="005252FB" w:rsidP="00E261B6">
            <w:pPr>
              <w:ind w:firstLine="176"/>
            </w:pPr>
            <w:r w:rsidRPr="003B0E89">
              <w:t>д) зеленая.</w:t>
            </w:r>
          </w:p>
        </w:tc>
      </w:tr>
    </w:tbl>
    <w:p w14:paraId="60F67851" w14:textId="77777777" w:rsidR="005252FB" w:rsidRPr="003B0E89" w:rsidRDefault="005252FB" w:rsidP="005252FB"/>
    <w:p w14:paraId="6A72B675" w14:textId="77777777" w:rsidR="005252FB" w:rsidRPr="003B0E89" w:rsidRDefault="005252FB" w:rsidP="005252FB">
      <w:r w:rsidRPr="003B0E89">
        <w:t xml:space="preserve">66.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5B220FC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DCE8A15" w14:textId="77777777" w:rsidR="005252FB" w:rsidRPr="003B0E89" w:rsidRDefault="005252FB" w:rsidP="00E261B6">
            <w:pPr>
              <w:ind w:firstLine="284"/>
            </w:pPr>
            <w:r w:rsidRPr="003B0E89">
              <w:lastRenderedPageBreak/>
              <w:t>Соли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9430D5" w14:textId="77777777" w:rsidR="005252FB" w:rsidRPr="003B0E89" w:rsidRDefault="005252FB" w:rsidP="00E261B6">
            <w:pPr>
              <w:ind w:firstLine="176"/>
            </w:pPr>
            <w:r w:rsidRPr="003B0E89">
              <w:t>Реактив для идентификации</w:t>
            </w:r>
          </w:p>
        </w:tc>
      </w:tr>
      <w:tr w:rsidR="005252FB" w:rsidRPr="003B0E89" w14:paraId="6387604F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4C337AE" w14:textId="77777777" w:rsidR="005252FB" w:rsidRPr="003B0E89" w:rsidRDefault="005252FB" w:rsidP="00E261B6">
            <w:pPr>
              <w:ind w:firstLine="284"/>
            </w:pPr>
            <w:r w:rsidRPr="003B0E89">
              <w:t>1. Кальция.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3BDC84" w14:textId="77777777" w:rsidR="005252FB" w:rsidRPr="003B0E89" w:rsidRDefault="005252FB" w:rsidP="00E261B6">
            <w:pPr>
              <w:ind w:firstLine="176"/>
            </w:pPr>
            <w:r w:rsidRPr="003B0E89">
              <w:t>а) аммония оксалат;</w:t>
            </w:r>
          </w:p>
        </w:tc>
      </w:tr>
      <w:tr w:rsidR="005252FB" w:rsidRPr="003B0E89" w14:paraId="3EF86D7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B86A4EB" w14:textId="77777777" w:rsidR="005252FB" w:rsidRPr="003B0E89" w:rsidRDefault="005252FB" w:rsidP="00E261B6">
            <w:pPr>
              <w:ind w:firstLine="284"/>
            </w:pPr>
            <w:r w:rsidRPr="003B0E89">
              <w:t>2. Аммония.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71ACA0" w14:textId="77777777" w:rsidR="005252FB" w:rsidRPr="003B0E89" w:rsidRDefault="005252FB" w:rsidP="00E261B6">
            <w:pPr>
              <w:ind w:firstLine="176"/>
            </w:pPr>
            <w:r w:rsidRPr="003B0E89">
              <w:t>б) реактив Несслера;</w:t>
            </w:r>
          </w:p>
        </w:tc>
      </w:tr>
      <w:tr w:rsidR="005252FB" w:rsidRPr="003B0E89" w14:paraId="1F88335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B8D1572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7CA9BA" w14:textId="77777777" w:rsidR="005252FB" w:rsidRPr="003B0E89" w:rsidRDefault="005252FB" w:rsidP="00E261B6">
            <w:pPr>
              <w:ind w:firstLine="176"/>
            </w:pPr>
            <w:r w:rsidRPr="003B0E89">
              <w:t>в) гидроксид натрия;</w:t>
            </w:r>
          </w:p>
        </w:tc>
      </w:tr>
      <w:tr w:rsidR="005252FB" w:rsidRPr="003B0E89" w14:paraId="604E4439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7256FBC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3C59D0" w14:textId="77777777" w:rsidR="005252FB" w:rsidRPr="003B0E89" w:rsidRDefault="005252FB" w:rsidP="00E261B6">
            <w:pPr>
              <w:ind w:firstLine="176"/>
            </w:pPr>
            <w:r w:rsidRPr="003B0E89">
              <w:t>г) калия йодид.</w:t>
            </w:r>
          </w:p>
        </w:tc>
      </w:tr>
    </w:tbl>
    <w:p w14:paraId="359C1960" w14:textId="77777777" w:rsidR="005252FB" w:rsidRPr="003B0E89" w:rsidRDefault="005252FB" w:rsidP="005252FB"/>
    <w:p w14:paraId="40863A1D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67. Установите соответствие !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5252FB" w:rsidRPr="003B0E89" w14:paraId="67921C73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87033E3" w14:textId="77777777" w:rsidR="005252FB" w:rsidRPr="003B0E89" w:rsidRDefault="005252FB" w:rsidP="00E261B6">
            <w:pPr>
              <w:ind w:firstLine="318"/>
            </w:pPr>
            <w:r w:rsidRPr="003B0E89">
              <w:t>Лекарственное средство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3838501" w14:textId="77777777" w:rsidR="005252FB" w:rsidRPr="003B0E89" w:rsidRDefault="005252FB" w:rsidP="00E261B6">
            <w:pPr>
              <w:ind w:firstLine="175"/>
            </w:pPr>
            <w:r w:rsidRPr="003B0E89">
              <w:t>Реактив для идентификации</w:t>
            </w:r>
          </w:p>
        </w:tc>
      </w:tr>
      <w:tr w:rsidR="005252FB" w:rsidRPr="003B0E89" w14:paraId="7778E2F1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5A649B" w14:textId="77777777" w:rsidR="005252FB" w:rsidRPr="003B0E89" w:rsidRDefault="005252FB" w:rsidP="00E261B6">
            <w:pPr>
              <w:ind w:firstLine="318"/>
            </w:pPr>
            <w:r w:rsidRPr="003B0E89">
              <w:t>1. Кальция хлорид.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D27FAE" w14:textId="77777777" w:rsidR="005252FB" w:rsidRPr="003B0E89" w:rsidRDefault="005252FB" w:rsidP="00E261B6">
            <w:pPr>
              <w:ind w:firstLine="175"/>
            </w:pPr>
            <w:r w:rsidRPr="003B0E89">
              <w:t>а) серебра нитрат;</w:t>
            </w:r>
          </w:p>
        </w:tc>
      </w:tr>
      <w:tr w:rsidR="005252FB" w:rsidRPr="003B0E89" w14:paraId="555719DD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3A7223F" w14:textId="77777777" w:rsidR="005252FB" w:rsidRPr="003B0E89" w:rsidRDefault="005252FB" w:rsidP="00E261B6">
            <w:pPr>
              <w:ind w:firstLine="318"/>
            </w:pPr>
            <w:r w:rsidRPr="003B0E89">
              <w:t>2. Цинка сульфат.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D9BDE6" w14:textId="77777777" w:rsidR="005252FB" w:rsidRPr="003B0E89" w:rsidRDefault="005252FB" w:rsidP="00E261B6">
            <w:pPr>
              <w:ind w:firstLine="175"/>
            </w:pPr>
            <w:r w:rsidRPr="003B0E89">
              <w:t>б) аммония оксалат;</w:t>
            </w:r>
          </w:p>
        </w:tc>
      </w:tr>
      <w:tr w:rsidR="005252FB" w:rsidRPr="003B0E89" w14:paraId="693806A0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9881020" w14:textId="77777777" w:rsidR="005252FB" w:rsidRPr="003B0E89" w:rsidRDefault="005252FB" w:rsidP="00E261B6">
            <w:pPr>
              <w:ind w:firstLine="318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3DF5120" w14:textId="77777777" w:rsidR="005252FB" w:rsidRPr="003B0E89" w:rsidRDefault="005252FB" w:rsidP="00E261B6">
            <w:pPr>
              <w:ind w:firstLine="175"/>
            </w:pPr>
            <w:r w:rsidRPr="003B0E89">
              <w:t>в) калия ферроцианид;</w:t>
            </w:r>
          </w:p>
        </w:tc>
      </w:tr>
      <w:tr w:rsidR="005252FB" w:rsidRPr="003B0E89" w14:paraId="75AE0FE2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630556" w14:textId="77777777" w:rsidR="005252FB" w:rsidRPr="003B0E89" w:rsidRDefault="005252FB" w:rsidP="00E261B6">
            <w:pPr>
              <w:ind w:firstLine="318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2D08C95" w14:textId="77777777" w:rsidR="005252FB" w:rsidRPr="003B0E89" w:rsidRDefault="005252FB" w:rsidP="00E261B6">
            <w:pPr>
              <w:ind w:firstLine="175"/>
            </w:pPr>
            <w:r w:rsidRPr="003B0E89">
              <w:t>г) бария хлорид;</w:t>
            </w:r>
          </w:p>
        </w:tc>
      </w:tr>
      <w:tr w:rsidR="005252FB" w:rsidRPr="003B0E89" w14:paraId="7654CD55" w14:textId="77777777" w:rsidTr="00E261B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A4568D" w14:textId="77777777" w:rsidR="005252FB" w:rsidRPr="003B0E89" w:rsidRDefault="005252FB" w:rsidP="00E261B6">
            <w:pPr>
              <w:ind w:firstLine="318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8992609" w14:textId="77777777" w:rsidR="005252FB" w:rsidRPr="003B0E89" w:rsidRDefault="005252FB" w:rsidP="00E261B6">
            <w:pPr>
              <w:ind w:firstLine="175"/>
            </w:pPr>
            <w:r w:rsidRPr="003B0E89">
              <w:t>д) кислота хлороводородная.</w:t>
            </w:r>
          </w:p>
        </w:tc>
      </w:tr>
    </w:tbl>
    <w:p w14:paraId="2E561A36" w14:textId="77777777" w:rsidR="005252FB" w:rsidRPr="003B0E89" w:rsidRDefault="005252FB" w:rsidP="005252FB"/>
    <w:p w14:paraId="3838457C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68.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4B2C43C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1CE84E8" w14:textId="77777777" w:rsidR="005252FB" w:rsidRPr="003B0E89" w:rsidRDefault="005252FB" w:rsidP="00E261B6">
            <w:pPr>
              <w:ind w:firstLine="284"/>
            </w:pPr>
            <w:r w:rsidRPr="003B0E89">
              <w:t>Лекарственное средство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CD9079" w14:textId="77777777" w:rsidR="005252FB" w:rsidRPr="003B0E89" w:rsidRDefault="005252FB" w:rsidP="00E261B6">
            <w:pPr>
              <w:ind w:firstLine="176"/>
            </w:pPr>
            <w:r w:rsidRPr="003B0E89">
              <w:t>Реагирует с</w:t>
            </w:r>
          </w:p>
        </w:tc>
      </w:tr>
      <w:tr w:rsidR="005252FB" w:rsidRPr="003B0E89" w14:paraId="1180910B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C31109E" w14:textId="77777777" w:rsidR="005252FB" w:rsidRPr="003B0E89" w:rsidRDefault="005252FB" w:rsidP="00E261B6">
            <w:pPr>
              <w:ind w:firstLine="284"/>
            </w:pPr>
            <w:r w:rsidRPr="003B0E89">
              <w:t>1. Кислота аскорбиновая.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5769C0" w14:textId="77777777" w:rsidR="005252FB" w:rsidRPr="003B0E89" w:rsidRDefault="005252FB" w:rsidP="00E261B6">
            <w:pPr>
              <w:ind w:firstLine="176"/>
            </w:pPr>
            <w:r w:rsidRPr="003B0E89">
              <w:t>а) йодом;</w:t>
            </w:r>
          </w:p>
        </w:tc>
      </w:tr>
      <w:tr w:rsidR="005252FB" w:rsidRPr="003B0E89" w14:paraId="085DBB3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C48FF82" w14:textId="77777777" w:rsidR="005252FB" w:rsidRPr="003B0E89" w:rsidRDefault="005252FB" w:rsidP="00E261B6">
            <w:pPr>
              <w:ind w:firstLine="284"/>
            </w:pPr>
            <w:r w:rsidRPr="003B0E89">
              <w:t>2. Дибазол.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7ED928" w14:textId="77777777" w:rsidR="005252FB" w:rsidRPr="003B0E89" w:rsidRDefault="005252FB" w:rsidP="00E261B6">
            <w:pPr>
              <w:ind w:firstLine="176"/>
            </w:pPr>
            <w:r w:rsidRPr="003B0E89">
              <w:t>б) серебра нитратом;</w:t>
            </w:r>
          </w:p>
        </w:tc>
      </w:tr>
      <w:tr w:rsidR="005252FB" w:rsidRPr="003B0E89" w14:paraId="721D6EEB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EE33F4A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FFB05B" w14:textId="77777777" w:rsidR="005252FB" w:rsidRPr="003B0E89" w:rsidRDefault="005252FB" w:rsidP="00E261B6">
            <w:pPr>
              <w:ind w:firstLine="176"/>
            </w:pPr>
            <w:r w:rsidRPr="003B0E89">
              <w:t>в) реактивом Марки;</w:t>
            </w:r>
          </w:p>
        </w:tc>
      </w:tr>
      <w:tr w:rsidR="005252FB" w:rsidRPr="003B0E89" w14:paraId="7075618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E3521B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5C0696" w14:textId="77777777" w:rsidR="005252FB" w:rsidRPr="003B0E89" w:rsidRDefault="005252FB" w:rsidP="00E261B6">
            <w:pPr>
              <w:ind w:firstLine="176"/>
            </w:pPr>
            <w:r w:rsidRPr="003B0E89">
              <w:t>г) кислотой хлороводородной.</w:t>
            </w:r>
          </w:p>
        </w:tc>
      </w:tr>
    </w:tbl>
    <w:p w14:paraId="622AC132" w14:textId="77777777" w:rsidR="005252FB" w:rsidRPr="003B0E89" w:rsidRDefault="005252FB" w:rsidP="005252FB"/>
    <w:p w14:paraId="1D427681" w14:textId="77777777" w:rsidR="005252FB" w:rsidRPr="003B0E89" w:rsidRDefault="005252FB" w:rsidP="005252FB"/>
    <w:p w14:paraId="19C8F674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69.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7DDA0EE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DA36D79" w14:textId="77777777" w:rsidR="005252FB" w:rsidRPr="003B0E89" w:rsidRDefault="005252FB" w:rsidP="00E261B6">
            <w:pPr>
              <w:ind w:firstLine="284"/>
            </w:pPr>
            <w:r w:rsidRPr="003B0E89">
              <w:t>Лекарственное средство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1AB90AE" w14:textId="77777777" w:rsidR="005252FB" w:rsidRPr="003B0E89" w:rsidRDefault="005252FB" w:rsidP="00E261B6">
            <w:pPr>
              <w:ind w:firstLine="176"/>
            </w:pPr>
            <w:r w:rsidRPr="003B0E89">
              <w:t>Реактивы для идентификации</w:t>
            </w:r>
          </w:p>
        </w:tc>
      </w:tr>
      <w:tr w:rsidR="005252FB" w:rsidRPr="003B0E89" w14:paraId="493E57B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7A3D0F" w14:textId="77777777" w:rsidR="005252FB" w:rsidRPr="003B0E89" w:rsidRDefault="005252FB" w:rsidP="00E261B6">
            <w:pPr>
              <w:ind w:firstLine="284"/>
            </w:pPr>
            <w:r w:rsidRPr="003B0E89">
              <w:t>1. Эфедрин.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854895" w14:textId="77777777" w:rsidR="005252FB" w:rsidRPr="003B0E89" w:rsidRDefault="005252FB" w:rsidP="00E261B6">
            <w:pPr>
              <w:ind w:firstLine="176"/>
            </w:pPr>
            <w:r w:rsidRPr="003B0E89">
              <w:t>а) серебра нитрат;</w:t>
            </w:r>
          </w:p>
        </w:tc>
      </w:tr>
      <w:tr w:rsidR="005252FB" w:rsidRPr="003B0E89" w14:paraId="3ED1DE1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7B6F9CA" w14:textId="77777777" w:rsidR="005252FB" w:rsidRPr="003B0E89" w:rsidRDefault="005252FB" w:rsidP="00E261B6">
            <w:pPr>
              <w:ind w:firstLine="284"/>
            </w:pPr>
            <w:r w:rsidRPr="003B0E89">
              <w:t>2. Мезатон.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99A814" w14:textId="77777777" w:rsidR="005252FB" w:rsidRPr="003B0E89" w:rsidRDefault="005252FB" w:rsidP="00E261B6">
            <w:pPr>
              <w:ind w:firstLine="176"/>
            </w:pPr>
            <w:r w:rsidRPr="003B0E89">
              <w:t>б) калия ферроцианид;</w:t>
            </w:r>
          </w:p>
        </w:tc>
      </w:tr>
      <w:tr w:rsidR="005252FB" w:rsidRPr="003B0E89" w14:paraId="5178310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429FA8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F3AE72" w14:textId="77777777" w:rsidR="005252FB" w:rsidRPr="003B0E89" w:rsidRDefault="005252FB" w:rsidP="00E261B6">
            <w:pPr>
              <w:ind w:firstLine="176"/>
            </w:pPr>
            <w:r w:rsidRPr="003B0E89">
              <w:t>в) меди сульфат;</w:t>
            </w:r>
          </w:p>
        </w:tc>
      </w:tr>
      <w:tr w:rsidR="005252FB" w:rsidRPr="003B0E89" w14:paraId="1100EDB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AFD4BFC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58BABF" w14:textId="77777777" w:rsidR="005252FB" w:rsidRPr="003B0E89" w:rsidRDefault="005252FB" w:rsidP="00E261B6">
            <w:pPr>
              <w:ind w:firstLine="176"/>
            </w:pPr>
            <w:r w:rsidRPr="003B0E89">
              <w:t>г) кислота хлороводородная.</w:t>
            </w:r>
          </w:p>
        </w:tc>
      </w:tr>
    </w:tbl>
    <w:p w14:paraId="6BABF4B2" w14:textId="77777777" w:rsidR="005252FB" w:rsidRPr="003B0E89" w:rsidRDefault="005252FB" w:rsidP="005252FB"/>
    <w:p w14:paraId="3ED7367E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70.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BE1627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15253EB" w14:textId="77777777" w:rsidR="005252FB" w:rsidRPr="003B0E89" w:rsidRDefault="005252FB" w:rsidP="00E261B6">
            <w:pPr>
              <w:ind w:firstLine="284"/>
            </w:pPr>
            <w:r w:rsidRPr="003B0E89">
              <w:t>Лекарственное средство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6A378A" w14:textId="77777777" w:rsidR="005252FB" w:rsidRPr="003B0E89" w:rsidRDefault="005252FB" w:rsidP="00E261B6">
            <w:pPr>
              <w:ind w:firstLine="176"/>
            </w:pPr>
            <w:r w:rsidRPr="003B0E89">
              <w:t>Идентификация - образование</w:t>
            </w:r>
          </w:p>
        </w:tc>
      </w:tr>
      <w:tr w:rsidR="005252FB" w:rsidRPr="003B0E89" w14:paraId="37C25A77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08AD441" w14:textId="77777777" w:rsidR="005252FB" w:rsidRPr="003B0E89" w:rsidRDefault="005252FB" w:rsidP="00E261B6">
            <w:pPr>
              <w:ind w:firstLine="284"/>
            </w:pPr>
            <w:r w:rsidRPr="003B0E89">
              <w:t>1. Фурацилин.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8FDB2D4" w14:textId="77777777" w:rsidR="005252FB" w:rsidRPr="003B0E89" w:rsidRDefault="005252FB" w:rsidP="00E261B6">
            <w:pPr>
              <w:ind w:firstLine="176"/>
            </w:pPr>
            <w:r w:rsidRPr="003B0E89">
              <w:t>а) ацинитро-соли;</w:t>
            </w:r>
          </w:p>
        </w:tc>
      </w:tr>
      <w:tr w:rsidR="005252FB" w:rsidRPr="003B0E89" w14:paraId="69FF334F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154CFD" w14:textId="77777777" w:rsidR="005252FB" w:rsidRPr="003B0E89" w:rsidRDefault="005252FB" w:rsidP="00E261B6">
            <w:pPr>
              <w:ind w:firstLine="284"/>
            </w:pPr>
            <w:r w:rsidRPr="003B0E89">
              <w:t>2. Пероксид водорода.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3763DE" w14:textId="77777777" w:rsidR="005252FB" w:rsidRPr="003B0E89" w:rsidRDefault="005252FB" w:rsidP="00E261B6">
            <w:pPr>
              <w:ind w:firstLine="176"/>
            </w:pPr>
            <w:r w:rsidRPr="003B0E89">
              <w:t>б) надхромовой кислоты;</w:t>
            </w:r>
          </w:p>
        </w:tc>
      </w:tr>
      <w:tr w:rsidR="005252FB" w:rsidRPr="003B0E89" w14:paraId="639DFFD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E603A9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B55580" w14:textId="77777777" w:rsidR="005252FB" w:rsidRPr="003B0E89" w:rsidRDefault="005252FB" w:rsidP="00E261B6">
            <w:pPr>
              <w:ind w:firstLine="176"/>
            </w:pPr>
            <w:r w:rsidRPr="003B0E89">
              <w:t>в) тиохрома;</w:t>
            </w:r>
          </w:p>
        </w:tc>
      </w:tr>
      <w:tr w:rsidR="005252FB" w:rsidRPr="003B0E89" w14:paraId="6AB1BF2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F6BD97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831462" w14:textId="77777777" w:rsidR="005252FB" w:rsidRPr="003B0E89" w:rsidRDefault="005252FB" w:rsidP="00E261B6">
            <w:pPr>
              <w:ind w:firstLine="176"/>
            </w:pPr>
            <w:r w:rsidRPr="003B0E89">
              <w:t>г) ауринового красителя.</w:t>
            </w:r>
          </w:p>
        </w:tc>
      </w:tr>
    </w:tbl>
    <w:p w14:paraId="3FFE326D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15E1467C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71. Найдите ошибку ! </w:t>
      </w:r>
    </w:p>
    <w:p w14:paraId="7E59B013" w14:textId="77777777" w:rsidR="005252FB" w:rsidRPr="003B0E89" w:rsidRDefault="005252FB" w:rsidP="005252FB">
      <w:r w:rsidRPr="003B0E89">
        <w:t xml:space="preserve">Методы, используемые для количественного определения аскорбиновой кислоты: </w:t>
      </w:r>
    </w:p>
    <w:p w14:paraId="51C4CF79" w14:textId="77777777" w:rsidR="005252FB" w:rsidRPr="003B0E89" w:rsidRDefault="005252FB" w:rsidP="005252FB">
      <w:pPr>
        <w:ind w:firstLine="1134"/>
      </w:pPr>
      <w:r w:rsidRPr="003B0E89">
        <w:t xml:space="preserve">1. Алкалиметрия. </w:t>
      </w:r>
    </w:p>
    <w:p w14:paraId="0658377E" w14:textId="77777777" w:rsidR="005252FB" w:rsidRPr="003B0E89" w:rsidRDefault="005252FB" w:rsidP="005252FB">
      <w:pPr>
        <w:ind w:firstLine="1134"/>
      </w:pPr>
      <w:r w:rsidRPr="003B0E89">
        <w:t xml:space="preserve">2. Йодометрия. </w:t>
      </w:r>
    </w:p>
    <w:p w14:paraId="01558AC9" w14:textId="77777777" w:rsidR="005252FB" w:rsidRPr="003B0E89" w:rsidRDefault="005252FB" w:rsidP="005252FB">
      <w:pPr>
        <w:ind w:firstLine="1134"/>
      </w:pPr>
      <w:r w:rsidRPr="003B0E89">
        <w:t xml:space="preserve">3. Трилонометрия. </w:t>
      </w:r>
    </w:p>
    <w:p w14:paraId="49B9E25D" w14:textId="77777777" w:rsidR="005252FB" w:rsidRPr="003B0E89" w:rsidRDefault="005252FB" w:rsidP="005252FB">
      <w:pPr>
        <w:ind w:firstLine="1134"/>
      </w:pPr>
      <w:r w:rsidRPr="003B0E89">
        <w:t xml:space="preserve">4. Йодатометрия. </w:t>
      </w:r>
    </w:p>
    <w:p w14:paraId="7B2DDD1A" w14:textId="77777777" w:rsidR="005252FB" w:rsidRPr="003B0E89" w:rsidRDefault="005252FB" w:rsidP="005252FB"/>
    <w:p w14:paraId="29883984" w14:textId="77777777" w:rsidR="005252FB" w:rsidRPr="003B0E89" w:rsidRDefault="005252FB" w:rsidP="005252FB">
      <w:r w:rsidRPr="003B0E89">
        <w:t xml:space="preserve">72. Количественное содержание глюкозы в 10%-ном растворе определяют методом: </w:t>
      </w:r>
    </w:p>
    <w:p w14:paraId="6A133539" w14:textId="77777777" w:rsidR="005252FB" w:rsidRPr="003B0E89" w:rsidRDefault="005252FB" w:rsidP="005252FB">
      <w:pPr>
        <w:ind w:firstLine="1134"/>
      </w:pPr>
      <w:r w:rsidRPr="003B0E89">
        <w:t xml:space="preserve">1. Нейтрализации. </w:t>
      </w:r>
    </w:p>
    <w:p w14:paraId="7DEDB55A" w14:textId="77777777" w:rsidR="005252FB" w:rsidRPr="003B0E89" w:rsidRDefault="005252FB" w:rsidP="005252FB">
      <w:pPr>
        <w:ind w:firstLine="1134"/>
      </w:pPr>
      <w:r w:rsidRPr="003B0E89">
        <w:t xml:space="preserve">2. Йодометрии. </w:t>
      </w:r>
    </w:p>
    <w:p w14:paraId="2353423F" w14:textId="77777777" w:rsidR="005252FB" w:rsidRPr="003B0E89" w:rsidRDefault="005252FB" w:rsidP="005252FB">
      <w:pPr>
        <w:ind w:firstLine="1134"/>
      </w:pPr>
      <w:r w:rsidRPr="003B0E89">
        <w:t xml:space="preserve">3. Поляриметрии. </w:t>
      </w:r>
    </w:p>
    <w:p w14:paraId="4C212ACD" w14:textId="77777777" w:rsidR="005252FB" w:rsidRPr="003B0E89" w:rsidRDefault="005252FB" w:rsidP="005252FB">
      <w:pPr>
        <w:ind w:firstLine="1134"/>
      </w:pPr>
      <w:r w:rsidRPr="003B0E89">
        <w:t xml:space="preserve">4. Рефрактометрии. </w:t>
      </w:r>
    </w:p>
    <w:p w14:paraId="2F73D1FE" w14:textId="77777777" w:rsidR="005252FB" w:rsidRPr="003B0E89" w:rsidRDefault="005252FB" w:rsidP="005252FB"/>
    <w:p w14:paraId="094BB6BF" w14:textId="77777777" w:rsidR="005252FB" w:rsidRPr="003B0E89" w:rsidRDefault="005252FB" w:rsidP="005252FB">
      <w:r w:rsidRPr="003B0E89">
        <w:t xml:space="preserve">73. Количественное содержание натрия хлорида в изотоническом растворе определяют методом: </w:t>
      </w:r>
    </w:p>
    <w:p w14:paraId="38AE7D14" w14:textId="77777777" w:rsidR="005252FB" w:rsidRPr="003B0E89" w:rsidRDefault="005252FB" w:rsidP="005252FB"/>
    <w:p w14:paraId="19012AE1" w14:textId="77777777" w:rsidR="005252FB" w:rsidRPr="003B0E89" w:rsidRDefault="005252FB" w:rsidP="005252FB">
      <w:pPr>
        <w:ind w:firstLine="1134"/>
      </w:pPr>
      <w:r w:rsidRPr="003B0E89">
        <w:t xml:space="preserve">1. Рефрактометрии. </w:t>
      </w:r>
    </w:p>
    <w:p w14:paraId="5CD6BF92" w14:textId="77777777" w:rsidR="005252FB" w:rsidRPr="003B0E89" w:rsidRDefault="005252FB" w:rsidP="005252FB">
      <w:pPr>
        <w:ind w:firstLine="1134"/>
      </w:pPr>
      <w:r w:rsidRPr="003B0E89">
        <w:lastRenderedPageBreak/>
        <w:t xml:space="preserve">2. Алкалиметрии. </w:t>
      </w:r>
    </w:p>
    <w:p w14:paraId="358028F8" w14:textId="77777777" w:rsidR="005252FB" w:rsidRPr="003B0E89" w:rsidRDefault="005252FB" w:rsidP="005252FB">
      <w:pPr>
        <w:ind w:firstLine="1134"/>
      </w:pPr>
      <w:r w:rsidRPr="003B0E89">
        <w:t xml:space="preserve">3. Ацидиметрии. </w:t>
      </w:r>
    </w:p>
    <w:p w14:paraId="10B07F46" w14:textId="77777777" w:rsidR="005252FB" w:rsidRPr="003B0E89" w:rsidRDefault="005252FB" w:rsidP="005252FB">
      <w:pPr>
        <w:ind w:firstLine="1134"/>
      </w:pPr>
      <w:r w:rsidRPr="003B0E89">
        <w:t xml:space="preserve">4. Аргентометрии. </w:t>
      </w:r>
    </w:p>
    <w:p w14:paraId="5E0F575A" w14:textId="77777777" w:rsidR="005252FB" w:rsidRPr="003B0E89" w:rsidRDefault="005252FB" w:rsidP="005252FB"/>
    <w:p w14:paraId="0D96F702" w14:textId="77777777" w:rsidR="005252FB" w:rsidRPr="003B0E89" w:rsidRDefault="005252FB" w:rsidP="005252FB"/>
    <w:p w14:paraId="738EBCFF" w14:textId="77777777" w:rsidR="005252FB" w:rsidRPr="003B0E89" w:rsidRDefault="005252FB" w:rsidP="005252FB">
      <w:r w:rsidRPr="003B0E89">
        <w:t xml:space="preserve">74. Найдите ошибки ! </w:t>
      </w:r>
    </w:p>
    <w:p w14:paraId="45F58875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Методы количественного содержания левомицетина в глазных каплях: </w:t>
      </w:r>
    </w:p>
    <w:p w14:paraId="7780DA3A" w14:textId="77777777" w:rsidR="005252FB" w:rsidRPr="003B0E89" w:rsidRDefault="005252FB" w:rsidP="005252FB">
      <w:pPr>
        <w:ind w:firstLine="1134"/>
      </w:pPr>
      <w:r w:rsidRPr="003B0E89">
        <w:t xml:space="preserve">1. Аргентометрии. </w:t>
      </w:r>
    </w:p>
    <w:p w14:paraId="2540C83A" w14:textId="77777777" w:rsidR="005252FB" w:rsidRPr="003B0E89" w:rsidRDefault="005252FB" w:rsidP="005252FB">
      <w:pPr>
        <w:ind w:firstLine="1134"/>
      </w:pPr>
      <w:r w:rsidRPr="003B0E89">
        <w:t xml:space="preserve">2. Нитритометрии. </w:t>
      </w:r>
    </w:p>
    <w:p w14:paraId="414E14F0" w14:textId="77777777" w:rsidR="005252FB" w:rsidRPr="003B0E89" w:rsidRDefault="005252FB" w:rsidP="005252FB">
      <w:pPr>
        <w:ind w:firstLine="1134"/>
      </w:pPr>
      <w:r w:rsidRPr="003B0E89">
        <w:t xml:space="preserve">3. Йодометрии. </w:t>
      </w:r>
    </w:p>
    <w:p w14:paraId="6B861A0B" w14:textId="77777777" w:rsidR="005252FB" w:rsidRPr="003B0E89" w:rsidRDefault="005252FB" w:rsidP="005252FB">
      <w:pPr>
        <w:ind w:firstLine="1134"/>
      </w:pPr>
      <w:r w:rsidRPr="003B0E89">
        <w:t xml:space="preserve">4. Меркуриметрии. </w:t>
      </w:r>
    </w:p>
    <w:p w14:paraId="12A2168E" w14:textId="77777777" w:rsidR="005252FB" w:rsidRPr="003B0E89" w:rsidRDefault="005252FB" w:rsidP="005252FB"/>
    <w:p w14:paraId="6F47F11E" w14:textId="77777777" w:rsidR="005252FB" w:rsidRPr="003B0E89" w:rsidRDefault="005252FB" w:rsidP="005252FB"/>
    <w:p w14:paraId="35F9FA32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75. Метод определения содержания атропина сульфата в глазных каплях: </w:t>
      </w:r>
    </w:p>
    <w:p w14:paraId="52001206" w14:textId="77777777" w:rsidR="005252FB" w:rsidRPr="003B0E89" w:rsidRDefault="005252FB" w:rsidP="005252FB">
      <w:pPr>
        <w:ind w:firstLine="1134"/>
      </w:pPr>
      <w:r w:rsidRPr="003B0E89">
        <w:t xml:space="preserve">1. Алкалиметрии. </w:t>
      </w:r>
    </w:p>
    <w:p w14:paraId="67C0636B" w14:textId="77777777" w:rsidR="005252FB" w:rsidRPr="003B0E89" w:rsidRDefault="005252FB" w:rsidP="005252FB">
      <w:pPr>
        <w:ind w:firstLine="1134"/>
      </w:pPr>
      <w:r w:rsidRPr="003B0E89">
        <w:t xml:space="preserve">2. Ацидиметрии. </w:t>
      </w:r>
    </w:p>
    <w:p w14:paraId="5AB2E7A5" w14:textId="77777777" w:rsidR="005252FB" w:rsidRPr="003B0E89" w:rsidRDefault="005252FB" w:rsidP="005252FB">
      <w:pPr>
        <w:ind w:firstLine="1134"/>
      </w:pPr>
      <w:r w:rsidRPr="003B0E89">
        <w:t xml:space="preserve">3. Аргентометрии. </w:t>
      </w:r>
    </w:p>
    <w:p w14:paraId="1C6D94BD" w14:textId="77777777" w:rsidR="005252FB" w:rsidRPr="003B0E89" w:rsidRDefault="005252FB" w:rsidP="005252FB">
      <w:pPr>
        <w:ind w:firstLine="1134"/>
      </w:pPr>
      <w:r w:rsidRPr="003B0E89">
        <w:t xml:space="preserve">4. Комплексонометрии. </w:t>
      </w:r>
    </w:p>
    <w:p w14:paraId="32EFCA70" w14:textId="77777777" w:rsidR="005252FB" w:rsidRPr="003B0E89" w:rsidRDefault="005252FB" w:rsidP="005252FB"/>
    <w:p w14:paraId="3435F1DF" w14:textId="77777777" w:rsidR="005252FB" w:rsidRPr="003B0E89" w:rsidRDefault="005252FB" w:rsidP="005252FB">
      <w:r w:rsidRPr="003B0E89">
        <w:t xml:space="preserve">76. Методом комплексонометрии определяют количественное содержание: </w:t>
      </w:r>
    </w:p>
    <w:p w14:paraId="148CC0EC" w14:textId="77777777" w:rsidR="005252FB" w:rsidRPr="003B0E89" w:rsidRDefault="005252FB" w:rsidP="005252FB">
      <w:pPr>
        <w:ind w:firstLine="1134"/>
      </w:pPr>
      <w:r w:rsidRPr="003B0E89">
        <w:t xml:space="preserve">1. Калия иодида. </w:t>
      </w:r>
    </w:p>
    <w:p w14:paraId="76D1C717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2. Кальция хлорида. </w:t>
      </w:r>
    </w:p>
    <w:p w14:paraId="68CFC7BF" w14:textId="77777777" w:rsidR="005252FB" w:rsidRPr="003B0E89" w:rsidRDefault="005252FB" w:rsidP="005252FB">
      <w:pPr>
        <w:ind w:firstLine="1134"/>
      </w:pPr>
      <w:r w:rsidRPr="003B0E89">
        <w:t xml:space="preserve">3. Сульфацила-натрия. </w:t>
      </w:r>
    </w:p>
    <w:p w14:paraId="062ED71D" w14:textId="77777777" w:rsidR="005252FB" w:rsidRPr="003B0E89" w:rsidRDefault="005252FB" w:rsidP="005252FB">
      <w:pPr>
        <w:ind w:firstLine="1134"/>
      </w:pPr>
      <w:r w:rsidRPr="003B0E89">
        <w:t xml:space="preserve">4. Цинка сульфата. </w:t>
      </w:r>
    </w:p>
    <w:p w14:paraId="4DFF1627" w14:textId="77777777" w:rsidR="005252FB" w:rsidRPr="003B0E89" w:rsidRDefault="005252FB" w:rsidP="005252FB"/>
    <w:p w14:paraId="4E01ACDC" w14:textId="77777777" w:rsidR="005252FB" w:rsidRPr="003B0E89" w:rsidRDefault="005252FB" w:rsidP="005252FB"/>
    <w:p w14:paraId="315153D5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77. Условия количественного опpеделения кодеина (титpант, индикатоp): </w:t>
      </w:r>
    </w:p>
    <w:p w14:paraId="1809D90A" w14:textId="77777777" w:rsidR="005252FB" w:rsidRPr="003B0E89" w:rsidRDefault="005252FB" w:rsidP="005252FB">
      <w:pPr>
        <w:ind w:firstLine="1134"/>
      </w:pPr>
      <w:r w:rsidRPr="003B0E89">
        <w:t xml:space="preserve">1. Кислота хлоpоводоpодная. </w:t>
      </w:r>
    </w:p>
    <w:p w14:paraId="4CD8131F" w14:textId="77777777" w:rsidR="005252FB" w:rsidRPr="003B0E89" w:rsidRDefault="005252FB" w:rsidP="005252FB">
      <w:pPr>
        <w:ind w:firstLine="1134"/>
      </w:pPr>
      <w:r w:rsidRPr="003B0E89">
        <w:t xml:space="preserve">2. Натpия гидpоксид. </w:t>
      </w:r>
    </w:p>
    <w:p w14:paraId="186278D6" w14:textId="77777777" w:rsidR="005252FB" w:rsidRPr="003B0E89" w:rsidRDefault="005252FB" w:rsidP="005252FB">
      <w:pPr>
        <w:ind w:firstLine="1134"/>
      </w:pPr>
      <w:r w:rsidRPr="003B0E89">
        <w:t xml:space="preserve">3. Сеpебpа нитpат. </w:t>
      </w:r>
    </w:p>
    <w:p w14:paraId="14C264CA" w14:textId="77777777" w:rsidR="005252FB" w:rsidRPr="003B0E89" w:rsidRDefault="005252FB" w:rsidP="005252FB">
      <w:pPr>
        <w:ind w:firstLine="1134"/>
      </w:pPr>
      <w:r w:rsidRPr="003B0E89">
        <w:t xml:space="preserve">4. Фенолфталеин. </w:t>
      </w:r>
    </w:p>
    <w:p w14:paraId="00A151F5" w14:textId="77777777" w:rsidR="005252FB" w:rsidRPr="003B0E89" w:rsidRDefault="005252FB" w:rsidP="005252FB">
      <w:pPr>
        <w:ind w:firstLine="1134"/>
      </w:pPr>
      <w:r w:rsidRPr="003B0E89">
        <w:t xml:space="preserve">5. Метиловый кpасный. </w:t>
      </w:r>
    </w:p>
    <w:p w14:paraId="47D1DCCD" w14:textId="77777777" w:rsidR="005252FB" w:rsidRPr="003B0E89" w:rsidRDefault="005252FB" w:rsidP="005252FB">
      <w:pPr>
        <w:ind w:firstLine="1134"/>
      </w:pPr>
      <w:r w:rsidRPr="003B0E89">
        <w:t xml:space="preserve">6. Бpомфеноловый синий. </w:t>
      </w:r>
    </w:p>
    <w:p w14:paraId="5910722C" w14:textId="77777777" w:rsidR="005252FB" w:rsidRPr="003B0E89" w:rsidRDefault="005252FB" w:rsidP="005252FB"/>
    <w:p w14:paraId="66F8F526" w14:textId="77777777" w:rsidR="005252FB" w:rsidRPr="003B0E89" w:rsidRDefault="005252FB" w:rsidP="005252FB"/>
    <w:p w14:paraId="77E1939C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78. Условия количественного опpеделения мезатона (титpант, индикатоp): </w:t>
      </w:r>
    </w:p>
    <w:p w14:paraId="23E8BB97" w14:textId="77777777" w:rsidR="005252FB" w:rsidRPr="003B0E89" w:rsidRDefault="005252FB" w:rsidP="005252FB">
      <w:pPr>
        <w:ind w:firstLine="1134"/>
      </w:pPr>
      <w:r w:rsidRPr="003B0E89">
        <w:t xml:space="preserve">1. Кислота хлоpоводоpодная. </w:t>
      </w:r>
    </w:p>
    <w:p w14:paraId="32714355" w14:textId="77777777" w:rsidR="005252FB" w:rsidRPr="003B0E89" w:rsidRDefault="005252FB" w:rsidP="005252FB">
      <w:pPr>
        <w:ind w:firstLine="1134"/>
      </w:pPr>
      <w:r w:rsidRPr="003B0E89">
        <w:t xml:space="preserve">2. Эозинат натpия. </w:t>
      </w:r>
    </w:p>
    <w:p w14:paraId="3E30E58D" w14:textId="77777777" w:rsidR="005252FB" w:rsidRPr="003B0E89" w:rsidRDefault="005252FB" w:rsidP="005252FB">
      <w:pPr>
        <w:ind w:firstLine="1134"/>
      </w:pPr>
      <w:r w:rsidRPr="003B0E89">
        <w:t xml:space="preserve">3. Сеpебpа нитpат. </w:t>
      </w:r>
    </w:p>
    <w:p w14:paraId="74E32B9C" w14:textId="77777777" w:rsidR="005252FB" w:rsidRPr="003B0E89" w:rsidRDefault="005252FB" w:rsidP="005252FB">
      <w:pPr>
        <w:ind w:firstLine="1134"/>
      </w:pPr>
      <w:r w:rsidRPr="003B0E89">
        <w:t xml:space="preserve">4. Фенолфталеин. </w:t>
      </w:r>
    </w:p>
    <w:p w14:paraId="4A0CF443" w14:textId="77777777" w:rsidR="005252FB" w:rsidRPr="003B0E89" w:rsidRDefault="005252FB" w:rsidP="005252FB">
      <w:pPr>
        <w:ind w:firstLine="1134"/>
      </w:pPr>
      <w:r w:rsidRPr="003B0E89">
        <w:t xml:space="preserve">5. Метиловый кpасный. </w:t>
      </w:r>
    </w:p>
    <w:p w14:paraId="6E037A17" w14:textId="77777777" w:rsidR="005252FB" w:rsidRPr="003B0E89" w:rsidRDefault="005252FB" w:rsidP="005252FB">
      <w:pPr>
        <w:ind w:firstLine="1134"/>
      </w:pPr>
      <w:r w:rsidRPr="003B0E89">
        <w:t xml:space="preserve">6. Бpомфеноловый синий. </w:t>
      </w:r>
    </w:p>
    <w:p w14:paraId="166FB6B3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56C0ABB2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79.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67664D95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887AE1F" w14:textId="77777777" w:rsidR="005252FB" w:rsidRPr="003B0E89" w:rsidRDefault="005252FB" w:rsidP="00E261B6">
            <w:pPr>
              <w:ind w:firstLine="284"/>
            </w:pPr>
            <w:r w:rsidRPr="003B0E89">
              <w:t>Лекарственное средство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82FA8AA" w14:textId="77777777" w:rsidR="005252FB" w:rsidRPr="003B0E89" w:rsidRDefault="005252FB" w:rsidP="00E261B6">
            <w:pPr>
              <w:ind w:firstLine="176"/>
            </w:pPr>
            <w:r w:rsidRPr="003B0E89">
              <w:t>Метод анализа</w:t>
            </w:r>
          </w:p>
        </w:tc>
      </w:tr>
      <w:tr w:rsidR="005252FB" w:rsidRPr="003B0E89" w14:paraId="1518F7A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ABB4670" w14:textId="77777777" w:rsidR="005252FB" w:rsidRPr="003B0E89" w:rsidRDefault="005252FB" w:rsidP="00E261B6">
            <w:pPr>
              <w:ind w:firstLine="284"/>
            </w:pPr>
            <w:r w:rsidRPr="003B0E89">
              <w:t>1. Калия иодид.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8A1372" w14:textId="77777777" w:rsidR="005252FB" w:rsidRPr="003B0E89" w:rsidRDefault="005252FB" w:rsidP="00E261B6">
            <w:pPr>
              <w:ind w:firstLine="176"/>
            </w:pPr>
            <w:r w:rsidRPr="003B0E89">
              <w:t>а) аргентометрия;</w:t>
            </w:r>
          </w:p>
        </w:tc>
      </w:tr>
      <w:tr w:rsidR="005252FB" w:rsidRPr="003B0E89" w14:paraId="0992ED6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9E2539A" w14:textId="77777777" w:rsidR="005252FB" w:rsidRPr="003B0E89" w:rsidRDefault="005252FB" w:rsidP="00E261B6">
            <w:pPr>
              <w:ind w:firstLine="284"/>
            </w:pPr>
            <w:r w:rsidRPr="003B0E89">
              <w:t>2. Натрия гидрокарбонат.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AE3E24" w14:textId="77777777" w:rsidR="005252FB" w:rsidRPr="003B0E89" w:rsidRDefault="005252FB" w:rsidP="00E261B6">
            <w:pPr>
              <w:ind w:firstLine="176"/>
            </w:pPr>
            <w:r w:rsidRPr="003B0E89">
              <w:t>б) ацидиметрия;</w:t>
            </w:r>
          </w:p>
        </w:tc>
      </w:tr>
      <w:tr w:rsidR="005252FB" w:rsidRPr="003B0E89" w14:paraId="64D3439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4A97748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451E537" w14:textId="77777777" w:rsidR="005252FB" w:rsidRPr="003B0E89" w:rsidRDefault="005252FB" w:rsidP="00E261B6">
            <w:pPr>
              <w:ind w:firstLine="176"/>
            </w:pPr>
            <w:r w:rsidRPr="003B0E89">
              <w:t>в) алкалиметрия;</w:t>
            </w:r>
          </w:p>
        </w:tc>
      </w:tr>
      <w:tr w:rsidR="005252FB" w:rsidRPr="003B0E89" w14:paraId="5569C98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7D43B04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E8CF69" w14:textId="77777777" w:rsidR="005252FB" w:rsidRPr="003B0E89" w:rsidRDefault="005252FB" w:rsidP="00E261B6">
            <w:pPr>
              <w:ind w:firstLine="176"/>
            </w:pPr>
            <w:r w:rsidRPr="003B0E89">
              <w:t>г) трилонометрия.</w:t>
            </w:r>
          </w:p>
        </w:tc>
      </w:tr>
    </w:tbl>
    <w:p w14:paraId="56645C50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3364BF7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80.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1F7EAA6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0D39F1" w14:textId="77777777" w:rsidR="005252FB" w:rsidRPr="003B0E89" w:rsidRDefault="005252FB" w:rsidP="00E261B6">
            <w:pPr>
              <w:ind w:firstLine="284"/>
            </w:pPr>
            <w:r w:rsidRPr="003B0E89">
              <w:t>Лекаpственное сpедство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774AC04" w14:textId="77777777" w:rsidR="005252FB" w:rsidRPr="003B0E89" w:rsidRDefault="005252FB" w:rsidP="00E261B6">
            <w:pPr>
              <w:ind w:firstLine="176"/>
            </w:pPr>
            <w:r w:rsidRPr="003B0E89">
              <w:t>Метод анализа</w:t>
            </w:r>
          </w:p>
        </w:tc>
      </w:tr>
      <w:tr w:rsidR="005252FB" w:rsidRPr="003B0E89" w14:paraId="754D137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EF1A9F1" w14:textId="77777777" w:rsidR="005252FB" w:rsidRPr="003B0E89" w:rsidRDefault="005252FB" w:rsidP="00E261B6">
            <w:pPr>
              <w:ind w:firstLine="284"/>
            </w:pPr>
            <w:r w:rsidRPr="003B0E89">
              <w:lastRenderedPageBreak/>
              <w:t>1. Левомицетин.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811288A" w14:textId="77777777" w:rsidR="005252FB" w:rsidRPr="003B0E89" w:rsidRDefault="005252FB" w:rsidP="00E261B6">
            <w:pPr>
              <w:ind w:firstLine="176"/>
            </w:pPr>
            <w:r w:rsidRPr="003B0E89">
              <w:t>а) нитpитометpия;</w:t>
            </w:r>
          </w:p>
        </w:tc>
      </w:tr>
      <w:tr w:rsidR="005252FB" w:rsidRPr="003B0E89" w14:paraId="4669ACDD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8F1AF0D" w14:textId="77777777" w:rsidR="005252FB" w:rsidRPr="003B0E89" w:rsidRDefault="005252FB" w:rsidP="00E261B6">
            <w:pPr>
              <w:ind w:firstLine="284"/>
            </w:pPr>
            <w:r w:rsidRPr="003B0E89">
              <w:t>2. Натpия хлоpид.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D55D50" w14:textId="77777777" w:rsidR="005252FB" w:rsidRPr="003B0E89" w:rsidRDefault="005252FB" w:rsidP="00E261B6">
            <w:pPr>
              <w:ind w:firstLine="176"/>
            </w:pPr>
            <w:r w:rsidRPr="003B0E89">
              <w:t>б) аpгентометpия;</w:t>
            </w:r>
          </w:p>
        </w:tc>
      </w:tr>
    </w:tbl>
    <w:p w14:paraId="5F197C37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2EF7563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FBF3354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5210632" w14:textId="77777777" w:rsidR="005252FB" w:rsidRPr="003B0E89" w:rsidRDefault="005252FB" w:rsidP="00E261B6">
            <w:pPr>
              <w:ind w:firstLine="176"/>
            </w:pPr>
            <w:r w:rsidRPr="003B0E89">
              <w:t>в) алкалиметpия;</w:t>
            </w:r>
          </w:p>
        </w:tc>
      </w:tr>
      <w:tr w:rsidR="005252FB" w:rsidRPr="003B0E89" w14:paraId="6856C04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1B2B88B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5E9A6B" w14:textId="77777777" w:rsidR="005252FB" w:rsidRPr="003B0E89" w:rsidRDefault="005252FB" w:rsidP="00E261B6">
            <w:pPr>
              <w:ind w:firstLine="176"/>
            </w:pPr>
            <w:r w:rsidRPr="003B0E89">
              <w:t>г) ацидиметpия.</w:t>
            </w:r>
          </w:p>
        </w:tc>
      </w:tr>
    </w:tbl>
    <w:p w14:paraId="631A5F18" w14:textId="77777777" w:rsidR="005252FB" w:rsidRPr="003B0E89" w:rsidRDefault="005252FB" w:rsidP="005252FB"/>
    <w:p w14:paraId="05BF01A0" w14:textId="77777777" w:rsidR="005252FB" w:rsidRPr="003B0E89" w:rsidRDefault="005252FB" w:rsidP="005252FB"/>
    <w:p w14:paraId="0BAE0BCE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81. Установите соответствие !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28EC3DA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F07858D" w14:textId="77777777" w:rsidR="005252FB" w:rsidRPr="003B0E89" w:rsidRDefault="005252FB" w:rsidP="00E261B6">
            <w:pPr>
              <w:ind w:firstLine="284"/>
            </w:pPr>
            <w:r w:rsidRPr="003B0E89">
              <w:t>Лекаpственное сpедство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9B300A" w14:textId="77777777" w:rsidR="005252FB" w:rsidRPr="003B0E89" w:rsidRDefault="005252FB" w:rsidP="00E261B6">
            <w:pPr>
              <w:ind w:firstLine="176"/>
            </w:pPr>
            <w:r w:rsidRPr="003B0E89">
              <w:t>Метод анализа</w:t>
            </w:r>
          </w:p>
        </w:tc>
      </w:tr>
      <w:tr w:rsidR="005252FB" w:rsidRPr="003B0E89" w14:paraId="23BD33C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9FC6254" w14:textId="77777777" w:rsidR="005252FB" w:rsidRPr="003B0E89" w:rsidRDefault="005252FB" w:rsidP="00E261B6">
            <w:pPr>
              <w:ind w:firstLine="284"/>
            </w:pPr>
            <w:r w:rsidRPr="003B0E89">
              <w:t>1. Кислота аскоpбиновая.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2550C14" w14:textId="77777777" w:rsidR="005252FB" w:rsidRPr="003B0E89" w:rsidRDefault="005252FB" w:rsidP="00E261B6">
            <w:pPr>
              <w:ind w:firstLine="176"/>
            </w:pPr>
            <w:r w:rsidRPr="003B0E89">
              <w:t>а) алкалиметpия;</w:t>
            </w:r>
          </w:p>
        </w:tc>
      </w:tr>
      <w:tr w:rsidR="005252FB" w:rsidRPr="003B0E89" w14:paraId="283FB97B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C7760CF" w14:textId="77777777" w:rsidR="005252FB" w:rsidRPr="003B0E89" w:rsidRDefault="005252FB" w:rsidP="00E261B6">
            <w:pPr>
              <w:ind w:firstLine="284"/>
            </w:pPr>
            <w:r w:rsidRPr="003B0E89">
              <w:t>2. Кислота никотиновая.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C9BC0A" w14:textId="77777777" w:rsidR="005252FB" w:rsidRPr="003B0E89" w:rsidRDefault="005252FB" w:rsidP="00E261B6">
            <w:pPr>
              <w:ind w:firstLine="176"/>
            </w:pPr>
            <w:r w:rsidRPr="003B0E89">
              <w:t>б) ацидиметpия;</w:t>
            </w:r>
          </w:p>
        </w:tc>
      </w:tr>
      <w:tr w:rsidR="005252FB" w:rsidRPr="003B0E89" w14:paraId="349178E2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FBB6240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B4FE6D" w14:textId="77777777" w:rsidR="005252FB" w:rsidRPr="003B0E89" w:rsidRDefault="005252FB" w:rsidP="00E261B6">
            <w:pPr>
              <w:ind w:firstLine="176"/>
            </w:pPr>
            <w:r w:rsidRPr="003B0E89">
              <w:t>в) нитpитометpия;</w:t>
            </w:r>
          </w:p>
        </w:tc>
      </w:tr>
      <w:tr w:rsidR="005252FB" w:rsidRPr="003B0E89" w14:paraId="23CA701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BD75569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F478C9" w14:textId="77777777" w:rsidR="005252FB" w:rsidRPr="003B0E89" w:rsidRDefault="005252FB" w:rsidP="00E261B6">
            <w:pPr>
              <w:ind w:firstLine="176"/>
            </w:pPr>
            <w:r w:rsidRPr="003B0E89">
              <w:t>г) йодометpия.</w:t>
            </w:r>
          </w:p>
        </w:tc>
      </w:tr>
    </w:tbl>
    <w:p w14:paraId="283BF21C" w14:textId="77777777" w:rsidR="005252FB" w:rsidRPr="003B0E89" w:rsidRDefault="005252FB" w:rsidP="005252FB">
      <w:pPr>
        <w:pStyle w:val="210"/>
        <w:spacing w:before="120"/>
        <w:rPr>
          <w:sz w:val="24"/>
          <w:szCs w:val="24"/>
        </w:rPr>
      </w:pPr>
    </w:p>
    <w:p w14:paraId="1EC3F364" w14:textId="77777777" w:rsidR="005252FB" w:rsidRPr="003B0E89" w:rsidRDefault="005252FB" w:rsidP="005252FB"/>
    <w:p w14:paraId="5E5D0749" w14:textId="77777777" w:rsidR="005252FB" w:rsidRPr="003B0E89" w:rsidRDefault="005252FB" w:rsidP="005252FB">
      <w:pPr>
        <w:pStyle w:val="210"/>
        <w:ind w:firstLine="360"/>
        <w:rPr>
          <w:sz w:val="24"/>
          <w:szCs w:val="24"/>
        </w:rPr>
      </w:pPr>
      <w:r w:rsidRPr="003B0E89">
        <w:rPr>
          <w:sz w:val="24"/>
          <w:szCs w:val="24"/>
        </w:rPr>
        <w:t xml:space="preserve">82. Ацидиметрическим методом определяют лекарственные вещества, представляющие собой: </w:t>
      </w:r>
    </w:p>
    <w:p w14:paraId="31ED720F" w14:textId="77777777" w:rsidR="005252FB" w:rsidRPr="003B0E89" w:rsidRDefault="005252FB" w:rsidP="005252FB">
      <w:pPr>
        <w:ind w:firstLine="1134"/>
      </w:pPr>
      <w:r w:rsidRPr="003B0E89">
        <w:t xml:space="preserve">1. Основания. </w:t>
      </w:r>
    </w:p>
    <w:p w14:paraId="7D3D6A8F" w14:textId="77777777" w:rsidR="005252FB" w:rsidRPr="003B0E89" w:rsidRDefault="005252FB" w:rsidP="005252FB">
      <w:pPr>
        <w:ind w:firstLine="1134"/>
      </w:pPr>
      <w:r w:rsidRPr="003B0E89">
        <w:t xml:space="preserve">2. Соли сильных оснований и слабых кислот. </w:t>
      </w:r>
    </w:p>
    <w:p w14:paraId="382DEA3C" w14:textId="77777777" w:rsidR="005252FB" w:rsidRPr="003B0E89" w:rsidRDefault="005252FB" w:rsidP="005252FB">
      <w:pPr>
        <w:ind w:firstLine="1134"/>
      </w:pPr>
      <w:r w:rsidRPr="003B0E89">
        <w:t xml:space="preserve">3. Оксиды металлов. </w:t>
      </w:r>
    </w:p>
    <w:p w14:paraId="547FC40E" w14:textId="77777777" w:rsidR="005252FB" w:rsidRPr="003B0E89" w:rsidRDefault="005252FB" w:rsidP="005252FB">
      <w:pPr>
        <w:ind w:firstLine="1134"/>
      </w:pPr>
      <w:r w:rsidRPr="003B0E89">
        <w:t xml:space="preserve">4. Альдегиды. </w:t>
      </w:r>
    </w:p>
    <w:p w14:paraId="44913922" w14:textId="77777777" w:rsidR="005252FB" w:rsidRPr="003B0E89" w:rsidRDefault="005252FB" w:rsidP="005252FB">
      <w:pPr>
        <w:ind w:firstLine="1134"/>
      </w:pPr>
      <w:r w:rsidRPr="003B0E89">
        <w:t xml:space="preserve">5. Спирты. </w:t>
      </w:r>
    </w:p>
    <w:p w14:paraId="1249A459" w14:textId="77777777" w:rsidR="005252FB" w:rsidRPr="003B0E89" w:rsidRDefault="005252FB" w:rsidP="005252FB"/>
    <w:p w14:paraId="2E329963" w14:textId="77777777" w:rsidR="005252FB" w:rsidRPr="003B0E89" w:rsidRDefault="005252FB" w:rsidP="005252FB">
      <w:pPr>
        <w:ind w:firstLine="360"/>
      </w:pPr>
      <w:r w:rsidRPr="003B0E89">
        <w:t xml:space="preserve">83. Точку эквивалентности в йодометрии определяют: </w:t>
      </w:r>
    </w:p>
    <w:p w14:paraId="66334780" w14:textId="77777777" w:rsidR="005252FB" w:rsidRPr="003B0E89" w:rsidRDefault="005252FB" w:rsidP="005252FB">
      <w:pPr>
        <w:ind w:firstLine="1134"/>
      </w:pPr>
      <w:r w:rsidRPr="003B0E89">
        <w:t xml:space="preserve">1. Без индикатора по появлению желтого окрашивания. </w:t>
      </w:r>
    </w:p>
    <w:p w14:paraId="584ADFDA" w14:textId="77777777" w:rsidR="005252FB" w:rsidRPr="003B0E89" w:rsidRDefault="005252FB" w:rsidP="005252FB">
      <w:pPr>
        <w:ind w:firstLine="1134"/>
      </w:pPr>
      <w:r w:rsidRPr="003B0E89">
        <w:t xml:space="preserve">2. Без индикатора по розовой окраске хлороформного слоя. </w:t>
      </w:r>
    </w:p>
    <w:p w14:paraId="4B7A8CAE" w14:textId="77777777" w:rsidR="005252FB" w:rsidRPr="003B0E89" w:rsidRDefault="005252FB" w:rsidP="005252FB">
      <w:pPr>
        <w:ind w:firstLine="1134"/>
      </w:pPr>
      <w:r w:rsidRPr="003B0E89">
        <w:t xml:space="preserve">3. Без индикатора по исчезновению желтой краски. </w:t>
      </w:r>
    </w:p>
    <w:p w14:paraId="3773CAED" w14:textId="77777777" w:rsidR="005252FB" w:rsidRPr="003B0E89" w:rsidRDefault="005252FB" w:rsidP="005252FB">
      <w:pPr>
        <w:pStyle w:val="210"/>
        <w:ind w:firstLine="1134"/>
        <w:rPr>
          <w:sz w:val="24"/>
          <w:szCs w:val="24"/>
        </w:rPr>
      </w:pPr>
      <w:r w:rsidRPr="003B0E89">
        <w:rPr>
          <w:sz w:val="24"/>
          <w:szCs w:val="24"/>
        </w:rPr>
        <w:t xml:space="preserve">4. По синей окраске в присутствии крахмала. </w:t>
      </w:r>
    </w:p>
    <w:p w14:paraId="703CA629" w14:textId="77777777" w:rsidR="005252FB" w:rsidRPr="003B0E89" w:rsidRDefault="005252FB" w:rsidP="005252FB">
      <w:pPr>
        <w:ind w:firstLine="1134"/>
      </w:pPr>
      <w:r w:rsidRPr="003B0E89">
        <w:t xml:space="preserve">5. По исчезновению синего окрашивания в присутствии крахмала. </w:t>
      </w:r>
    </w:p>
    <w:p w14:paraId="61BF5859" w14:textId="77777777" w:rsidR="005252FB" w:rsidRPr="003B0E89" w:rsidRDefault="005252FB" w:rsidP="005252FB"/>
    <w:p w14:paraId="04AD2614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84. Установите соответствие ! </w:t>
      </w:r>
    </w:p>
    <w:p w14:paraId="019A7548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5"/>
      </w:tblGrid>
      <w:tr w:rsidR="005252FB" w:rsidRPr="003B0E89" w14:paraId="1EC44BCB" w14:textId="77777777" w:rsidTr="00E261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D91FE7C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 xml:space="preserve">Константы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DC9ECA" w14:textId="77777777" w:rsidR="005252FB" w:rsidRPr="003B0E89" w:rsidRDefault="005252FB" w:rsidP="00E261B6">
            <w:pPr>
              <w:pStyle w:val="210"/>
              <w:ind w:firstLine="33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Метод анализа</w:t>
            </w:r>
          </w:p>
        </w:tc>
      </w:tr>
      <w:tr w:rsidR="005252FB" w:rsidRPr="003B0E89" w14:paraId="52153A68" w14:textId="77777777" w:rsidTr="00E261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B9C6081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1. Удельное вращение.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92F2E6F" w14:textId="77777777" w:rsidR="005252FB" w:rsidRPr="003B0E89" w:rsidRDefault="005252FB" w:rsidP="00E261B6">
            <w:pPr>
              <w:pStyle w:val="210"/>
              <w:ind w:firstLine="33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а) поляриметрия;</w:t>
            </w:r>
          </w:p>
        </w:tc>
      </w:tr>
      <w:tr w:rsidR="005252FB" w:rsidRPr="003B0E89" w14:paraId="3B307CBA" w14:textId="77777777" w:rsidTr="00E261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36E78B5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2. Удельный показатель поглощения.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01971D4" w14:textId="77777777" w:rsidR="005252FB" w:rsidRPr="003B0E89" w:rsidRDefault="005252FB" w:rsidP="00E261B6">
            <w:pPr>
              <w:pStyle w:val="210"/>
              <w:ind w:firstLine="33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б) спектрофотометрия;</w:t>
            </w:r>
          </w:p>
        </w:tc>
      </w:tr>
      <w:tr w:rsidR="005252FB" w:rsidRPr="003B0E89" w14:paraId="53639F56" w14:textId="77777777" w:rsidTr="00E261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E2DB393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A4EFD98" w14:textId="77777777" w:rsidR="005252FB" w:rsidRPr="003B0E89" w:rsidRDefault="005252FB" w:rsidP="00E261B6">
            <w:pPr>
              <w:pStyle w:val="210"/>
              <w:ind w:firstLine="33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в) рефрактометрия;</w:t>
            </w:r>
          </w:p>
        </w:tc>
      </w:tr>
      <w:tr w:rsidR="005252FB" w:rsidRPr="003B0E89" w14:paraId="62009F7A" w14:textId="77777777" w:rsidTr="00E261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FE48E65" w14:textId="77777777" w:rsidR="005252FB" w:rsidRPr="003B0E89" w:rsidRDefault="005252FB" w:rsidP="00E261B6">
            <w:pPr>
              <w:pStyle w:val="210"/>
              <w:ind w:firstLine="284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E377E99" w14:textId="77777777" w:rsidR="005252FB" w:rsidRPr="003B0E89" w:rsidRDefault="005252FB" w:rsidP="00E261B6">
            <w:pPr>
              <w:pStyle w:val="210"/>
              <w:ind w:firstLine="33"/>
              <w:rPr>
                <w:sz w:val="24"/>
                <w:szCs w:val="24"/>
              </w:rPr>
            </w:pPr>
            <w:r w:rsidRPr="003B0E89">
              <w:rPr>
                <w:sz w:val="24"/>
                <w:szCs w:val="24"/>
              </w:rPr>
              <w:t>г) полярография.</w:t>
            </w:r>
          </w:p>
        </w:tc>
      </w:tr>
    </w:tbl>
    <w:p w14:paraId="4CF2FABD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208A0253" w14:textId="77777777" w:rsidR="005252FB" w:rsidRPr="003B0E89" w:rsidRDefault="005252FB" w:rsidP="005252FB">
      <w:pPr>
        <w:pStyle w:val="210"/>
        <w:rPr>
          <w:sz w:val="24"/>
          <w:szCs w:val="24"/>
        </w:rPr>
      </w:pPr>
    </w:p>
    <w:p w14:paraId="6987DF93" w14:textId="77777777" w:rsidR="005252FB" w:rsidRPr="003B0E89" w:rsidRDefault="005252FB" w:rsidP="005252FB">
      <w:pPr>
        <w:pStyle w:val="210"/>
        <w:rPr>
          <w:sz w:val="24"/>
          <w:szCs w:val="24"/>
        </w:rPr>
      </w:pPr>
      <w:r w:rsidRPr="003B0E89">
        <w:rPr>
          <w:sz w:val="24"/>
          <w:szCs w:val="24"/>
        </w:rPr>
        <w:t xml:space="preserve">85. Установите соответствие ! </w:t>
      </w:r>
    </w:p>
    <w:p w14:paraId="1C98F7CD" w14:textId="77777777" w:rsidR="005252FB" w:rsidRPr="003B0E89" w:rsidRDefault="005252FB" w:rsidP="005252F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252FB" w:rsidRPr="003B0E89" w14:paraId="3B61E5BC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3672E71" w14:textId="77777777" w:rsidR="005252FB" w:rsidRPr="003B0E89" w:rsidRDefault="005252FB" w:rsidP="00E261B6">
            <w:pPr>
              <w:ind w:firstLine="284"/>
            </w:pPr>
            <w:r w:rsidRPr="003B0E89">
              <w:t>Метод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6D7D05" w14:textId="77777777" w:rsidR="005252FB" w:rsidRPr="003B0E89" w:rsidRDefault="005252FB" w:rsidP="00E261B6">
            <w:pPr>
              <w:ind w:firstLine="176"/>
            </w:pPr>
            <w:r w:rsidRPr="003B0E89">
              <w:t>Определяемая величина</w:t>
            </w:r>
          </w:p>
        </w:tc>
      </w:tr>
      <w:tr w:rsidR="005252FB" w:rsidRPr="003B0E89" w14:paraId="28919A9E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5B72AA0" w14:textId="77777777" w:rsidR="005252FB" w:rsidRPr="003B0E89" w:rsidRDefault="005252FB" w:rsidP="00E261B6">
            <w:pPr>
              <w:ind w:firstLine="284"/>
            </w:pPr>
            <w:r w:rsidRPr="003B0E89">
              <w:t>1. Тонкослойная хроматография.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EB00FC" w14:textId="77777777" w:rsidR="005252FB" w:rsidRPr="003B0E89" w:rsidRDefault="005252FB" w:rsidP="00E261B6">
            <w:pPr>
              <w:ind w:firstLine="176"/>
            </w:pPr>
            <w:r w:rsidRPr="003B0E89">
              <w:t>а) угол вращения;</w:t>
            </w:r>
          </w:p>
        </w:tc>
      </w:tr>
      <w:tr w:rsidR="005252FB" w:rsidRPr="003B0E89" w14:paraId="468C0F08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4E5556B" w14:textId="77777777" w:rsidR="005252FB" w:rsidRPr="003B0E89" w:rsidRDefault="005252FB" w:rsidP="00E261B6">
            <w:pPr>
              <w:ind w:firstLine="284"/>
            </w:pPr>
            <w:r w:rsidRPr="003B0E89">
              <w:t>2. Поляриметрия.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0AE8A7" w14:textId="77777777" w:rsidR="005252FB" w:rsidRPr="003B0E89" w:rsidRDefault="005252FB" w:rsidP="00E261B6">
            <w:pPr>
              <w:ind w:firstLine="176"/>
            </w:pPr>
            <w:r w:rsidRPr="003B0E89">
              <w:t>б) оптическая плотность;</w:t>
            </w:r>
          </w:p>
        </w:tc>
      </w:tr>
      <w:tr w:rsidR="005252FB" w:rsidRPr="003B0E89" w14:paraId="505B1133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62980E0" w14:textId="77777777" w:rsidR="005252FB" w:rsidRPr="003B0E89" w:rsidRDefault="005252FB" w:rsidP="00E261B6">
            <w:pPr>
              <w:ind w:firstLine="284"/>
            </w:pPr>
            <w:r w:rsidRPr="003B0E89">
              <w:t>3. Фотоэлектроколориметрия.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141B21F" w14:textId="77777777" w:rsidR="005252FB" w:rsidRPr="003B0E89" w:rsidRDefault="005252FB" w:rsidP="00E261B6">
            <w:pPr>
              <w:ind w:firstLine="176"/>
            </w:pPr>
            <w:r w:rsidRPr="003B0E89">
              <w:t>в) показатель преломления;</w:t>
            </w:r>
          </w:p>
        </w:tc>
      </w:tr>
      <w:tr w:rsidR="005252FB" w:rsidRPr="003B0E89" w14:paraId="1E1F34A4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0AFA55F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681CA0" w14:textId="77777777" w:rsidR="005252FB" w:rsidRPr="003B0E89" w:rsidRDefault="005252FB" w:rsidP="00E261B6">
            <w:pPr>
              <w:ind w:firstLine="176"/>
            </w:pPr>
            <w:r w:rsidRPr="003B0E89">
              <w:t xml:space="preserve">г) Rf; </w:t>
            </w:r>
          </w:p>
        </w:tc>
      </w:tr>
      <w:tr w:rsidR="005252FB" w:rsidRPr="003B0E89" w14:paraId="1C7345C1" w14:textId="77777777" w:rsidTr="00E261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333DA3" w14:textId="77777777" w:rsidR="005252FB" w:rsidRPr="003B0E89" w:rsidRDefault="005252FB" w:rsidP="00E261B6">
            <w:pPr>
              <w:ind w:firstLine="284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D069AE" w14:textId="77777777" w:rsidR="005252FB" w:rsidRPr="003B0E89" w:rsidRDefault="005252FB" w:rsidP="00E261B6">
            <w:pPr>
              <w:ind w:firstLine="176"/>
            </w:pPr>
            <w:r w:rsidRPr="003B0E89">
              <w:t>д) плотность.</w:t>
            </w:r>
          </w:p>
        </w:tc>
      </w:tr>
    </w:tbl>
    <w:p w14:paraId="0D47B53D" w14:textId="77777777" w:rsidR="005252FB" w:rsidRPr="003B0E89" w:rsidRDefault="005252FB" w:rsidP="005252FB"/>
    <w:p w14:paraId="13009A83" w14:textId="77777777" w:rsidR="005252FB" w:rsidRPr="003B0E89" w:rsidRDefault="005252FB" w:rsidP="005252FB"/>
    <w:p w14:paraId="075FF492" w14:textId="77777777" w:rsidR="007350E5" w:rsidRPr="003B0E89" w:rsidRDefault="007350E5" w:rsidP="007350E5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C918B9" w14:textId="77777777" w:rsidR="005252FB" w:rsidRPr="003B0E89" w:rsidRDefault="005252FB">
      <w:pPr>
        <w:rPr>
          <w:b/>
          <w:color w:val="000000"/>
        </w:rPr>
      </w:pPr>
      <w:r w:rsidRPr="003B0E89">
        <w:rPr>
          <w:b/>
          <w:color w:val="000000"/>
        </w:rPr>
        <w:br w:type="page"/>
      </w:r>
    </w:p>
    <w:p w14:paraId="0736293C" w14:textId="2CDCB2EE" w:rsidR="007350E5" w:rsidRPr="003B0E89" w:rsidRDefault="007350E5" w:rsidP="007350E5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0E89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 зачетного билета</w:t>
      </w:r>
    </w:p>
    <w:p w14:paraId="657FFED1" w14:textId="77777777" w:rsidR="007350E5" w:rsidRPr="003B0E89" w:rsidRDefault="007350E5" w:rsidP="00B940A0">
      <w:pPr>
        <w:jc w:val="center"/>
      </w:pPr>
    </w:p>
    <w:p w14:paraId="21A99D1E" w14:textId="77777777" w:rsidR="00B940A0" w:rsidRDefault="00B940A0" w:rsidP="00B940A0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14:paraId="25181AFE" w14:textId="77777777" w:rsidR="00B940A0" w:rsidRDefault="00B940A0" w:rsidP="00B940A0">
      <w:pPr>
        <w:jc w:val="center"/>
      </w:pPr>
      <w: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6073078B" w14:textId="77777777" w:rsidR="00B940A0" w:rsidRDefault="00B940A0" w:rsidP="00B940A0">
      <w:pPr>
        <w:jc w:val="center"/>
      </w:pPr>
    </w:p>
    <w:p w14:paraId="4771F4E9" w14:textId="35D80DAA" w:rsidR="00B940A0" w:rsidRDefault="00B940A0" w:rsidP="00B940A0">
      <w:pPr>
        <w:jc w:val="center"/>
      </w:pPr>
      <w:r>
        <w:t>Кафедра фармацевтической химии</w:t>
      </w:r>
    </w:p>
    <w:p w14:paraId="3C91028F" w14:textId="77777777" w:rsidR="00B940A0" w:rsidRDefault="00B940A0" w:rsidP="00B940A0">
      <w:pPr>
        <w:jc w:val="center"/>
      </w:pPr>
    </w:p>
    <w:p w14:paraId="79CD5C0B" w14:textId="77777777" w:rsidR="00B940A0" w:rsidRDefault="00B940A0" w:rsidP="00B940A0">
      <w:pPr>
        <w:jc w:val="center"/>
      </w:pPr>
      <w:r>
        <w:t>Подготовка кадров высшей квалификации - специалитет</w:t>
      </w:r>
    </w:p>
    <w:p w14:paraId="33AFDF5B" w14:textId="77777777" w:rsidR="00B940A0" w:rsidRDefault="00B940A0" w:rsidP="00B940A0">
      <w:pPr>
        <w:spacing w:line="360" w:lineRule="auto"/>
      </w:pPr>
    </w:p>
    <w:p w14:paraId="56510430" w14:textId="51E75B8C" w:rsidR="00B940A0" w:rsidRDefault="00B940A0" w:rsidP="00B940A0">
      <w:pPr>
        <w:spacing w:line="360" w:lineRule="auto"/>
      </w:pPr>
      <w:r>
        <w:t xml:space="preserve">Специальность: </w:t>
      </w:r>
      <w:r w:rsidRPr="00B940A0">
        <w:rPr>
          <w:b/>
        </w:rPr>
        <w:t>33.05.01 Фармация</w:t>
      </w:r>
    </w:p>
    <w:p w14:paraId="7D1A7861" w14:textId="1DCF8E0E" w:rsidR="00B940A0" w:rsidRPr="00B940A0" w:rsidRDefault="00B940A0" w:rsidP="00B940A0">
      <w:pPr>
        <w:spacing w:line="360" w:lineRule="auto"/>
        <w:rPr>
          <w:b/>
        </w:rPr>
      </w:pPr>
      <w:r w:rsidRPr="00B940A0">
        <w:rPr>
          <w:b/>
        </w:rPr>
        <w:t xml:space="preserve">Практика по контролю качества лекарственных средств </w:t>
      </w:r>
    </w:p>
    <w:p w14:paraId="7B89245C" w14:textId="6E835F0F" w:rsidR="00B940A0" w:rsidRPr="00B940A0" w:rsidRDefault="00B940A0" w:rsidP="00B940A0">
      <w:pPr>
        <w:spacing w:line="360" w:lineRule="auto"/>
        <w:rPr>
          <w:b/>
        </w:rPr>
      </w:pPr>
      <w:r>
        <w:t xml:space="preserve">Форма промежуточной аттестации: </w:t>
      </w:r>
      <w:r w:rsidRPr="00B940A0">
        <w:rPr>
          <w:b/>
        </w:rPr>
        <w:t>зачет</w:t>
      </w:r>
    </w:p>
    <w:p w14:paraId="3EFAAFD1" w14:textId="77777777" w:rsidR="007350E5" w:rsidRPr="003B0E89" w:rsidRDefault="007350E5" w:rsidP="00B940A0">
      <w:pPr>
        <w:jc w:val="center"/>
      </w:pPr>
    </w:p>
    <w:p w14:paraId="1BA643CE" w14:textId="77777777" w:rsidR="00B940A0" w:rsidRDefault="00B940A0" w:rsidP="007350E5">
      <w:pPr>
        <w:ind w:firstLine="709"/>
        <w:jc w:val="center"/>
        <w:rPr>
          <w:b/>
        </w:rPr>
      </w:pPr>
    </w:p>
    <w:p w14:paraId="382AEF2D" w14:textId="77777777" w:rsidR="00B940A0" w:rsidRDefault="00B940A0" w:rsidP="007350E5">
      <w:pPr>
        <w:ind w:firstLine="709"/>
        <w:jc w:val="center"/>
        <w:rPr>
          <w:b/>
        </w:rPr>
      </w:pPr>
    </w:p>
    <w:p w14:paraId="3C6996E5" w14:textId="77777777" w:rsidR="00B940A0" w:rsidRDefault="00B940A0" w:rsidP="007350E5">
      <w:pPr>
        <w:ind w:firstLine="709"/>
        <w:jc w:val="center"/>
        <w:rPr>
          <w:b/>
        </w:rPr>
      </w:pPr>
    </w:p>
    <w:p w14:paraId="3237B972" w14:textId="1CC028A0" w:rsidR="007350E5" w:rsidRPr="003B0E89" w:rsidRDefault="007350E5" w:rsidP="007350E5">
      <w:pPr>
        <w:ind w:firstLine="709"/>
        <w:jc w:val="center"/>
        <w:rPr>
          <w:b/>
        </w:rPr>
      </w:pPr>
      <w:r w:rsidRPr="003B0E89">
        <w:rPr>
          <w:b/>
        </w:rPr>
        <w:t>ЗАЧЕТНЫЙ  БИЛЕТ №</w:t>
      </w:r>
      <w:r w:rsidR="00B940A0">
        <w:rPr>
          <w:b/>
        </w:rPr>
        <w:t xml:space="preserve"> 1</w:t>
      </w:r>
      <w:r w:rsidRPr="003B0E89">
        <w:rPr>
          <w:b/>
        </w:rPr>
        <w:t>.</w:t>
      </w:r>
    </w:p>
    <w:p w14:paraId="1ED2200F" w14:textId="77777777" w:rsidR="007350E5" w:rsidRPr="003B0E89" w:rsidRDefault="007350E5" w:rsidP="009D6532">
      <w:pPr>
        <w:ind w:firstLine="709"/>
        <w:jc w:val="center"/>
        <w:rPr>
          <w:b/>
        </w:rPr>
      </w:pPr>
    </w:p>
    <w:p w14:paraId="5FAED708" w14:textId="50402199" w:rsidR="007350E5" w:rsidRPr="00DB4A11" w:rsidRDefault="007350E5" w:rsidP="009D6532">
      <w:pPr>
        <w:ind w:firstLine="709"/>
      </w:pPr>
      <w:r w:rsidRPr="00DB4A11">
        <w:rPr>
          <w:lang w:val="en-US"/>
        </w:rPr>
        <w:t>I</w:t>
      </w:r>
      <w:r w:rsidRPr="00DB4A11">
        <w:t xml:space="preserve">. </w:t>
      </w:r>
      <w:r w:rsidR="00B940A0" w:rsidRPr="00DB4A11">
        <w:t>ВАРИАНТ НАБОРА ТЕСТОВЫХ ЗАДАНИЙ В ИС УНИВЕРСИТЕТА</w:t>
      </w:r>
    </w:p>
    <w:p w14:paraId="517C2D97" w14:textId="77777777" w:rsidR="007350E5" w:rsidRPr="00DB4A11" w:rsidRDefault="007350E5" w:rsidP="009D6532">
      <w:pPr>
        <w:ind w:firstLine="709"/>
        <w:jc w:val="center"/>
      </w:pPr>
    </w:p>
    <w:p w14:paraId="70AD9949" w14:textId="3D341A81" w:rsidR="00B940A0" w:rsidRPr="00DB4A11" w:rsidRDefault="007350E5" w:rsidP="00B940A0">
      <w:pPr>
        <w:ind w:firstLine="709"/>
      </w:pPr>
      <w:r w:rsidRPr="00DB4A11">
        <w:rPr>
          <w:lang w:val="en-US"/>
        </w:rPr>
        <w:t>II</w:t>
      </w:r>
      <w:r w:rsidRPr="00DB4A11">
        <w:t xml:space="preserve">. </w:t>
      </w:r>
      <w:r w:rsidR="00B940A0" w:rsidRPr="00DB4A11">
        <w:t>Составить методику полного химического анализа лекарственн</w:t>
      </w:r>
      <w:r w:rsidR="00B940A0" w:rsidRPr="00DB4A11">
        <w:t>ой</w:t>
      </w:r>
      <w:r w:rsidR="00B940A0" w:rsidRPr="00DB4A11">
        <w:t xml:space="preserve"> форм</w:t>
      </w:r>
      <w:r w:rsidR="00B940A0" w:rsidRPr="00DB4A11">
        <w:t>ы</w:t>
      </w:r>
      <w:r w:rsidR="00B940A0" w:rsidRPr="00DB4A11">
        <w:t xml:space="preserve"> по пропис</w:t>
      </w:r>
      <w:r w:rsidR="00B940A0" w:rsidRPr="00DB4A11">
        <w:t>и</w:t>
      </w:r>
      <w:r w:rsidR="00B940A0" w:rsidRPr="00DB4A11">
        <w:t>:</w:t>
      </w:r>
    </w:p>
    <w:p w14:paraId="4EDE7264" w14:textId="04F07C91" w:rsidR="00B940A0" w:rsidRPr="00DB4A11" w:rsidRDefault="00B940A0" w:rsidP="00DB4A11">
      <w:pPr>
        <w:ind w:left="709" w:firstLine="709"/>
        <w:rPr>
          <w:i/>
        </w:rPr>
      </w:pPr>
      <w:r w:rsidRPr="00DB4A11">
        <w:rPr>
          <w:i/>
        </w:rPr>
        <w:t>Цинка сульфата 0,025 г</w:t>
      </w:r>
    </w:p>
    <w:p w14:paraId="46D73D52" w14:textId="1EE66AA8" w:rsidR="00B940A0" w:rsidRPr="00DB4A11" w:rsidRDefault="00B940A0" w:rsidP="00DB4A11">
      <w:pPr>
        <w:ind w:left="709" w:firstLine="709"/>
        <w:rPr>
          <w:i/>
        </w:rPr>
      </w:pPr>
      <w:r w:rsidRPr="00DB4A11">
        <w:rPr>
          <w:i/>
        </w:rPr>
        <w:t>Димедрола 0,03 г</w:t>
      </w:r>
    </w:p>
    <w:p w14:paraId="4A584835" w14:textId="3F3182D2" w:rsidR="00B940A0" w:rsidRPr="00DB4A11" w:rsidRDefault="00B940A0" w:rsidP="00DB4A11">
      <w:pPr>
        <w:ind w:left="709" w:firstLine="709"/>
        <w:rPr>
          <w:i/>
        </w:rPr>
      </w:pPr>
      <w:r w:rsidRPr="00DB4A11">
        <w:rPr>
          <w:i/>
        </w:rPr>
        <w:t>Раствора борной кислоты 2% - 10 мл.</w:t>
      </w:r>
    </w:p>
    <w:p w14:paraId="0E0AF946" w14:textId="77777777" w:rsidR="00DB4A11" w:rsidRPr="00DB4A11" w:rsidRDefault="00DB4A11" w:rsidP="00B940A0">
      <w:pPr>
        <w:ind w:firstLine="709"/>
      </w:pPr>
    </w:p>
    <w:p w14:paraId="0C7D2747" w14:textId="77777777" w:rsidR="007350E5" w:rsidRPr="003B0E89" w:rsidRDefault="007350E5" w:rsidP="009D6532">
      <w:pPr>
        <w:ind w:firstLine="709"/>
      </w:pPr>
    </w:p>
    <w:p w14:paraId="385879BA" w14:textId="691A4D65" w:rsidR="007350E5" w:rsidRDefault="007350E5" w:rsidP="009D6532">
      <w:pPr>
        <w:ind w:firstLine="709"/>
      </w:pPr>
    </w:p>
    <w:p w14:paraId="31181DFE" w14:textId="26BD0C0A" w:rsidR="001C44E8" w:rsidRDefault="001C44E8" w:rsidP="009D6532">
      <w:pPr>
        <w:ind w:firstLine="709"/>
      </w:pPr>
    </w:p>
    <w:p w14:paraId="3D83A9C9" w14:textId="749E2EF9" w:rsidR="001C44E8" w:rsidRDefault="001C44E8" w:rsidP="009D6532">
      <w:pPr>
        <w:ind w:firstLine="709"/>
      </w:pPr>
    </w:p>
    <w:p w14:paraId="737CEF34" w14:textId="4997AEDA" w:rsidR="001C44E8" w:rsidRDefault="001C44E8" w:rsidP="009D6532">
      <w:pPr>
        <w:ind w:firstLine="709"/>
      </w:pPr>
    </w:p>
    <w:p w14:paraId="5B1BAC6C" w14:textId="2A7D9424" w:rsidR="001C44E8" w:rsidRDefault="001C44E8" w:rsidP="009D6532">
      <w:pPr>
        <w:ind w:firstLine="709"/>
      </w:pPr>
    </w:p>
    <w:p w14:paraId="2EA8F282" w14:textId="37CB0186" w:rsidR="001C44E8" w:rsidRDefault="001C44E8" w:rsidP="009D6532">
      <w:pPr>
        <w:ind w:firstLine="709"/>
      </w:pPr>
    </w:p>
    <w:p w14:paraId="02064C7F" w14:textId="3636E27D" w:rsidR="001C44E8" w:rsidRDefault="001C44E8" w:rsidP="009D6532">
      <w:pPr>
        <w:ind w:firstLine="709"/>
      </w:pPr>
    </w:p>
    <w:p w14:paraId="729BB2EB" w14:textId="5230A9CB" w:rsidR="001C44E8" w:rsidRDefault="001C44E8" w:rsidP="009D6532">
      <w:pPr>
        <w:ind w:firstLine="709"/>
      </w:pPr>
    </w:p>
    <w:p w14:paraId="2FEEB813" w14:textId="77777777" w:rsidR="001C44E8" w:rsidRPr="003B0E89" w:rsidRDefault="001C44E8" w:rsidP="009D6532">
      <w:pPr>
        <w:ind w:firstLine="709"/>
      </w:pPr>
    </w:p>
    <w:p w14:paraId="43215A58" w14:textId="77777777" w:rsidR="00B940A0" w:rsidRDefault="00B940A0" w:rsidP="00B940A0">
      <w:r>
        <w:t>Зав. кафедрой фармацевтической химии,</w:t>
      </w:r>
    </w:p>
    <w:p w14:paraId="7193BA28" w14:textId="0AE6B509" w:rsidR="00B940A0" w:rsidRDefault="00B940A0" w:rsidP="00B940A0">
      <w:r>
        <w:t>д.б.н.,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Михайлова</w:t>
      </w:r>
    </w:p>
    <w:p w14:paraId="4B5988B7" w14:textId="77777777" w:rsidR="00B940A0" w:rsidRDefault="00B940A0" w:rsidP="00B940A0"/>
    <w:p w14:paraId="44DEBBCE" w14:textId="77777777" w:rsidR="00B940A0" w:rsidRDefault="00B940A0" w:rsidP="00B940A0">
      <w:r>
        <w:t xml:space="preserve">Декан факультетов фармацевтического, </w:t>
      </w:r>
    </w:p>
    <w:p w14:paraId="2FD7BA2F" w14:textId="77777777" w:rsidR="00B940A0" w:rsidRDefault="00B940A0" w:rsidP="00B940A0">
      <w:r>
        <w:t xml:space="preserve">высшего сестринского образования, </w:t>
      </w:r>
    </w:p>
    <w:p w14:paraId="020E6995" w14:textId="1E3A1C15" w:rsidR="00B940A0" w:rsidRDefault="00B940A0" w:rsidP="00B940A0">
      <w:r>
        <w:t>клинической психологии, д.б.н.,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Михайлова</w:t>
      </w:r>
    </w:p>
    <w:p w14:paraId="56097EEF" w14:textId="77777777" w:rsidR="00D95FAD" w:rsidRDefault="00D95FA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1CA3CA0" w14:textId="77777777" w:rsidR="007350E5" w:rsidRPr="003B0E89" w:rsidRDefault="007350E5" w:rsidP="007350E5">
      <w:pPr>
        <w:ind w:firstLine="709"/>
        <w:jc w:val="both"/>
        <w:rPr>
          <w:i/>
          <w:color w:val="000000"/>
        </w:rPr>
      </w:pPr>
    </w:p>
    <w:p w14:paraId="2684AD87" w14:textId="2E47ED47" w:rsidR="007350E5" w:rsidRDefault="007350E5" w:rsidP="007350E5">
      <w:pPr>
        <w:ind w:firstLine="709"/>
        <w:jc w:val="both"/>
        <w:rPr>
          <w:b/>
          <w:color w:val="000000"/>
        </w:rPr>
      </w:pPr>
      <w:r w:rsidRPr="003B0E89">
        <w:rPr>
          <w:b/>
          <w:color w:val="000000"/>
        </w:rPr>
        <w:t xml:space="preserve">Таблица соответствия результатов обучения по </w:t>
      </w:r>
      <w:r w:rsidR="009D6532" w:rsidRPr="003B0E89">
        <w:rPr>
          <w:b/>
          <w:color w:val="000000"/>
        </w:rPr>
        <w:t>практике</w:t>
      </w:r>
      <w:r w:rsidRPr="003B0E89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18667E52" w14:textId="77777777" w:rsidR="00D95FAD" w:rsidRPr="003B0E89" w:rsidRDefault="00D95FAD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7350E5" w:rsidRPr="00BF08A2" w14:paraId="6BC275F7" w14:textId="77777777" w:rsidTr="007350E5">
        <w:tc>
          <w:tcPr>
            <w:tcW w:w="559" w:type="dxa"/>
          </w:tcPr>
          <w:p w14:paraId="191E3486" w14:textId="77777777" w:rsidR="007350E5" w:rsidRPr="00BF08A2" w:rsidRDefault="007350E5" w:rsidP="007350E5">
            <w:pPr>
              <w:ind w:right="-395" w:firstLine="29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14:paraId="36D1B73F" w14:textId="77777777" w:rsidR="007350E5" w:rsidRPr="00BF08A2" w:rsidRDefault="007350E5" w:rsidP="007350E5">
            <w:pPr>
              <w:ind w:right="-395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Проверяемая компетенция</w:t>
            </w:r>
          </w:p>
        </w:tc>
        <w:tc>
          <w:tcPr>
            <w:tcW w:w="2127" w:type="dxa"/>
          </w:tcPr>
          <w:p w14:paraId="266FB911" w14:textId="0E3FDF8A" w:rsidR="007350E5" w:rsidRPr="00BF08A2" w:rsidRDefault="007350E5" w:rsidP="00D95FAD">
            <w:pPr>
              <w:ind w:right="34" w:firstLine="34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14:paraId="271B781A" w14:textId="77777777" w:rsidR="007350E5" w:rsidRPr="00BF08A2" w:rsidRDefault="007350E5" w:rsidP="007350E5">
            <w:pPr>
              <w:ind w:right="34" w:firstLine="34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63DB3664" w14:textId="77777777" w:rsidR="007350E5" w:rsidRPr="00BF08A2" w:rsidRDefault="007350E5" w:rsidP="007350E5">
            <w:pPr>
              <w:ind w:right="34" w:firstLine="34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BF08A2" w14:paraId="65C0E2D5" w14:textId="77777777" w:rsidTr="007350E5">
        <w:tc>
          <w:tcPr>
            <w:tcW w:w="559" w:type="dxa"/>
            <w:vMerge w:val="restart"/>
          </w:tcPr>
          <w:p w14:paraId="1E346431" w14:textId="77777777" w:rsidR="007350E5" w:rsidRPr="00BF08A2" w:rsidRDefault="007350E5" w:rsidP="007350E5">
            <w:pPr>
              <w:ind w:right="-395" w:firstLine="29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14:paraId="5AF46F29" w14:textId="43811C61" w:rsidR="007350E5" w:rsidRPr="00BF08A2" w:rsidRDefault="00D95FAD" w:rsidP="007350E5">
            <w:pPr>
              <w:ind w:right="-395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 xml:space="preserve">ПК-10 </w:t>
            </w:r>
            <w:r w:rsidRPr="00BF08A2">
              <w:t>Способен проводить внутриаптечный контроль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2127" w:type="dxa"/>
            <w:vMerge w:val="restart"/>
          </w:tcPr>
          <w:p w14:paraId="6E595D0C" w14:textId="39568ED9" w:rsidR="007350E5" w:rsidRPr="00BF08A2" w:rsidRDefault="00D95FAD" w:rsidP="007350E5">
            <w:pPr>
              <w:ind w:right="34" w:firstLine="34"/>
              <w:jc w:val="both"/>
              <w:rPr>
                <w:color w:val="000000"/>
              </w:rPr>
            </w:pPr>
            <w:r w:rsidRPr="00BF08A2">
              <w:t>Инд.ПК10.1. Проведение различных видов внутриаптечного контроля фармацевтических субстанций, воды очищенной/для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  <w:tc>
          <w:tcPr>
            <w:tcW w:w="2126" w:type="dxa"/>
          </w:tcPr>
          <w:p w14:paraId="75537770" w14:textId="75798EA9" w:rsidR="007350E5" w:rsidRPr="00BF08A2" w:rsidRDefault="007350E5" w:rsidP="00D95FAD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Уметь</w:t>
            </w:r>
            <w:r w:rsidR="00D95FAD" w:rsidRPr="00BF08A2">
              <w:rPr>
                <w:color w:val="000000"/>
              </w:rPr>
              <w:t xml:space="preserve"> </w:t>
            </w:r>
            <w:r w:rsidR="00D95FAD" w:rsidRPr="00BF08A2">
              <w:t>Проводить различные виды внутриаптечного контроля фармацевтических субстанций, воды очищенной, воды для инъекций, концентратов, полуфабрикатов, лекарственных препаратов, изготовленных в аптечной организации, в соответствии с установленными требованиями</w:t>
            </w:r>
          </w:p>
        </w:tc>
        <w:tc>
          <w:tcPr>
            <w:tcW w:w="2546" w:type="dxa"/>
          </w:tcPr>
          <w:p w14:paraId="1E19FB0D" w14:textId="434C3EC3" w:rsidR="007350E5" w:rsidRPr="00BF08A2" w:rsidRDefault="00D95FAD" w:rsidP="007350E5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Тестовые задания</w:t>
            </w:r>
          </w:p>
        </w:tc>
      </w:tr>
      <w:tr w:rsidR="007350E5" w:rsidRPr="00BF08A2" w14:paraId="3123C636" w14:textId="77777777" w:rsidTr="007350E5">
        <w:tc>
          <w:tcPr>
            <w:tcW w:w="559" w:type="dxa"/>
            <w:vMerge/>
          </w:tcPr>
          <w:p w14:paraId="33CAFFAA" w14:textId="77777777" w:rsidR="007350E5" w:rsidRPr="00BF08A2" w:rsidRDefault="007350E5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0DBEE105" w14:textId="77777777" w:rsidR="007350E5" w:rsidRPr="00BF08A2" w:rsidRDefault="007350E5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6ECB427F" w14:textId="77777777" w:rsidR="007350E5" w:rsidRPr="00BF08A2" w:rsidRDefault="007350E5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50A14DF1" w14:textId="77777777" w:rsidR="007350E5" w:rsidRPr="00BF08A2" w:rsidRDefault="007350E5" w:rsidP="00D95FAD">
            <w:pPr>
              <w:jc w:val="both"/>
            </w:pPr>
            <w:r w:rsidRPr="00BF08A2">
              <w:rPr>
                <w:color w:val="000000"/>
              </w:rPr>
              <w:t>Владеть</w:t>
            </w:r>
            <w:r w:rsidR="00D95FAD" w:rsidRPr="00BF08A2">
              <w:rPr>
                <w:color w:val="000000"/>
              </w:rPr>
              <w:t xml:space="preserve"> </w:t>
            </w:r>
            <w:r w:rsidR="00D95FAD" w:rsidRPr="00BF08A2">
              <w:t>навыками проведения количественного определения лекарственных средств в субстанции и лекарственных препаратах титриметрическими методами;</w:t>
            </w:r>
          </w:p>
          <w:p w14:paraId="736F0042" w14:textId="77777777" w:rsidR="00D95FAD" w:rsidRPr="00BF08A2" w:rsidRDefault="00D95FAD" w:rsidP="00D95FAD">
            <w:pPr>
              <w:jc w:val="both"/>
            </w:pPr>
            <w:r w:rsidRPr="00BF08A2">
              <w:t>навыками проведения количественного определения лекарственных средств в субстанции и лекарственных препаратах физико-химическими методами;</w:t>
            </w:r>
          </w:p>
          <w:p w14:paraId="06C2FF7F" w14:textId="4B2AF574" w:rsidR="00D95FAD" w:rsidRPr="00BF08A2" w:rsidRDefault="00D95FAD" w:rsidP="00D95FAD">
            <w:pPr>
              <w:jc w:val="both"/>
              <w:rPr>
                <w:color w:val="000000"/>
              </w:rPr>
            </w:pPr>
            <w:r w:rsidRPr="00BF08A2">
              <w:t xml:space="preserve">методиками проведения реакций для установления подлинности лекарственных средств по их </w:t>
            </w:r>
            <w:r w:rsidRPr="00BF08A2">
              <w:lastRenderedPageBreak/>
              <w:t>структурным фрагментам;</w:t>
            </w:r>
          </w:p>
        </w:tc>
        <w:tc>
          <w:tcPr>
            <w:tcW w:w="2546" w:type="dxa"/>
          </w:tcPr>
          <w:p w14:paraId="01D05A45" w14:textId="28322F1F" w:rsidR="007350E5" w:rsidRPr="00BF08A2" w:rsidRDefault="00D95FAD" w:rsidP="00D95FAD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lastRenderedPageBreak/>
              <w:t>Типовое практическое задание №1.</w:t>
            </w:r>
          </w:p>
        </w:tc>
      </w:tr>
      <w:tr w:rsidR="007350E5" w:rsidRPr="00BF08A2" w14:paraId="320F7C07" w14:textId="77777777" w:rsidTr="007350E5">
        <w:tc>
          <w:tcPr>
            <w:tcW w:w="559" w:type="dxa"/>
            <w:vMerge/>
          </w:tcPr>
          <w:p w14:paraId="4477C17D" w14:textId="77777777" w:rsidR="007350E5" w:rsidRPr="00BF08A2" w:rsidRDefault="007350E5" w:rsidP="007350E5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4146A7E9" w14:textId="77777777" w:rsidR="007350E5" w:rsidRPr="00BF08A2" w:rsidRDefault="007350E5" w:rsidP="007350E5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4EA464C5" w14:textId="77777777" w:rsidR="007350E5" w:rsidRPr="00BF08A2" w:rsidRDefault="007350E5" w:rsidP="007350E5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13BAAC37" w14:textId="0355D26A" w:rsidR="007350E5" w:rsidRPr="00BF08A2" w:rsidRDefault="00203BF8" w:rsidP="007350E5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Иметь практический опыт</w:t>
            </w:r>
            <w:r w:rsidR="00D95FAD" w:rsidRPr="00BF08A2">
              <w:rPr>
                <w:color w:val="000000"/>
              </w:rPr>
              <w:t xml:space="preserve"> </w:t>
            </w:r>
            <w:r w:rsidR="00D95FAD" w:rsidRPr="00BF08A2">
              <w:t>выполнения анализа и контроля качества лекарственных средств аптечного изготовления, фармацевтических субстанций, воды очищенной, воды для инъекций, концентратов, полуфабрикатов, в соответствии с установленными требованиями</w:t>
            </w:r>
          </w:p>
        </w:tc>
        <w:tc>
          <w:tcPr>
            <w:tcW w:w="2546" w:type="dxa"/>
          </w:tcPr>
          <w:p w14:paraId="7B6D7ADD" w14:textId="37949C14" w:rsidR="007350E5" w:rsidRPr="00BF08A2" w:rsidRDefault="007350E5" w:rsidP="007350E5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Анализ дневника практики</w:t>
            </w:r>
          </w:p>
        </w:tc>
      </w:tr>
      <w:tr w:rsidR="00553E1F" w:rsidRPr="00BF08A2" w14:paraId="1CC61727" w14:textId="77777777" w:rsidTr="007350E5">
        <w:tc>
          <w:tcPr>
            <w:tcW w:w="559" w:type="dxa"/>
            <w:vMerge w:val="restart"/>
          </w:tcPr>
          <w:p w14:paraId="0CEDC070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 w:val="restart"/>
          </w:tcPr>
          <w:p w14:paraId="17FC5185" w14:textId="0333D24D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 xml:space="preserve">ПК-10 </w:t>
            </w:r>
            <w:r w:rsidRPr="00BF08A2">
              <w:t>Способен проводить внутриаптечный контроль качества лекарственных препаратов, изготовленных в аптечных организациях, и фармацевтических субстанций</w:t>
            </w:r>
          </w:p>
        </w:tc>
        <w:tc>
          <w:tcPr>
            <w:tcW w:w="2127" w:type="dxa"/>
            <w:vMerge w:val="restart"/>
          </w:tcPr>
          <w:p w14:paraId="45D02412" w14:textId="40876336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>
              <w:t>Инд.ПК10.5. . Оценка результатов контроля лекарственных средств на соответствие установленным требованиям</w:t>
            </w:r>
          </w:p>
        </w:tc>
        <w:tc>
          <w:tcPr>
            <w:tcW w:w="2126" w:type="dxa"/>
          </w:tcPr>
          <w:p w14:paraId="5D04AEB0" w14:textId="2EB1B47A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553E1F">
              <w:rPr>
                <w:color w:val="000000"/>
              </w:rPr>
              <w:t xml:space="preserve">Уметь </w:t>
            </w:r>
            <w:r w:rsidRPr="00553E1F">
              <w:rPr>
                <w:color w:val="000000"/>
              </w:rPr>
              <w:tab/>
              <w:t>планировать анализ лекарственных средств в соответствии с их формой по нормативным документам и оценивать их качество по полученным результатам;</w:t>
            </w:r>
          </w:p>
        </w:tc>
        <w:tc>
          <w:tcPr>
            <w:tcW w:w="2546" w:type="dxa"/>
          </w:tcPr>
          <w:p w14:paraId="17AE8236" w14:textId="0C89CA9D" w:rsidR="00553E1F" w:rsidRPr="00BF08A2" w:rsidRDefault="00816A41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Тестовые задания</w:t>
            </w:r>
            <w:bookmarkStart w:id="1" w:name="_GoBack"/>
            <w:bookmarkEnd w:id="1"/>
          </w:p>
        </w:tc>
      </w:tr>
      <w:tr w:rsidR="00553E1F" w:rsidRPr="00BF08A2" w14:paraId="6531906B" w14:textId="77777777" w:rsidTr="007350E5">
        <w:tc>
          <w:tcPr>
            <w:tcW w:w="559" w:type="dxa"/>
            <w:vMerge/>
          </w:tcPr>
          <w:p w14:paraId="1E511887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2826B907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70950E0B" w14:textId="77777777" w:rsidR="00553E1F" w:rsidRDefault="00553E1F" w:rsidP="00553E1F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14:paraId="2148A74C" w14:textId="551663C9" w:rsidR="00553E1F" w:rsidRPr="00553E1F" w:rsidRDefault="00553E1F" w:rsidP="00553E1F">
            <w:pPr>
              <w:jc w:val="both"/>
              <w:rPr>
                <w:color w:val="000000"/>
              </w:rPr>
            </w:pPr>
            <w:r w:rsidRPr="00553E1F">
              <w:rPr>
                <w:color w:val="000000"/>
              </w:rPr>
              <w:t xml:space="preserve">Владеть </w:t>
            </w:r>
            <w:r w:rsidRPr="00553E1F">
              <w:rPr>
                <w:color w:val="000000"/>
              </w:rPr>
              <w:tab/>
              <w:t>навыками интерпретации результатов анализа лекарственных средств для оценки их качества;</w:t>
            </w:r>
          </w:p>
        </w:tc>
        <w:tc>
          <w:tcPr>
            <w:tcW w:w="2546" w:type="dxa"/>
          </w:tcPr>
          <w:p w14:paraId="7B46C647" w14:textId="6C33BF03" w:rsidR="00553E1F" w:rsidRPr="00BF08A2" w:rsidRDefault="00816A41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Типовое практическое задание №1.</w:t>
            </w:r>
          </w:p>
        </w:tc>
      </w:tr>
      <w:tr w:rsidR="00553E1F" w:rsidRPr="00BF08A2" w14:paraId="47EEEA2A" w14:textId="77777777" w:rsidTr="007350E5">
        <w:tc>
          <w:tcPr>
            <w:tcW w:w="559" w:type="dxa"/>
            <w:vMerge/>
          </w:tcPr>
          <w:p w14:paraId="1E95125B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57EDDF09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5B923C07" w14:textId="77777777" w:rsidR="00553E1F" w:rsidRDefault="00553E1F" w:rsidP="00553E1F">
            <w:pPr>
              <w:ind w:right="34" w:firstLine="34"/>
              <w:jc w:val="both"/>
            </w:pPr>
          </w:p>
        </w:tc>
        <w:tc>
          <w:tcPr>
            <w:tcW w:w="2126" w:type="dxa"/>
          </w:tcPr>
          <w:p w14:paraId="1415B7A1" w14:textId="7A037101" w:rsidR="00553E1F" w:rsidRPr="00553E1F" w:rsidRDefault="00553E1F" w:rsidP="00553E1F">
            <w:pPr>
              <w:jc w:val="both"/>
              <w:rPr>
                <w:color w:val="000000"/>
              </w:rPr>
            </w:pPr>
            <w:r w:rsidRPr="00553E1F">
              <w:rPr>
                <w:color w:val="000000"/>
              </w:rPr>
              <w:t xml:space="preserve">Иметь практический опыт </w:t>
            </w:r>
            <w:r w:rsidRPr="00553E1F">
              <w:rPr>
                <w:color w:val="000000"/>
              </w:rPr>
              <w:tab/>
              <w:t>интерпретации и оформления результатов проведенных испытаний лекарственных средств.</w:t>
            </w:r>
          </w:p>
        </w:tc>
        <w:tc>
          <w:tcPr>
            <w:tcW w:w="2546" w:type="dxa"/>
          </w:tcPr>
          <w:p w14:paraId="20326239" w14:textId="31171863" w:rsidR="00553E1F" w:rsidRPr="00BF08A2" w:rsidRDefault="00816A41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Анализ дневника учебной практики</w:t>
            </w:r>
          </w:p>
        </w:tc>
      </w:tr>
      <w:tr w:rsidR="00553E1F" w:rsidRPr="00BF08A2" w14:paraId="43C2E533" w14:textId="77777777" w:rsidTr="007350E5">
        <w:tc>
          <w:tcPr>
            <w:tcW w:w="559" w:type="dxa"/>
            <w:vMerge w:val="restart"/>
          </w:tcPr>
          <w:p w14:paraId="605C27E1" w14:textId="55322320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14:paraId="4A72D681" w14:textId="4F1E434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 xml:space="preserve">ПК-9 </w:t>
            </w:r>
            <w:r w:rsidRPr="00BF08A2">
              <w:t>Способен обеспечивать наличие запасов реактивов в аптечной организации</w:t>
            </w:r>
          </w:p>
        </w:tc>
        <w:tc>
          <w:tcPr>
            <w:tcW w:w="2127" w:type="dxa"/>
            <w:vMerge w:val="restart"/>
          </w:tcPr>
          <w:p w14:paraId="329BDEB1" w14:textId="2B03EC60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BF08A2">
              <w:t xml:space="preserve">Инд.ПК9.2. Проведение анализа фармацевтических субстанций и лекарственных </w:t>
            </w:r>
            <w:r w:rsidRPr="00BF08A2">
              <w:lastRenderedPageBreak/>
              <w:t>препаратов в соответствии с установленными требованиями</w:t>
            </w:r>
          </w:p>
        </w:tc>
        <w:tc>
          <w:tcPr>
            <w:tcW w:w="2126" w:type="dxa"/>
          </w:tcPr>
          <w:p w14:paraId="20BAFF40" w14:textId="3DC6BF33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lastRenderedPageBreak/>
              <w:t xml:space="preserve">Уметь </w:t>
            </w:r>
            <w:r w:rsidRPr="00BF08A2">
              <w:t xml:space="preserve">Проводить анализ фармацевтических субстанций и лекарственных препаратов в соответствии с </w:t>
            </w:r>
            <w:r w:rsidRPr="00BF08A2">
              <w:lastRenderedPageBreak/>
              <w:t>установленными требованиями</w:t>
            </w:r>
          </w:p>
        </w:tc>
        <w:tc>
          <w:tcPr>
            <w:tcW w:w="2546" w:type="dxa"/>
          </w:tcPr>
          <w:p w14:paraId="40DEF0A6" w14:textId="4F6C6D86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lastRenderedPageBreak/>
              <w:t>Тестовые задания</w:t>
            </w:r>
          </w:p>
        </w:tc>
      </w:tr>
      <w:tr w:rsidR="00553E1F" w:rsidRPr="00BF08A2" w14:paraId="6A863F98" w14:textId="77777777" w:rsidTr="007350E5">
        <w:tc>
          <w:tcPr>
            <w:tcW w:w="559" w:type="dxa"/>
            <w:vMerge/>
          </w:tcPr>
          <w:p w14:paraId="26DFA7A7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6D2F6823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4EBB08F1" w14:textId="77777777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0870BEED" w14:textId="77777777" w:rsidR="00553E1F" w:rsidRPr="00BF08A2" w:rsidRDefault="00553E1F" w:rsidP="00553E1F">
            <w:pPr>
              <w:jc w:val="both"/>
            </w:pPr>
            <w:r w:rsidRPr="00BF08A2">
              <w:rPr>
                <w:color w:val="000000"/>
              </w:rPr>
              <w:t xml:space="preserve">Владеть </w:t>
            </w:r>
            <w:r w:rsidRPr="00BF08A2">
              <w:t>навыками измерения показателя преломления с помощью рефрактометра; измерения величины светопоглощения с помощью фотоколориметра и спектрофотометра; измерения угла вращения с помощью поляриметра;</w:t>
            </w:r>
          </w:p>
          <w:p w14:paraId="75C9ED93" w14:textId="77777777" w:rsidR="00553E1F" w:rsidRPr="00BF08A2" w:rsidRDefault="00553E1F" w:rsidP="00553E1F">
            <w:pPr>
              <w:jc w:val="both"/>
            </w:pPr>
            <w:r w:rsidRPr="00BF08A2">
              <w:t>навыками взвешивать на аптечных и аналитических весах; измерять объемы жидкости с помощью мерных цилиндров, колб, бюреток, пипеток;</w:t>
            </w:r>
          </w:p>
          <w:p w14:paraId="7852D3B3" w14:textId="25D1A50D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t>навыками интерпретации результатов УФ- и ИК-спектрометрии, хроматограмм ВЭЖХ и ГЖХ анализа для подтверждения идентичности лекарственных средств;</w:t>
            </w:r>
          </w:p>
        </w:tc>
        <w:tc>
          <w:tcPr>
            <w:tcW w:w="2546" w:type="dxa"/>
          </w:tcPr>
          <w:p w14:paraId="1C90652D" w14:textId="53728002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Типовое практическое задание №1.</w:t>
            </w:r>
          </w:p>
        </w:tc>
      </w:tr>
      <w:tr w:rsidR="00553E1F" w:rsidRPr="00BF08A2" w14:paraId="69F71A29" w14:textId="77777777" w:rsidTr="007350E5">
        <w:tc>
          <w:tcPr>
            <w:tcW w:w="559" w:type="dxa"/>
            <w:vMerge/>
          </w:tcPr>
          <w:p w14:paraId="3B4298AA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04E7818F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40620F95" w14:textId="77777777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0CFCAFA8" w14:textId="31079565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 xml:space="preserve">Иметь практический опыт </w:t>
            </w:r>
            <w:r w:rsidRPr="00BF08A2">
              <w:t>п</w:t>
            </w:r>
            <w:r w:rsidRPr="00BF08A2">
              <w:t>роведени</w:t>
            </w:r>
            <w:r w:rsidRPr="00BF08A2">
              <w:t>я</w:t>
            </w:r>
            <w:r w:rsidRPr="00BF08A2">
              <w:t xml:space="preserve"> анализа фармацевтических субстанций и лекарственных препаратов в соответствии с установленными требованиями</w:t>
            </w:r>
          </w:p>
        </w:tc>
        <w:tc>
          <w:tcPr>
            <w:tcW w:w="2546" w:type="dxa"/>
          </w:tcPr>
          <w:p w14:paraId="54EB826B" w14:textId="77777777" w:rsidR="00553E1F" w:rsidRPr="00BF08A2" w:rsidRDefault="00553E1F" w:rsidP="00553E1F">
            <w:pPr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Анализ дневника учебной практики</w:t>
            </w:r>
          </w:p>
        </w:tc>
      </w:tr>
      <w:tr w:rsidR="00553E1F" w:rsidRPr="00BF08A2" w14:paraId="661530C4" w14:textId="77777777" w:rsidTr="007350E5">
        <w:tc>
          <w:tcPr>
            <w:tcW w:w="559" w:type="dxa"/>
            <w:vMerge w:val="restart"/>
          </w:tcPr>
          <w:p w14:paraId="47B38830" w14:textId="66265AA6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1" w:type="dxa"/>
            <w:vMerge w:val="restart"/>
          </w:tcPr>
          <w:p w14:paraId="4D7C657D" w14:textId="47956C40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  <w:r>
              <w:t xml:space="preserve">УК-8 </w:t>
            </w:r>
            <w: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127" w:type="dxa"/>
            <w:vMerge w:val="restart"/>
          </w:tcPr>
          <w:p w14:paraId="384E5443" w14:textId="59FCB0ED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>
              <w:t>Инд.УК8.1. Соблюдение условий безопасности осуществления профессиональной деятельности</w:t>
            </w:r>
          </w:p>
        </w:tc>
        <w:tc>
          <w:tcPr>
            <w:tcW w:w="2126" w:type="dxa"/>
          </w:tcPr>
          <w:p w14:paraId="30035EBD" w14:textId="382A7CD1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CF6584">
              <w:rPr>
                <w:color w:val="000000"/>
              </w:rPr>
              <w:t xml:space="preserve">Уметь </w:t>
            </w:r>
            <w:r w:rsidRPr="00CF6584">
              <w:rPr>
                <w:color w:val="000000"/>
              </w:rPr>
              <w:tab/>
              <w:t xml:space="preserve">соблюдать правила охраны труда и техники безопасности; обеспечить соблюдение правил охраны окружающей среды, </w:t>
            </w:r>
            <w:r w:rsidRPr="00CF6584">
              <w:rPr>
                <w:color w:val="000000"/>
              </w:rPr>
              <w:lastRenderedPageBreak/>
              <w:t>труда, техники безопасности;</w:t>
            </w:r>
          </w:p>
        </w:tc>
        <w:tc>
          <w:tcPr>
            <w:tcW w:w="2546" w:type="dxa"/>
          </w:tcPr>
          <w:p w14:paraId="0C564EAE" w14:textId="36A54922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lastRenderedPageBreak/>
              <w:t>Тестовые задания</w:t>
            </w:r>
          </w:p>
        </w:tc>
      </w:tr>
      <w:tr w:rsidR="00553E1F" w:rsidRPr="00BF08A2" w14:paraId="3EE6CD3A" w14:textId="77777777" w:rsidTr="007350E5">
        <w:tc>
          <w:tcPr>
            <w:tcW w:w="559" w:type="dxa"/>
            <w:vMerge/>
          </w:tcPr>
          <w:p w14:paraId="54C91802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41AAF8CA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57174515" w14:textId="77777777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32C21F74" w14:textId="3C4762B7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CF6584">
              <w:rPr>
                <w:color w:val="000000"/>
              </w:rPr>
              <w:t xml:space="preserve">Владеть </w:t>
            </w:r>
            <w:r w:rsidRPr="00CF6584">
              <w:rPr>
                <w:color w:val="000000"/>
              </w:rPr>
              <w:tab/>
              <w:t>правилами техники безопасности и работы в лабораториях с реактивами, приборами.</w:t>
            </w:r>
          </w:p>
        </w:tc>
        <w:tc>
          <w:tcPr>
            <w:tcW w:w="2546" w:type="dxa"/>
          </w:tcPr>
          <w:p w14:paraId="5C3D8366" w14:textId="06D75C30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BF08A2">
              <w:rPr>
                <w:color w:val="000000"/>
              </w:rPr>
              <w:t>Типовое практическое задание №1.</w:t>
            </w:r>
          </w:p>
        </w:tc>
      </w:tr>
      <w:tr w:rsidR="00553E1F" w:rsidRPr="00BF08A2" w14:paraId="75D156D5" w14:textId="77777777" w:rsidTr="007350E5">
        <w:tc>
          <w:tcPr>
            <w:tcW w:w="559" w:type="dxa"/>
            <w:vMerge/>
          </w:tcPr>
          <w:p w14:paraId="37CF1590" w14:textId="77777777" w:rsidR="00553E1F" w:rsidRPr="00BF08A2" w:rsidRDefault="00553E1F" w:rsidP="00553E1F">
            <w:pPr>
              <w:ind w:right="-395"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14:paraId="1E7B100E" w14:textId="77777777" w:rsidR="00553E1F" w:rsidRPr="00BF08A2" w:rsidRDefault="00553E1F" w:rsidP="00553E1F">
            <w:pPr>
              <w:ind w:right="-395"/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72239B49" w14:textId="77777777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5B09342E" w14:textId="7C50E53F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 w:rsidRPr="00CF6584">
              <w:rPr>
                <w:color w:val="000000"/>
              </w:rPr>
              <w:t xml:space="preserve">Иметь практический опыт </w:t>
            </w:r>
            <w:r w:rsidRPr="00CF6584">
              <w:rPr>
                <w:color w:val="000000"/>
              </w:rPr>
              <w:tab/>
              <w:t>соблюдения условий безопасности в химической лаборатории</w:t>
            </w:r>
          </w:p>
        </w:tc>
        <w:tc>
          <w:tcPr>
            <w:tcW w:w="2546" w:type="dxa"/>
          </w:tcPr>
          <w:p w14:paraId="0B23C1E0" w14:textId="34EFAE20" w:rsidR="00553E1F" w:rsidRPr="00BF08A2" w:rsidRDefault="00553E1F" w:rsidP="00553E1F">
            <w:pPr>
              <w:ind w:right="34" w:firstLine="34"/>
              <w:jc w:val="both"/>
              <w:rPr>
                <w:color w:val="000000"/>
              </w:rPr>
            </w:pPr>
            <w:r>
              <w:t xml:space="preserve">Представление </w:t>
            </w:r>
            <w:r>
              <w:t>дневника практики</w:t>
            </w:r>
          </w:p>
        </w:tc>
      </w:tr>
    </w:tbl>
    <w:p w14:paraId="68CC060C" w14:textId="77777777" w:rsidR="007350E5" w:rsidRPr="003B0E89" w:rsidRDefault="007350E5" w:rsidP="007350E5">
      <w:pPr>
        <w:pStyle w:val="af8"/>
        <w:ind w:firstLine="0"/>
        <w:rPr>
          <w:rFonts w:ascii="Times New Roman" w:hAnsi="Times New Roman"/>
          <w:sz w:val="24"/>
          <w:szCs w:val="24"/>
        </w:rPr>
      </w:pPr>
    </w:p>
    <w:p w14:paraId="7610DF23" w14:textId="76C82EC7" w:rsidR="007350E5" w:rsidRPr="003B0E89" w:rsidRDefault="007350E5" w:rsidP="00175FE7">
      <w:pPr>
        <w:pStyle w:val="af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</w:t>
      </w:r>
      <w:r w:rsidR="009D6532" w:rsidRPr="003B0E89">
        <w:rPr>
          <w:rFonts w:ascii="Times New Roman" w:hAnsi="Times New Roman"/>
          <w:b/>
          <w:bCs/>
          <w:sz w:val="24"/>
          <w:szCs w:val="24"/>
        </w:rPr>
        <w:t xml:space="preserve"> на практике</w:t>
      </w:r>
      <w:r w:rsidRPr="003B0E89">
        <w:rPr>
          <w:rFonts w:ascii="Times New Roman" w:hAnsi="Times New Roman"/>
          <w:b/>
          <w:bCs/>
          <w:sz w:val="24"/>
          <w:szCs w:val="24"/>
        </w:rPr>
        <w:t>.</w:t>
      </w:r>
      <w:r w:rsidRPr="003B0E89">
        <w:rPr>
          <w:rFonts w:ascii="Times New Roman" w:hAnsi="Times New Roman"/>
          <w:sz w:val="24"/>
          <w:szCs w:val="24"/>
        </w:rPr>
        <w:t xml:space="preserve"> </w:t>
      </w:r>
    </w:p>
    <w:p w14:paraId="004D32C9" w14:textId="2BE61629" w:rsidR="007350E5" w:rsidRPr="003B0E89" w:rsidRDefault="007350E5" w:rsidP="007350E5">
      <w:pPr>
        <w:ind w:firstLine="709"/>
        <w:jc w:val="both"/>
      </w:pPr>
      <w:r w:rsidRPr="003B0E89">
        <w:t>В рамках реализации балльно-рейтинговой системы оценивания учебных достижений обучающихся по практике определены правила формирования</w:t>
      </w:r>
      <w:r w:rsidR="00863C37" w:rsidRPr="003B0E89">
        <w:t>:</w:t>
      </w:r>
    </w:p>
    <w:p w14:paraId="2CA2003E" w14:textId="77777777" w:rsidR="007350E5" w:rsidRPr="003B0E89" w:rsidRDefault="007350E5" w:rsidP="00175FE7">
      <w:pPr>
        <w:pStyle w:val="af8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текущего фактического рейтинга обучающегося;</w:t>
      </w:r>
    </w:p>
    <w:p w14:paraId="5DF01F58" w14:textId="77777777" w:rsidR="007350E5" w:rsidRPr="003B0E89" w:rsidRDefault="007350E5" w:rsidP="00175FE7">
      <w:pPr>
        <w:pStyle w:val="af8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бонусного фактического рейтинга обучающегося.</w:t>
      </w:r>
    </w:p>
    <w:p w14:paraId="5FEF4C82" w14:textId="77777777" w:rsidR="007350E5" w:rsidRPr="003B0E89" w:rsidRDefault="007350E5" w:rsidP="007350E5">
      <w:pPr>
        <w:ind w:firstLine="709"/>
        <w:jc w:val="both"/>
      </w:pPr>
    </w:p>
    <w:p w14:paraId="7A56F363" w14:textId="77777777" w:rsidR="007350E5" w:rsidRPr="003B0E89" w:rsidRDefault="007350E5" w:rsidP="007350E5">
      <w:pPr>
        <w:ind w:firstLine="709"/>
        <w:jc w:val="both"/>
        <w:rPr>
          <w:b/>
        </w:rPr>
      </w:pPr>
      <w:r w:rsidRPr="003B0E89">
        <w:rPr>
          <w:b/>
        </w:rPr>
        <w:t>Правила формирования текущего фактического рейтинга обучающегося по практике</w:t>
      </w:r>
    </w:p>
    <w:p w14:paraId="74C406D6" w14:textId="77777777" w:rsidR="007350E5" w:rsidRPr="003B0E89" w:rsidRDefault="007350E5" w:rsidP="007350E5">
      <w:pPr>
        <w:pStyle w:val="af8"/>
        <w:ind w:left="928"/>
        <w:rPr>
          <w:rFonts w:ascii="Times New Roman" w:hAnsi="Times New Roman"/>
          <w:b/>
          <w:sz w:val="24"/>
          <w:szCs w:val="24"/>
        </w:rPr>
      </w:pPr>
    </w:p>
    <w:p w14:paraId="1F4732E9" w14:textId="77777777" w:rsidR="007350E5" w:rsidRPr="003B0E89" w:rsidRDefault="007350E5" w:rsidP="007350E5">
      <w:pPr>
        <w:ind w:firstLine="567"/>
        <w:jc w:val="both"/>
      </w:pPr>
      <w:r w:rsidRPr="003B0E89"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3B0E89" w:rsidRDefault="007350E5" w:rsidP="007350E5">
      <w:pPr>
        <w:ind w:firstLine="567"/>
        <w:jc w:val="both"/>
      </w:pPr>
      <w:r w:rsidRPr="003B0E89">
        <w:t>Бонусный фактический рейтинг по практике обучающегося является результатом оценки</w:t>
      </w:r>
      <w:r w:rsidRPr="003B0E89">
        <w:rPr>
          <w:iCs/>
        </w:rPr>
        <w:t xml:space="preserve"> выполнения факультативных навыков в ходе </w:t>
      </w:r>
      <w:r w:rsidRPr="003B0E89">
        <w:t>практики.</w:t>
      </w:r>
    </w:p>
    <w:p w14:paraId="596471EF" w14:textId="3F0F94C4" w:rsidR="007350E5" w:rsidRPr="003B0E89" w:rsidRDefault="007350E5" w:rsidP="007350E5">
      <w:pPr>
        <w:ind w:firstLine="567"/>
        <w:jc w:val="both"/>
      </w:pPr>
      <w:r w:rsidRPr="003B0E89"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3B0E89" w:rsidRDefault="007350E5" w:rsidP="007350E5">
      <w:pPr>
        <w:ind w:firstLine="567"/>
        <w:jc w:val="both"/>
      </w:pPr>
      <w:r w:rsidRPr="003B0E89"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3B0E89" w:rsidRDefault="007350E5" w:rsidP="007350E5">
      <w:pPr>
        <w:ind w:firstLine="567"/>
        <w:jc w:val="both"/>
      </w:pPr>
      <w:r w:rsidRPr="003B0E89"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3D08F8F3" w14:textId="77777777" w:rsidR="007350E5" w:rsidRPr="003B0E89" w:rsidRDefault="007350E5" w:rsidP="007350E5">
      <w:pPr>
        <w:ind w:firstLine="709"/>
        <w:jc w:val="both"/>
      </w:pPr>
    </w:p>
    <w:p w14:paraId="1C4361BD" w14:textId="04BC6CEC" w:rsidR="007350E5" w:rsidRPr="003B0E89" w:rsidRDefault="007350E5" w:rsidP="007350E5">
      <w:pPr>
        <w:ind w:firstLine="709"/>
        <w:jc w:val="both"/>
      </w:pPr>
      <w:r w:rsidRPr="003B0E89">
        <w:t>фактическое значение / плановое значение = суммарный коэффициент  (1),</w:t>
      </w:r>
    </w:p>
    <w:p w14:paraId="600952DF" w14:textId="77777777" w:rsidR="007350E5" w:rsidRPr="003B0E89" w:rsidRDefault="007350E5" w:rsidP="007350E5">
      <w:pPr>
        <w:ind w:firstLine="709"/>
        <w:jc w:val="both"/>
      </w:pPr>
    </w:p>
    <w:p w14:paraId="60BD0C3A" w14:textId="77777777" w:rsidR="007350E5" w:rsidRPr="003B0E89" w:rsidRDefault="007350E5" w:rsidP="007350E5">
      <w:pPr>
        <w:ind w:firstLine="709"/>
        <w:jc w:val="both"/>
      </w:pPr>
      <w:r w:rsidRPr="003B0E89">
        <w:t xml:space="preserve">где </w:t>
      </w:r>
    </w:p>
    <w:p w14:paraId="4F8AF765" w14:textId="77777777" w:rsidR="007350E5" w:rsidRPr="003B0E89" w:rsidRDefault="007350E5" w:rsidP="007350E5">
      <w:pPr>
        <w:ind w:firstLine="709"/>
        <w:jc w:val="both"/>
      </w:pPr>
      <w:r w:rsidRPr="003B0E89"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3B0E89" w:rsidRDefault="007350E5" w:rsidP="007350E5">
      <w:pPr>
        <w:ind w:firstLine="709"/>
        <w:jc w:val="both"/>
      </w:pPr>
      <w:r w:rsidRPr="003B0E89"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3B0E89" w:rsidRDefault="007350E5" w:rsidP="007350E5">
      <w:pPr>
        <w:ind w:firstLine="709"/>
        <w:jc w:val="both"/>
      </w:pPr>
      <w:r w:rsidRPr="003B0E89"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Pr="003B0E89" w:rsidRDefault="007350E5" w:rsidP="007350E5">
      <w:pPr>
        <w:ind w:firstLine="709"/>
        <w:jc w:val="both"/>
      </w:pPr>
    </w:p>
    <w:p w14:paraId="4F7BA719" w14:textId="77777777" w:rsidR="007350E5" w:rsidRPr="003B0E89" w:rsidRDefault="007350E5" w:rsidP="007350E5">
      <w:pPr>
        <w:ind w:firstLine="709"/>
        <w:jc w:val="both"/>
      </w:pPr>
      <w:r w:rsidRPr="003B0E89">
        <w:t>Текущий фактический  рейтинг по практике приравнивается к</w:t>
      </w:r>
    </w:p>
    <w:p w14:paraId="55C65634" w14:textId="77777777" w:rsidR="007350E5" w:rsidRPr="003B0E89" w:rsidRDefault="007350E5" w:rsidP="00175FE7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70 баллам, если суммарный коэффициент больше 0,9 и меньше или равен 1;</w:t>
      </w:r>
    </w:p>
    <w:p w14:paraId="34E5E6DA" w14:textId="77777777" w:rsidR="007350E5" w:rsidRPr="003B0E89" w:rsidRDefault="007350E5" w:rsidP="00175FE7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lastRenderedPageBreak/>
        <w:t xml:space="preserve">65 баллам, если суммарный коэффициент больше 0,8 и меньше или равен 0,9; </w:t>
      </w:r>
    </w:p>
    <w:p w14:paraId="72D60A7D" w14:textId="77777777" w:rsidR="007350E5" w:rsidRPr="003B0E89" w:rsidRDefault="007350E5" w:rsidP="00175FE7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60 баллам, если суммарный коэффициент больше 0,7 и меньше или равен 0,8;</w:t>
      </w:r>
    </w:p>
    <w:p w14:paraId="185D60B0" w14:textId="77777777" w:rsidR="007350E5" w:rsidRPr="003B0E89" w:rsidRDefault="007350E5" w:rsidP="00175FE7">
      <w:pPr>
        <w:pStyle w:val="af8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0 баллов, если суммарный коэффициент меньше или равен 0,7.</w:t>
      </w:r>
    </w:p>
    <w:p w14:paraId="5152FC67" w14:textId="77777777" w:rsidR="007350E5" w:rsidRPr="003B0E89" w:rsidRDefault="007350E5" w:rsidP="007350E5"/>
    <w:p w14:paraId="77A9EBA8" w14:textId="0629BD74" w:rsidR="007350E5" w:rsidRPr="003B0E89" w:rsidRDefault="007350E5" w:rsidP="007350E5">
      <w:r w:rsidRPr="003B0E89"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4CC28FFB" w14:textId="77777777" w:rsidR="007350E5" w:rsidRPr="003B0E89" w:rsidRDefault="007350E5" w:rsidP="007350E5"/>
    <w:p w14:paraId="5F1A6513" w14:textId="141A409F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  <w:r w:rsidRPr="003B0E89"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</w:t>
      </w:r>
    </w:p>
    <w:p w14:paraId="12A48264" w14:textId="77777777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</w:p>
    <w:p w14:paraId="4C2AECCD" w14:textId="77777777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  <w:r w:rsidRPr="003B0E89">
        <w:t xml:space="preserve">где </w:t>
      </w:r>
    </w:p>
    <w:p w14:paraId="25CB5056" w14:textId="77777777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  <w:r w:rsidRPr="003B0E89"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</w:p>
    <w:p w14:paraId="3A6344BC" w14:textId="77777777" w:rsidR="007350E5" w:rsidRPr="003B0E89" w:rsidRDefault="007350E5" w:rsidP="007350E5">
      <w:pPr>
        <w:autoSpaceDE w:val="0"/>
        <w:autoSpaceDN w:val="0"/>
        <w:adjustRightInd w:val="0"/>
        <w:ind w:firstLine="709"/>
        <w:jc w:val="both"/>
      </w:pPr>
      <w:r w:rsidRPr="003B0E89">
        <w:t xml:space="preserve"> Бонусный фактический  рейтинг по практике приравнивается к</w:t>
      </w:r>
    </w:p>
    <w:p w14:paraId="0D50B8A4" w14:textId="77777777" w:rsidR="007350E5" w:rsidRPr="003B0E89" w:rsidRDefault="007350E5" w:rsidP="00175FE7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15 баллам, если полученный бонусный коэффициент больше 2;</w:t>
      </w:r>
    </w:p>
    <w:p w14:paraId="6CC824F9" w14:textId="77777777" w:rsidR="007350E5" w:rsidRPr="003B0E89" w:rsidRDefault="007350E5" w:rsidP="00175FE7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B0E89" w:rsidRDefault="007350E5" w:rsidP="00175FE7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B0E89" w:rsidRDefault="007350E5" w:rsidP="00175FE7">
      <w:pPr>
        <w:pStyle w:val="af8"/>
        <w:widowControl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0 баллам, если полученный бонусный коэффициент меньше 1,1.</w:t>
      </w:r>
    </w:p>
    <w:p w14:paraId="137266C4" w14:textId="77777777" w:rsidR="007350E5" w:rsidRPr="003B0E89" w:rsidRDefault="007350E5" w:rsidP="007350E5">
      <w:pPr>
        <w:pStyle w:val="af8"/>
        <w:widowControl/>
        <w:ind w:left="709" w:firstLine="0"/>
        <w:rPr>
          <w:rFonts w:ascii="Times New Roman" w:hAnsi="Times New Roman"/>
          <w:sz w:val="24"/>
          <w:szCs w:val="24"/>
        </w:rPr>
      </w:pPr>
    </w:p>
    <w:p w14:paraId="2FB7C66A" w14:textId="77777777" w:rsidR="007350E5" w:rsidRPr="003B0E89" w:rsidRDefault="007350E5" w:rsidP="007350E5">
      <w:pPr>
        <w:ind w:firstLine="567"/>
        <w:jc w:val="both"/>
      </w:pPr>
      <w:r w:rsidRPr="003B0E89"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Pr="003B0E89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13B7AEDD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  <w:r w:rsidRPr="003B0E89">
        <w:rPr>
          <w:rFonts w:ascii="Times New Roman" w:hAnsi="Times New Roman"/>
          <w:sz w:val="24"/>
          <w:szCs w:val="24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B0E89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B0E89" w:rsidRDefault="007350E5" w:rsidP="007350E5">
            <w:pPr>
              <w:jc w:val="center"/>
              <w:rPr>
                <w:b/>
              </w:rPr>
            </w:pPr>
            <w:r w:rsidRPr="003B0E89">
              <w:rPr>
                <w:b/>
              </w:rPr>
              <w:t>дисциплинарный рейтинг по БРС</w:t>
            </w:r>
          </w:p>
          <w:p w14:paraId="37AC6C32" w14:textId="77777777" w:rsidR="007350E5" w:rsidRPr="003B0E89" w:rsidRDefault="007350E5" w:rsidP="007350E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B0E89" w:rsidRDefault="007350E5" w:rsidP="007350E5">
            <w:pPr>
              <w:ind w:firstLine="709"/>
              <w:jc w:val="center"/>
              <w:rPr>
                <w:b/>
              </w:rPr>
            </w:pPr>
            <w:r w:rsidRPr="003B0E89">
              <w:rPr>
                <w:b/>
              </w:rPr>
              <w:t xml:space="preserve">оценка </w:t>
            </w:r>
            <w:r w:rsidR="009D6532" w:rsidRPr="003B0E89">
              <w:rPr>
                <w:b/>
              </w:rPr>
              <w:t>по практике</w:t>
            </w:r>
          </w:p>
        </w:tc>
      </w:tr>
      <w:tr w:rsidR="007350E5" w:rsidRPr="003B0E89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B0E89" w:rsidRDefault="007350E5" w:rsidP="007350E5">
            <w:pPr>
              <w:ind w:firstLine="709"/>
              <w:jc w:val="both"/>
            </w:pPr>
          </w:p>
        </w:tc>
        <w:tc>
          <w:tcPr>
            <w:tcW w:w="3923" w:type="dxa"/>
          </w:tcPr>
          <w:p w14:paraId="48D92A04" w14:textId="77777777" w:rsidR="007350E5" w:rsidRPr="003B0E89" w:rsidRDefault="007350E5" w:rsidP="007350E5">
            <w:pPr>
              <w:ind w:firstLine="22"/>
              <w:jc w:val="center"/>
            </w:pPr>
            <w:r w:rsidRPr="003B0E89"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зачет</w:t>
            </w:r>
          </w:p>
        </w:tc>
      </w:tr>
      <w:tr w:rsidR="007350E5" w:rsidRPr="003B0E89" w14:paraId="2A00537F" w14:textId="77777777" w:rsidTr="007350E5">
        <w:tc>
          <w:tcPr>
            <w:tcW w:w="3126" w:type="dxa"/>
          </w:tcPr>
          <w:p w14:paraId="7178B5CA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зачтено</w:t>
            </w:r>
          </w:p>
        </w:tc>
      </w:tr>
      <w:tr w:rsidR="007350E5" w:rsidRPr="003B0E89" w14:paraId="09CE48AC" w14:textId="77777777" w:rsidTr="007350E5">
        <w:tc>
          <w:tcPr>
            <w:tcW w:w="3126" w:type="dxa"/>
          </w:tcPr>
          <w:p w14:paraId="69900321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зачтено</w:t>
            </w:r>
          </w:p>
        </w:tc>
      </w:tr>
      <w:tr w:rsidR="007350E5" w:rsidRPr="003B0E89" w14:paraId="1DBF5FEA" w14:textId="77777777" w:rsidTr="007350E5">
        <w:tc>
          <w:tcPr>
            <w:tcW w:w="3126" w:type="dxa"/>
          </w:tcPr>
          <w:p w14:paraId="49C69A04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зачтено</w:t>
            </w:r>
          </w:p>
        </w:tc>
      </w:tr>
      <w:tr w:rsidR="007350E5" w:rsidRPr="003B0E89" w14:paraId="7FB8C6BC" w14:textId="77777777" w:rsidTr="007350E5">
        <w:tc>
          <w:tcPr>
            <w:tcW w:w="3126" w:type="dxa"/>
          </w:tcPr>
          <w:p w14:paraId="51CF556B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3B0E89" w:rsidRDefault="007350E5" w:rsidP="007350E5">
            <w:pPr>
              <w:ind w:firstLine="709"/>
              <w:jc w:val="both"/>
            </w:pPr>
            <w:r w:rsidRPr="003B0E89">
              <w:t>не зачтено</w:t>
            </w:r>
          </w:p>
        </w:tc>
      </w:tr>
    </w:tbl>
    <w:p w14:paraId="6EAD09B6" w14:textId="77777777" w:rsidR="007350E5" w:rsidRPr="003B0E89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14:paraId="7F5A8F36" w14:textId="77777777" w:rsidR="007350E5" w:rsidRPr="003B0E89" w:rsidRDefault="007350E5" w:rsidP="007350E5">
      <w:pPr>
        <w:pStyle w:val="af8"/>
        <w:ind w:left="0" w:firstLine="709"/>
        <w:rPr>
          <w:rFonts w:ascii="Times New Roman" w:hAnsi="Times New Roman"/>
          <w:sz w:val="24"/>
          <w:szCs w:val="24"/>
        </w:rPr>
      </w:pPr>
    </w:p>
    <w:p w14:paraId="5011A3CF" w14:textId="01F20C24" w:rsidR="007350E5" w:rsidRPr="003B0E89" w:rsidRDefault="007350E5">
      <w:pPr>
        <w:rPr>
          <w:b/>
          <w:color w:val="000000"/>
        </w:rPr>
      </w:pPr>
    </w:p>
    <w:p w14:paraId="3DC879F3" w14:textId="4E2DC237" w:rsidR="007350E5" w:rsidRPr="003B0E89" w:rsidRDefault="007350E5">
      <w:pPr>
        <w:rPr>
          <w:b/>
          <w:color w:val="000000"/>
        </w:rPr>
      </w:pPr>
      <w:r w:rsidRPr="003B0E89">
        <w:rPr>
          <w:b/>
          <w:color w:val="000000"/>
        </w:rPr>
        <w:br w:type="page"/>
      </w:r>
    </w:p>
    <w:p w14:paraId="4C80A97F" w14:textId="77777777" w:rsidR="00F42A7E" w:rsidRPr="003B0E89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8379FF" w:rsidRDefault="00C6722A" w:rsidP="0045753F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>Лист регистрации изменений</w:t>
      </w:r>
      <w:bookmarkEnd w:id="0"/>
      <w:r w:rsidRPr="008379FF">
        <w:rPr>
          <w:rFonts w:ascii="Times New Roman" w:hAnsi="Times New Roman"/>
          <w:sz w:val="24"/>
          <w:szCs w:val="24"/>
        </w:rPr>
        <w:t xml:space="preserve"> </w:t>
      </w:r>
    </w:p>
    <w:p w14:paraId="2ED863F4" w14:textId="77777777" w:rsidR="00C6722A" w:rsidRPr="008379FF" w:rsidRDefault="00C6722A" w:rsidP="00C6722A">
      <w:pPr>
        <w:ind w:left="180" w:firstLine="72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3B0E89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8379FF" w:rsidRDefault="00C6722A" w:rsidP="00070221">
            <w:pPr>
              <w:jc w:val="center"/>
            </w:pPr>
            <w:r w:rsidRPr="008379FF">
              <w:t>Номер</w:t>
            </w:r>
          </w:p>
          <w:p w14:paraId="3669ED43" w14:textId="77777777" w:rsidR="00C6722A" w:rsidRPr="008379FF" w:rsidRDefault="00C6722A" w:rsidP="00070221">
            <w:pPr>
              <w:jc w:val="center"/>
            </w:pPr>
            <w:r w:rsidRPr="008379FF">
              <w:t>из</w:t>
            </w:r>
            <w:r w:rsidRPr="008379FF"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8379FF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Номер</w:t>
            </w:r>
          </w:p>
          <w:p w14:paraId="1988B211" w14:textId="77777777" w:rsidR="00C6722A" w:rsidRPr="008379FF" w:rsidRDefault="00C6722A" w:rsidP="00070221">
            <w:pPr>
              <w:ind w:left="180" w:hanging="180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8379FF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8379FF" w:rsidRDefault="00C6722A" w:rsidP="00070221">
            <w:pPr>
              <w:ind w:left="180" w:right="-108" w:hanging="5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8379FF" w:rsidRDefault="00C6722A" w:rsidP="00070221">
            <w:pPr>
              <w:ind w:left="180" w:right="-108" w:hanging="289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Дата</w:t>
            </w:r>
          </w:p>
          <w:p w14:paraId="29700C1B" w14:textId="77777777" w:rsidR="00C6722A" w:rsidRPr="003B0E89" w:rsidRDefault="00C6722A" w:rsidP="00070221">
            <w:pPr>
              <w:ind w:left="-109" w:right="-108" w:hanging="5"/>
              <w:jc w:val="center"/>
              <w:rPr>
                <w:rStyle w:val="a7"/>
                <w:b w:val="0"/>
              </w:rPr>
            </w:pPr>
            <w:r w:rsidRPr="008379FF">
              <w:rPr>
                <w:rStyle w:val="a7"/>
                <w:b w:val="0"/>
              </w:rPr>
              <w:t>изменения</w:t>
            </w:r>
          </w:p>
        </w:tc>
      </w:tr>
      <w:tr w:rsidR="00C6722A" w:rsidRPr="003B0E89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75EE3E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3B0E89" w:rsidRDefault="00C6722A" w:rsidP="00E211F2">
            <w:pPr>
              <w:jc w:val="both"/>
            </w:pPr>
          </w:p>
        </w:tc>
        <w:tc>
          <w:tcPr>
            <w:tcW w:w="1843" w:type="dxa"/>
          </w:tcPr>
          <w:p w14:paraId="4C7A2226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047CECF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463C53B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6FED5796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F46147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06B8FE99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DB1BBD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4680DE6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2A7F6424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28BC42A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59552EC5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5177FF66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11BB1CB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4E809CE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040EE67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3BBEBA55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1EFF111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9BA175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40B773D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58E3118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7355DCC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53240F27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9663C9C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19A2348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34A036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970B62B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697CA7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3A4CD5F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30B89A8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979B899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09A2DFD8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48721C4A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F71683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BFCC4E1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4B19BB6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787B1BE9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399503D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4C05E91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413BE4A8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293F230C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630431F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27409EC7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33D91DED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B5DDF25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C6722A" w:rsidRPr="003B0E89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4C3DA933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677D2EB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6DE385C4" w14:textId="77777777" w:rsidR="00C6722A" w:rsidRPr="003B0E89" w:rsidRDefault="00C6722A" w:rsidP="00070221">
            <w:pPr>
              <w:ind w:left="180" w:firstLine="720"/>
              <w:jc w:val="center"/>
            </w:pPr>
          </w:p>
        </w:tc>
      </w:tr>
      <w:tr w:rsidR="00B97477" w:rsidRPr="003B0E89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0FFD7097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158A86D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142428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0F7F789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5B911D2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69187719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179354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61D9A8D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62E6751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39CC65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EA6A177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98D248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5E1A6357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0A9AE453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335FDC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73D58A7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7A2496C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7E7A39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11759819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536DF543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3C66EAA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64E8844C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7158FCC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DE5950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54268E91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70B35DD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41E2A97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CF091E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58BA3C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916FE6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029A452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19259F31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5358DFF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AEFAAD7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3796BEA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2D1D01A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0AE2B58B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695B6F7C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73D0E2DA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4E02F5FE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45A7C76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50995A1D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3013938B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554BDEB5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5AABAAFB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  <w:tr w:rsidR="00B97477" w:rsidRPr="003B0E89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641" w:type="dxa"/>
          </w:tcPr>
          <w:p w14:paraId="4FCDB864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843" w:type="dxa"/>
          </w:tcPr>
          <w:p w14:paraId="657A0E80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  <w:tc>
          <w:tcPr>
            <w:tcW w:w="1313" w:type="dxa"/>
          </w:tcPr>
          <w:p w14:paraId="168B3592" w14:textId="77777777" w:rsidR="00B97477" w:rsidRPr="003B0E89" w:rsidRDefault="00B97477" w:rsidP="00070221">
            <w:pPr>
              <w:ind w:left="180" w:firstLine="720"/>
              <w:jc w:val="center"/>
            </w:pPr>
          </w:p>
        </w:tc>
      </w:tr>
    </w:tbl>
    <w:p w14:paraId="1DA2D44A" w14:textId="77777777" w:rsidR="00C6722A" w:rsidRPr="003B0E89" w:rsidRDefault="00C6722A" w:rsidP="00C6722A">
      <w:pPr>
        <w:ind w:left="180"/>
        <w:jc w:val="center"/>
        <w:rPr>
          <w:b/>
        </w:rPr>
      </w:pPr>
    </w:p>
    <w:p w14:paraId="0AB6EA3C" w14:textId="77777777" w:rsidR="00761F85" w:rsidRPr="003B0E89" w:rsidRDefault="00761F85" w:rsidP="00761F85">
      <w:pPr>
        <w:jc w:val="center"/>
        <w:rPr>
          <w:b/>
        </w:rPr>
      </w:pPr>
    </w:p>
    <w:p w14:paraId="2644C0FD" w14:textId="77777777" w:rsidR="00761F85" w:rsidRPr="003B0E89" w:rsidRDefault="00761F85" w:rsidP="00761F85">
      <w:pPr>
        <w:jc w:val="center"/>
        <w:rPr>
          <w:b/>
        </w:rPr>
      </w:pPr>
    </w:p>
    <w:p w14:paraId="36AC5E70" w14:textId="77777777" w:rsidR="00975B57" w:rsidRPr="003B0E89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</w:rPr>
      </w:pPr>
    </w:p>
    <w:p w14:paraId="0DAFAED4" w14:textId="77777777" w:rsidR="00761F85" w:rsidRPr="003B0E89" w:rsidRDefault="00761F85" w:rsidP="00380941">
      <w:pPr>
        <w:rPr>
          <w:b/>
        </w:rPr>
      </w:pPr>
    </w:p>
    <w:sectPr w:rsidR="00761F85" w:rsidRPr="003B0E89" w:rsidSect="005252FB">
      <w:footerReference w:type="default" r:id="rId8"/>
      <w:pgSz w:w="11906" w:h="16838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7BEC" w14:textId="77777777" w:rsidR="00175FE7" w:rsidRDefault="00175FE7">
      <w:r>
        <w:separator/>
      </w:r>
    </w:p>
  </w:endnote>
  <w:endnote w:type="continuationSeparator" w:id="0">
    <w:p w14:paraId="4E468963" w14:textId="77777777" w:rsidR="00175FE7" w:rsidRDefault="001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315909"/>
      <w:docPartObj>
        <w:docPartGallery w:val="Page Numbers (Bottom of Page)"/>
        <w:docPartUnique/>
      </w:docPartObj>
    </w:sdtPr>
    <w:sdtContent>
      <w:p w14:paraId="29FBBD03" w14:textId="5ABCBE79" w:rsidR="00B940A0" w:rsidRDefault="00B940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41">
          <w:rPr>
            <w:noProof/>
          </w:rPr>
          <w:t>26</w:t>
        </w:r>
        <w:r>
          <w:fldChar w:fldCharType="end"/>
        </w:r>
      </w:p>
    </w:sdtContent>
  </w:sdt>
  <w:p w14:paraId="23D12CB8" w14:textId="77777777" w:rsidR="00000000" w:rsidRDefault="00175F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FAE3" w14:textId="77777777" w:rsidR="00175FE7" w:rsidRDefault="00175FE7">
      <w:r>
        <w:separator/>
      </w:r>
    </w:p>
  </w:footnote>
  <w:footnote w:type="continuationSeparator" w:id="0">
    <w:p w14:paraId="0C1B4892" w14:textId="77777777" w:rsidR="00175FE7" w:rsidRDefault="0017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24B5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5FE7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6BC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A7900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4E8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3FE5"/>
    <w:rsid w:val="003A7325"/>
    <w:rsid w:val="003B0274"/>
    <w:rsid w:val="003B0AF8"/>
    <w:rsid w:val="003B0E89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2FB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0970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3E1F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6A41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9FF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225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0A0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8A2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0259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658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5FAD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4A11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61B6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52FB"/>
    <w:pPr>
      <w:overflowPunct w:val="0"/>
      <w:autoSpaceDE w:val="0"/>
      <w:autoSpaceDN w:val="0"/>
      <w:adjustRightInd w:val="0"/>
      <w:spacing w:before="240" w:after="60" w:line="480" w:lineRule="atLeast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252FB"/>
    <w:pPr>
      <w:overflowPunct w:val="0"/>
      <w:autoSpaceDE w:val="0"/>
      <w:autoSpaceDN w:val="0"/>
      <w:adjustRightInd w:val="0"/>
      <w:spacing w:before="240" w:after="60" w:line="480" w:lineRule="atLeast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52FB"/>
    <w:pPr>
      <w:overflowPunct w:val="0"/>
      <w:autoSpaceDE w:val="0"/>
      <w:autoSpaceDN w:val="0"/>
      <w:adjustRightInd w:val="0"/>
      <w:spacing w:before="240" w:after="60" w:line="480" w:lineRule="atLeast"/>
      <w:jc w:val="both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59DC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98362E"/>
    <w:rPr>
      <w:b/>
      <w:bCs/>
    </w:rPr>
  </w:style>
  <w:style w:type="character" w:styleId="a8">
    <w:name w:val="Hyperlink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9">
    <w:name w:val="header"/>
    <w:basedOn w:val="a"/>
    <w:link w:val="aa"/>
    <w:rsid w:val="005B1343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5B134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B39EB"/>
  </w:style>
  <w:style w:type="paragraph" w:styleId="ae">
    <w:name w:val="Balloon Text"/>
    <w:basedOn w:val="a"/>
    <w:link w:val="af"/>
    <w:uiPriority w:val="99"/>
    <w:rsid w:val="00632E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8A16EA"/>
    <w:rPr>
      <w:rFonts w:ascii="Arial Narrow" w:hAnsi="Arial Narrow"/>
    </w:rPr>
  </w:style>
  <w:style w:type="paragraph" w:styleId="af3">
    <w:name w:val="Body Text"/>
    <w:basedOn w:val="a"/>
    <w:link w:val="af4"/>
    <w:rsid w:val="008A16EA"/>
    <w:pPr>
      <w:spacing w:after="120"/>
    </w:pPr>
  </w:style>
  <w:style w:type="character" w:customStyle="1" w:styleId="af4">
    <w:name w:val="Основной текст Знак"/>
    <w:link w:val="af3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5">
    <w:name w:val="Title"/>
    <w:basedOn w:val="a"/>
    <w:link w:val="af6"/>
    <w:qFormat/>
    <w:rsid w:val="00761F85"/>
    <w:pPr>
      <w:jc w:val="center"/>
    </w:pPr>
    <w:rPr>
      <w:b/>
      <w:bCs/>
      <w:sz w:val="28"/>
    </w:rPr>
  </w:style>
  <w:style w:type="character" w:customStyle="1" w:styleId="af6">
    <w:name w:val="Заголовок Знак"/>
    <w:link w:val="af5"/>
    <w:rsid w:val="00761F85"/>
    <w:rPr>
      <w:b/>
      <w:bCs/>
      <w:sz w:val="28"/>
      <w:szCs w:val="24"/>
    </w:rPr>
  </w:style>
  <w:style w:type="paragraph" w:styleId="22">
    <w:name w:val="Body Text 2"/>
    <w:basedOn w:val="a"/>
    <w:link w:val="23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3">
    <w:name w:val="Основной текст 2 Знак"/>
    <w:link w:val="22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4">
    <w:name w:val="Обычный2"/>
    <w:rsid w:val="00923B44"/>
    <w:pPr>
      <w:widowControl w:val="0"/>
    </w:pPr>
    <w:rPr>
      <w:snapToGrid w:val="0"/>
      <w:lang w:val="en-US"/>
    </w:rPr>
  </w:style>
  <w:style w:type="paragraph" w:styleId="25">
    <w:name w:val="Body Text Indent 2"/>
    <w:basedOn w:val="a"/>
    <w:link w:val="26"/>
    <w:rsid w:val="003858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3858E5"/>
    <w:rPr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a">
    <w:name w:val="Верхний колонтитул Знак"/>
    <w:link w:val="a9"/>
    <w:rsid w:val="0060660B"/>
    <w:rPr>
      <w:sz w:val="24"/>
      <w:szCs w:val="24"/>
    </w:rPr>
  </w:style>
  <w:style w:type="paragraph" w:styleId="afc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7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d">
    <w:name w:val="annotation reference"/>
    <w:basedOn w:val="a0"/>
    <w:rsid w:val="00527B87"/>
    <w:rPr>
      <w:sz w:val="16"/>
      <w:szCs w:val="16"/>
    </w:rPr>
  </w:style>
  <w:style w:type="paragraph" w:styleId="afe">
    <w:name w:val="annotation text"/>
    <w:basedOn w:val="a"/>
    <w:link w:val="aff"/>
    <w:rsid w:val="00527B87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27B87"/>
  </w:style>
  <w:style w:type="paragraph" w:styleId="aff0">
    <w:name w:val="annotation subject"/>
    <w:basedOn w:val="afe"/>
    <w:next w:val="afe"/>
    <w:link w:val="aff1"/>
    <w:rsid w:val="00527B87"/>
    <w:rPr>
      <w:b/>
      <w:bCs/>
    </w:rPr>
  </w:style>
  <w:style w:type="character" w:customStyle="1" w:styleId="aff1">
    <w:name w:val="Тема примечания Знак"/>
    <w:basedOn w:val="aff"/>
    <w:link w:val="aff0"/>
    <w:rsid w:val="00527B87"/>
    <w:rPr>
      <w:b/>
      <w:bCs/>
    </w:rPr>
  </w:style>
  <w:style w:type="character" w:customStyle="1" w:styleId="70">
    <w:name w:val="Заголовок 7 Знак"/>
    <w:basedOn w:val="a0"/>
    <w:link w:val="7"/>
    <w:rsid w:val="005252F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5252F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5252FB"/>
    <w:rPr>
      <w:rFonts w:ascii="Arial" w:hAnsi="Arial"/>
      <w:i/>
      <w:sz w:val="18"/>
    </w:rPr>
  </w:style>
  <w:style w:type="character" w:customStyle="1" w:styleId="ac">
    <w:name w:val="Нижний колонтитул Знак"/>
    <w:link w:val="ab"/>
    <w:uiPriority w:val="99"/>
    <w:rsid w:val="005252FB"/>
    <w:rPr>
      <w:sz w:val="24"/>
      <w:szCs w:val="24"/>
    </w:rPr>
  </w:style>
  <w:style w:type="paragraph" w:customStyle="1" w:styleId="210">
    <w:name w:val="Основной текст 21"/>
    <w:basedOn w:val="a"/>
    <w:rsid w:val="005252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Nienieeeoaaoou">
    <w:name w:val="Nienie eeoa?aoo?u"/>
    <w:basedOn w:val="a"/>
    <w:rsid w:val="005252FB"/>
    <w:pPr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5252FB"/>
    <w:pPr>
      <w:overflowPunct w:val="0"/>
      <w:autoSpaceDE w:val="0"/>
      <w:autoSpaceDN w:val="0"/>
      <w:adjustRightInd w:val="0"/>
      <w:ind w:left="426" w:hanging="284"/>
      <w:jc w:val="both"/>
      <w:textAlignment w:val="baseline"/>
    </w:pPr>
    <w:rPr>
      <w:sz w:val="28"/>
      <w:szCs w:val="20"/>
    </w:rPr>
  </w:style>
  <w:style w:type="character" w:customStyle="1" w:styleId="a5">
    <w:name w:val="Схема документа Знак"/>
    <w:basedOn w:val="a0"/>
    <w:link w:val="a4"/>
    <w:rsid w:val="005252F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21">
    <w:name w:val="Заголовок 2 Знак"/>
    <w:link w:val="20"/>
    <w:rsid w:val="005252FB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252F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252F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252FB"/>
    <w:rPr>
      <w:b/>
      <w:bCs/>
      <w:sz w:val="22"/>
      <w:szCs w:val="22"/>
    </w:rPr>
  </w:style>
  <w:style w:type="paragraph" w:styleId="aff2">
    <w:name w:val="caption"/>
    <w:basedOn w:val="a"/>
    <w:next w:val="a"/>
    <w:qFormat/>
    <w:rsid w:val="005252FB"/>
    <w:pPr>
      <w:widowControl w:val="0"/>
      <w:shd w:val="clear" w:color="auto" w:fill="FFFFFF"/>
      <w:autoSpaceDE w:val="0"/>
      <w:autoSpaceDN w:val="0"/>
      <w:adjustRightInd w:val="0"/>
    </w:pPr>
    <w:rPr>
      <w:sz w:val="28"/>
    </w:rPr>
  </w:style>
  <w:style w:type="paragraph" w:customStyle="1" w:styleId="FR3">
    <w:name w:val="FR3"/>
    <w:rsid w:val="003B0E89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3B0E89"/>
    <w:pPr>
      <w:widowControl w:val="0"/>
      <w:autoSpaceDE w:val="0"/>
      <w:autoSpaceDN w:val="0"/>
      <w:adjustRightInd w:val="0"/>
      <w:ind w:left="720" w:hanging="720"/>
      <w:jc w:val="both"/>
    </w:pPr>
  </w:style>
  <w:style w:type="paragraph" w:customStyle="1" w:styleId="ConsNonformat">
    <w:name w:val="ConsNonformat"/>
    <w:rsid w:val="003B0E89"/>
    <w:pPr>
      <w:widowControl w:val="0"/>
      <w:snapToGrid w:val="0"/>
    </w:pPr>
    <w:rPr>
      <w:rFonts w:ascii="Courier New" w:hAnsi="Courier New"/>
    </w:rPr>
  </w:style>
  <w:style w:type="paragraph" w:customStyle="1" w:styleId="FR4">
    <w:name w:val="FR4"/>
    <w:rsid w:val="003B0E89"/>
    <w:pPr>
      <w:widowControl w:val="0"/>
      <w:autoSpaceDE w:val="0"/>
      <w:autoSpaceDN w:val="0"/>
      <w:adjustRightInd w:val="0"/>
      <w:spacing w:line="300" w:lineRule="auto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3017-C234-4180-A365-E8AA3FF5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40045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Кузьмичева Наталия</dc:creator>
  <cp:keywords/>
  <dc:description/>
  <cp:lastModifiedBy>Home</cp:lastModifiedBy>
  <cp:revision>5</cp:revision>
  <cp:lastPrinted>2019-03-11T11:07:00Z</cp:lastPrinted>
  <dcterms:created xsi:type="dcterms:W3CDTF">2019-10-13T21:48:00Z</dcterms:created>
  <dcterms:modified xsi:type="dcterms:W3CDTF">2019-10-13T22:08:00Z</dcterms:modified>
</cp:coreProperties>
</file>