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52636F" w14:textId="77777777" w:rsidR="00EA2916" w:rsidRPr="009B3460" w:rsidRDefault="00EA2916" w:rsidP="00EA2916">
      <w:pPr>
        <w:jc w:val="center"/>
        <w:rPr>
          <w:b/>
          <w:color w:val="000000"/>
        </w:rPr>
      </w:pPr>
      <w:r w:rsidRPr="009B3460">
        <w:rPr>
          <w:b/>
          <w:color w:val="000000"/>
        </w:rPr>
        <w:t xml:space="preserve">федеральное государственное бюджетное образовательное учреждение </w:t>
      </w:r>
    </w:p>
    <w:p w14:paraId="60BD6C91" w14:textId="77777777" w:rsidR="00EA2916" w:rsidRPr="009B3460" w:rsidRDefault="00EA2916" w:rsidP="00EA2916">
      <w:pPr>
        <w:jc w:val="center"/>
        <w:rPr>
          <w:b/>
          <w:color w:val="000000"/>
        </w:rPr>
      </w:pPr>
      <w:r w:rsidRPr="009B3460">
        <w:rPr>
          <w:b/>
          <w:color w:val="000000"/>
        </w:rPr>
        <w:t xml:space="preserve">высшего образования </w:t>
      </w:r>
    </w:p>
    <w:p w14:paraId="5DFAEF4F" w14:textId="77777777" w:rsidR="00EA2916" w:rsidRPr="009B3460" w:rsidRDefault="00EA2916" w:rsidP="00EA2916">
      <w:pPr>
        <w:jc w:val="center"/>
        <w:rPr>
          <w:b/>
          <w:color w:val="000000"/>
        </w:rPr>
      </w:pPr>
      <w:r w:rsidRPr="009B3460">
        <w:rPr>
          <w:b/>
          <w:color w:val="000000"/>
        </w:rPr>
        <w:t xml:space="preserve">«Оренбургский государственный медицинский университет» </w:t>
      </w:r>
    </w:p>
    <w:p w14:paraId="7EBB9478" w14:textId="77777777" w:rsidR="00EA2916" w:rsidRPr="009B3460" w:rsidRDefault="00EA2916" w:rsidP="00EA2916">
      <w:pPr>
        <w:spacing w:line="300" w:lineRule="auto"/>
        <w:jc w:val="center"/>
        <w:rPr>
          <w:b/>
        </w:rPr>
      </w:pPr>
      <w:r w:rsidRPr="009B3460">
        <w:rPr>
          <w:b/>
        </w:rPr>
        <w:t>Министерства здравоохранения Российской Федерации</w:t>
      </w:r>
    </w:p>
    <w:p w14:paraId="7D3BB993" w14:textId="77777777" w:rsidR="00EA2916" w:rsidRPr="009B3460" w:rsidRDefault="00EA2916" w:rsidP="00EA2916">
      <w:pPr>
        <w:spacing w:line="360" w:lineRule="auto"/>
        <w:ind w:firstLine="709"/>
        <w:jc w:val="center"/>
        <w:rPr>
          <w:b/>
          <w:color w:val="000000"/>
        </w:rPr>
      </w:pPr>
    </w:p>
    <w:p w14:paraId="774B3183" w14:textId="77777777" w:rsidR="00EA2916" w:rsidRPr="009B3460" w:rsidRDefault="00EA2916" w:rsidP="00EA2916">
      <w:pPr>
        <w:spacing w:line="360" w:lineRule="auto"/>
        <w:ind w:firstLine="709"/>
        <w:jc w:val="center"/>
        <w:rPr>
          <w:b/>
          <w:color w:val="000000"/>
        </w:rPr>
      </w:pPr>
    </w:p>
    <w:p w14:paraId="1AB76B33" w14:textId="77777777" w:rsidR="00EA2916" w:rsidRPr="009B3460" w:rsidRDefault="00EA2916" w:rsidP="00EA2916">
      <w:pPr>
        <w:spacing w:line="360" w:lineRule="auto"/>
        <w:ind w:firstLine="709"/>
        <w:jc w:val="center"/>
        <w:rPr>
          <w:b/>
          <w:color w:val="000000"/>
        </w:rPr>
      </w:pPr>
    </w:p>
    <w:p w14:paraId="099839B4" w14:textId="77777777" w:rsidR="00EA2916" w:rsidRPr="009B3460" w:rsidRDefault="00EA2916" w:rsidP="00EA2916">
      <w:pPr>
        <w:spacing w:line="360" w:lineRule="auto"/>
        <w:rPr>
          <w:b/>
          <w:color w:val="000000"/>
        </w:rPr>
      </w:pPr>
    </w:p>
    <w:p w14:paraId="2FEA6E61" w14:textId="77777777" w:rsidR="00EA2916" w:rsidRDefault="00EA2916" w:rsidP="00EA2916">
      <w:pPr>
        <w:spacing w:line="360" w:lineRule="auto"/>
        <w:ind w:firstLine="709"/>
        <w:jc w:val="center"/>
        <w:rPr>
          <w:b/>
          <w:color w:val="000000"/>
        </w:rPr>
      </w:pPr>
    </w:p>
    <w:p w14:paraId="4F995DB9" w14:textId="77777777" w:rsidR="00EA2916" w:rsidRDefault="00EA2916" w:rsidP="00EA2916">
      <w:pPr>
        <w:spacing w:line="360" w:lineRule="auto"/>
        <w:ind w:firstLine="709"/>
        <w:jc w:val="center"/>
        <w:rPr>
          <w:b/>
          <w:color w:val="000000"/>
        </w:rPr>
      </w:pPr>
    </w:p>
    <w:p w14:paraId="49AD5DEB" w14:textId="77777777" w:rsidR="00EA2916" w:rsidRDefault="00EA2916" w:rsidP="00EA2916">
      <w:pPr>
        <w:spacing w:line="360" w:lineRule="auto"/>
        <w:ind w:firstLine="709"/>
        <w:jc w:val="center"/>
        <w:rPr>
          <w:b/>
          <w:color w:val="000000"/>
        </w:rPr>
      </w:pPr>
    </w:p>
    <w:p w14:paraId="541A50B8" w14:textId="77777777" w:rsidR="00EA2916" w:rsidRDefault="00EA2916" w:rsidP="00A3471A">
      <w:pPr>
        <w:spacing w:line="360" w:lineRule="auto"/>
        <w:rPr>
          <w:b/>
          <w:color w:val="000000"/>
        </w:rPr>
      </w:pPr>
    </w:p>
    <w:p w14:paraId="109784C7" w14:textId="77777777" w:rsidR="00EA2916" w:rsidRPr="009B3460" w:rsidRDefault="00EA2916" w:rsidP="00EA2916">
      <w:pPr>
        <w:spacing w:line="360" w:lineRule="auto"/>
        <w:ind w:firstLine="709"/>
        <w:jc w:val="center"/>
        <w:rPr>
          <w:b/>
          <w:color w:val="000000"/>
        </w:rPr>
      </w:pPr>
    </w:p>
    <w:p w14:paraId="1FCD8948" w14:textId="77777777" w:rsidR="00EA2916" w:rsidRPr="009B3460" w:rsidRDefault="00EA2916" w:rsidP="00EA2916">
      <w:pPr>
        <w:spacing w:line="360" w:lineRule="auto"/>
        <w:ind w:firstLine="709"/>
        <w:jc w:val="center"/>
        <w:rPr>
          <w:b/>
          <w:color w:val="000000"/>
        </w:rPr>
      </w:pPr>
    </w:p>
    <w:p w14:paraId="2B185178" w14:textId="77777777" w:rsidR="00EA2916" w:rsidRPr="009B3460" w:rsidRDefault="00EA2916" w:rsidP="00EA2916">
      <w:pPr>
        <w:spacing w:line="360" w:lineRule="auto"/>
        <w:ind w:firstLine="709"/>
        <w:jc w:val="center"/>
        <w:rPr>
          <w:b/>
          <w:color w:val="000000"/>
        </w:rPr>
      </w:pPr>
      <w:r w:rsidRPr="009B3460">
        <w:rPr>
          <w:b/>
          <w:color w:val="000000"/>
        </w:rPr>
        <w:t>МЕТОДИЧЕСКАЯ РАЗРАБОТКА</w:t>
      </w:r>
    </w:p>
    <w:p w14:paraId="5EFA38EA" w14:textId="24C780BD" w:rsidR="00EA2916" w:rsidRPr="009B3460" w:rsidRDefault="00EA2916" w:rsidP="00EA2916">
      <w:pPr>
        <w:spacing w:line="360" w:lineRule="auto"/>
        <w:ind w:firstLine="709"/>
        <w:jc w:val="center"/>
        <w:rPr>
          <w:b/>
          <w:color w:val="000000"/>
        </w:rPr>
      </w:pPr>
      <w:r w:rsidRPr="009B3460">
        <w:rPr>
          <w:b/>
          <w:color w:val="000000"/>
        </w:rPr>
        <w:t xml:space="preserve"> ДЛЯ </w:t>
      </w:r>
      <w:r w:rsidR="00A3471A">
        <w:rPr>
          <w:b/>
          <w:color w:val="000000"/>
        </w:rPr>
        <w:t xml:space="preserve">ОБУЧАЮЩИХСЯ </w:t>
      </w:r>
      <w:proofErr w:type="gramStart"/>
      <w:r w:rsidRPr="009B3460">
        <w:rPr>
          <w:b/>
          <w:color w:val="000000"/>
        </w:rPr>
        <w:t>ПО  ПРОВЕДЕНИЮ</w:t>
      </w:r>
      <w:proofErr w:type="gramEnd"/>
      <w:r w:rsidRPr="009B3460">
        <w:rPr>
          <w:b/>
          <w:color w:val="000000"/>
        </w:rPr>
        <w:t xml:space="preserve"> </w:t>
      </w:r>
    </w:p>
    <w:p w14:paraId="40665E6C" w14:textId="77777777" w:rsidR="00EA2916" w:rsidRPr="009B3460" w:rsidRDefault="00EA2916" w:rsidP="00EA2916">
      <w:pPr>
        <w:spacing w:line="360" w:lineRule="auto"/>
        <w:ind w:firstLine="709"/>
        <w:jc w:val="center"/>
        <w:rPr>
          <w:b/>
          <w:color w:val="000000"/>
        </w:rPr>
      </w:pPr>
      <w:r w:rsidRPr="009B3460">
        <w:rPr>
          <w:b/>
          <w:color w:val="000000"/>
        </w:rPr>
        <w:t>практического занятия</w:t>
      </w:r>
    </w:p>
    <w:p w14:paraId="324120EA" w14:textId="77777777" w:rsidR="00EA2916" w:rsidRPr="009B3460" w:rsidRDefault="00EA2916" w:rsidP="00EA2916">
      <w:pPr>
        <w:ind w:firstLine="567"/>
        <w:jc w:val="center"/>
        <w:rPr>
          <w:b/>
          <w:color w:val="000000"/>
        </w:rPr>
      </w:pPr>
      <w:r w:rsidRPr="009B3460">
        <w:rPr>
          <w:b/>
          <w:color w:val="000000"/>
        </w:rPr>
        <w:t xml:space="preserve">ПО ТЕМЕ:  </w:t>
      </w:r>
    </w:p>
    <w:p w14:paraId="07987605" w14:textId="77777777" w:rsidR="00EA2916" w:rsidRPr="009B3460" w:rsidRDefault="00EA2916" w:rsidP="00EA2916">
      <w:pPr>
        <w:ind w:firstLine="567"/>
        <w:jc w:val="center"/>
        <w:rPr>
          <w:b/>
          <w:color w:val="000000"/>
        </w:rPr>
      </w:pPr>
      <w:r w:rsidRPr="009B3460">
        <w:rPr>
          <w:b/>
          <w:caps/>
          <w:color w:val="000000"/>
        </w:rPr>
        <w:t>«</w:t>
      </w:r>
      <w:r w:rsidRPr="009B3460">
        <w:rPr>
          <w:b/>
          <w:caps/>
        </w:rPr>
        <w:t>Стойкая утрата трудоспособности. Медико-социальная экспертиза. Задачи, стоящие перед ВК и МСЭК. Порядок направления пациентов на МСЭК. Оформление индивидуальной программы реабилитации инвалидов, медицинской документации</w:t>
      </w:r>
      <w:r w:rsidRPr="009B3460">
        <w:rPr>
          <w:b/>
          <w:caps/>
          <w:color w:val="000000"/>
        </w:rPr>
        <w:t>»</w:t>
      </w:r>
    </w:p>
    <w:p w14:paraId="7EF45C74" w14:textId="77777777" w:rsidR="00EA2916" w:rsidRPr="009B3460" w:rsidRDefault="00EA2916" w:rsidP="00EA2916">
      <w:pPr>
        <w:spacing w:line="360" w:lineRule="auto"/>
        <w:ind w:firstLine="709"/>
        <w:jc w:val="center"/>
        <w:rPr>
          <w:b/>
          <w:color w:val="000000"/>
        </w:rPr>
      </w:pPr>
      <w:r w:rsidRPr="009B3460">
        <w:rPr>
          <w:b/>
          <w:color w:val="000000"/>
        </w:rPr>
        <w:t>ДИСЦИПЛИНА «ПОЛИКЛИНИЧЕСКАЯ ТЕРАПИЯ»</w:t>
      </w:r>
    </w:p>
    <w:p w14:paraId="7F8BC8A5" w14:textId="77777777" w:rsidR="00EA2916" w:rsidRPr="009B3460" w:rsidRDefault="00EA2916" w:rsidP="00EA2916">
      <w:pPr>
        <w:ind w:firstLine="709"/>
        <w:jc w:val="center"/>
        <w:rPr>
          <w:b/>
          <w:color w:val="000000"/>
        </w:rPr>
      </w:pPr>
      <w:r w:rsidRPr="009B3460">
        <w:rPr>
          <w:b/>
          <w:color w:val="000000"/>
        </w:rPr>
        <w:t xml:space="preserve"> СО СТУДЕНТАМИ </w:t>
      </w:r>
      <w:proofErr w:type="gramStart"/>
      <w:r w:rsidRPr="009B3460">
        <w:rPr>
          <w:b/>
          <w:color w:val="000000"/>
        </w:rPr>
        <w:t>5  КУРСА</w:t>
      </w:r>
      <w:proofErr w:type="gramEnd"/>
      <w:r w:rsidRPr="009B3460">
        <w:rPr>
          <w:b/>
          <w:color w:val="000000"/>
        </w:rPr>
        <w:t xml:space="preserve"> ЛЕЧЕБНОГО ФАКУЛЬТЕТА</w:t>
      </w:r>
    </w:p>
    <w:p w14:paraId="309D618C" w14:textId="77777777" w:rsidR="00EA2916" w:rsidRPr="009B3460" w:rsidRDefault="00EA2916" w:rsidP="00EA2916">
      <w:pPr>
        <w:ind w:firstLine="709"/>
        <w:jc w:val="center"/>
        <w:rPr>
          <w:b/>
          <w:color w:val="000000"/>
        </w:rPr>
      </w:pPr>
    </w:p>
    <w:p w14:paraId="20B3F83A" w14:textId="77777777" w:rsidR="00EA2916" w:rsidRPr="009B3460" w:rsidRDefault="00EA2916" w:rsidP="00EA2916">
      <w:pPr>
        <w:ind w:firstLine="709"/>
        <w:jc w:val="center"/>
        <w:rPr>
          <w:b/>
          <w:color w:val="000000"/>
        </w:rPr>
      </w:pPr>
    </w:p>
    <w:p w14:paraId="33467DAC" w14:textId="77777777" w:rsidR="00EA2916" w:rsidRPr="009B3460" w:rsidRDefault="00EA2916" w:rsidP="00EA2916">
      <w:pPr>
        <w:rPr>
          <w:b/>
          <w:color w:val="000000"/>
        </w:rPr>
      </w:pPr>
    </w:p>
    <w:p w14:paraId="324FF698" w14:textId="77777777" w:rsidR="00EA2916" w:rsidRPr="009B3460" w:rsidRDefault="00EA2916" w:rsidP="00EA2916">
      <w:pPr>
        <w:ind w:firstLine="709"/>
        <w:jc w:val="center"/>
        <w:rPr>
          <w:b/>
          <w:color w:val="000000"/>
        </w:rPr>
      </w:pPr>
    </w:p>
    <w:p w14:paraId="40B3E728" w14:textId="77777777" w:rsidR="00EA2916" w:rsidRPr="009B3460" w:rsidRDefault="00EA2916" w:rsidP="00EA2916">
      <w:pPr>
        <w:ind w:firstLine="709"/>
        <w:jc w:val="center"/>
        <w:rPr>
          <w:b/>
          <w:color w:val="000000"/>
        </w:rPr>
      </w:pPr>
    </w:p>
    <w:p w14:paraId="50B7BD60" w14:textId="77777777" w:rsidR="00EA2916" w:rsidRDefault="00EA2916" w:rsidP="00EA2916">
      <w:pPr>
        <w:ind w:firstLine="709"/>
        <w:jc w:val="center"/>
        <w:rPr>
          <w:b/>
          <w:color w:val="000000"/>
        </w:rPr>
      </w:pPr>
    </w:p>
    <w:p w14:paraId="33E8EF88" w14:textId="77777777" w:rsidR="00EA2916" w:rsidRDefault="00EA2916" w:rsidP="00EA2916">
      <w:pPr>
        <w:ind w:firstLine="709"/>
        <w:jc w:val="center"/>
        <w:rPr>
          <w:b/>
          <w:color w:val="000000"/>
        </w:rPr>
      </w:pPr>
    </w:p>
    <w:p w14:paraId="0A39FE37" w14:textId="620BECD6" w:rsidR="00EA2916" w:rsidRDefault="00EA2916" w:rsidP="00EA2916">
      <w:pPr>
        <w:ind w:firstLine="709"/>
        <w:jc w:val="center"/>
        <w:rPr>
          <w:b/>
          <w:color w:val="000000"/>
        </w:rPr>
      </w:pPr>
    </w:p>
    <w:p w14:paraId="7E89B703" w14:textId="77777777" w:rsidR="00A3471A" w:rsidRDefault="00A3471A" w:rsidP="00EA2916">
      <w:pPr>
        <w:ind w:firstLine="709"/>
        <w:jc w:val="center"/>
        <w:rPr>
          <w:b/>
          <w:color w:val="000000"/>
        </w:rPr>
      </w:pPr>
    </w:p>
    <w:p w14:paraId="6DDA343B" w14:textId="77777777" w:rsidR="00EA2916" w:rsidRDefault="00EA2916" w:rsidP="00EA2916">
      <w:pPr>
        <w:ind w:firstLine="709"/>
        <w:jc w:val="center"/>
        <w:rPr>
          <w:b/>
          <w:color w:val="000000"/>
        </w:rPr>
      </w:pPr>
    </w:p>
    <w:p w14:paraId="6712BABC" w14:textId="77777777" w:rsidR="00EA2916" w:rsidRDefault="00EA2916" w:rsidP="00EA2916">
      <w:pPr>
        <w:ind w:firstLine="709"/>
        <w:jc w:val="center"/>
        <w:rPr>
          <w:b/>
          <w:color w:val="000000"/>
        </w:rPr>
      </w:pPr>
    </w:p>
    <w:p w14:paraId="5492AF83" w14:textId="77777777" w:rsidR="00EA2916" w:rsidRPr="009B3460" w:rsidRDefault="00EA2916" w:rsidP="00EA2916">
      <w:pPr>
        <w:ind w:firstLine="709"/>
        <w:rPr>
          <w:color w:val="000000"/>
        </w:rPr>
      </w:pPr>
      <w:r w:rsidRPr="009B3460">
        <w:rPr>
          <w:color w:val="000000"/>
        </w:rPr>
        <w:t xml:space="preserve">                                                                      Методические рекомендации</w:t>
      </w:r>
    </w:p>
    <w:p w14:paraId="1A64200A" w14:textId="77777777" w:rsidR="00EA2916" w:rsidRPr="009B3460" w:rsidRDefault="00EA2916" w:rsidP="00EA2916">
      <w:pPr>
        <w:ind w:firstLine="709"/>
        <w:rPr>
          <w:color w:val="000000"/>
        </w:rPr>
      </w:pPr>
      <w:r w:rsidRPr="009B3460">
        <w:rPr>
          <w:color w:val="000000"/>
        </w:rPr>
        <w:t xml:space="preserve">                                                                      составлены:</w:t>
      </w:r>
    </w:p>
    <w:p w14:paraId="0E2DE53F" w14:textId="77777777" w:rsidR="00EA2916" w:rsidRPr="009B3460" w:rsidRDefault="00EA2916" w:rsidP="00EA2916">
      <w:pPr>
        <w:ind w:firstLine="709"/>
        <w:rPr>
          <w:color w:val="000000"/>
        </w:rPr>
      </w:pPr>
      <w:r w:rsidRPr="009B3460">
        <w:rPr>
          <w:color w:val="000000"/>
        </w:rPr>
        <w:t xml:space="preserve">                                                                      д.м.н., профессором кафедры </w:t>
      </w:r>
    </w:p>
    <w:p w14:paraId="11C04B8D" w14:textId="77777777" w:rsidR="00EA2916" w:rsidRPr="009B3460" w:rsidRDefault="00EA2916" w:rsidP="00EA2916">
      <w:pPr>
        <w:ind w:firstLine="709"/>
        <w:rPr>
          <w:color w:val="000000"/>
        </w:rPr>
      </w:pPr>
      <w:r w:rsidRPr="009B3460">
        <w:rPr>
          <w:color w:val="000000"/>
        </w:rPr>
        <w:t xml:space="preserve">                                                                      поликлинической терапии</w:t>
      </w:r>
    </w:p>
    <w:p w14:paraId="191F1367" w14:textId="77777777" w:rsidR="00EA2916" w:rsidRPr="009B3460" w:rsidRDefault="00EA2916" w:rsidP="00EA2916">
      <w:pPr>
        <w:ind w:firstLine="709"/>
        <w:rPr>
          <w:color w:val="000000"/>
        </w:rPr>
      </w:pPr>
      <w:r w:rsidRPr="009B3460">
        <w:rPr>
          <w:color w:val="000000"/>
        </w:rPr>
        <w:t xml:space="preserve">                                                                      О.Ю. Майко </w:t>
      </w:r>
    </w:p>
    <w:p w14:paraId="58380C37" w14:textId="043EF62A" w:rsidR="00EA2916" w:rsidRDefault="00EA2916" w:rsidP="00EA2916">
      <w:pPr>
        <w:ind w:firstLine="709"/>
        <w:rPr>
          <w:color w:val="000000"/>
        </w:rPr>
      </w:pPr>
    </w:p>
    <w:p w14:paraId="7E765756" w14:textId="1D017348" w:rsidR="00A3471A" w:rsidRDefault="00A3471A" w:rsidP="00EA2916">
      <w:pPr>
        <w:ind w:firstLine="709"/>
        <w:rPr>
          <w:color w:val="000000"/>
        </w:rPr>
      </w:pPr>
    </w:p>
    <w:p w14:paraId="5BB06081" w14:textId="18731C6B" w:rsidR="00A3471A" w:rsidRDefault="00A3471A" w:rsidP="00EA2916">
      <w:pPr>
        <w:ind w:firstLine="709"/>
        <w:rPr>
          <w:color w:val="000000"/>
        </w:rPr>
      </w:pPr>
    </w:p>
    <w:p w14:paraId="1315E966" w14:textId="77777777" w:rsidR="00A3471A" w:rsidRPr="009B3460" w:rsidRDefault="00A3471A" w:rsidP="00EA2916">
      <w:pPr>
        <w:ind w:firstLine="709"/>
        <w:rPr>
          <w:color w:val="000000"/>
        </w:rPr>
      </w:pPr>
    </w:p>
    <w:p w14:paraId="793983DA" w14:textId="77777777" w:rsidR="00EA2916" w:rsidRDefault="00EA2916" w:rsidP="00EA2916">
      <w:pPr>
        <w:pStyle w:val="af"/>
        <w:numPr>
          <w:ilvl w:val="0"/>
          <w:numId w:val="9"/>
        </w:numPr>
        <w:rPr>
          <w:rFonts w:ascii="Times New Roman" w:hAnsi="Times New Roman"/>
          <w:color w:val="000000"/>
          <w:spacing w:val="-4"/>
          <w:sz w:val="24"/>
          <w:szCs w:val="24"/>
        </w:rPr>
      </w:pPr>
      <w:r w:rsidRPr="00AE5B20">
        <w:rPr>
          <w:rFonts w:ascii="Times New Roman" w:hAnsi="Times New Roman"/>
          <w:b/>
          <w:color w:val="000000"/>
          <w:spacing w:val="-4"/>
          <w:sz w:val="24"/>
          <w:szCs w:val="24"/>
        </w:rPr>
        <w:lastRenderedPageBreak/>
        <w:t>Формируемые компетенции</w:t>
      </w:r>
      <w:r w:rsidRPr="00AE5B20">
        <w:rPr>
          <w:rFonts w:ascii="Times New Roman" w:hAnsi="Times New Roman"/>
          <w:color w:val="000000"/>
          <w:spacing w:val="-4"/>
          <w:sz w:val="24"/>
          <w:szCs w:val="24"/>
        </w:rPr>
        <w:t>:</w:t>
      </w:r>
      <w:bookmarkStart w:id="0" w:name="_Hlk493434825"/>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992"/>
        <w:gridCol w:w="8221"/>
      </w:tblGrid>
      <w:tr w:rsidR="00EA2916" w:rsidRPr="00360C96" w14:paraId="17FC98CF" w14:textId="77777777" w:rsidTr="00FF0827">
        <w:tc>
          <w:tcPr>
            <w:tcW w:w="993" w:type="dxa"/>
            <w:shd w:val="clear" w:color="auto" w:fill="auto"/>
          </w:tcPr>
          <w:p w14:paraId="2E843549" w14:textId="77777777" w:rsidR="00EA2916" w:rsidRDefault="00EA2916" w:rsidP="00FF0827">
            <w:pPr>
              <w:jc w:val="center"/>
              <w:rPr>
                <w:color w:val="000000"/>
              </w:rPr>
            </w:pPr>
            <w:r w:rsidRPr="00360C96">
              <w:rPr>
                <w:color w:val="000000"/>
              </w:rPr>
              <w:t xml:space="preserve">Шифр </w:t>
            </w:r>
          </w:p>
          <w:p w14:paraId="20FD0B5C" w14:textId="77777777" w:rsidR="00EA2916" w:rsidRPr="00360C96" w:rsidRDefault="00EA2916" w:rsidP="00FF0827">
            <w:pPr>
              <w:jc w:val="center"/>
              <w:rPr>
                <w:color w:val="000000"/>
              </w:rPr>
            </w:pPr>
            <w:proofErr w:type="gramStart"/>
            <w:r>
              <w:rPr>
                <w:color w:val="000000"/>
              </w:rPr>
              <w:t>к</w:t>
            </w:r>
            <w:r w:rsidRPr="00360C96">
              <w:rPr>
                <w:color w:val="000000"/>
              </w:rPr>
              <w:t>омпе</w:t>
            </w:r>
            <w:r>
              <w:rPr>
                <w:color w:val="000000"/>
              </w:rPr>
              <w:t>-</w:t>
            </w:r>
            <w:proofErr w:type="spellStart"/>
            <w:r w:rsidRPr="00360C96">
              <w:rPr>
                <w:color w:val="000000"/>
              </w:rPr>
              <w:t>тенции</w:t>
            </w:r>
            <w:proofErr w:type="spellEnd"/>
            <w:proofErr w:type="gramEnd"/>
            <w:r w:rsidRPr="00360C96">
              <w:rPr>
                <w:color w:val="000000"/>
              </w:rPr>
              <w:t xml:space="preserve"> </w:t>
            </w:r>
          </w:p>
        </w:tc>
        <w:tc>
          <w:tcPr>
            <w:tcW w:w="992" w:type="dxa"/>
            <w:shd w:val="clear" w:color="auto" w:fill="auto"/>
          </w:tcPr>
          <w:p w14:paraId="26A99A18" w14:textId="77777777" w:rsidR="00EA2916" w:rsidRPr="00360C96" w:rsidRDefault="00EA2916" w:rsidP="00FF0827">
            <w:pPr>
              <w:jc w:val="center"/>
              <w:rPr>
                <w:color w:val="000000"/>
              </w:rPr>
            </w:pPr>
            <w:r w:rsidRPr="00360C96">
              <w:rPr>
                <w:color w:val="000000"/>
              </w:rPr>
              <w:t xml:space="preserve">№ </w:t>
            </w:r>
          </w:p>
          <w:p w14:paraId="5389641B" w14:textId="77777777" w:rsidR="00EA2916" w:rsidRPr="00360C96" w:rsidRDefault="00EA2916" w:rsidP="00FF0827">
            <w:pPr>
              <w:jc w:val="center"/>
              <w:rPr>
                <w:color w:val="000000"/>
              </w:rPr>
            </w:pPr>
            <w:proofErr w:type="gramStart"/>
            <w:r>
              <w:rPr>
                <w:color w:val="000000"/>
              </w:rPr>
              <w:t>к</w:t>
            </w:r>
            <w:r w:rsidRPr="00360C96">
              <w:rPr>
                <w:color w:val="000000"/>
              </w:rPr>
              <w:t>омпе</w:t>
            </w:r>
            <w:r>
              <w:rPr>
                <w:color w:val="000000"/>
              </w:rPr>
              <w:t>-</w:t>
            </w:r>
            <w:proofErr w:type="spellStart"/>
            <w:r w:rsidRPr="00360C96">
              <w:rPr>
                <w:color w:val="000000"/>
              </w:rPr>
              <w:t>тенции</w:t>
            </w:r>
            <w:proofErr w:type="spellEnd"/>
            <w:proofErr w:type="gramEnd"/>
            <w:r w:rsidRPr="00360C96">
              <w:rPr>
                <w:color w:val="000000"/>
              </w:rPr>
              <w:t xml:space="preserve"> </w:t>
            </w:r>
          </w:p>
        </w:tc>
        <w:tc>
          <w:tcPr>
            <w:tcW w:w="8221" w:type="dxa"/>
            <w:shd w:val="clear" w:color="auto" w:fill="auto"/>
          </w:tcPr>
          <w:p w14:paraId="58D25465" w14:textId="77777777" w:rsidR="00EA2916" w:rsidRPr="00360C96" w:rsidRDefault="00EA2916" w:rsidP="00FF0827">
            <w:pPr>
              <w:jc w:val="center"/>
              <w:rPr>
                <w:color w:val="000000"/>
              </w:rPr>
            </w:pPr>
            <w:r>
              <w:rPr>
                <w:color w:val="000000"/>
              </w:rPr>
              <w:t xml:space="preserve">Элементы </w:t>
            </w:r>
            <w:r w:rsidRPr="00360C96">
              <w:rPr>
                <w:color w:val="000000"/>
              </w:rPr>
              <w:t xml:space="preserve">компетенции </w:t>
            </w:r>
          </w:p>
        </w:tc>
      </w:tr>
      <w:tr w:rsidR="00EA2916" w:rsidRPr="00360C96" w14:paraId="45C08949" w14:textId="77777777" w:rsidTr="00FF0827">
        <w:tc>
          <w:tcPr>
            <w:tcW w:w="993" w:type="dxa"/>
            <w:shd w:val="clear" w:color="auto" w:fill="auto"/>
          </w:tcPr>
          <w:p w14:paraId="507F092D" w14:textId="77777777" w:rsidR="00EA2916" w:rsidRPr="00287BE0" w:rsidRDefault="00EA2916" w:rsidP="00FF0827">
            <w:pPr>
              <w:jc w:val="center"/>
              <w:rPr>
                <w:color w:val="000000"/>
              </w:rPr>
            </w:pPr>
            <w:r w:rsidRPr="00287BE0">
              <w:rPr>
                <w:color w:val="000000"/>
              </w:rPr>
              <w:t>ОК</w:t>
            </w:r>
          </w:p>
        </w:tc>
        <w:tc>
          <w:tcPr>
            <w:tcW w:w="992" w:type="dxa"/>
            <w:shd w:val="clear" w:color="auto" w:fill="auto"/>
          </w:tcPr>
          <w:p w14:paraId="348FE43B" w14:textId="77777777" w:rsidR="00EA2916" w:rsidRPr="00287BE0" w:rsidRDefault="00EA2916" w:rsidP="00FF0827">
            <w:pPr>
              <w:jc w:val="center"/>
              <w:rPr>
                <w:bCs/>
              </w:rPr>
            </w:pPr>
            <w:r w:rsidRPr="00287BE0">
              <w:rPr>
                <w:bCs/>
              </w:rPr>
              <w:t>ОК-1</w:t>
            </w:r>
          </w:p>
        </w:tc>
        <w:tc>
          <w:tcPr>
            <w:tcW w:w="8221" w:type="dxa"/>
            <w:shd w:val="clear" w:color="auto" w:fill="auto"/>
          </w:tcPr>
          <w:p w14:paraId="0F337FF5" w14:textId="77777777" w:rsidR="00EA2916" w:rsidRPr="00287BE0" w:rsidRDefault="00EA2916" w:rsidP="00FF0827">
            <w:pPr>
              <w:rPr>
                <w:bCs/>
              </w:rPr>
            </w:pPr>
            <w:r>
              <w:rPr>
                <w:bCs/>
              </w:rPr>
              <w:t>с</w:t>
            </w:r>
            <w:r w:rsidRPr="00287BE0">
              <w:rPr>
                <w:bCs/>
              </w:rPr>
              <w:t xml:space="preserve">пособность </w:t>
            </w:r>
            <w:r w:rsidRPr="00287BE0">
              <w:t>к абстракт</w:t>
            </w:r>
            <w:r>
              <w:t>ному мышлению, анализу, синтезу</w:t>
            </w:r>
          </w:p>
        </w:tc>
      </w:tr>
      <w:tr w:rsidR="00EA2916" w:rsidRPr="00360C96" w14:paraId="66C0A11D" w14:textId="77777777" w:rsidTr="00FF0827">
        <w:tc>
          <w:tcPr>
            <w:tcW w:w="993" w:type="dxa"/>
            <w:vMerge w:val="restart"/>
            <w:shd w:val="clear" w:color="auto" w:fill="auto"/>
          </w:tcPr>
          <w:p w14:paraId="065F809A" w14:textId="77777777" w:rsidR="00EA2916" w:rsidRPr="00E30C94" w:rsidRDefault="00EA2916" w:rsidP="00FF0827">
            <w:pPr>
              <w:jc w:val="center"/>
              <w:rPr>
                <w:color w:val="000000"/>
              </w:rPr>
            </w:pPr>
            <w:r w:rsidRPr="00E30C94">
              <w:rPr>
                <w:color w:val="000000"/>
              </w:rPr>
              <w:t>ОПК</w:t>
            </w:r>
          </w:p>
        </w:tc>
        <w:tc>
          <w:tcPr>
            <w:tcW w:w="992" w:type="dxa"/>
            <w:shd w:val="clear" w:color="auto" w:fill="auto"/>
          </w:tcPr>
          <w:p w14:paraId="18D54793" w14:textId="77777777" w:rsidR="00EA2916" w:rsidRPr="00E30C94" w:rsidRDefault="00EA2916" w:rsidP="00FF0827">
            <w:pPr>
              <w:jc w:val="center"/>
              <w:rPr>
                <w:bCs/>
              </w:rPr>
            </w:pPr>
            <w:r w:rsidRPr="00E30C94">
              <w:t>ОПК-</w:t>
            </w:r>
            <w:r>
              <w:t>6</w:t>
            </w:r>
          </w:p>
        </w:tc>
        <w:tc>
          <w:tcPr>
            <w:tcW w:w="8221" w:type="dxa"/>
            <w:shd w:val="clear" w:color="auto" w:fill="auto"/>
          </w:tcPr>
          <w:p w14:paraId="49278BA6" w14:textId="77777777" w:rsidR="00EA2916" w:rsidRPr="00072355" w:rsidRDefault="00EA2916" w:rsidP="00FF0827">
            <w:pPr>
              <w:pStyle w:val="ConsPlusNormal"/>
              <w:ind w:firstLine="34"/>
              <w:rPr>
                <w:rFonts w:ascii="Times New Roman" w:hAnsi="Times New Roman" w:cs="Times New Roman"/>
                <w:sz w:val="24"/>
                <w:szCs w:val="24"/>
              </w:rPr>
            </w:pPr>
            <w:r w:rsidRPr="00072355">
              <w:rPr>
                <w:rFonts w:ascii="Times New Roman" w:hAnsi="Times New Roman" w:cs="Times New Roman"/>
                <w:sz w:val="24"/>
                <w:szCs w:val="24"/>
              </w:rPr>
              <w:t>готовностью к ведению медицинской документации</w:t>
            </w:r>
          </w:p>
          <w:p w14:paraId="0D253075" w14:textId="77777777" w:rsidR="00EA2916" w:rsidRPr="00072355" w:rsidRDefault="00EA2916" w:rsidP="00FF0827">
            <w:pPr>
              <w:rPr>
                <w:bCs/>
              </w:rPr>
            </w:pPr>
          </w:p>
        </w:tc>
      </w:tr>
      <w:tr w:rsidR="00EA2916" w:rsidRPr="00360C96" w14:paraId="4C98B71C" w14:textId="77777777" w:rsidTr="00FF0827">
        <w:tc>
          <w:tcPr>
            <w:tcW w:w="993" w:type="dxa"/>
            <w:vMerge/>
            <w:shd w:val="clear" w:color="auto" w:fill="auto"/>
          </w:tcPr>
          <w:p w14:paraId="06F1C09D" w14:textId="77777777" w:rsidR="00EA2916" w:rsidRPr="00360C96" w:rsidRDefault="00EA2916" w:rsidP="00FF0827">
            <w:pPr>
              <w:jc w:val="center"/>
              <w:rPr>
                <w:color w:val="000000"/>
              </w:rPr>
            </w:pPr>
          </w:p>
        </w:tc>
        <w:tc>
          <w:tcPr>
            <w:tcW w:w="992" w:type="dxa"/>
            <w:shd w:val="clear" w:color="auto" w:fill="auto"/>
          </w:tcPr>
          <w:p w14:paraId="0376E9CE" w14:textId="77777777" w:rsidR="00EA2916" w:rsidRPr="00E479C5" w:rsidRDefault="00EA2916" w:rsidP="00FF0827">
            <w:pPr>
              <w:jc w:val="center"/>
              <w:rPr>
                <w:color w:val="000000"/>
              </w:rPr>
            </w:pPr>
            <w:r w:rsidRPr="00E479C5">
              <w:rPr>
                <w:color w:val="000000"/>
              </w:rPr>
              <w:t>ПК-6</w:t>
            </w:r>
          </w:p>
        </w:tc>
        <w:tc>
          <w:tcPr>
            <w:tcW w:w="8221" w:type="dxa"/>
            <w:shd w:val="clear" w:color="auto" w:fill="auto"/>
          </w:tcPr>
          <w:p w14:paraId="03F4421B" w14:textId="77777777" w:rsidR="00EA2916" w:rsidRPr="00E479C5" w:rsidRDefault="00EA2916" w:rsidP="00FF0827">
            <w:pPr>
              <w:rPr>
                <w:color w:val="000000"/>
              </w:rPr>
            </w:pPr>
            <w:r w:rsidRPr="00E479C5">
              <w:rPr>
                <w:bCs/>
              </w:rPr>
              <w:t xml:space="preserve">способность </w:t>
            </w:r>
            <w:r w:rsidRPr="00E479C5">
              <w:t xml:space="preserve">к определению у пациента основных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w:t>
            </w:r>
            <w:r w:rsidRPr="00E479C5">
              <w:rPr>
                <w:lang w:val="en-US"/>
              </w:rPr>
              <w:t>X</w:t>
            </w:r>
            <w:r w:rsidRPr="00E479C5">
              <w:t xml:space="preserve"> пересмотра</w:t>
            </w:r>
          </w:p>
        </w:tc>
      </w:tr>
      <w:tr w:rsidR="00EA2916" w:rsidRPr="00360C96" w14:paraId="00F78C99" w14:textId="77777777" w:rsidTr="00FF0827">
        <w:tc>
          <w:tcPr>
            <w:tcW w:w="993" w:type="dxa"/>
            <w:vMerge/>
            <w:shd w:val="clear" w:color="auto" w:fill="auto"/>
          </w:tcPr>
          <w:p w14:paraId="19B59AF2" w14:textId="77777777" w:rsidR="00EA2916" w:rsidRPr="00360C96" w:rsidRDefault="00EA2916" w:rsidP="00FF0827">
            <w:pPr>
              <w:jc w:val="center"/>
              <w:rPr>
                <w:color w:val="000000"/>
              </w:rPr>
            </w:pPr>
          </w:p>
        </w:tc>
        <w:tc>
          <w:tcPr>
            <w:tcW w:w="992" w:type="dxa"/>
            <w:shd w:val="clear" w:color="auto" w:fill="auto"/>
          </w:tcPr>
          <w:p w14:paraId="6705ED5C" w14:textId="77777777" w:rsidR="00EA2916" w:rsidRPr="00360C96" w:rsidRDefault="00EA2916" w:rsidP="00FF0827">
            <w:pPr>
              <w:jc w:val="center"/>
              <w:rPr>
                <w:color w:val="000000"/>
              </w:rPr>
            </w:pPr>
            <w:r>
              <w:rPr>
                <w:color w:val="000000"/>
              </w:rPr>
              <w:t>ПК-7</w:t>
            </w:r>
          </w:p>
        </w:tc>
        <w:tc>
          <w:tcPr>
            <w:tcW w:w="8221" w:type="dxa"/>
            <w:shd w:val="clear" w:color="auto" w:fill="auto"/>
          </w:tcPr>
          <w:p w14:paraId="696FCC25" w14:textId="77777777" w:rsidR="00EA2916" w:rsidRPr="009A22F9" w:rsidRDefault="00EA2916" w:rsidP="00FF0827">
            <w:pPr>
              <w:rPr>
                <w:color w:val="000000"/>
              </w:rPr>
            </w:pPr>
            <w:r>
              <w:t>готовность</w:t>
            </w:r>
            <w:r w:rsidRPr="009A22F9">
              <w:t xml:space="preserve"> к проведению экспертизы временной нетрудоспособности, участию в проведении медико-социальной экспертизы, констатации биологической смерти человека</w:t>
            </w:r>
          </w:p>
        </w:tc>
      </w:tr>
    </w:tbl>
    <w:p w14:paraId="33D9854D" w14:textId="77777777" w:rsidR="00EA2916" w:rsidRPr="00AE5B20" w:rsidRDefault="00EA2916" w:rsidP="00EA2916">
      <w:pPr>
        <w:pStyle w:val="af"/>
        <w:rPr>
          <w:rFonts w:ascii="Times New Roman" w:hAnsi="Times New Roman"/>
          <w:color w:val="000000"/>
          <w:spacing w:val="-4"/>
          <w:sz w:val="24"/>
          <w:szCs w:val="24"/>
        </w:rPr>
      </w:pPr>
    </w:p>
    <w:bookmarkEnd w:id="0"/>
    <w:p w14:paraId="3ADBABE6" w14:textId="77777777" w:rsidR="00EA2916" w:rsidRPr="009B3460" w:rsidRDefault="00EA2916" w:rsidP="00EA2916">
      <w:pPr>
        <w:jc w:val="center"/>
        <w:rPr>
          <w:b/>
          <w:color w:val="000000"/>
        </w:rPr>
      </w:pPr>
      <w:r w:rsidRPr="009B3460">
        <w:rPr>
          <w:b/>
          <w:color w:val="000000"/>
        </w:rPr>
        <w:t>Практическое занятие №3</w:t>
      </w:r>
    </w:p>
    <w:p w14:paraId="185E5C21" w14:textId="77777777" w:rsidR="00EA2916" w:rsidRPr="009B3460" w:rsidRDefault="00EA2916" w:rsidP="00EA2916">
      <w:pPr>
        <w:ind w:firstLine="567"/>
        <w:rPr>
          <w:b/>
        </w:rPr>
      </w:pPr>
      <w:r w:rsidRPr="009B3460">
        <w:rPr>
          <w:b/>
          <w:color w:val="000000"/>
        </w:rPr>
        <w:t xml:space="preserve">        2.</w:t>
      </w:r>
      <w:r w:rsidRPr="009B3460">
        <w:rPr>
          <w:color w:val="000000"/>
        </w:rPr>
        <w:t xml:space="preserve"> </w:t>
      </w:r>
      <w:r w:rsidRPr="009B3460">
        <w:rPr>
          <w:b/>
          <w:color w:val="000000"/>
        </w:rPr>
        <w:t>Тема 3</w:t>
      </w:r>
      <w:r w:rsidRPr="009B3460">
        <w:rPr>
          <w:color w:val="000000"/>
        </w:rPr>
        <w:t>:</w:t>
      </w:r>
      <w:r w:rsidRPr="009B3460">
        <w:t xml:space="preserve"> </w:t>
      </w:r>
      <w:r w:rsidRPr="009B3460">
        <w:rPr>
          <w:b/>
        </w:rPr>
        <w:t>Стойкая утрата трудоспособности. Медико-социальная экспертиза. Задачи, стоящие перед ВК и МСЭК. Порядок направления пациентов на МСЭК. Оформление индивидуальной программы реабилитации инвалидов, медицинской документации.</w:t>
      </w:r>
    </w:p>
    <w:p w14:paraId="77011761" w14:textId="77777777" w:rsidR="00EA2916" w:rsidRPr="009B3460" w:rsidRDefault="00EA2916" w:rsidP="00EA2916">
      <w:pPr>
        <w:rPr>
          <w:color w:val="000000"/>
        </w:rPr>
      </w:pPr>
    </w:p>
    <w:p w14:paraId="7FEAE9AF" w14:textId="77777777" w:rsidR="00EA2916" w:rsidRPr="009B3460" w:rsidRDefault="00EA2916" w:rsidP="00EA2916">
      <w:pPr>
        <w:rPr>
          <w:color w:val="000000"/>
        </w:rPr>
      </w:pPr>
      <w:r w:rsidRPr="009B3460">
        <w:rPr>
          <w:b/>
          <w:color w:val="000000"/>
        </w:rPr>
        <w:t xml:space="preserve">        3.</w:t>
      </w:r>
      <w:r w:rsidRPr="009B3460">
        <w:rPr>
          <w:color w:val="000000"/>
        </w:rPr>
        <w:t xml:space="preserve"> </w:t>
      </w:r>
      <w:r w:rsidRPr="009B3460">
        <w:rPr>
          <w:b/>
          <w:color w:val="000000"/>
        </w:rPr>
        <w:t>Цель</w:t>
      </w:r>
      <w:proofErr w:type="gramStart"/>
      <w:r w:rsidRPr="009B3460">
        <w:rPr>
          <w:b/>
          <w:color w:val="000000"/>
        </w:rPr>
        <w:t>:</w:t>
      </w:r>
      <w:r>
        <w:rPr>
          <w:b/>
          <w:color w:val="000000"/>
        </w:rPr>
        <w:t xml:space="preserve"> </w:t>
      </w:r>
      <w:r w:rsidRPr="009B3460">
        <w:rPr>
          <w:color w:val="000000"/>
        </w:rPr>
        <w:t>Изучить</w:t>
      </w:r>
      <w:proofErr w:type="gramEnd"/>
      <w:r w:rsidRPr="009B3460">
        <w:rPr>
          <w:color w:val="000000"/>
        </w:rPr>
        <w:t xml:space="preserve"> критерии и группы инвалидности. Научить студентов оформлять документы при направлении на медико-социальную экспертизу (МСЭ). Изучить структуру и функции МСЭ.</w:t>
      </w:r>
    </w:p>
    <w:p w14:paraId="7213CBBE" w14:textId="77777777" w:rsidR="00EA2916" w:rsidRPr="009B3460" w:rsidRDefault="00EA2916" w:rsidP="00EA2916">
      <w:pPr>
        <w:rPr>
          <w:color w:val="000000"/>
        </w:rPr>
      </w:pPr>
      <w:r w:rsidRPr="009B3460">
        <w:rPr>
          <w:b/>
          <w:color w:val="000000"/>
        </w:rPr>
        <w:t xml:space="preserve">        4.</w:t>
      </w:r>
      <w:r w:rsidRPr="009B3460">
        <w:rPr>
          <w:color w:val="000000"/>
        </w:rPr>
        <w:t xml:space="preserve"> </w:t>
      </w:r>
      <w:r w:rsidRPr="009B3460">
        <w:rPr>
          <w:b/>
          <w:color w:val="000000"/>
        </w:rPr>
        <w:t>Задачи</w:t>
      </w:r>
      <w:r w:rsidRPr="009B3460">
        <w:rPr>
          <w:color w:val="000000"/>
        </w:rPr>
        <w:t xml:space="preserve">: </w:t>
      </w:r>
    </w:p>
    <w:p w14:paraId="7C7C2AE3" w14:textId="77777777" w:rsidR="00EA2916" w:rsidRPr="009B3460" w:rsidRDefault="00EA2916" w:rsidP="00EA2916">
      <w:pPr>
        <w:rPr>
          <w:color w:val="000000"/>
        </w:rPr>
      </w:pPr>
    </w:p>
    <w:p w14:paraId="428631D6" w14:textId="77777777" w:rsidR="00EA2916" w:rsidRPr="009B3460" w:rsidRDefault="00EA2916" w:rsidP="00EA2916">
      <w:pPr>
        <w:ind w:firstLine="1080"/>
        <w:rPr>
          <w:color w:val="000000"/>
        </w:rPr>
      </w:pPr>
      <w:r w:rsidRPr="009B3460">
        <w:rPr>
          <w:color w:val="000000"/>
        </w:rPr>
        <w:t>Обучающая</w:t>
      </w:r>
      <w:proofErr w:type="gramStart"/>
      <w:r w:rsidRPr="009B3460">
        <w:rPr>
          <w:color w:val="000000"/>
        </w:rPr>
        <w:t>:</w:t>
      </w:r>
      <w:r>
        <w:rPr>
          <w:color w:val="000000"/>
        </w:rPr>
        <w:t xml:space="preserve"> </w:t>
      </w:r>
      <w:r w:rsidRPr="009B3460">
        <w:rPr>
          <w:color w:val="000000"/>
        </w:rPr>
        <w:t>Знать</w:t>
      </w:r>
      <w:proofErr w:type="gramEnd"/>
      <w:r w:rsidRPr="009B3460">
        <w:rPr>
          <w:color w:val="000000"/>
        </w:rPr>
        <w:t xml:space="preserve"> принципы выявления стойкой нетрудоспособности. Критерии к установлению группы инвалидности. Структуру и функции </w:t>
      </w:r>
      <w:r>
        <w:rPr>
          <w:color w:val="000000"/>
        </w:rPr>
        <w:t>учреждений МС</w:t>
      </w:r>
      <w:r w:rsidRPr="009B3460">
        <w:rPr>
          <w:color w:val="000000"/>
        </w:rPr>
        <w:t xml:space="preserve">Э. Порядок направления на МСЭ, выбор оптимального срока. Оформление направления на МСЭ, листка нетрудоспособности. Решение задач по вопросам МСЭ. </w:t>
      </w:r>
    </w:p>
    <w:p w14:paraId="3132C3D2" w14:textId="77777777" w:rsidR="00EA2916" w:rsidRPr="009B3460" w:rsidRDefault="00EA2916" w:rsidP="00EA2916">
      <w:pPr>
        <w:ind w:firstLine="1080"/>
        <w:rPr>
          <w:color w:val="000000"/>
        </w:rPr>
      </w:pPr>
      <w:r w:rsidRPr="009B3460">
        <w:rPr>
          <w:color w:val="000000"/>
        </w:rPr>
        <w:t xml:space="preserve">Развивающая: Развитие навыков работы с директивными документами, приказами, медицинской документацией, которые используются при проведении МСЭ.        </w:t>
      </w:r>
    </w:p>
    <w:p w14:paraId="038F2A68" w14:textId="77777777" w:rsidR="00EA2916" w:rsidRPr="009B3460" w:rsidRDefault="00EA2916" w:rsidP="00EA2916">
      <w:pPr>
        <w:ind w:firstLine="1080"/>
        <w:rPr>
          <w:color w:val="000000"/>
        </w:rPr>
      </w:pPr>
      <w:r w:rsidRPr="009B3460">
        <w:rPr>
          <w:color w:val="000000"/>
        </w:rPr>
        <w:t>Воспитывающая</w:t>
      </w:r>
      <w:proofErr w:type="gramStart"/>
      <w:r w:rsidRPr="009B3460">
        <w:rPr>
          <w:color w:val="000000"/>
        </w:rPr>
        <w:t>:</w:t>
      </w:r>
      <w:r>
        <w:rPr>
          <w:color w:val="000000"/>
        </w:rPr>
        <w:t xml:space="preserve"> </w:t>
      </w:r>
      <w:r w:rsidRPr="009B3460">
        <w:rPr>
          <w:color w:val="000000"/>
        </w:rPr>
        <w:t>Обучить</w:t>
      </w:r>
      <w:proofErr w:type="gramEnd"/>
      <w:r w:rsidRPr="009B3460">
        <w:rPr>
          <w:color w:val="000000"/>
        </w:rPr>
        <w:t xml:space="preserve"> студентов </w:t>
      </w:r>
      <w:proofErr w:type="spellStart"/>
      <w:r w:rsidRPr="009B3460">
        <w:rPr>
          <w:color w:val="000000"/>
        </w:rPr>
        <w:t>деонтологическим</w:t>
      </w:r>
      <w:proofErr w:type="spellEnd"/>
      <w:r w:rsidRPr="009B3460">
        <w:rPr>
          <w:color w:val="000000"/>
        </w:rPr>
        <w:t xml:space="preserve"> аспектам общения с пациентами в поликлинике.        </w:t>
      </w:r>
    </w:p>
    <w:p w14:paraId="265A8677" w14:textId="77777777" w:rsidR="00EA2916" w:rsidRPr="009B3460" w:rsidRDefault="00EA2916" w:rsidP="00EA2916">
      <w:pPr>
        <w:ind w:firstLine="709"/>
        <w:rPr>
          <w:color w:val="000000"/>
        </w:rPr>
      </w:pPr>
    </w:p>
    <w:p w14:paraId="79E53CEC" w14:textId="77777777" w:rsidR="00EA2916" w:rsidRPr="009B3460" w:rsidRDefault="00EA2916" w:rsidP="00EA2916">
      <w:pPr>
        <w:ind w:firstLine="709"/>
        <w:rPr>
          <w:color w:val="000000"/>
        </w:rPr>
      </w:pPr>
      <w:r w:rsidRPr="009B3460">
        <w:rPr>
          <w:b/>
          <w:color w:val="000000"/>
        </w:rPr>
        <w:t>5.</w:t>
      </w:r>
      <w:r w:rsidRPr="009B3460">
        <w:rPr>
          <w:color w:val="000000"/>
        </w:rPr>
        <w:t xml:space="preserve"> </w:t>
      </w:r>
      <w:r w:rsidRPr="009B3460">
        <w:rPr>
          <w:b/>
          <w:color w:val="000000"/>
        </w:rPr>
        <w:t>Вопросы для рассмотрения:</w:t>
      </w:r>
      <w:r w:rsidRPr="009B3460">
        <w:rPr>
          <w:color w:val="000000"/>
        </w:rPr>
        <w:t xml:space="preserve"> </w:t>
      </w:r>
    </w:p>
    <w:p w14:paraId="6A5F24B0" w14:textId="77777777" w:rsidR="00EA2916" w:rsidRPr="009B3460" w:rsidRDefault="00EA2916" w:rsidP="00EA2916">
      <w:pPr>
        <w:ind w:firstLine="709"/>
      </w:pPr>
      <w:r w:rsidRPr="009B3460">
        <w:rPr>
          <w:color w:val="000000"/>
        </w:rPr>
        <w:t>1.</w:t>
      </w:r>
      <w:r w:rsidRPr="009B3460">
        <w:t xml:space="preserve"> Структура и функции федеральных государственных учреждений МСЭ.</w:t>
      </w:r>
    </w:p>
    <w:p w14:paraId="5F0F76FC" w14:textId="77777777" w:rsidR="00EA2916" w:rsidRPr="009B3460" w:rsidRDefault="00EA2916" w:rsidP="00EA2916">
      <w:pPr>
        <w:ind w:firstLine="709"/>
      </w:pPr>
      <w:r w:rsidRPr="009B3460">
        <w:t>2. Порядок направления граждан на МСЭ.</w:t>
      </w:r>
    </w:p>
    <w:p w14:paraId="6F5495D5" w14:textId="77777777" w:rsidR="00EA2916" w:rsidRPr="009B3460" w:rsidRDefault="00EA2916" w:rsidP="00EA2916">
      <w:pPr>
        <w:ind w:firstLine="709"/>
        <w:rPr>
          <w:bCs/>
          <w:iCs/>
        </w:rPr>
      </w:pPr>
      <w:r w:rsidRPr="009B3460">
        <w:t>3.</w:t>
      </w:r>
      <w:r w:rsidRPr="009B3460">
        <w:rPr>
          <w:bCs/>
          <w:iCs/>
        </w:rPr>
        <w:t xml:space="preserve"> Порядок признания гражданина инвалидом.</w:t>
      </w:r>
    </w:p>
    <w:p w14:paraId="1B0508FD" w14:textId="77777777" w:rsidR="00EA2916" w:rsidRPr="009B3460" w:rsidRDefault="00EA2916" w:rsidP="00EA2916">
      <w:pPr>
        <w:ind w:left="709"/>
      </w:pPr>
      <w:r w:rsidRPr="009B3460">
        <w:rPr>
          <w:color w:val="000000"/>
        </w:rPr>
        <w:t xml:space="preserve">4. </w:t>
      </w:r>
      <w:r w:rsidRPr="009B3460">
        <w:t>Критерии установления инвалидности</w:t>
      </w:r>
      <w:r>
        <w:t xml:space="preserve"> и групп инвалидности</w:t>
      </w:r>
      <w:r w:rsidRPr="009B3460">
        <w:t>. Критерии установления степени ограничения способности к трудовой деятельности.</w:t>
      </w:r>
    </w:p>
    <w:p w14:paraId="2B368816" w14:textId="77777777" w:rsidR="00EA2916" w:rsidRPr="009B3460" w:rsidRDefault="00EA2916" w:rsidP="00EA2916">
      <w:pPr>
        <w:ind w:firstLine="709"/>
      </w:pPr>
      <w:r w:rsidRPr="009B3460">
        <w:t>5. Сроки установления групп инвалидности.</w:t>
      </w:r>
    </w:p>
    <w:p w14:paraId="660F73FB" w14:textId="77777777" w:rsidR="00EA2916" w:rsidRPr="009B3460" w:rsidRDefault="00EA2916" w:rsidP="00EA2916">
      <w:pPr>
        <w:pStyle w:val="a3"/>
        <w:spacing w:line="240" w:lineRule="auto"/>
        <w:jc w:val="left"/>
        <w:rPr>
          <w:b w:val="0"/>
          <w:i w:val="0"/>
          <w:sz w:val="24"/>
        </w:rPr>
      </w:pPr>
      <w:r w:rsidRPr="009B3460">
        <w:rPr>
          <w:b w:val="0"/>
          <w:i w:val="0"/>
          <w:sz w:val="24"/>
        </w:rPr>
        <w:t xml:space="preserve">             6.</w:t>
      </w:r>
      <w:r w:rsidRPr="009B3460">
        <w:rPr>
          <w:sz w:val="24"/>
        </w:rPr>
        <w:t xml:space="preserve"> </w:t>
      </w:r>
      <w:r w:rsidRPr="009B3460">
        <w:rPr>
          <w:b w:val="0"/>
          <w:i w:val="0"/>
          <w:sz w:val="24"/>
        </w:rPr>
        <w:t>Причины инвалидности.</w:t>
      </w:r>
    </w:p>
    <w:p w14:paraId="79E142AA" w14:textId="77777777" w:rsidR="00EA2916" w:rsidRPr="009B3460" w:rsidRDefault="00EA2916" w:rsidP="00EA2916">
      <w:pPr>
        <w:pStyle w:val="a3"/>
        <w:spacing w:line="240" w:lineRule="auto"/>
        <w:ind w:left="709"/>
        <w:jc w:val="left"/>
        <w:rPr>
          <w:b w:val="0"/>
          <w:i w:val="0"/>
          <w:sz w:val="24"/>
        </w:rPr>
      </w:pPr>
      <w:r w:rsidRPr="009B3460">
        <w:rPr>
          <w:b w:val="0"/>
          <w:i w:val="0"/>
          <w:sz w:val="24"/>
        </w:rPr>
        <w:t>7. Перечень документов, оформляемых при проведении МСЭ.</w:t>
      </w:r>
    </w:p>
    <w:p w14:paraId="51C775D5" w14:textId="77777777" w:rsidR="00EA2916" w:rsidRPr="009B3460" w:rsidRDefault="00EA2916" w:rsidP="00EA2916">
      <w:pPr>
        <w:pStyle w:val="a3"/>
        <w:spacing w:line="240" w:lineRule="auto"/>
        <w:ind w:left="709"/>
        <w:jc w:val="left"/>
        <w:rPr>
          <w:b w:val="0"/>
          <w:i w:val="0"/>
          <w:sz w:val="24"/>
        </w:rPr>
      </w:pPr>
      <w:r w:rsidRPr="009B3460">
        <w:rPr>
          <w:b w:val="0"/>
          <w:i w:val="0"/>
          <w:sz w:val="24"/>
        </w:rPr>
        <w:t>8. Порядок обжалования экспертного решения.</w:t>
      </w:r>
    </w:p>
    <w:p w14:paraId="6C0052CE" w14:textId="77777777" w:rsidR="00EA2916" w:rsidRPr="009B3460" w:rsidRDefault="00EA2916" w:rsidP="00EA2916">
      <w:pPr>
        <w:pStyle w:val="a3"/>
        <w:spacing w:line="240" w:lineRule="auto"/>
        <w:ind w:left="709"/>
        <w:jc w:val="left"/>
        <w:rPr>
          <w:b w:val="0"/>
          <w:i w:val="0"/>
          <w:sz w:val="24"/>
        </w:rPr>
      </w:pPr>
      <w:r w:rsidRPr="009B3460">
        <w:rPr>
          <w:b w:val="0"/>
          <w:i w:val="0"/>
          <w:sz w:val="24"/>
        </w:rPr>
        <w:t>9. Оформление листка нетрудоспособности при направлении на МСЭ.</w:t>
      </w:r>
    </w:p>
    <w:p w14:paraId="63758E49" w14:textId="77777777" w:rsidR="00EA2916" w:rsidRPr="009B3460" w:rsidRDefault="00EA2916" w:rsidP="00EA2916">
      <w:pPr>
        <w:pStyle w:val="a3"/>
        <w:spacing w:line="240" w:lineRule="auto"/>
        <w:ind w:left="709"/>
        <w:jc w:val="left"/>
        <w:rPr>
          <w:b w:val="0"/>
          <w:i w:val="0"/>
          <w:sz w:val="24"/>
        </w:rPr>
      </w:pPr>
      <w:r w:rsidRPr="009B3460">
        <w:rPr>
          <w:b w:val="0"/>
          <w:i w:val="0"/>
          <w:sz w:val="24"/>
        </w:rPr>
        <w:t>10. Порядок заполнения направления на МСЭ (форма 088/у)</w:t>
      </w:r>
    </w:p>
    <w:p w14:paraId="2FE084A0" w14:textId="77777777" w:rsidR="00EA2916" w:rsidRPr="009B3460" w:rsidRDefault="00EA2916" w:rsidP="00EA2916">
      <w:pPr>
        <w:pStyle w:val="a3"/>
        <w:spacing w:line="240" w:lineRule="auto"/>
        <w:ind w:left="709"/>
        <w:jc w:val="left"/>
        <w:rPr>
          <w:b w:val="0"/>
          <w:i w:val="0"/>
          <w:sz w:val="24"/>
        </w:rPr>
      </w:pPr>
      <w:r w:rsidRPr="009B3460">
        <w:rPr>
          <w:b w:val="0"/>
          <w:i w:val="0"/>
          <w:sz w:val="24"/>
        </w:rPr>
        <w:t xml:space="preserve">12. Положение об индивидуальной программе реабилитации и </w:t>
      </w:r>
      <w:proofErr w:type="spellStart"/>
      <w:r w:rsidRPr="009B3460">
        <w:rPr>
          <w:b w:val="0"/>
          <w:i w:val="0"/>
          <w:sz w:val="24"/>
        </w:rPr>
        <w:t>абилитации</w:t>
      </w:r>
      <w:proofErr w:type="spellEnd"/>
      <w:r w:rsidRPr="009B3460">
        <w:rPr>
          <w:b w:val="0"/>
          <w:i w:val="0"/>
          <w:sz w:val="24"/>
        </w:rPr>
        <w:t xml:space="preserve"> (ИПРА) инвалида.</w:t>
      </w:r>
    </w:p>
    <w:p w14:paraId="534CBC80" w14:textId="77777777" w:rsidR="00EA2916" w:rsidRPr="009B3460" w:rsidRDefault="00EA2916" w:rsidP="00EA2916">
      <w:pPr>
        <w:pStyle w:val="a3"/>
        <w:spacing w:line="240" w:lineRule="auto"/>
        <w:ind w:left="709"/>
        <w:jc w:val="left"/>
        <w:rPr>
          <w:b w:val="0"/>
          <w:i w:val="0"/>
          <w:sz w:val="24"/>
        </w:rPr>
      </w:pPr>
      <w:r w:rsidRPr="009B3460">
        <w:rPr>
          <w:b w:val="0"/>
          <w:i w:val="0"/>
          <w:sz w:val="24"/>
        </w:rPr>
        <w:t>13. Набор социальных льгот для инвалидов в РФ.</w:t>
      </w:r>
    </w:p>
    <w:p w14:paraId="41E85430" w14:textId="77777777" w:rsidR="00EA2916" w:rsidRPr="009B3460" w:rsidRDefault="00EA2916" w:rsidP="00EA2916">
      <w:pPr>
        <w:pStyle w:val="a3"/>
        <w:spacing w:line="240" w:lineRule="auto"/>
        <w:ind w:left="709"/>
        <w:jc w:val="left"/>
        <w:rPr>
          <w:i w:val="0"/>
          <w:sz w:val="24"/>
        </w:rPr>
      </w:pPr>
      <w:r w:rsidRPr="009B3460">
        <w:rPr>
          <w:i w:val="0"/>
          <w:sz w:val="24"/>
        </w:rPr>
        <w:lastRenderedPageBreak/>
        <w:t>6. Основные понятия темы.</w:t>
      </w:r>
    </w:p>
    <w:p w14:paraId="08F29F8A" w14:textId="77777777" w:rsidR="00EA2916" w:rsidRPr="009B3460" w:rsidRDefault="00EA2916" w:rsidP="00EA2916">
      <w:pPr>
        <w:pStyle w:val="a3"/>
        <w:spacing w:line="240" w:lineRule="auto"/>
        <w:ind w:right="-8"/>
        <w:jc w:val="both"/>
        <w:rPr>
          <w:bCs w:val="0"/>
          <w:i w:val="0"/>
          <w:iCs w:val="0"/>
          <w:sz w:val="24"/>
        </w:rPr>
      </w:pPr>
      <w:r w:rsidRPr="009B3460">
        <w:rPr>
          <w:bCs w:val="0"/>
          <w:i w:val="0"/>
          <w:iCs w:val="0"/>
          <w:sz w:val="24"/>
        </w:rPr>
        <w:t>1. Вступительное слово преподавателя:</w:t>
      </w:r>
    </w:p>
    <w:p w14:paraId="5EDF2C66" w14:textId="77777777" w:rsidR="00EA2916" w:rsidRPr="009B3460" w:rsidRDefault="00EA2916" w:rsidP="00EA2916">
      <w:pPr>
        <w:pStyle w:val="a3"/>
        <w:spacing w:line="240" w:lineRule="auto"/>
        <w:ind w:right="-8" w:firstLine="540"/>
        <w:jc w:val="both"/>
        <w:rPr>
          <w:b w:val="0"/>
          <w:bCs w:val="0"/>
          <w:i w:val="0"/>
          <w:iCs w:val="0"/>
          <w:sz w:val="24"/>
        </w:rPr>
      </w:pPr>
      <w:r w:rsidRPr="009B3460">
        <w:rPr>
          <w:b w:val="0"/>
          <w:bCs w:val="0"/>
          <w:i w:val="0"/>
          <w:iCs w:val="0"/>
          <w:sz w:val="24"/>
        </w:rPr>
        <w:t xml:space="preserve">Проблемы инвалидности, представления о ней являются актуальной темой для изучения и обсуждения. Если говорить об инвалиде с точки зрения состояния его здоровья, то несомненно, что это человек, имеющий стойкое нарушение здоровья в виде заболевания, увечья, дефекта, последствия травмы. Специалисты здравоохранения определяют такое состояние как болезнь или патологию – существенное отклонение от нормы, которое приводит к нарушению жизнедеятельности организма. Отсюда следует, что инвалидность может быть установлена только тогда, когда у человека имеется заболевание. Этот аспект можно назвать </w:t>
      </w:r>
      <w:r w:rsidRPr="009B3460">
        <w:rPr>
          <w:bCs w:val="0"/>
          <w:iCs w:val="0"/>
          <w:sz w:val="24"/>
        </w:rPr>
        <w:t>медицинским</w:t>
      </w:r>
      <w:r w:rsidRPr="009B3460">
        <w:rPr>
          <w:b w:val="0"/>
          <w:bCs w:val="0"/>
          <w:i w:val="0"/>
          <w:iCs w:val="0"/>
          <w:sz w:val="24"/>
        </w:rPr>
        <w:t xml:space="preserve">. Но при комплексной оценке социального положения больной человек далеко не всегда является инвалидом. Важным аспектом в определении инвалидности является другая ее сторона – </w:t>
      </w:r>
      <w:r w:rsidRPr="009B3460">
        <w:rPr>
          <w:bCs w:val="0"/>
          <w:iCs w:val="0"/>
          <w:sz w:val="24"/>
        </w:rPr>
        <w:t>социальная</w:t>
      </w:r>
      <w:r w:rsidRPr="009B3460">
        <w:rPr>
          <w:b w:val="0"/>
          <w:bCs w:val="0"/>
          <w:i w:val="0"/>
          <w:iCs w:val="0"/>
          <w:sz w:val="24"/>
        </w:rPr>
        <w:t>. Разговор об инвалидности начинается тогда, когда речь заходит о невозможности данного человека обеспечить свою жизнь или участвовать в общественном производстве и в общественных отношениях. Поэтому если рассматривать инвалидность со всех позиций, то ее доминирующая сторона – это необходимость оказания социальной помощи человеку.</w:t>
      </w:r>
    </w:p>
    <w:p w14:paraId="32B738E5" w14:textId="77777777" w:rsidR="00EA2916" w:rsidRPr="009B3460" w:rsidRDefault="00EA2916" w:rsidP="00EA2916">
      <w:pPr>
        <w:pStyle w:val="a3"/>
        <w:spacing w:line="240" w:lineRule="auto"/>
        <w:ind w:right="-8" w:firstLine="540"/>
        <w:jc w:val="both"/>
        <w:rPr>
          <w:b w:val="0"/>
          <w:bCs w:val="0"/>
          <w:i w:val="0"/>
          <w:iCs w:val="0"/>
          <w:sz w:val="24"/>
        </w:rPr>
      </w:pPr>
    </w:p>
    <w:p w14:paraId="3A0E7BFD" w14:textId="77777777" w:rsidR="00EA2916" w:rsidRPr="009B3460" w:rsidRDefault="00EA2916" w:rsidP="00EA2916">
      <w:pPr>
        <w:pStyle w:val="af"/>
        <w:numPr>
          <w:ilvl w:val="0"/>
          <w:numId w:val="8"/>
        </w:numPr>
        <w:tabs>
          <w:tab w:val="left" w:pos="284"/>
        </w:tabs>
        <w:autoSpaceDE w:val="0"/>
        <w:autoSpaceDN w:val="0"/>
        <w:adjustRightInd w:val="0"/>
        <w:spacing w:after="0" w:line="240" w:lineRule="auto"/>
        <w:ind w:left="0" w:firstLine="0"/>
        <w:rPr>
          <w:rFonts w:ascii="Times New Roman" w:hAnsi="Times New Roman"/>
          <w:color w:val="000000"/>
          <w:sz w:val="24"/>
          <w:szCs w:val="24"/>
        </w:rPr>
      </w:pPr>
      <w:r w:rsidRPr="009B3460">
        <w:rPr>
          <w:rFonts w:ascii="Times New Roman" w:hAnsi="Times New Roman"/>
          <w:b/>
          <w:bCs/>
          <w:color w:val="000000"/>
          <w:sz w:val="24"/>
          <w:szCs w:val="24"/>
        </w:rPr>
        <w:t xml:space="preserve">Входной контроль знаний </w:t>
      </w:r>
      <w:r w:rsidRPr="009B3460">
        <w:rPr>
          <w:rFonts w:ascii="Times New Roman" w:hAnsi="Times New Roman"/>
          <w:color w:val="000000"/>
          <w:sz w:val="24"/>
          <w:szCs w:val="24"/>
        </w:rPr>
        <w:t>проводится тестирование письменно. Студент должен выбрать правильный ответ из предложенных в тесте вариантов.</w:t>
      </w:r>
    </w:p>
    <w:p w14:paraId="58B767BC" w14:textId="77777777" w:rsidR="00EA2916" w:rsidRPr="009B3460" w:rsidRDefault="00EA2916" w:rsidP="00EA2916">
      <w:pPr>
        <w:autoSpaceDE w:val="0"/>
        <w:autoSpaceDN w:val="0"/>
        <w:adjustRightInd w:val="0"/>
        <w:ind w:left="420"/>
        <w:rPr>
          <w:color w:val="000000"/>
        </w:rPr>
      </w:pPr>
    </w:p>
    <w:p w14:paraId="0F137470" w14:textId="77777777" w:rsidR="00EA2916" w:rsidRPr="009B3460" w:rsidRDefault="00EA2916" w:rsidP="00EA2916">
      <w:pPr>
        <w:pStyle w:val="af"/>
        <w:numPr>
          <w:ilvl w:val="0"/>
          <w:numId w:val="8"/>
        </w:numPr>
        <w:shd w:val="clear" w:color="auto" w:fill="FFFFFF"/>
        <w:tabs>
          <w:tab w:val="left" w:pos="284"/>
        </w:tabs>
        <w:autoSpaceDE w:val="0"/>
        <w:autoSpaceDN w:val="0"/>
        <w:adjustRightInd w:val="0"/>
        <w:spacing w:after="0" w:line="240" w:lineRule="auto"/>
        <w:ind w:left="0" w:hanging="11"/>
        <w:rPr>
          <w:rFonts w:ascii="Times New Roman" w:hAnsi="Times New Roman"/>
          <w:color w:val="000000"/>
          <w:sz w:val="24"/>
          <w:szCs w:val="24"/>
        </w:rPr>
      </w:pPr>
      <w:r w:rsidRPr="009B3460">
        <w:rPr>
          <w:rFonts w:ascii="Times New Roman" w:hAnsi="Times New Roman"/>
          <w:b/>
          <w:color w:val="000000"/>
          <w:sz w:val="24"/>
          <w:szCs w:val="24"/>
        </w:rPr>
        <w:t>Актуализация теоретических знаний.</w:t>
      </w:r>
      <w:r w:rsidRPr="009B3460">
        <w:rPr>
          <w:rFonts w:ascii="Times New Roman" w:hAnsi="Times New Roman"/>
          <w:color w:val="000000"/>
          <w:sz w:val="24"/>
          <w:szCs w:val="24"/>
        </w:rPr>
        <w:t xml:space="preserve"> </w:t>
      </w:r>
    </w:p>
    <w:p w14:paraId="786697B1" w14:textId="77777777" w:rsidR="00EA2916" w:rsidRPr="009B3460" w:rsidRDefault="00EA2916" w:rsidP="00EA2916">
      <w:pPr>
        <w:pStyle w:val="a3"/>
        <w:spacing w:line="240" w:lineRule="auto"/>
        <w:ind w:right="-8" w:firstLine="540"/>
        <w:jc w:val="both"/>
        <w:rPr>
          <w:bCs w:val="0"/>
          <w:i w:val="0"/>
          <w:iCs w:val="0"/>
          <w:sz w:val="24"/>
        </w:rPr>
      </w:pPr>
      <w:r w:rsidRPr="009B3460">
        <w:rPr>
          <w:bCs w:val="0"/>
          <w:i w:val="0"/>
          <w:iCs w:val="0"/>
          <w:sz w:val="24"/>
        </w:rPr>
        <w:t>Основная терминология по теме занятия:</w:t>
      </w:r>
    </w:p>
    <w:p w14:paraId="12D66B8C" w14:textId="77777777" w:rsidR="00EA2916" w:rsidRPr="009B3460" w:rsidRDefault="00EA2916" w:rsidP="00EA2916">
      <w:pPr>
        <w:pStyle w:val="a3"/>
        <w:spacing w:line="240" w:lineRule="auto"/>
        <w:ind w:firstLine="540"/>
        <w:jc w:val="both"/>
        <w:rPr>
          <w:b w:val="0"/>
          <w:bCs w:val="0"/>
          <w:i w:val="0"/>
          <w:iCs w:val="0"/>
          <w:sz w:val="24"/>
        </w:rPr>
      </w:pPr>
      <w:r w:rsidRPr="009B3460">
        <w:rPr>
          <w:sz w:val="24"/>
        </w:rPr>
        <w:t xml:space="preserve">Инвалидность </w:t>
      </w:r>
      <w:r w:rsidRPr="009B3460">
        <w:rPr>
          <w:bCs w:val="0"/>
          <w:iCs w:val="0"/>
          <w:sz w:val="24"/>
        </w:rPr>
        <w:t xml:space="preserve">– </w:t>
      </w:r>
      <w:r w:rsidRPr="009B3460">
        <w:rPr>
          <w:b w:val="0"/>
          <w:bCs w:val="0"/>
          <w:i w:val="0"/>
          <w:iCs w:val="0"/>
          <w:sz w:val="24"/>
        </w:rPr>
        <w:t>социальная недостаточность вследствие нарушения здоровья со стойким расстройством функций организма, приводящая к ограничению жизнедеятельности и необходимости социальной защиты</w:t>
      </w:r>
      <w:r w:rsidRPr="009B3460">
        <w:rPr>
          <w:bCs w:val="0"/>
          <w:iCs w:val="0"/>
          <w:sz w:val="24"/>
        </w:rPr>
        <w:t>.</w:t>
      </w:r>
      <w:r w:rsidRPr="009B3460">
        <w:rPr>
          <w:b w:val="0"/>
          <w:bCs w:val="0"/>
          <w:i w:val="0"/>
          <w:iCs w:val="0"/>
          <w:sz w:val="24"/>
        </w:rPr>
        <w:t xml:space="preserve"> Гражданин, получив статус инвалида, автоматически становится объектом социальной помощи. </w:t>
      </w:r>
    </w:p>
    <w:p w14:paraId="46E89248" w14:textId="77777777" w:rsidR="00EA2916" w:rsidRPr="009B3460" w:rsidRDefault="00EA2916" w:rsidP="00EA2916">
      <w:pPr>
        <w:pStyle w:val="a3"/>
        <w:spacing w:line="240" w:lineRule="auto"/>
        <w:ind w:firstLine="540"/>
        <w:jc w:val="both"/>
        <w:rPr>
          <w:b w:val="0"/>
          <w:bCs w:val="0"/>
          <w:i w:val="0"/>
          <w:iCs w:val="0"/>
          <w:sz w:val="24"/>
        </w:rPr>
      </w:pPr>
      <w:r w:rsidRPr="009B3460">
        <w:rPr>
          <w:bCs w:val="0"/>
          <w:iCs w:val="0"/>
          <w:sz w:val="24"/>
        </w:rPr>
        <w:t>Социальная защита инвалидов</w:t>
      </w:r>
      <w:r w:rsidRPr="009B3460">
        <w:rPr>
          <w:b w:val="0"/>
          <w:bCs w:val="0"/>
          <w:i w:val="0"/>
          <w:iCs w:val="0"/>
          <w:sz w:val="24"/>
        </w:rPr>
        <w:t xml:space="preserve"> – это система гарантированных государством экономических, правовых мер и мер социальной поддержки, обеспечивающих инвалидам условия для создания им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 (статья 2 Федерального закона «О социальной защите инвалидов в РФ»).</w:t>
      </w:r>
    </w:p>
    <w:p w14:paraId="6340A560" w14:textId="77777777" w:rsidR="00EA2916" w:rsidRPr="009B3460" w:rsidRDefault="00EA2916" w:rsidP="00EA2916">
      <w:pPr>
        <w:pStyle w:val="a3"/>
        <w:spacing w:line="240" w:lineRule="auto"/>
        <w:ind w:firstLine="540"/>
        <w:jc w:val="both"/>
        <w:rPr>
          <w:b w:val="0"/>
          <w:bCs w:val="0"/>
          <w:i w:val="0"/>
          <w:iCs w:val="0"/>
          <w:sz w:val="24"/>
        </w:rPr>
      </w:pPr>
      <w:r w:rsidRPr="009B3460">
        <w:rPr>
          <w:bCs w:val="0"/>
          <w:iCs w:val="0"/>
          <w:sz w:val="24"/>
        </w:rPr>
        <w:t xml:space="preserve">Социальная поддержка инвалидов </w:t>
      </w:r>
      <w:r w:rsidRPr="009B3460">
        <w:rPr>
          <w:b w:val="0"/>
          <w:bCs w:val="0"/>
          <w:i w:val="0"/>
          <w:iCs w:val="0"/>
          <w:sz w:val="24"/>
        </w:rPr>
        <w:t>–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 (статья 2 Федерального закона «О социальной защите инвалидов в РФ»).</w:t>
      </w:r>
    </w:p>
    <w:p w14:paraId="4215502E" w14:textId="77777777" w:rsidR="00EA2916" w:rsidRPr="005B3AEA" w:rsidRDefault="00EA2916" w:rsidP="00EA2916">
      <w:pPr>
        <w:pStyle w:val="a3"/>
        <w:spacing w:line="240" w:lineRule="auto"/>
        <w:ind w:firstLine="540"/>
        <w:jc w:val="both"/>
        <w:rPr>
          <w:bCs w:val="0"/>
          <w:i w:val="0"/>
          <w:iCs w:val="0"/>
          <w:sz w:val="24"/>
          <w:u w:val="single"/>
        </w:rPr>
      </w:pPr>
      <w:r w:rsidRPr="009B3460">
        <w:rPr>
          <w:b w:val="0"/>
          <w:bCs w:val="0"/>
          <w:i w:val="0"/>
          <w:iCs w:val="0"/>
          <w:sz w:val="24"/>
        </w:rPr>
        <w:t xml:space="preserve">Таким образом, </w:t>
      </w:r>
      <w:r w:rsidRPr="005B3AEA">
        <w:rPr>
          <w:bCs w:val="0"/>
          <w:i w:val="0"/>
          <w:iCs w:val="0"/>
          <w:sz w:val="24"/>
          <w:u w:val="single"/>
        </w:rPr>
        <w:t>инвалидность складывается из трех компонентов, причем наличие одного из указанных признаков не является условием, достаточным для признания лица инвалидом:</w:t>
      </w:r>
    </w:p>
    <w:p w14:paraId="46B1DBAA" w14:textId="77777777" w:rsidR="00EA2916" w:rsidRPr="005B3AEA" w:rsidRDefault="00EA2916" w:rsidP="00EA2916">
      <w:pPr>
        <w:pStyle w:val="a3"/>
        <w:spacing w:line="240" w:lineRule="auto"/>
        <w:ind w:firstLine="540"/>
        <w:jc w:val="both"/>
        <w:rPr>
          <w:bCs w:val="0"/>
          <w:iCs w:val="0"/>
          <w:sz w:val="24"/>
        </w:rPr>
      </w:pPr>
      <w:r w:rsidRPr="005B3AEA">
        <w:rPr>
          <w:bCs w:val="0"/>
          <w:iCs w:val="0"/>
          <w:sz w:val="24"/>
        </w:rPr>
        <w:t>1.Нарушение здоровья со стойким расстройством функции организма, обусловленное заболеваниями, последствиями травм или дефектами.</w:t>
      </w:r>
    </w:p>
    <w:p w14:paraId="3044D244" w14:textId="77777777" w:rsidR="00EA2916" w:rsidRPr="005B3AEA" w:rsidRDefault="00EA2916" w:rsidP="00EA2916">
      <w:pPr>
        <w:pStyle w:val="a3"/>
        <w:spacing w:line="240" w:lineRule="auto"/>
        <w:ind w:firstLine="540"/>
        <w:jc w:val="both"/>
        <w:rPr>
          <w:bCs w:val="0"/>
          <w:iCs w:val="0"/>
          <w:sz w:val="24"/>
        </w:rPr>
      </w:pPr>
      <w:r w:rsidRPr="005B3AEA">
        <w:rPr>
          <w:bCs w:val="0"/>
          <w:iCs w:val="0"/>
          <w:sz w:val="24"/>
        </w:rPr>
        <w:t>2.Ограничения жизнедеятельности.</w:t>
      </w:r>
    </w:p>
    <w:p w14:paraId="5B433572" w14:textId="77777777" w:rsidR="00EA2916" w:rsidRPr="005B3AEA" w:rsidRDefault="00EA2916" w:rsidP="00EA2916">
      <w:pPr>
        <w:pStyle w:val="a3"/>
        <w:spacing w:line="240" w:lineRule="auto"/>
        <w:ind w:firstLine="540"/>
        <w:jc w:val="both"/>
        <w:rPr>
          <w:bCs w:val="0"/>
          <w:iCs w:val="0"/>
          <w:sz w:val="24"/>
        </w:rPr>
      </w:pPr>
      <w:r w:rsidRPr="005B3AEA">
        <w:rPr>
          <w:bCs w:val="0"/>
          <w:iCs w:val="0"/>
          <w:sz w:val="24"/>
        </w:rPr>
        <w:t>3.Наличие социальной недостаточности, требующей необходимых мер социальной защиты гражданина, включая реабилитацию.</w:t>
      </w:r>
    </w:p>
    <w:p w14:paraId="3C663FD7" w14:textId="77777777" w:rsidR="00EA2916" w:rsidRPr="005B3AEA" w:rsidRDefault="00EA2916" w:rsidP="00EA2916">
      <w:pPr>
        <w:pStyle w:val="a3"/>
        <w:spacing w:line="240" w:lineRule="auto"/>
        <w:jc w:val="both"/>
        <w:rPr>
          <w:bCs w:val="0"/>
          <w:iCs w:val="0"/>
          <w:sz w:val="24"/>
        </w:rPr>
      </w:pPr>
    </w:p>
    <w:p w14:paraId="39ABE463" w14:textId="77777777" w:rsidR="00EA2916" w:rsidRPr="009B3460" w:rsidRDefault="00EA2916" w:rsidP="00EA2916">
      <w:pPr>
        <w:pStyle w:val="a3"/>
        <w:spacing w:line="240" w:lineRule="auto"/>
        <w:ind w:firstLine="540"/>
        <w:jc w:val="both"/>
        <w:rPr>
          <w:sz w:val="24"/>
        </w:rPr>
      </w:pPr>
      <w:r w:rsidRPr="009B3460">
        <w:rPr>
          <w:i w:val="0"/>
          <w:sz w:val="24"/>
        </w:rPr>
        <w:t>1. Структура и функции федеральных государственных учреждений медико-социальной экспертизы</w:t>
      </w:r>
    </w:p>
    <w:p w14:paraId="1265762C" w14:textId="77777777" w:rsidR="00EA2916" w:rsidRPr="009B3460" w:rsidRDefault="00EA2916" w:rsidP="00EA2916">
      <w:pPr>
        <w:ind w:firstLine="540"/>
      </w:pPr>
      <w:r w:rsidRPr="009B3460">
        <w:t xml:space="preserve">Признание лица инвалидом осуществляется при проведении медико-социальной экспертизы (МСЭ). </w:t>
      </w:r>
      <w:r w:rsidRPr="009B3460">
        <w:rPr>
          <w:b/>
          <w:bCs/>
          <w:i/>
          <w:iCs/>
        </w:rPr>
        <w:t>МСЭ</w:t>
      </w:r>
      <w:r w:rsidRPr="009B3460">
        <w:t xml:space="preserve"> – это вид медицинской экспертизы, целью которой является определение признаков стойкого ограничения трудоспособности и жизнедеятельности, необходимости осуществления мер социальной защиты инвалидов. К учреждениям, решающим данные экспертные вопросы, относятся </w:t>
      </w:r>
      <w:r w:rsidRPr="009B3460">
        <w:rPr>
          <w:b/>
          <w:bCs/>
          <w:i/>
          <w:iCs/>
        </w:rPr>
        <w:t>бюро</w:t>
      </w:r>
      <w:r w:rsidRPr="009B3460">
        <w:t xml:space="preserve"> МСЭ. В РФ создана </w:t>
      </w:r>
      <w:r w:rsidRPr="009B3460">
        <w:lastRenderedPageBreak/>
        <w:t xml:space="preserve">трехуровневая система МСЭ со строгой соподчиненностью и находящаяся в ведении Федерального медико-биологического агентства РФ: </w:t>
      </w:r>
    </w:p>
    <w:p w14:paraId="59731F0B" w14:textId="77777777" w:rsidR="00EA2916" w:rsidRPr="009B3460" w:rsidRDefault="00EA2916" w:rsidP="00EA2916">
      <w:pPr>
        <w:ind w:firstLine="540"/>
      </w:pPr>
      <w:r w:rsidRPr="009B3460">
        <w:rPr>
          <w:b/>
          <w:bCs/>
          <w:i/>
          <w:iCs/>
        </w:rPr>
        <w:t>Федеральное бюро</w:t>
      </w:r>
      <w:r w:rsidRPr="009B3460">
        <w:t>;</w:t>
      </w:r>
    </w:p>
    <w:p w14:paraId="307AD784" w14:textId="77777777" w:rsidR="00EA2916" w:rsidRPr="009B3460" w:rsidRDefault="00EA2916" w:rsidP="00EA2916">
      <w:pPr>
        <w:ind w:firstLine="540"/>
      </w:pPr>
      <w:r w:rsidRPr="009B3460">
        <w:rPr>
          <w:b/>
          <w:bCs/>
          <w:i/>
          <w:iCs/>
        </w:rPr>
        <w:t>Главное бюро</w:t>
      </w:r>
      <w:r w:rsidRPr="009B3460">
        <w:t>;</w:t>
      </w:r>
    </w:p>
    <w:p w14:paraId="73AAB9B8" w14:textId="77777777" w:rsidR="00EA2916" w:rsidRPr="009B3460" w:rsidRDefault="00EA2916" w:rsidP="00EA2916">
      <w:pPr>
        <w:ind w:firstLine="540"/>
      </w:pPr>
      <w:r w:rsidRPr="009B3460">
        <w:rPr>
          <w:b/>
          <w:bCs/>
          <w:i/>
          <w:iCs/>
        </w:rPr>
        <w:t xml:space="preserve">Бюро </w:t>
      </w:r>
      <w:r w:rsidRPr="009B3460">
        <w:t>МСЭ, являющееся филиалами главного бюро в населенных пунктах (городах, районах) и формирующиеся на численность населения 70-90 тысяч человек при условии освидетельствования 1,8-2,0 тысячи человек в год.</w:t>
      </w:r>
    </w:p>
    <w:p w14:paraId="77A3AEB8" w14:textId="77777777" w:rsidR="00EA2916" w:rsidRPr="009B3460" w:rsidRDefault="00EA2916" w:rsidP="00EA2916">
      <w:pPr>
        <w:ind w:firstLine="540"/>
      </w:pPr>
    </w:p>
    <w:p w14:paraId="5D72B1D1" w14:textId="77777777" w:rsidR="00EA2916" w:rsidRPr="009B3460" w:rsidRDefault="00EA2916" w:rsidP="00EA2916">
      <w:pPr>
        <w:pStyle w:val="1"/>
        <w:spacing w:line="240" w:lineRule="auto"/>
        <w:rPr>
          <w:i w:val="0"/>
          <w:sz w:val="24"/>
        </w:rPr>
      </w:pPr>
      <w:r w:rsidRPr="009B3460">
        <w:rPr>
          <w:i w:val="0"/>
          <w:sz w:val="24"/>
        </w:rPr>
        <w:t>Функции бюро медико-социальной экспертизы</w:t>
      </w:r>
    </w:p>
    <w:p w14:paraId="141C8B33" w14:textId="77777777" w:rsidR="00EA2916" w:rsidRPr="009B3460" w:rsidRDefault="00EA2916" w:rsidP="00EA2916">
      <w:pPr>
        <w:ind w:firstLine="540"/>
        <w:rPr>
          <w:b/>
          <w:i/>
        </w:rPr>
      </w:pPr>
      <w:r w:rsidRPr="009B3460">
        <w:rPr>
          <w:b/>
          <w:i/>
        </w:rPr>
        <w:t>Федерального уровня:</w:t>
      </w:r>
    </w:p>
    <w:p w14:paraId="2614E910" w14:textId="77777777" w:rsidR="00EA2916" w:rsidRPr="009B3460" w:rsidRDefault="00EA2916" w:rsidP="00EA2916">
      <w:pPr>
        <w:ind w:firstLine="540"/>
      </w:pPr>
      <w:r w:rsidRPr="009B3460">
        <w:t>1.Обеспечение предоставления всем гражданам равных возможностей для прохождения ими освидетельствования в целях признания инвалидом в соответствии с Федеральным законом «О социальной защите инвалидов РФ».</w:t>
      </w:r>
    </w:p>
    <w:p w14:paraId="0B3DD3DF" w14:textId="77777777" w:rsidR="00EA2916" w:rsidRPr="009B3460" w:rsidRDefault="00EA2916" w:rsidP="00EA2916">
      <w:pPr>
        <w:pStyle w:val="a5"/>
        <w:spacing w:line="240" w:lineRule="auto"/>
        <w:rPr>
          <w:sz w:val="24"/>
        </w:rPr>
      </w:pPr>
      <w:r w:rsidRPr="009B3460">
        <w:rPr>
          <w:sz w:val="24"/>
        </w:rPr>
        <w:t>2.Рассматривает жалобы граждан, проходящих освидетельствование, на решения главных бюро и в случае признания их обоснованными, изменяет либо отменяет решения главных бюро.</w:t>
      </w:r>
    </w:p>
    <w:p w14:paraId="5DF5C94F" w14:textId="77777777" w:rsidR="00EA2916" w:rsidRPr="009B3460" w:rsidRDefault="00EA2916" w:rsidP="00EA2916">
      <w:pPr>
        <w:ind w:firstLine="540"/>
      </w:pPr>
      <w:r w:rsidRPr="009B3460">
        <w:t>3.Проводит освидетельствование граждан, обжаловавших решение главных бюро, а также граждан, направленных главным бюро в случаях, требующих особо сложных, специальных видов обследования.</w:t>
      </w:r>
    </w:p>
    <w:p w14:paraId="3938B77D" w14:textId="77777777" w:rsidR="00EA2916" w:rsidRPr="009B3460" w:rsidRDefault="00EA2916" w:rsidP="00EA2916">
      <w:pPr>
        <w:ind w:firstLine="540"/>
      </w:pPr>
      <w:r w:rsidRPr="009B3460">
        <w:t>4.Проводит по собственной инициативе повторное освидетельствование граждан, прошедших освидетельствование в главных бюро и при наличии достаточных оснований изменяет либо отменяет их решение.</w:t>
      </w:r>
    </w:p>
    <w:p w14:paraId="4FE3FD71" w14:textId="77777777" w:rsidR="00EA2916" w:rsidRPr="009B3460" w:rsidRDefault="00EA2916" w:rsidP="00EA2916">
      <w:pPr>
        <w:ind w:firstLine="540"/>
      </w:pPr>
      <w:r w:rsidRPr="009B3460">
        <w:t>5.Осуществляет комплексную реабилитационно-экспертную диагностику с применением новейших технологий, результатов научных разработок в целях определения наличия ограничений жизнедеятельности, степени утраты профессиональной трудоспособности, реабилитационного потенциала и потребности в мерах социальной защиты.</w:t>
      </w:r>
    </w:p>
    <w:p w14:paraId="787EB961" w14:textId="77777777" w:rsidR="00EA2916" w:rsidRPr="009B3460" w:rsidRDefault="00EA2916" w:rsidP="00EA2916">
      <w:pPr>
        <w:ind w:firstLine="540"/>
      </w:pPr>
      <w:r w:rsidRPr="009B3460">
        <w:t>6.Проводит по поручению Федерального медико-биологического агентства научные исследования в установленной сфере деятельности.</w:t>
      </w:r>
    </w:p>
    <w:p w14:paraId="309ABC92" w14:textId="77777777" w:rsidR="00EA2916" w:rsidRPr="009B3460" w:rsidRDefault="00EA2916" w:rsidP="00EA2916">
      <w:pPr>
        <w:ind w:firstLine="540"/>
      </w:pPr>
      <w:r w:rsidRPr="009B3460">
        <w:t>7.Осуществляет мероприятия по повышению квалификации специалистов в области МСЭ.</w:t>
      </w:r>
    </w:p>
    <w:p w14:paraId="3B40EA1B" w14:textId="77777777" w:rsidR="00EA2916" w:rsidRPr="009B3460" w:rsidRDefault="00EA2916" w:rsidP="00EA2916">
      <w:pPr>
        <w:ind w:firstLine="540"/>
      </w:pPr>
      <w:r w:rsidRPr="009B3460">
        <w:t>8.Оказывает методическую и организационно-методическую помощь главным бюро и бюро, обеспечивает единство в применении указанных рекомендаций.</w:t>
      </w:r>
    </w:p>
    <w:p w14:paraId="4461E912" w14:textId="77777777" w:rsidR="00EA2916" w:rsidRPr="009B3460" w:rsidRDefault="00EA2916" w:rsidP="00EA2916">
      <w:pPr>
        <w:ind w:firstLine="540"/>
      </w:pPr>
      <w:r w:rsidRPr="009B3460">
        <w:t>9.Формирует банк данных граждан, прошедших экспертизу</w:t>
      </w:r>
      <w:r>
        <w:t>,</w:t>
      </w:r>
      <w:r w:rsidRPr="009B3460">
        <w:t xml:space="preserve"> и осуществляет государственное статистическое наблюдение за демографическим составом инвалидов.</w:t>
      </w:r>
    </w:p>
    <w:p w14:paraId="7B373A84" w14:textId="77777777" w:rsidR="00EA2916" w:rsidRPr="009B3460" w:rsidRDefault="00EA2916" w:rsidP="00EA2916">
      <w:pPr>
        <w:ind w:firstLine="540"/>
      </w:pPr>
      <w:r w:rsidRPr="009B3460">
        <w:t>10.Изучает факторы, приводящие к инвалидности, вносит предложения по разработке и реализации программ по проблемам инвалидов.</w:t>
      </w:r>
    </w:p>
    <w:p w14:paraId="10CCD823" w14:textId="77777777" w:rsidR="00EA2916" w:rsidRPr="009B3460" w:rsidRDefault="00EA2916" w:rsidP="00EA2916">
      <w:pPr>
        <w:ind w:firstLine="540"/>
      </w:pPr>
      <w:r w:rsidRPr="009B3460">
        <w:t>11.Вносит в Министерство здравоохранения и социального развития РФ предложения по формированию государственного заказа на проведение научно-исследовательских работ по МСЭ и о внедрении в практику результатов научных разработок, передового опыта главного бюро, а также реализации программ по различным направлениям МСЭ.</w:t>
      </w:r>
    </w:p>
    <w:p w14:paraId="1D8C65B3" w14:textId="77777777" w:rsidR="00EA2916" w:rsidRPr="009B3460" w:rsidRDefault="00EA2916" w:rsidP="00EA2916">
      <w:pPr>
        <w:ind w:firstLine="540"/>
        <w:rPr>
          <w:b/>
          <w:i/>
        </w:rPr>
      </w:pPr>
      <w:r w:rsidRPr="009B3460">
        <w:rPr>
          <w:b/>
          <w:i/>
        </w:rPr>
        <w:t>Главного бюро:</w:t>
      </w:r>
    </w:p>
    <w:p w14:paraId="2E26333C" w14:textId="77777777" w:rsidR="00EA2916" w:rsidRPr="009B3460" w:rsidRDefault="00EA2916" w:rsidP="00EA2916">
      <w:pPr>
        <w:pStyle w:val="a5"/>
        <w:spacing w:line="240" w:lineRule="auto"/>
        <w:rPr>
          <w:sz w:val="24"/>
        </w:rPr>
      </w:pPr>
      <w:r w:rsidRPr="009B3460">
        <w:rPr>
          <w:sz w:val="24"/>
        </w:rPr>
        <w:t>1.Рассматривает жалобы граждан, проходящих освидетельствование, на решения бюро, и в случае признания их обоснованными, изменяет либо отменяет их.</w:t>
      </w:r>
    </w:p>
    <w:p w14:paraId="0A8848E9" w14:textId="77777777" w:rsidR="00EA2916" w:rsidRPr="009B3460" w:rsidRDefault="00EA2916" w:rsidP="00EA2916">
      <w:pPr>
        <w:ind w:firstLine="540"/>
      </w:pPr>
      <w:r w:rsidRPr="009B3460">
        <w:t>2.Проводит по собственной инициативе повторное освидетельствование граждан, прошедших освидетельствование в бюро, и при наличии оснований изменяет либо отменяет решения бюро.</w:t>
      </w:r>
    </w:p>
    <w:p w14:paraId="2961CA65" w14:textId="77777777" w:rsidR="00EA2916" w:rsidRPr="009B3460" w:rsidRDefault="00EA2916" w:rsidP="00EA2916">
      <w:pPr>
        <w:ind w:firstLine="540"/>
      </w:pPr>
      <w:r w:rsidRPr="009B3460">
        <w:t>3.Производит освидетельствование граждан, обжаловавших решение бюро, а также по направлению бюро, требующих специальных видов обследования, в целях установления структуры и степени ограничения жизнедеятельности и их реабилитационного потенциала.</w:t>
      </w:r>
    </w:p>
    <w:p w14:paraId="279E3D90" w14:textId="77777777" w:rsidR="00EA2916" w:rsidRPr="009B3460" w:rsidRDefault="00EA2916" w:rsidP="00EA2916">
      <w:pPr>
        <w:ind w:firstLine="540"/>
      </w:pPr>
      <w:r w:rsidRPr="009B3460">
        <w:t>4.Дает гражданам, проходящим освидетельствование, разъяснение по вопросам экспертизы и формирует банк данных граждан, прошедших освидетельствование.</w:t>
      </w:r>
    </w:p>
    <w:p w14:paraId="7CAC91FA" w14:textId="77777777" w:rsidR="00EA2916" w:rsidRPr="009B3460" w:rsidRDefault="00EA2916" w:rsidP="00EA2916">
      <w:pPr>
        <w:ind w:firstLine="540"/>
      </w:pPr>
      <w:r w:rsidRPr="009B3460">
        <w:lastRenderedPageBreak/>
        <w:t>5.Учавствует в разработке индивидуальных программ реабилитации инвалидов, определяя виды, формы, сроки и объемы мероприятий по медицинской, социальной и профессиональной реабилитации.</w:t>
      </w:r>
    </w:p>
    <w:p w14:paraId="03692DC4" w14:textId="77777777" w:rsidR="00EA2916" w:rsidRPr="009B3460" w:rsidRDefault="00EA2916" w:rsidP="00EA2916">
      <w:pPr>
        <w:ind w:firstLine="540"/>
      </w:pPr>
      <w:r w:rsidRPr="009B3460">
        <w:t xml:space="preserve">6.Определяет причины смерти инвалида в случаях, когда законодательством РФ предусматривается предоставление семье умершего мер социальной поддержки. </w:t>
      </w:r>
    </w:p>
    <w:p w14:paraId="750D7B1C" w14:textId="77777777" w:rsidR="00EA2916" w:rsidRPr="009B3460" w:rsidRDefault="00EA2916" w:rsidP="00EA2916">
      <w:pPr>
        <w:ind w:firstLine="540"/>
        <w:rPr>
          <w:b/>
          <w:i/>
        </w:rPr>
      </w:pPr>
      <w:r w:rsidRPr="009B3460">
        <w:rPr>
          <w:b/>
          <w:i/>
        </w:rPr>
        <w:t>Бюро:</w:t>
      </w:r>
    </w:p>
    <w:p w14:paraId="2138E93E" w14:textId="77777777" w:rsidR="00EA2916" w:rsidRPr="009B3460" w:rsidRDefault="00EA2916" w:rsidP="00EA2916">
      <w:pPr>
        <w:ind w:firstLine="540"/>
      </w:pPr>
      <w:r w:rsidRPr="009B3460">
        <w:t>1.Проводит освидетельствование граждан для установления структуры</w:t>
      </w:r>
      <w:r>
        <w:t xml:space="preserve"> инвалидности</w:t>
      </w:r>
      <w:r w:rsidRPr="009B3460">
        <w:t>, степени ограничения жизнедеятельности и их реабилитационного потенциала.</w:t>
      </w:r>
    </w:p>
    <w:p w14:paraId="1F58C3F8" w14:textId="77777777" w:rsidR="00EA2916" w:rsidRPr="009B3460" w:rsidRDefault="00EA2916" w:rsidP="00EA2916">
      <w:pPr>
        <w:ind w:firstLine="540"/>
      </w:pPr>
      <w:r w:rsidRPr="009B3460">
        <w:t>2.Разрабатывает и корригирует индивидуальные программы реабилитации инвалидов, профилактики инвалидности и социальной защиты инвалидов.</w:t>
      </w:r>
    </w:p>
    <w:p w14:paraId="2B62CFC5" w14:textId="77777777" w:rsidR="00EA2916" w:rsidRPr="009B3460" w:rsidRDefault="00EA2916" w:rsidP="00EA2916">
      <w:pPr>
        <w:ind w:firstLine="540"/>
      </w:pPr>
      <w:r w:rsidRPr="009B3460">
        <w:t>3.Устанавливает факт наличия инвалидности, группу, причины, срок и время наступления инвалидности, степень ограничения способности к трудовой деятельности.</w:t>
      </w:r>
    </w:p>
    <w:p w14:paraId="08C987C5" w14:textId="77777777" w:rsidR="00EA2916" w:rsidRPr="009B3460" w:rsidRDefault="00EA2916" w:rsidP="00EA2916">
      <w:pPr>
        <w:ind w:firstLine="540"/>
      </w:pPr>
      <w:r w:rsidRPr="009B3460">
        <w:t>4.Определяет степень утраты профессиональной трудоспособности (в %).</w:t>
      </w:r>
    </w:p>
    <w:p w14:paraId="366A43D1" w14:textId="77777777" w:rsidR="00EA2916" w:rsidRPr="009B3460" w:rsidRDefault="00EA2916" w:rsidP="00EA2916">
      <w:pPr>
        <w:ind w:firstLine="540"/>
      </w:pPr>
      <w:r w:rsidRPr="009B3460">
        <w:t>5.Определяет причины смерти инвалида в случаях, когда законодательством РФ предусматривается предоставление семье умершего мер социальной поддержки.</w:t>
      </w:r>
    </w:p>
    <w:p w14:paraId="25B88C0F" w14:textId="77777777" w:rsidR="00EA2916" w:rsidRPr="009B3460" w:rsidRDefault="00EA2916" w:rsidP="00EA2916">
      <w:pPr>
        <w:ind w:firstLine="540"/>
      </w:pPr>
      <w:r w:rsidRPr="009B3460">
        <w:t>6.Дает гражданам, проходящим освидетельствование</w:t>
      </w:r>
      <w:r>
        <w:t>,</w:t>
      </w:r>
      <w:r w:rsidRPr="009B3460">
        <w:t xml:space="preserve"> разъяснение по вопросам экспертизы.</w:t>
      </w:r>
    </w:p>
    <w:p w14:paraId="33E1DAD7" w14:textId="77777777" w:rsidR="00EA2916" w:rsidRPr="009B3460" w:rsidRDefault="00EA2916" w:rsidP="00EA2916">
      <w:pPr>
        <w:ind w:firstLine="540"/>
      </w:pPr>
      <w:r w:rsidRPr="009B3460">
        <w:t xml:space="preserve">7.Формирует в рамках обслуживаемой территории банк данных о гражданах, прошедших экспертизу, осуществляет государственное статистическое наблюдение за демографическим составом инвалидов, проживающих на обслуживающей территории. </w:t>
      </w:r>
    </w:p>
    <w:p w14:paraId="7A953734" w14:textId="77777777" w:rsidR="00EA2916" w:rsidRPr="009B3460" w:rsidRDefault="00EA2916" w:rsidP="00EA2916">
      <w:pPr>
        <w:ind w:firstLine="540"/>
      </w:pPr>
      <w:r w:rsidRPr="009B3460">
        <w:t>8.Предоставляет сведения обо всех случаях признания инвалидами военнообязанных и граждан призывного возраста в соответствующие военные комиссариаты.</w:t>
      </w:r>
    </w:p>
    <w:p w14:paraId="4973C292" w14:textId="77777777" w:rsidR="00EA2916" w:rsidRPr="009B3460" w:rsidRDefault="00EA2916" w:rsidP="00EA2916">
      <w:pPr>
        <w:pStyle w:val="2"/>
        <w:spacing w:line="240" w:lineRule="auto"/>
        <w:rPr>
          <w:sz w:val="24"/>
        </w:rPr>
      </w:pPr>
    </w:p>
    <w:p w14:paraId="78FC3E77" w14:textId="77777777" w:rsidR="00EA2916" w:rsidRPr="009B3460" w:rsidRDefault="00EA2916" w:rsidP="00EA2916">
      <w:pPr>
        <w:pStyle w:val="2"/>
        <w:spacing w:line="240" w:lineRule="auto"/>
        <w:rPr>
          <w:i w:val="0"/>
          <w:sz w:val="24"/>
        </w:rPr>
      </w:pPr>
      <w:r w:rsidRPr="009B3460">
        <w:rPr>
          <w:i w:val="0"/>
          <w:sz w:val="24"/>
        </w:rPr>
        <w:t xml:space="preserve">2. Порядок направления граждан </w:t>
      </w:r>
    </w:p>
    <w:p w14:paraId="7FF55CDA" w14:textId="77777777" w:rsidR="00EA2916" w:rsidRPr="009B3460" w:rsidRDefault="00EA2916" w:rsidP="00EA2916">
      <w:pPr>
        <w:pStyle w:val="2"/>
        <w:spacing w:line="240" w:lineRule="auto"/>
        <w:rPr>
          <w:i w:val="0"/>
          <w:sz w:val="24"/>
        </w:rPr>
      </w:pPr>
      <w:r w:rsidRPr="009B3460">
        <w:rPr>
          <w:i w:val="0"/>
          <w:sz w:val="24"/>
        </w:rPr>
        <w:t>на медико-социальную экспертизу</w:t>
      </w:r>
    </w:p>
    <w:p w14:paraId="02F820B1" w14:textId="77777777" w:rsidR="00EA2916" w:rsidRPr="009B3460" w:rsidRDefault="00EA2916" w:rsidP="00EA2916">
      <w:pPr>
        <w:pStyle w:val="a3"/>
        <w:spacing w:line="240" w:lineRule="auto"/>
        <w:ind w:firstLine="540"/>
        <w:jc w:val="both"/>
        <w:rPr>
          <w:b w:val="0"/>
          <w:bCs w:val="0"/>
          <w:i w:val="0"/>
          <w:iCs w:val="0"/>
          <w:sz w:val="24"/>
        </w:rPr>
      </w:pPr>
      <w:r w:rsidRPr="009B3460">
        <w:rPr>
          <w:sz w:val="24"/>
        </w:rPr>
        <w:t>Направление на МСЭ осуществляет:</w:t>
      </w:r>
    </w:p>
    <w:p w14:paraId="040AE5C5" w14:textId="77777777" w:rsidR="00EA2916" w:rsidRPr="009B3460" w:rsidRDefault="00EA2916" w:rsidP="00EA2916">
      <w:pPr>
        <w:pStyle w:val="a3"/>
        <w:spacing w:line="240" w:lineRule="auto"/>
        <w:ind w:firstLine="540"/>
        <w:jc w:val="both"/>
        <w:rPr>
          <w:b w:val="0"/>
          <w:bCs w:val="0"/>
          <w:i w:val="0"/>
          <w:iCs w:val="0"/>
          <w:sz w:val="24"/>
        </w:rPr>
      </w:pPr>
      <w:r w:rsidRPr="009B3460">
        <w:rPr>
          <w:b w:val="0"/>
          <w:bCs w:val="0"/>
          <w:i w:val="0"/>
          <w:iCs w:val="0"/>
          <w:sz w:val="24"/>
        </w:rPr>
        <w:t>1.Организация, оказывающая лечебно-профилактическую помощь в независимости от ее организационно-правовой формы.</w:t>
      </w:r>
    </w:p>
    <w:p w14:paraId="311D6447" w14:textId="77777777" w:rsidR="00EA2916" w:rsidRPr="009B3460" w:rsidRDefault="00EA2916" w:rsidP="00EA2916">
      <w:pPr>
        <w:pStyle w:val="a3"/>
        <w:spacing w:line="240" w:lineRule="auto"/>
        <w:ind w:firstLine="540"/>
        <w:jc w:val="both"/>
        <w:rPr>
          <w:b w:val="0"/>
          <w:bCs w:val="0"/>
          <w:i w:val="0"/>
          <w:iCs w:val="0"/>
          <w:sz w:val="24"/>
        </w:rPr>
      </w:pPr>
      <w:r w:rsidRPr="009B3460">
        <w:rPr>
          <w:b w:val="0"/>
          <w:bCs w:val="0"/>
          <w:i w:val="0"/>
          <w:iCs w:val="0"/>
          <w:sz w:val="24"/>
        </w:rPr>
        <w:t>2.Орган, осуществляющий пенсионное обеспечение (направляет граждан, признанных инвалидами в других странах и обратившихся за назначением пенсии и ежемесячной выплатой в пенсионный фонд РФ и невозможности предоставления этих видов обеспечения, так как в других государствах не определяется степень ограничения способности к трудовой деятельности (ОСТ)).</w:t>
      </w:r>
    </w:p>
    <w:p w14:paraId="4F9CBA9E" w14:textId="77777777" w:rsidR="00EA2916" w:rsidRPr="009B3460" w:rsidRDefault="00EA2916" w:rsidP="00EA2916">
      <w:pPr>
        <w:pStyle w:val="a3"/>
        <w:spacing w:line="240" w:lineRule="auto"/>
        <w:ind w:firstLine="540"/>
        <w:jc w:val="both"/>
        <w:rPr>
          <w:b w:val="0"/>
          <w:bCs w:val="0"/>
          <w:i w:val="0"/>
          <w:iCs w:val="0"/>
          <w:sz w:val="24"/>
        </w:rPr>
      </w:pPr>
      <w:r w:rsidRPr="009B3460">
        <w:rPr>
          <w:b w:val="0"/>
          <w:bCs w:val="0"/>
          <w:i w:val="0"/>
          <w:iCs w:val="0"/>
          <w:sz w:val="24"/>
        </w:rPr>
        <w:t>3.Орган социальной защиты населения (направление лиц без определенного места жительства).</w:t>
      </w:r>
    </w:p>
    <w:p w14:paraId="4AB03140" w14:textId="77777777" w:rsidR="00EA2916" w:rsidRPr="009B3460" w:rsidRDefault="00EA2916" w:rsidP="00EA2916">
      <w:pPr>
        <w:pStyle w:val="a3"/>
        <w:spacing w:line="240" w:lineRule="auto"/>
        <w:ind w:firstLine="540"/>
        <w:jc w:val="both"/>
        <w:rPr>
          <w:b w:val="0"/>
          <w:bCs w:val="0"/>
          <w:i w:val="0"/>
          <w:iCs w:val="0"/>
          <w:sz w:val="24"/>
        </w:rPr>
      </w:pPr>
      <w:r w:rsidRPr="009B3460">
        <w:rPr>
          <w:sz w:val="24"/>
        </w:rPr>
        <w:t>В случае отказа</w:t>
      </w:r>
      <w:r w:rsidRPr="009B3460">
        <w:rPr>
          <w:b w:val="0"/>
          <w:bCs w:val="0"/>
          <w:i w:val="0"/>
          <w:iCs w:val="0"/>
          <w:sz w:val="24"/>
        </w:rPr>
        <w:t xml:space="preserve"> данными организациями в направлении гражданина на МСЭ необходимо предоставить справку от этой организации, на основании которой пациент имеет право обратиться в бюро самостоятельно. Бюро в свою очередь по результатам осмотра гражданина составляет план обследования и проведения у него реабилитационных мероприятий, после выполнения которых, и решает вопрос о наличии и степени ограничений жизнедеятельности.</w:t>
      </w:r>
    </w:p>
    <w:p w14:paraId="645E5158" w14:textId="77777777" w:rsidR="00EA2916" w:rsidRPr="009B3460" w:rsidRDefault="00EA2916" w:rsidP="00EA2916">
      <w:pPr>
        <w:pStyle w:val="a3"/>
        <w:spacing w:line="240" w:lineRule="auto"/>
        <w:ind w:firstLine="540"/>
        <w:jc w:val="both"/>
        <w:rPr>
          <w:sz w:val="24"/>
        </w:rPr>
      </w:pPr>
    </w:p>
    <w:p w14:paraId="116388CB" w14:textId="77777777" w:rsidR="00EA2916" w:rsidRPr="009B3460" w:rsidRDefault="00EA2916" w:rsidP="00EA2916">
      <w:pPr>
        <w:pStyle w:val="a3"/>
        <w:spacing w:line="240" w:lineRule="auto"/>
        <w:ind w:firstLine="540"/>
        <w:jc w:val="both"/>
        <w:rPr>
          <w:sz w:val="24"/>
        </w:rPr>
      </w:pPr>
      <w:r w:rsidRPr="009B3460">
        <w:rPr>
          <w:sz w:val="24"/>
        </w:rPr>
        <w:t>Направлению на МСЭ подлежат граждане:</w:t>
      </w:r>
    </w:p>
    <w:p w14:paraId="328395D6" w14:textId="77777777" w:rsidR="00EA2916" w:rsidRPr="009B3460" w:rsidRDefault="00EA2916" w:rsidP="00EA2916">
      <w:pPr>
        <w:pStyle w:val="a3"/>
        <w:spacing w:line="240" w:lineRule="auto"/>
        <w:ind w:firstLine="540"/>
        <w:jc w:val="both"/>
        <w:rPr>
          <w:b w:val="0"/>
          <w:bCs w:val="0"/>
          <w:i w:val="0"/>
          <w:iCs w:val="0"/>
          <w:sz w:val="24"/>
        </w:rPr>
      </w:pPr>
      <w:r w:rsidRPr="009B3460">
        <w:rPr>
          <w:b w:val="0"/>
          <w:bCs w:val="0"/>
          <w:i w:val="0"/>
          <w:iCs w:val="0"/>
          <w:sz w:val="24"/>
        </w:rPr>
        <w:t xml:space="preserve">1. При очевидном неблагоприятном клиническом и трудовом прогнозе вне зависимости от сроков временной нетрудоспособности, но </w:t>
      </w:r>
      <w:r w:rsidRPr="009B3460">
        <w:rPr>
          <w:bCs w:val="0"/>
          <w:iCs w:val="0"/>
          <w:sz w:val="24"/>
        </w:rPr>
        <w:t>не позднее 4 месяцев</w:t>
      </w:r>
      <w:r w:rsidRPr="009B3460">
        <w:rPr>
          <w:b w:val="0"/>
          <w:bCs w:val="0"/>
          <w:i w:val="0"/>
          <w:iCs w:val="0"/>
          <w:sz w:val="24"/>
        </w:rPr>
        <w:t xml:space="preserve"> от даты ее начала.</w:t>
      </w:r>
    </w:p>
    <w:p w14:paraId="7D17EE28" w14:textId="77777777" w:rsidR="00EA2916" w:rsidRPr="009B3460" w:rsidRDefault="00EA2916" w:rsidP="00EA2916">
      <w:pPr>
        <w:pStyle w:val="a3"/>
        <w:spacing w:line="240" w:lineRule="auto"/>
        <w:ind w:firstLine="540"/>
        <w:jc w:val="both"/>
        <w:rPr>
          <w:b w:val="0"/>
          <w:bCs w:val="0"/>
          <w:i w:val="0"/>
          <w:iCs w:val="0"/>
          <w:sz w:val="24"/>
        </w:rPr>
      </w:pPr>
      <w:r w:rsidRPr="009B3460">
        <w:rPr>
          <w:b w:val="0"/>
          <w:bCs w:val="0"/>
          <w:i w:val="0"/>
          <w:iCs w:val="0"/>
          <w:sz w:val="24"/>
        </w:rPr>
        <w:t xml:space="preserve">2.При благоприятном клиническом и трудовом прогнозе при временной нетрудоспособности, продолжающейся </w:t>
      </w:r>
      <w:r w:rsidRPr="009B3460">
        <w:rPr>
          <w:bCs w:val="0"/>
          <w:iCs w:val="0"/>
          <w:sz w:val="24"/>
        </w:rPr>
        <w:t>свыше 10 месяцев</w:t>
      </w:r>
      <w:r w:rsidRPr="009B3460">
        <w:rPr>
          <w:b w:val="0"/>
          <w:bCs w:val="0"/>
          <w:i w:val="0"/>
          <w:iCs w:val="0"/>
          <w:sz w:val="24"/>
        </w:rPr>
        <w:t xml:space="preserve">, либо </w:t>
      </w:r>
      <w:r w:rsidRPr="009B3460">
        <w:rPr>
          <w:bCs w:val="0"/>
          <w:iCs w:val="0"/>
          <w:sz w:val="24"/>
        </w:rPr>
        <w:t>свыше 12 месяцев</w:t>
      </w:r>
      <w:r w:rsidRPr="009B3460">
        <w:rPr>
          <w:b w:val="0"/>
          <w:bCs w:val="0"/>
          <w:i w:val="0"/>
          <w:iCs w:val="0"/>
          <w:sz w:val="24"/>
        </w:rPr>
        <w:t xml:space="preserve"> </w:t>
      </w:r>
      <w:proofErr w:type="gramStart"/>
      <w:r w:rsidRPr="009B3460">
        <w:rPr>
          <w:b w:val="0"/>
          <w:bCs w:val="0"/>
          <w:i w:val="0"/>
          <w:iCs w:val="0"/>
          <w:sz w:val="24"/>
        </w:rPr>
        <w:t>после  лечения</w:t>
      </w:r>
      <w:proofErr w:type="gramEnd"/>
      <w:r w:rsidRPr="009B3460">
        <w:rPr>
          <w:b w:val="0"/>
          <w:bCs w:val="0"/>
          <w:i w:val="0"/>
          <w:iCs w:val="0"/>
          <w:sz w:val="24"/>
        </w:rPr>
        <w:t xml:space="preserve"> туберкулеза.</w:t>
      </w:r>
    </w:p>
    <w:p w14:paraId="1A18764F" w14:textId="77777777" w:rsidR="00EA2916" w:rsidRPr="009B3460" w:rsidRDefault="00EA2916" w:rsidP="00EA2916">
      <w:pPr>
        <w:pStyle w:val="a3"/>
        <w:spacing w:line="240" w:lineRule="auto"/>
        <w:ind w:firstLine="540"/>
        <w:jc w:val="both"/>
        <w:rPr>
          <w:b w:val="0"/>
          <w:bCs w:val="0"/>
          <w:i w:val="0"/>
          <w:iCs w:val="0"/>
          <w:sz w:val="24"/>
        </w:rPr>
      </w:pPr>
      <w:r w:rsidRPr="009B3460">
        <w:rPr>
          <w:b w:val="0"/>
          <w:bCs w:val="0"/>
          <w:i w:val="0"/>
          <w:iCs w:val="0"/>
          <w:sz w:val="24"/>
        </w:rPr>
        <w:t xml:space="preserve"> 3.При необходимости изменения программы профессиональной реабилитации работающим инвалидам в случае ухудшения клинического и трудового прогноза независимо от группы инвалидности и сроков временной нетрудоспособности.</w:t>
      </w:r>
    </w:p>
    <w:p w14:paraId="377F7F41" w14:textId="77777777" w:rsidR="00EA2916" w:rsidRPr="009B3460" w:rsidRDefault="00EA2916" w:rsidP="00EA2916">
      <w:pPr>
        <w:pStyle w:val="a3"/>
        <w:spacing w:line="240" w:lineRule="auto"/>
        <w:jc w:val="both"/>
        <w:rPr>
          <w:sz w:val="24"/>
        </w:rPr>
      </w:pPr>
    </w:p>
    <w:p w14:paraId="3141B030" w14:textId="77777777" w:rsidR="00EA2916" w:rsidRPr="009B3460" w:rsidRDefault="00EA2916" w:rsidP="00EA2916">
      <w:pPr>
        <w:pStyle w:val="a3"/>
        <w:spacing w:line="240" w:lineRule="auto"/>
        <w:ind w:firstLine="540"/>
        <w:jc w:val="both"/>
        <w:rPr>
          <w:b w:val="0"/>
          <w:bCs w:val="0"/>
          <w:i w:val="0"/>
          <w:iCs w:val="0"/>
          <w:sz w:val="24"/>
        </w:rPr>
      </w:pPr>
      <w:r w:rsidRPr="009B3460">
        <w:rPr>
          <w:sz w:val="24"/>
        </w:rPr>
        <w:t>Экспертиза проводится:</w:t>
      </w:r>
    </w:p>
    <w:p w14:paraId="4010F788" w14:textId="77777777" w:rsidR="00EA2916" w:rsidRPr="009B3460" w:rsidRDefault="00EA2916" w:rsidP="00EA2916">
      <w:pPr>
        <w:pStyle w:val="a3"/>
        <w:spacing w:line="240" w:lineRule="auto"/>
        <w:ind w:firstLine="540"/>
        <w:jc w:val="both"/>
        <w:rPr>
          <w:b w:val="0"/>
          <w:bCs w:val="0"/>
          <w:i w:val="0"/>
          <w:iCs w:val="0"/>
          <w:sz w:val="24"/>
        </w:rPr>
      </w:pPr>
      <w:r w:rsidRPr="009B3460">
        <w:rPr>
          <w:b w:val="0"/>
          <w:bCs w:val="0"/>
          <w:i w:val="0"/>
          <w:iCs w:val="0"/>
          <w:sz w:val="24"/>
        </w:rPr>
        <w:t>1.Непосредственно в бюро МСЭ.</w:t>
      </w:r>
    </w:p>
    <w:p w14:paraId="65F4EAEE" w14:textId="77777777" w:rsidR="00EA2916" w:rsidRPr="009B3460" w:rsidRDefault="00EA2916" w:rsidP="00EA2916">
      <w:pPr>
        <w:pStyle w:val="a3"/>
        <w:spacing w:line="240" w:lineRule="auto"/>
        <w:ind w:firstLine="540"/>
        <w:jc w:val="both"/>
        <w:rPr>
          <w:b w:val="0"/>
          <w:bCs w:val="0"/>
          <w:i w:val="0"/>
          <w:iCs w:val="0"/>
          <w:sz w:val="24"/>
        </w:rPr>
      </w:pPr>
      <w:r w:rsidRPr="009B3460">
        <w:rPr>
          <w:b w:val="0"/>
          <w:bCs w:val="0"/>
          <w:i w:val="0"/>
          <w:iCs w:val="0"/>
          <w:sz w:val="24"/>
        </w:rPr>
        <w:t>2.На дому - в случае, если пациент не может явиться в бюро самостоятельно по состоянию здоровья, что подтверждается заключением врачебной комиссии</w:t>
      </w:r>
      <w:r>
        <w:rPr>
          <w:b w:val="0"/>
          <w:bCs w:val="0"/>
          <w:i w:val="0"/>
          <w:iCs w:val="0"/>
          <w:sz w:val="24"/>
        </w:rPr>
        <w:t xml:space="preserve"> (ВК)</w:t>
      </w:r>
      <w:r w:rsidRPr="009B3460">
        <w:rPr>
          <w:b w:val="0"/>
          <w:bCs w:val="0"/>
          <w:i w:val="0"/>
          <w:iCs w:val="0"/>
          <w:sz w:val="24"/>
        </w:rPr>
        <w:t xml:space="preserve"> лечебно-профилактического учреждения.</w:t>
      </w:r>
    </w:p>
    <w:p w14:paraId="7FE59415" w14:textId="77777777" w:rsidR="00EA2916" w:rsidRPr="009B3460" w:rsidRDefault="00EA2916" w:rsidP="00EA2916">
      <w:pPr>
        <w:pStyle w:val="a3"/>
        <w:spacing w:line="240" w:lineRule="auto"/>
        <w:ind w:firstLine="540"/>
        <w:jc w:val="both"/>
        <w:rPr>
          <w:b w:val="0"/>
          <w:bCs w:val="0"/>
          <w:i w:val="0"/>
          <w:iCs w:val="0"/>
          <w:sz w:val="24"/>
        </w:rPr>
      </w:pPr>
      <w:r w:rsidRPr="009B3460">
        <w:rPr>
          <w:b w:val="0"/>
          <w:bCs w:val="0"/>
          <w:i w:val="0"/>
          <w:iCs w:val="0"/>
          <w:sz w:val="24"/>
        </w:rPr>
        <w:t>3.Заочно по решению соответствующего бюро.</w:t>
      </w:r>
    </w:p>
    <w:p w14:paraId="256EF1DA" w14:textId="77777777" w:rsidR="00EA2916" w:rsidRPr="009B3460" w:rsidRDefault="00EA2916" w:rsidP="00EA2916">
      <w:pPr>
        <w:pStyle w:val="a3"/>
        <w:spacing w:line="240" w:lineRule="auto"/>
        <w:ind w:firstLine="540"/>
        <w:jc w:val="both"/>
        <w:rPr>
          <w:b w:val="0"/>
          <w:bCs w:val="0"/>
          <w:i w:val="0"/>
          <w:iCs w:val="0"/>
          <w:sz w:val="24"/>
        </w:rPr>
      </w:pPr>
      <w:r w:rsidRPr="009B3460">
        <w:rPr>
          <w:sz w:val="24"/>
        </w:rPr>
        <w:t xml:space="preserve">Перечень документов, </w:t>
      </w:r>
      <w:r w:rsidRPr="009B3460">
        <w:rPr>
          <w:b w:val="0"/>
          <w:bCs w:val="0"/>
          <w:i w:val="0"/>
          <w:iCs w:val="0"/>
          <w:sz w:val="24"/>
        </w:rPr>
        <w:t>которые должен иметь пациент при приеме в бюро МСЭ:</w:t>
      </w:r>
    </w:p>
    <w:p w14:paraId="2C40F45D" w14:textId="77777777" w:rsidR="00EA2916" w:rsidRPr="009B3460" w:rsidRDefault="00EA2916" w:rsidP="00EA2916">
      <w:pPr>
        <w:ind w:firstLine="360"/>
      </w:pPr>
      <w:r w:rsidRPr="009B3460">
        <w:rPr>
          <w:bCs/>
          <w:iCs/>
        </w:rPr>
        <w:t>1.</w:t>
      </w:r>
      <w:r w:rsidRPr="009B3460">
        <w:rPr>
          <w:b/>
          <w:bCs/>
          <w:i/>
          <w:iCs/>
        </w:rPr>
        <w:t xml:space="preserve"> </w:t>
      </w:r>
      <w:r w:rsidRPr="009B3460">
        <w:rPr>
          <w:bCs/>
          <w:iCs/>
        </w:rPr>
        <w:t>Заявление пациента или его законного представителя</w:t>
      </w:r>
      <w:r w:rsidRPr="009B3460">
        <w:rPr>
          <w:b/>
          <w:bCs/>
          <w:i/>
          <w:iCs/>
        </w:rPr>
        <w:t xml:space="preserve"> </w:t>
      </w:r>
      <w:r w:rsidRPr="009B3460">
        <w:rPr>
          <w:bCs/>
          <w:iCs/>
        </w:rPr>
        <w:t>с личной подписью</w:t>
      </w:r>
      <w:r w:rsidRPr="009B3460">
        <w:rPr>
          <w:b/>
          <w:bCs/>
          <w:i/>
          <w:iCs/>
        </w:rPr>
        <w:t xml:space="preserve"> </w:t>
      </w:r>
      <w:r w:rsidRPr="009B3460">
        <w:rPr>
          <w:bCs/>
          <w:iCs/>
        </w:rPr>
        <w:t>(</w:t>
      </w:r>
      <w:r w:rsidRPr="009B3460">
        <w:t>законным представителем являются родители, опекуны, попечители по предъявлении соответствующих документов: свидетельства о рождении, удостоверения опекуна, попечителя).</w:t>
      </w:r>
    </w:p>
    <w:p w14:paraId="52EB6827" w14:textId="77777777" w:rsidR="00EA2916" w:rsidRPr="009B3460" w:rsidRDefault="00EA2916" w:rsidP="00EA2916">
      <w:pPr>
        <w:pStyle w:val="a3"/>
        <w:spacing w:line="240" w:lineRule="auto"/>
        <w:ind w:firstLine="540"/>
        <w:jc w:val="both"/>
        <w:rPr>
          <w:b w:val="0"/>
          <w:bCs w:val="0"/>
          <w:i w:val="0"/>
          <w:iCs w:val="0"/>
          <w:sz w:val="24"/>
        </w:rPr>
      </w:pPr>
      <w:r w:rsidRPr="009B3460">
        <w:rPr>
          <w:b w:val="0"/>
          <w:bCs w:val="0"/>
          <w:i w:val="0"/>
          <w:iCs w:val="0"/>
          <w:sz w:val="24"/>
        </w:rPr>
        <w:t>2. Паспорт с отметкой о регистрации.</w:t>
      </w:r>
    </w:p>
    <w:p w14:paraId="2C078E3D" w14:textId="77777777" w:rsidR="00EA2916" w:rsidRPr="009B3460" w:rsidRDefault="00EA2916" w:rsidP="00EA2916">
      <w:pPr>
        <w:pStyle w:val="a3"/>
        <w:spacing w:line="240" w:lineRule="auto"/>
        <w:ind w:firstLine="540"/>
        <w:jc w:val="both"/>
        <w:rPr>
          <w:b w:val="0"/>
          <w:bCs w:val="0"/>
          <w:i w:val="0"/>
          <w:iCs w:val="0"/>
          <w:sz w:val="24"/>
        </w:rPr>
      </w:pPr>
      <w:r w:rsidRPr="009B3460">
        <w:rPr>
          <w:b w:val="0"/>
          <w:bCs w:val="0"/>
          <w:i w:val="0"/>
          <w:iCs w:val="0"/>
          <w:sz w:val="24"/>
        </w:rPr>
        <w:t>3. Форма № 088/у (</w:t>
      </w:r>
      <w:r>
        <w:rPr>
          <w:b w:val="0"/>
          <w:bCs w:val="0"/>
          <w:i w:val="0"/>
          <w:iCs w:val="0"/>
          <w:sz w:val="24"/>
        </w:rPr>
        <w:t>Направление на медико-социальную экспертизу медицинской организацией</w:t>
      </w:r>
      <w:r w:rsidRPr="009B3460">
        <w:rPr>
          <w:b w:val="0"/>
          <w:bCs w:val="0"/>
          <w:i w:val="0"/>
          <w:iCs w:val="0"/>
          <w:sz w:val="24"/>
        </w:rPr>
        <w:t>), заверенная подписями членов врачебной комиссии и гербовой печатью лечебно-профилактического учреждения.</w:t>
      </w:r>
    </w:p>
    <w:p w14:paraId="38E88D7B" w14:textId="77777777" w:rsidR="00EA2916" w:rsidRPr="009B3460" w:rsidRDefault="00EA2916" w:rsidP="00EA2916">
      <w:pPr>
        <w:pStyle w:val="a3"/>
        <w:spacing w:line="240" w:lineRule="auto"/>
        <w:ind w:firstLine="540"/>
        <w:jc w:val="both"/>
        <w:rPr>
          <w:b w:val="0"/>
          <w:bCs w:val="0"/>
          <w:i w:val="0"/>
          <w:iCs w:val="0"/>
          <w:sz w:val="24"/>
        </w:rPr>
      </w:pPr>
      <w:r w:rsidRPr="009B3460">
        <w:rPr>
          <w:b w:val="0"/>
          <w:bCs w:val="0"/>
          <w:i w:val="0"/>
          <w:iCs w:val="0"/>
          <w:sz w:val="24"/>
        </w:rPr>
        <w:t>4. Трудовая книжка или заверенная в отделе кадров ее копия (и для не работающих).</w:t>
      </w:r>
    </w:p>
    <w:p w14:paraId="4C8880EC" w14:textId="77777777" w:rsidR="00EA2916" w:rsidRPr="009B3460" w:rsidRDefault="00EA2916" w:rsidP="00EA2916">
      <w:pPr>
        <w:pStyle w:val="a3"/>
        <w:spacing w:line="240" w:lineRule="auto"/>
        <w:ind w:firstLine="540"/>
        <w:jc w:val="both"/>
        <w:rPr>
          <w:b w:val="0"/>
          <w:bCs w:val="0"/>
          <w:i w:val="0"/>
          <w:iCs w:val="0"/>
          <w:sz w:val="24"/>
        </w:rPr>
      </w:pPr>
      <w:r w:rsidRPr="009B3460">
        <w:rPr>
          <w:b w:val="0"/>
          <w:bCs w:val="0"/>
          <w:i w:val="0"/>
          <w:iCs w:val="0"/>
          <w:sz w:val="24"/>
        </w:rPr>
        <w:t xml:space="preserve">5. Для работающих - сведения о характере трудовой деятельности с указанием размера заработной платы </w:t>
      </w:r>
    </w:p>
    <w:p w14:paraId="2BC6C463" w14:textId="77777777" w:rsidR="00EA2916" w:rsidRPr="009B3460" w:rsidRDefault="00EA2916" w:rsidP="00EA2916">
      <w:pPr>
        <w:pStyle w:val="a3"/>
        <w:spacing w:line="240" w:lineRule="auto"/>
        <w:ind w:firstLine="539"/>
        <w:jc w:val="both"/>
        <w:rPr>
          <w:b w:val="0"/>
          <w:bCs w:val="0"/>
          <w:i w:val="0"/>
          <w:iCs w:val="0"/>
          <w:sz w:val="24"/>
        </w:rPr>
      </w:pPr>
      <w:r w:rsidRPr="009B3460">
        <w:rPr>
          <w:b w:val="0"/>
          <w:bCs w:val="0"/>
          <w:i w:val="0"/>
          <w:iCs w:val="0"/>
          <w:sz w:val="24"/>
        </w:rPr>
        <w:t>6. Листок нетрудоспособности.</w:t>
      </w:r>
    </w:p>
    <w:p w14:paraId="0368DDF7" w14:textId="77777777" w:rsidR="00EA2916" w:rsidRPr="009B3460" w:rsidRDefault="00EA2916" w:rsidP="00EA2916">
      <w:pPr>
        <w:pStyle w:val="a3"/>
        <w:spacing w:line="240" w:lineRule="auto"/>
        <w:ind w:firstLine="539"/>
        <w:jc w:val="both"/>
        <w:rPr>
          <w:b w:val="0"/>
          <w:bCs w:val="0"/>
          <w:i w:val="0"/>
          <w:iCs w:val="0"/>
          <w:sz w:val="24"/>
        </w:rPr>
      </w:pPr>
      <w:r w:rsidRPr="009B3460">
        <w:rPr>
          <w:b w:val="0"/>
          <w:bCs w:val="0"/>
          <w:i w:val="0"/>
          <w:iCs w:val="0"/>
          <w:sz w:val="24"/>
        </w:rPr>
        <w:t xml:space="preserve">7. Справка МСЭ (об инвалидности) при </w:t>
      </w:r>
      <w:proofErr w:type="gramStart"/>
      <w:r w:rsidRPr="009B3460">
        <w:rPr>
          <w:b w:val="0"/>
          <w:bCs w:val="0"/>
          <w:i w:val="0"/>
          <w:iCs w:val="0"/>
          <w:sz w:val="24"/>
        </w:rPr>
        <w:t>переосвидетельствовании</w:t>
      </w:r>
      <w:r w:rsidRPr="009B3460">
        <w:rPr>
          <w:bCs w:val="0"/>
          <w:iCs w:val="0"/>
          <w:sz w:val="24"/>
        </w:rPr>
        <w:t xml:space="preserve"> </w:t>
      </w:r>
      <w:r w:rsidRPr="009B3460">
        <w:rPr>
          <w:b w:val="0"/>
          <w:bCs w:val="0"/>
          <w:i w:val="0"/>
          <w:iCs w:val="0"/>
          <w:sz w:val="24"/>
        </w:rPr>
        <w:t>.</w:t>
      </w:r>
      <w:proofErr w:type="gramEnd"/>
    </w:p>
    <w:p w14:paraId="6917F198" w14:textId="77777777" w:rsidR="00EA2916" w:rsidRPr="009B3460" w:rsidRDefault="00EA2916" w:rsidP="00EA2916">
      <w:pPr>
        <w:pStyle w:val="a3"/>
        <w:spacing w:line="240" w:lineRule="auto"/>
        <w:ind w:firstLine="539"/>
        <w:jc w:val="both"/>
        <w:rPr>
          <w:b w:val="0"/>
          <w:bCs w:val="0"/>
          <w:i w:val="0"/>
          <w:iCs w:val="0"/>
          <w:sz w:val="24"/>
        </w:rPr>
      </w:pPr>
      <w:r w:rsidRPr="009B3460">
        <w:rPr>
          <w:b w:val="0"/>
          <w:bCs w:val="0"/>
          <w:i w:val="0"/>
          <w:iCs w:val="0"/>
          <w:sz w:val="24"/>
        </w:rPr>
        <w:t>8. Амбулаторная карта.</w:t>
      </w:r>
    </w:p>
    <w:p w14:paraId="569C3C25" w14:textId="77777777" w:rsidR="00EA2916" w:rsidRPr="009B3460" w:rsidRDefault="00EA2916" w:rsidP="00EA2916">
      <w:pPr>
        <w:pStyle w:val="a3"/>
        <w:spacing w:line="240" w:lineRule="auto"/>
        <w:ind w:firstLine="540"/>
        <w:jc w:val="both"/>
        <w:rPr>
          <w:b w:val="0"/>
          <w:bCs w:val="0"/>
          <w:i w:val="0"/>
          <w:iCs w:val="0"/>
          <w:sz w:val="24"/>
        </w:rPr>
      </w:pPr>
      <w:r w:rsidRPr="009B3460">
        <w:rPr>
          <w:b w:val="0"/>
          <w:bCs w:val="0"/>
          <w:i w:val="0"/>
          <w:iCs w:val="0"/>
          <w:sz w:val="24"/>
        </w:rPr>
        <w:t xml:space="preserve">9. Справка врачебной комиссии при нуждаемости в протезно-ортопедической помощи, технических средствах реабилитации, </w:t>
      </w:r>
      <w:proofErr w:type="spellStart"/>
      <w:r w:rsidRPr="009B3460">
        <w:rPr>
          <w:b w:val="0"/>
          <w:bCs w:val="0"/>
          <w:i w:val="0"/>
          <w:iCs w:val="0"/>
          <w:sz w:val="24"/>
        </w:rPr>
        <w:t>слухопротезировании</w:t>
      </w:r>
      <w:proofErr w:type="spellEnd"/>
      <w:r w:rsidRPr="009B3460">
        <w:rPr>
          <w:b w:val="0"/>
          <w:bCs w:val="0"/>
          <w:i w:val="0"/>
          <w:iCs w:val="0"/>
          <w:sz w:val="24"/>
        </w:rPr>
        <w:t>.</w:t>
      </w:r>
    </w:p>
    <w:p w14:paraId="42BC2ECF" w14:textId="77777777" w:rsidR="00EA2916" w:rsidRPr="009B3460" w:rsidRDefault="00EA2916" w:rsidP="00EA2916">
      <w:pPr>
        <w:pStyle w:val="a3"/>
        <w:spacing w:line="240" w:lineRule="auto"/>
        <w:ind w:firstLine="540"/>
        <w:jc w:val="both"/>
        <w:rPr>
          <w:b w:val="0"/>
          <w:bCs w:val="0"/>
          <w:i w:val="0"/>
          <w:iCs w:val="0"/>
          <w:sz w:val="24"/>
        </w:rPr>
      </w:pPr>
      <w:r w:rsidRPr="002E5B21">
        <w:rPr>
          <w:b w:val="0"/>
          <w:bCs w:val="0"/>
          <w:i w:val="0"/>
          <w:iCs w:val="0"/>
          <w:sz w:val="24"/>
        </w:rPr>
        <w:t xml:space="preserve">Направление в бюро МСЭ оформляется в соответствии с формой </w:t>
      </w:r>
      <w:r w:rsidRPr="002E5B21">
        <w:rPr>
          <w:sz w:val="24"/>
        </w:rPr>
        <w:t>№ 088/у «Направление на медико-социальную экспертизу медицинской организацией»</w:t>
      </w:r>
      <w:r w:rsidRPr="002E5B21">
        <w:rPr>
          <w:b w:val="0"/>
          <w:bCs w:val="0"/>
          <w:i w:val="0"/>
          <w:iCs w:val="0"/>
          <w:sz w:val="24"/>
        </w:rPr>
        <w:t>,</w:t>
      </w:r>
      <w:r w:rsidRPr="002E5B21">
        <w:rPr>
          <w:sz w:val="24"/>
        </w:rPr>
        <w:t xml:space="preserve"> </w:t>
      </w:r>
      <w:r w:rsidRPr="002E5B21">
        <w:rPr>
          <w:b w:val="0"/>
          <w:bCs w:val="0"/>
          <w:i w:val="0"/>
          <w:iCs w:val="0"/>
          <w:sz w:val="24"/>
        </w:rPr>
        <w:t xml:space="preserve">утвержденной Приказом Министерства труда и социальной защиты РФ и Министерства здравоохранения РФ </w:t>
      </w:r>
      <w:r w:rsidRPr="002E2777">
        <w:rPr>
          <w:b w:val="0"/>
          <w:bCs w:val="0"/>
          <w:i w:val="0"/>
          <w:iCs w:val="0"/>
          <w:sz w:val="24"/>
        </w:rPr>
        <w:t>№578н/606н от 6 сентября 2018 года</w:t>
      </w:r>
      <w:r w:rsidRPr="002E5B21">
        <w:rPr>
          <w:b w:val="0"/>
          <w:bCs w:val="0"/>
          <w:i w:val="0"/>
          <w:iCs w:val="0"/>
          <w:sz w:val="24"/>
        </w:rPr>
        <w:t xml:space="preserve"> «Об утверждении формы направления на медико-социальную экспертизу медицинской организацией».</w:t>
      </w:r>
      <w:r>
        <w:rPr>
          <w:b w:val="0"/>
          <w:bCs w:val="0"/>
          <w:i w:val="0"/>
          <w:iCs w:val="0"/>
          <w:sz w:val="24"/>
        </w:rPr>
        <w:t xml:space="preserve"> В соответствии с Приказом </w:t>
      </w:r>
      <w:r w:rsidRPr="002E5B21">
        <w:rPr>
          <w:b w:val="0"/>
          <w:bCs w:val="0"/>
          <w:i w:val="0"/>
          <w:iCs w:val="0"/>
          <w:sz w:val="24"/>
        </w:rPr>
        <w:t>Министерства труда и социальной защиты РФ</w:t>
      </w:r>
      <w:r>
        <w:rPr>
          <w:b w:val="0"/>
          <w:bCs w:val="0"/>
          <w:i w:val="0"/>
          <w:iCs w:val="0"/>
          <w:sz w:val="24"/>
        </w:rPr>
        <w:t xml:space="preserve"> №355н от 27 мая 2019 года оформляется согласие гражданина на проведение МСЭ, подписываемое самим гражданином или его законным представителем.</w:t>
      </w:r>
    </w:p>
    <w:p w14:paraId="485C8D18" w14:textId="77777777" w:rsidR="00EA2916" w:rsidRPr="009B3460" w:rsidRDefault="00EA2916" w:rsidP="00EA2916">
      <w:pPr>
        <w:pStyle w:val="a3"/>
        <w:spacing w:line="240" w:lineRule="auto"/>
        <w:ind w:firstLine="540"/>
        <w:jc w:val="both"/>
        <w:rPr>
          <w:b w:val="0"/>
          <w:bCs w:val="0"/>
          <w:i w:val="0"/>
          <w:iCs w:val="0"/>
          <w:sz w:val="24"/>
        </w:rPr>
      </w:pPr>
      <w:r>
        <w:rPr>
          <w:b w:val="0"/>
          <w:bCs w:val="0"/>
          <w:i w:val="0"/>
          <w:iCs w:val="0"/>
          <w:sz w:val="24"/>
        </w:rPr>
        <w:t xml:space="preserve"> </w:t>
      </w:r>
      <w:r w:rsidRPr="009B3460">
        <w:rPr>
          <w:b w:val="0"/>
          <w:bCs w:val="0"/>
          <w:i w:val="0"/>
          <w:iCs w:val="0"/>
          <w:sz w:val="24"/>
        </w:rPr>
        <w:t xml:space="preserve">Непосредственное оформление пациента на МСЭ возлагается на специалиста, ведущего больного в соответствии с заболеванием, которое определяет стойкую нетрудоспособность. Не </w:t>
      </w:r>
      <w:r w:rsidRPr="009B3460">
        <w:rPr>
          <w:bCs w:val="0"/>
          <w:iCs w:val="0"/>
          <w:sz w:val="24"/>
        </w:rPr>
        <w:t>позднее одного месяца со дня выдачи</w:t>
      </w:r>
      <w:r w:rsidRPr="009B3460">
        <w:rPr>
          <w:b w:val="0"/>
          <w:bCs w:val="0"/>
          <w:i w:val="0"/>
          <w:iCs w:val="0"/>
          <w:sz w:val="24"/>
        </w:rPr>
        <w:t xml:space="preserve"> настоящее направление может быть представлено гражданином (его законным представителем) в бюро МСЭ.</w:t>
      </w:r>
    </w:p>
    <w:p w14:paraId="219DC004" w14:textId="77777777" w:rsidR="00EA2916" w:rsidRPr="009B3460" w:rsidRDefault="00EA2916" w:rsidP="00EA2916">
      <w:pPr>
        <w:pStyle w:val="a3"/>
        <w:spacing w:line="240" w:lineRule="auto"/>
        <w:ind w:firstLine="540"/>
        <w:jc w:val="both"/>
        <w:rPr>
          <w:b w:val="0"/>
          <w:bCs w:val="0"/>
          <w:i w:val="0"/>
          <w:iCs w:val="0"/>
          <w:sz w:val="24"/>
        </w:rPr>
      </w:pPr>
      <w:r w:rsidRPr="009B3460">
        <w:rPr>
          <w:b w:val="0"/>
          <w:bCs w:val="0"/>
          <w:i w:val="0"/>
          <w:iCs w:val="0"/>
          <w:sz w:val="24"/>
        </w:rPr>
        <w:t>Организации, осуществляющие направление пациента на экспертизу, обязаны в полном объеме и достоверно отразить необходимые сведения о гражданине, так как несут ответственность в установленном законодательством РФ порядке.</w:t>
      </w:r>
    </w:p>
    <w:p w14:paraId="3BDC1B51" w14:textId="77777777" w:rsidR="00EA2916" w:rsidRPr="009B3460" w:rsidRDefault="00EA2916" w:rsidP="00EA2916">
      <w:pPr>
        <w:pStyle w:val="a3"/>
        <w:spacing w:line="240" w:lineRule="auto"/>
        <w:jc w:val="both"/>
        <w:rPr>
          <w:b w:val="0"/>
          <w:bCs w:val="0"/>
          <w:i w:val="0"/>
          <w:iCs w:val="0"/>
          <w:sz w:val="24"/>
        </w:rPr>
      </w:pPr>
    </w:p>
    <w:p w14:paraId="0610BF4E" w14:textId="77777777" w:rsidR="00EA2916" w:rsidRPr="009B3460" w:rsidRDefault="00EA2916" w:rsidP="00EA2916">
      <w:pPr>
        <w:pStyle w:val="a3"/>
        <w:spacing w:line="240" w:lineRule="auto"/>
        <w:rPr>
          <w:bCs w:val="0"/>
          <w:i w:val="0"/>
          <w:iCs w:val="0"/>
          <w:sz w:val="24"/>
        </w:rPr>
      </w:pPr>
      <w:r w:rsidRPr="009B3460">
        <w:rPr>
          <w:bCs w:val="0"/>
          <w:i w:val="0"/>
          <w:iCs w:val="0"/>
          <w:sz w:val="24"/>
        </w:rPr>
        <w:t>3. Порядок признания гражданина инвалидом</w:t>
      </w:r>
    </w:p>
    <w:p w14:paraId="4B87D4BF" w14:textId="77777777" w:rsidR="00EA2916" w:rsidRPr="009B3460" w:rsidRDefault="00EA2916" w:rsidP="00EA2916">
      <w:pPr>
        <w:pStyle w:val="a3"/>
        <w:spacing w:line="240" w:lineRule="auto"/>
        <w:ind w:firstLine="540"/>
        <w:jc w:val="both"/>
        <w:rPr>
          <w:i w:val="0"/>
          <w:iCs w:val="0"/>
          <w:sz w:val="24"/>
        </w:rPr>
      </w:pPr>
      <w:r w:rsidRPr="009B3460">
        <w:rPr>
          <w:b w:val="0"/>
          <w:bCs w:val="0"/>
          <w:i w:val="0"/>
          <w:iCs w:val="0"/>
          <w:sz w:val="24"/>
        </w:rPr>
        <w:t>Признание гражданина инвалидом</w:t>
      </w:r>
      <w:r w:rsidRPr="009B3460">
        <w:rPr>
          <w:i w:val="0"/>
          <w:iCs w:val="0"/>
          <w:sz w:val="24"/>
        </w:rPr>
        <w:t xml:space="preserve"> </w:t>
      </w:r>
      <w:r w:rsidRPr="009B3460">
        <w:rPr>
          <w:b w:val="0"/>
          <w:bCs w:val="0"/>
          <w:i w:val="0"/>
          <w:iCs w:val="0"/>
          <w:sz w:val="24"/>
        </w:rPr>
        <w:t>осуществляется при проведении МСЭ, исходя из комплексной оценки состояния организма пациента на основе анализа его клинико-функциональных, социально-бытовых, профессионально-трудовых и психологических данных с использованием классификаций и критериев, утвержденных Министерством здравоохранения и социального развития РФ.</w:t>
      </w:r>
    </w:p>
    <w:p w14:paraId="34F9932E" w14:textId="04458751" w:rsidR="00EA2916" w:rsidRDefault="00EA2916" w:rsidP="00EA2916">
      <w:pPr>
        <w:pStyle w:val="a9"/>
        <w:shd w:val="clear" w:color="auto" w:fill="FFFFFF"/>
        <w:ind w:firstLine="539"/>
        <w:contextualSpacing/>
      </w:pPr>
      <w:r w:rsidRPr="009B3460">
        <w:t xml:space="preserve">Комплексная оценка различных качественных и количественных показателей, характеризующих </w:t>
      </w:r>
      <w:r w:rsidRPr="009B3460">
        <w:rPr>
          <w:b/>
          <w:i/>
        </w:rPr>
        <w:t>стойкие нарушения функций организма</w:t>
      </w:r>
      <w:r w:rsidRPr="009B3460">
        <w:t xml:space="preserve">, предусматривает определение степени тяжести данного ограничения. </w:t>
      </w:r>
    </w:p>
    <w:p w14:paraId="174A8EE9" w14:textId="77777777" w:rsidR="00FF0827" w:rsidRPr="00FF0827" w:rsidRDefault="00FF0827" w:rsidP="00FF0827">
      <w:pPr>
        <w:pStyle w:val="pboth"/>
        <w:shd w:val="clear" w:color="auto" w:fill="FFFFFF"/>
        <w:spacing w:before="0" w:beforeAutospacing="0" w:after="300" w:afterAutospacing="0" w:line="293" w:lineRule="atLeast"/>
        <w:ind w:firstLine="567"/>
        <w:jc w:val="both"/>
        <w:rPr>
          <w:color w:val="000000"/>
        </w:rPr>
      </w:pPr>
      <w:r w:rsidRPr="00FF0827">
        <w:rPr>
          <w:color w:val="000000"/>
        </w:rPr>
        <w:t>К основным видам стойких расстройств функций организма человека относятся:</w:t>
      </w:r>
    </w:p>
    <w:p w14:paraId="22593F36" w14:textId="77777777" w:rsidR="00FF0827" w:rsidRPr="00FF0827" w:rsidRDefault="00FF0827" w:rsidP="00FF0827">
      <w:pPr>
        <w:pStyle w:val="pboth"/>
        <w:shd w:val="clear" w:color="auto" w:fill="FFFFFF"/>
        <w:spacing w:before="0" w:beforeAutospacing="0" w:after="0" w:afterAutospacing="0" w:line="293" w:lineRule="atLeast"/>
        <w:ind w:firstLine="567"/>
        <w:jc w:val="both"/>
        <w:rPr>
          <w:color w:val="000000"/>
        </w:rPr>
      </w:pPr>
      <w:bookmarkStart w:id="1" w:name="100016"/>
      <w:bookmarkEnd w:id="1"/>
      <w:r w:rsidRPr="00FF0827">
        <w:rPr>
          <w:color w:val="000000"/>
        </w:rPr>
        <w:lastRenderedPageBreak/>
        <w:t>нарушения психических функций (сознания, ориентации, интеллекта, личностных особенностей, волевых и побудительных функций, внимания, памяти, психомоторных функций, эмоций, восприятия, мышления, познавательных функций высокого уровня, умственных функций речи, последовательных сложных движений);</w:t>
      </w:r>
    </w:p>
    <w:p w14:paraId="54DAC7CB" w14:textId="77777777" w:rsidR="00FF0827" w:rsidRPr="00FF0827" w:rsidRDefault="00FF0827" w:rsidP="00FF0827">
      <w:pPr>
        <w:pStyle w:val="pboth"/>
        <w:shd w:val="clear" w:color="auto" w:fill="FFFFFF"/>
        <w:spacing w:before="0" w:beforeAutospacing="0" w:after="0" w:afterAutospacing="0" w:line="293" w:lineRule="atLeast"/>
        <w:ind w:firstLine="567"/>
        <w:jc w:val="both"/>
        <w:rPr>
          <w:color w:val="000000"/>
        </w:rPr>
      </w:pPr>
      <w:bookmarkStart w:id="2" w:name="100017"/>
      <w:bookmarkEnd w:id="2"/>
      <w:r w:rsidRPr="00FF0827">
        <w:rPr>
          <w:color w:val="000000"/>
        </w:rPr>
        <w:t>нарушения языковых и речевых функций (устной (</w:t>
      </w:r>
      <w:proofErr w:type="spellStart"/>
      <w:r w:rsidRPr="00FF0827">
        <w:rPr>
          <w:color w:val="000000"/>
        </w:rPr>
        <w:t>ринолалия</w:t>
      </w:r>
      <w:proofErr w:type="spellEnd"/>
      <w:r w:rsidRPr="00FF0827">
        <w:rPr>
          <w:color w:val="000000"/>
        </w:rPr>
        <w:t>, дизартрия, заикание, алалия, афазия); письменной (</w:t>
      </w:r>
      <w:proofErr w:type="spellStart"/>
      <w:r w:rsidRPr="00FF0827">
        <w:rPr>
          <w:color w:val="000000"/>
        </w:rPr>
        <w:t>дисграфия</w:t>
      </w:r>
      <w:proofErr w:type="spellEnd"/>
      <w:r w:rsidRPr="00FF0827">
        <w:rPr>
          <w:color w:val="000000"/>
        </w:rPr>
        <w:t>, дислексия), вербальной и невербальной речи; нарушение голосообразования);</w:t>
      </w:r>
    </w:p>
    <w:p w14:paraId="682F9408" w14:textId="77777777" w:rsidR="00FF0827" w:rsidRPr="00FF0827" w:rsidRDefault="00FF0827" w:rsidP="00FF0827">
      <w:pPr>
        <w:pStyle w:val="pboth"/>
        <w:shd w:val="clear" w:color="auto" w:fill="FFFFFF"/>
        <w:spacing w:before="0" w:beforeAutospacing="0" w:after="0" w:afterAutospacing="0" w:line="293" w:lineRule="atLeast"/>
        <w:ind w:firstLine="567"/>
        <w:jc w:val="both"/>
        <w:rPr>
          <w:color w:val="000000"/>
        </w:rPr>
      </w:pPr>
      <w:bookmarkStart w:id="3" w:name="100018"/>
      <w:bookmarkEnd w:id="3"/>
      <w:r w:rsidRPr="00FF0827">
        <w:rPr>
          <w:color w:val="000000"/>
        </w:rPr>
        <w:t>нарушения сенсорных функций (зрения; слуха; обоняния; осязания; тактильной, болевой, температурной, вибрационной и других видов чувствительности; вестибулярной функции; боль);</w:t>
      </w:r>
    </w:p>
    <w:p w14:paraId="044ED638" w14:textId="77777777" w:rsidR="00FF0827" w:rsidRPr="00FF0827" w:rsidRDefault="00FF0827" w:rsidP="00FF0827">
      <w:pPr>
        <w:pStyle w:val="pboth"/>
        <w:shd w:val="clear" w:color="auto" w:fill="FFFFFF"/>
        <w:spacing w:before="0" w:beforeAutospacing="0" w:after="0" w:afterAutospacing="0" w:line="293" w:lineRule="atLeast"/>
        <w:ind w:firstLine="567"/>
        <w:jc w:val="both"/>
        <w:rPr>
          <w:color w:val="000000"/>
        </w:rPr>
      </w:pPr>
      <w:bookmarkStart w:id="4" w:name="100019"/>
      <w:bookmarkEnd w:id="4"/>
      <w:r w:rsidRPr="00FF0827">
        <w:rPr>
          <w:color w:val="000000"/>
        </w:rPr>
        <w:t>нарушения нейромышечных, скелетных и связанных с движением (статодинамических) функций (движения головы, туловища, конечностей, в том числе костей, суставов, мышц; статики, координации движений);</w:t>
      </w:r>
    </w:p>
    <w:p w14:paraId="5F7CD79E" w14:textId="77777777" w:rsidR="00FF0827" w:rsidRPr="00FF0827" w:rsidRDefault="00FF0827" w:rsidP="00FF0827">
      <w:pPr>
        <w:pStyle w:val="pboth"/>
        <w:shd w:val="clear" w:color="auto" w:fill="FFFFFF"/>
        <w:spacing w:before="0" w:beforeAutospacing="0" w:after="0" w:afterAutospacing="0" w:line="293" w:lineRule="atLeast"/>
        <w:ind w:firstLine="567"/>
        <w:jc w:val="both"/>
        <w:rPr>
          <w:color w:val="000000"/>
        </w:rPr>
      </w:pPr>
      <w:bookmarkStart w:id="5" w:name="100020"/>
      <w:bookmarkEnd w:id="5"/>
      <w:r w:rsidRPr="00FF0827">
        <w:rPr>
          <w:color w:val="000000"/>
        </w:rPr>
        <w:t>нарушения функций сердечно-сосудистой системы, дыхательной системы, пищеварительной, эндокринной систем и метаболизма, системы крови и иммунной системы, мочевыделительной функции, функции кожи и связанных с ней систем;</w:t>
      </w:r>
    </w:p>
    <w:p w14:paraId="7A64E6D8" w14:textId="051B584B" w:rsidR="00FF0827" w:rsidRPr="00FF0827" w:rsidRDefault="00FF0827" w:rsidP="00FF0827">
      <w:pPr>
        <w:pStyle w:val="pboth"/>
        <w:shd w:val="clear" w:color="auto" w:fill="FFFFFF"/>
        <w:spacing w:before="0" w:beforeAutospacing="0" w:after="0" w:afterAutospacing="0"/>
        <w:ind w:firstLine="567"/>
        <w:jc w:val="both"/>
        <w:rPr>
          <w:color w:val="000000"/>
        </w:rPr>
      </w:pPr>
      <w:bookmarkStart w:id="6" w:name="100021"/>
      <w:bookmarkEnd w:id="6"/>
      <w:r w:rsidRPr="00FF0827">
        <w:rPr>
          <w:color w:val="000000"/>
        </w:rPr>
        <w:t>нарушения, обусловленные физическим внешним уродством (деформации лица, головы, туловища, конечностей, приводящие к внешнему уродству; аномальные отверстия пищеварительного, мочевыделительного, дыхательного трактов; нарушение размеров тела).</w:t>
      </w:r>
    </w:p>
    <w:p w14:paraId="659025D9" w14:textId="77777777" w:rsidR="00EA2916" w:rsidRPr="009B3460" w:rsidRDefault="00EA2916" w:rsidP="00FF0827">
      <w:pPr>
        <w:pStyle w:val="a9"/>
        <w:shd w:val="clear" w:color="auto" w:fill="FFFFFF"/>
        <w:spacing w:before="0" w:beforeAutospacing="0" w:after="0" w:afterAutospacing="0"/>
        <w:ind w:firstLine="539"/>
        <w:contextualSpacing/>
        <w:rPr>
          <w:color w:val="000000"/>
        </w:rPr>
      </w:pPr>
      <w:r w:rsidRPr="009B3460">
        <w:rPr>
          <w:rStyle w:val="a8"/>
          <w:color w:val="000000"/>
        </w:rPr>
        <w:t>Выделяются 4 степени стойких нарушений функций организма человека</w:t>
      </w:r>
      <w:r w:rsidRPr="009B3460">
        <w:rPr>
          <w:color w:val="000000"/>
        </w:rPr>
        <w:t>, обусловленных заболеваниями, последствиями травм или дефектами, классифицируемые с использованием количественной системы оценки степени выраженности указанных нарушений, устанавливаемой в процентах в диапазоне от 10 до 100, с шагом в 10 процентов, предусмотренной приложением к настоящим классификациям и критериям:</w:t>
      </w:r>
      <w:r w:rsidRPr="009B3460">
        <w:rPr>
          <w:color w:val="000000"/>
        </w:rPr>
        <w:br/>
      </w:r>
      <w:r w:rsidRPr="009B3460">
        <w:rPr>
          <w:rStyle w:val="a8"/>
          <w:color w:val="000000"/>
        </w:rPr>
        <w:t>I степень</w:t>
      </w:r>
      <w:r w:rsidRPr="009B3460">
        <w:rPr>
          <w:rStyle w:val="apple-converted-space"/>
          <w:color w:val="000000"/>
        </w:rPr>
        <w:t> </w:t>
      </w:r>
      <w:r w:rsidRPr="009B3460">
        <w:rPr>
          <w:color w:val="000000"/>
        </w:rPr>
        <w:t>– стойкие незначительные нарушения функций организма человека, обусловленные заболеваниями, последствиями травм или дефектами, в диапазоне от 10 до 30 процентов;</w:t>
      </w:r>
    </w:p>
    <w:p w14:paraId="6608E360" w14:textId="77777777" w:rsidR="00EA2916" w:rsidRPr="009B3460" w:rsidRDefault="00EA2916" w:rsidP="00EA2916">
      <w:pPr>
        <w:pStyle w:val="a9"/>
        <w:shd w:val="clear" w:color="auto" w:fill="FFFFFF"/>
        <w:contextualSpacing/>
        <w:rPr>
          <w:color w:val="000000"/>
        </w:rPr>
      </w:pPr>
      <w:r w:rsidRPr="009B3460">
        <w:rPr>
          <w:rStyle w:val="a8"/>
          <w:color w:val="000000"/>
        </w:rPr>
        <w:t>II степень</w:t>
      </w:r>
      <w:r w:rsidRPr="009B3460">
        <w:rPr>
          <w:rStyle w:val="apple-converted-space"/>
          <w:color w:val="000000"/>
        </w:rPr>
        <w:t> </w:t>
      </w:r>
      <w:r w:rsidRPr="009B3460">
        <w:rPr>
          <w:color w:val="000000"/>
        </w:rPr>
        <w:t>– стойкие умеренные нарушения функций организма человека, обусловленные заболеваниями, последствиями травм или дефектами, в диапазоне от 40 до 60 процентов;</w:t>
      </w:r>
      <w:r w:rsidRPr="009B3460">
        <w:rPr>
          <w:color w:val="000000"/>
        </w:rPr>
        <w:br/>
      </w:r>
      <w:r w:rsidRPr="009B3460">
        <w:rPr>
          <w:rStyle w:val="a8"/>
          <w:color w:val="000000"/>
        </w:rPr>
        <w:t>III степень</w:t>
      </w:r>
      <w:r w:rsidRPr="009B3460">
        <w:rPr>
          <w:rStyle w:val="apple-converted-space"/>
          <w:color w:val="000000"/>
        </w:rPr>
        <w:t> </w:t>
      </w:r>
      <w:r w:rsidRPr="009B3460">
        <w:rPr>
          <w:color w:val="000000"/>
        </w:rPr>
        <w:t>- стойкие выраженные нарушения функций организма человека, обусловленные заболеваниями, последствиями травм или дефектами, в диапазоне от 70 до 80 процентов;</w:t>
      </w:r>
    </w:p>
    <w:p w14:paraId="7E07C924" w14:textId="77777777" w:rsidR="00EA2916" w:rsidRPr="009B3460" w:rsidRDefault="00EA2916" w:rsidP="00EA2916">
      <w:pPr>
        <w:pStyle w:val="a9"/>
        <w:shd w:val="clear" w:color="auto" w:fill="FFFFFF"/>
        <w:spacing w:before="0" w:beforeAutospacing="0" w:after="0" w:afterAutospacing="0"/>
        <w:contextualSpacing/>
        <w:rPr>
          <w:color w:val="000000"/>
        </w:rPr>
      </w:pPr>
      <w:r w:rsidRPr="009B3460">
        <w:rPr>
          <w:rStyle w:val="a8"/>
          <w:color w:val="000000"/>
        </w:rPr>
        <w:t>IV степень</w:t>
      </w:r>
      <w:r w:rsidRPr="009B3460">
        <w:rPr>
          <w:rStyle w:val="apple-converted-space"/>
          <w:color w:val="000000"/>
        </w:rPr>
        <w:t> </w:t>
      </w:r>
      <w:r w:rsidRPr="009B3460">
        <w:rPr>
          <w:color w:val="000000"/>
        </w:rPr>
        <w:t>- стойкие значительно выраженные нарушения функций организма человека, обусловленные заболеваниями, последствиями травм или дефектами, в диапазоне от 90 до 100 процентов.</w:t>
      </w:r>
    </w:p>
    <w:p w14:paraId="0BBC602B" w14:textId="77777777" w:rsidR="00EA2916" w:rsidRPr="009B3460" w:rsidRDefault="00EA2916" w:rsidP="00EA2916">
      <w:pPr>
        <w:pStyle w:val="a9"/>
        <w:shd w:val="clear" w:color="auto" w:fill="FFFFFF"/>
        <w:spacing w:before="0" w:beforeAutospacing="0" w:after="0" w:afterAutospacing="0"/>
        <w:ind w:firstLine="539"/>
        <w:contextualSpacing/>
        <w:rPr>
          <w:color w:val="000000"/>
        </w:rPr>
      </w:pPr>
      <w:r w:rsidRPr="009B3460">
        <w:rPr>
          <w:color w:val="000000"/>
        </w:rPr>
        <w:t>При наличии нескольких стойких нарушений функций организма человека, обусловленных заболеваниями, последствиями травм или дефектами, отдельно оценивается с использованием количественной системы и устанавливается степень выраженности каждого из таких нарушений в процентах. Сначала устанавливается максимально выраженное в процентах нарушение той или иной функции организма человека, после чего определяется наличие (отсутствие) влияния всех других имеющихся стойких нарушений функций организма человека на максимально выраженное нарушение функции организма человека. При наличии указанного влияния суммарная оценка степени нарушения функции организма человека в процентном выражении может быть выше максимально выраженного нарушения функций организма, но не более чем на 10 процентов. Значения максимально выраженных нарушений функций организма указаны в приложении к настоящим классификациям и критериям.</w:t>
      </w:r>
    </w:p>
    <w:p w14:paraId="54C20F49" w14:textId="77777777" w:rsidR="00EA2916" w:rsidRPr="009B3460" w:rsidRDefault="00EA2916" w:rsidP="00EA2916">
      <w:pPr>
        <w:pStyle w:val="a3"/>
        <w:spacing w:line="240" w:lineRule="auto"/>
        <w:ind w:firstLine="539"/>
        <w:contextualSpacing/>
        <w:jc w:val="both"/>
        <w:rPr>
          <w:b w:val="0"/>
          <w:bCs w:val="0"/>
          <w:i w:val="0"/>
          <w:iCs w:val="0"/>
          <w:sz w:val="24"/>
        </w:rPr>
      </w:pPr>
      <w:r w:rsidRPr="009B3460">
        <w:rPr>
          <w:b w:val="0"/>
          <w:bCs w:val="0"/>
          <w:i w:val="0"/>
          <w:iCs w:val="0"/>
          <w:sz w:val="24"/>
        </w:rPr>
        <w:t xml:space="preserve">В экспертной оценке также необходимо определиться с наличием и степенью ограничения категорий жизнедеятельности. К основным </w:t>
      </w:r>
      <w:r w:rsidRPr="009B3460">
        <w:rPr>
          <w:sz w:val="24"/>
        </w:rPr>
        <w:t>категориям жизнедеятельности</w:t>
      </w:r>
      <w:r w:rsidRPr="009B3460">
        <w:rPr>
          <w:b w:val="0"/>
          <w:bCs w:val="0"/>
          <w:i w:val="0"/>
          <w:iCs w:val="0"/>
          <w:sz w:val="24"/>
        </w:rPr>
        <w:t xml:space="preserve"> отнесены:</w:t>
      </w:r>
    </w:p>
    <w:p w14:paraId="33D1502B" w14:textId="77777777" w:rsidR="00EA2916" w:rsidRPr="009B3460" w:rsidRDefault="00EA2916" w:rsidP="00EA2916">
      <w:pPr>
        <w:pStyle w:val="a3"/>
        <w:spacing w:line="240" w:lineRule="auto"/>
        <w:ind w:firstLine="539"/>
        <w:contextualSpacing/>
        <w:jc w:val="both"/>
        <w:rPr>
          <w:color w:val="000000"/>
          <w:sz w:val="24"/>
        </w:rPr>
      </w:pPr>
      <w:r w:rsidRPr="009B3460">
        <w:rPr>
          <w:color w:val="000000"/>
          <w:sz w:val="24"/>
        </w:rPr>
        <w:lastRenderedPageBreak/>
        <w:t>К основным категориям жизнедеятельности человека относятся:</w:t>
      </w:r>
    </w:p>
    <w:p w14:paraId="7FFD43A1" w14:textId="77777777" w:rsidR="00EA2916" w:rsidRPr="009B3460" w:rsidRDefault="00EA2916" w:rsidP="00EA2916">
      <w:pPr>
        <w:pStyle w:val="a3"/>
        <w:spacing w:line="240" w:lineRule="auto"/>
        <w:contextualSpacing/>
        <w:jc w:val="both"/>
        <w:rPr>
          <w:b w:val="0"/>
          <w:i w:val="0"/>
          <w:color w:val="000000"/>
          <w:sz w:val="24"/>
        </w:rPr>
      </w:pPr>
      <w:r w:rsidRPr="009B3460">
        <w:rPr>
          <w:b w:val="0"/>
          <w:i w:val="0"/>
          <w:color w:val="000000"/>
          <w:sz w:val="24"/>
        </w:rPr>
        <w:t>а) способность к самообслуживанию;</w:t>
      </w:r>
    </w:p>
    <w:p w14:paraId="321878AA" w14:textId="77777777" w:rsidR="00EA2916" w:rsidRPr="009B3460" w:rsidRDefault="00EA2916" w:rsidP="00EA2916">
      <w:pPr>
        <w:pStyle w:val="a3"/>
        <w:spacing w:line="240" w:lineRule="auto"/>
        <w:contextualSpacing/>
        <w:jc w:val="both"/>
        <w:rPr>
          <w:b w:val="0"/>
          <w:i w:val="0"/>
          <w:color w:val="000000"/>
          <w:sz w:val="24"/>
        </w:rPr>
      </w:pPr>
      <w:r w:rsidRPr="009B3460">
        <w:rPr>
          <w:b w:val="0"/>
          <w:i w:val="0"/>
          <w:color w:val="000000"/>
          <w:sz w:val="24"/>
        </w:rPr>
        <w:t>б) способность к самостоятельному передвижению;</w:t>
      </w:r>
    </w:p>
    <w:p w14:paraId="6FD9F14A" w14:textId="77777777" w:rsidR="00EA2916" w:rsidRPr="009B3460" w:rsidRDefault="00EA2916" w:rsidP="00EA2916">
      <w:pPr>
        <w:pStyle w:val="a3"/>
        <w:spacing w:line="240" w:lineRule="auto"/>
        <w:contextualSpacing/>
        <w:jc w:val="both"/>
        <w:rPr>
          <w:b w:val="0"/>
          <w:i w:val="0"/>
          <w:color w:val="000000"/>
          <w:sz w:val="24"/>
        </w:rPr>
      </w:pPr>
      <w:r w:rsidRPr="009B3460">
        <w:rPr>
          <w:b w:val="0"/>
          <w:i w:val="0"/>
          <w:color w:val="000000"/>
          <w:sz w:val="24"/>
        </w:rPr>
        <w:t>в) способность к ориентации;</w:t>
      </w:r>
    </w:p>
    <w:p w14:paraId="170A946E" w14:textId="77777777" w:rsidR="00EA2916" w:rsidRPr="009B3460" w:rsidRDefault="00EA2916" w:rsidP="00EA2916">
      <w:pPr>
        <w:pStyle w:val="a3"/>
        <w:spacing w:line="240" w:lineRule="auto"/>
        <w:contextualSpacing/>
        <w:jc w:val="both"/>
        <w:rPr>
          <w:b w:val="0"/>
          <w:i w:val="0"/>
          <w:color w:val="000000"/>
          <w:sz w:val="24"/>
        </w:rPr>
      </w:pPr>
      <w:r w:rsidRPr="009B3460">
        <w:rPr>
          <w:b w:val="0"/>
          <w:i w:val="0"/>
          <w:color w:val="000000"/>
          <w:sz w:val="24"/>
        </w:rPr>
        <w:t>г) способность к общению;</w:t>
      </w:r>
    </w:p>
    <w:p w14:paraId="0BECECD9" w14:textId="77777777" w:rsidR="00EA2916" w:rsidRPr="009B3460" w:rsidRDefault="00EA2916" w:rsidP="00EA2916">
      <w:pPr>
        <w:pStyle w:val="a3"/>
        <w:spacing w:line="240" w:lineRule="auto"/>
        <w:contextualSpacing/>
        <w:jc w:val="both"/>
        <w:rPr>
          <w:b w:val="0"/>
          <w:i w:val="0"/>
          <w:color w:val="000000"/>
          <w:sz w:val="24"/>
        </w:rPr>
      </w:pPr>
      <w:r w:rsidRPr="009B3460">
        <w:rPr>
          <w:b w:val="0"/>
          <w:i w:val="0"/>
          <w:color w:val="000000"/>
          <w:sz w:val="24"/>
        </w:rPr>
        <w:t>д) способность контролировать свое поведение;</w:t>
      </w:r>
    </w:p>
    <w:p w14:paraId="1B46ECBE" w14:textId="77777777" w:rsidR="00EA2916" w:rsidRPr="009B3460" w:rsidRDefault="00EA2916" w:rsidP="00EA2916">
      <w:pPr>
        <w:pStyle w:val="a3"/>
        <w:spacing w:line="240" w:lineRule="auto"/>
        <w:contextualSpacing/>
        <w:jc w:val="both"/>
        <w:rPr>
          <w:b w:val="0"/>
          <w:i w:val="0"/>
          <w:color w:val="000000"/>
          <w:sz w:val="24"/>
        </w:rPr>
      </w:pPr>
      <w:r w:rsidRPr="009B3460">
        <w:rPr>
          <w:b w:val="0"/>
          <w:i w:val="0"/>
          <w:color w:val="000000"/>
          <w:sz w:val="24"/>
        </w:rPr>
        <w:t>е) способность к обучению;</w:t>
      </w:r>
    </w:p>
    <w:p w14:paraId="0AF4F970" w14:textId="77777777" w:rsidR="00EA2916" w:rsidRPr="009B3460" w:rsidRDefault="00EA2916" w:rsidP="00EA2916">
      <w:pPr>
        <w:pStyle w:val="a3"/>
        <w:spacing w:line="240" w:lineRule="auto"/>
        <w:contextualSpacing/>
        <w:jc w:val="both"/>
        <w:rPr>
          <w:b w:val="0"/>
          <w:i w:val="0"/>
          <w:color w:val="000000"/>
          <w:sz w:val="24"/>
        </w:rPr>
      </w:pPr>
      <w:r w:rsidRPr="009B3460">
        <w:rPr>
          <w:b w:val="0"/>
          <w:i w:val="0"/>
          <w:color w:val="000000"/>
          <w:sz w:val="24"/>
        </w:rPr>
        <w:t>ж) способность к трудовой деятельности.</w:t>
      </w:r>
    </w:p>
    <w:p w14:paraId="7311EAF1" w14:textId="77777777" w:rsidR="00EA2916" w:rsidRPr="009B3460" w:rsidRDefault="00EA2916" w:rsidP="00EA2916">
      <w:pPr>
        <w:pStyle w:val="a9"/>
        <w:shd w:val="clear" w:color="auto" w:fill="FFFFFF"/>
        <w:spacing w:before="0" w:beforeAutospacing="0" w:after="0" w:afterAutospacing="0"/>
        <w:contextualSpacing/>
        <w:rPr>
          <w:color w:val="000000"/>
        </w:rPr>
      </w:pPr>
      <w:r w:rsidRPr="009B3460">
        <w:rPr>
          <w:color w:val="000000"/>
        </w:rPr>
        <w:t>6. Выделяются 3 степени выраженности ограничений каждой из основных категорий жизнедеятельности человека:</w:t>
      </w:r>
    </w:p>
    <w:p w14:paraId="116F14AB" w14:textId="77777777" w:rsidR="00EA2916" w:rsidRPr="009B3460" w:rsidRDefault="00EA2916" w:rsidP="00EA2916">
      <w:pPr>
        <w:pStyle w:val="a9"/>
        <w:shd w:val="clear" w:color="auto" w:fill="FFFFFF"/>
        <w:spacing w:before="0" w:beforeAutospacing="0" w:after="0" w:afterAutospacing="0"/>
        <w:contextualSpacing/>
        <w:rPr>
          <w:color w:val="000000"/>
        </w:rPr>
      </w:pPr>
      <w:r w:rsidRPr="009B3460">
        <w:rPr>
          <w:rStyle w:val="a8"/>
        </w:rPr>
        <w:t xml:space="preserve">а) способность к самообслуживанию </w:t>
      </w:r>
      <w:r w:rsidRPr="009B3460">
        <w:rPr>
          <w:color w:val="000000"/>
        </w:rPr>
        <w:t>- способность человека самостоятельно осуществлять основные физиологические потребности, выполнять повседневную бытовую деятельность, в том числе использовать навыки личной гигиены:</w:t>
      </w:r>
      <w:r w:rsidRPr="009B3460">
        <w:rPr>
          <w:color w:val="000000"/>
        </w:rPr>
        <w:br/>
      </w:r>
      <w:r w:rsidRPr="009B3460">
        <w:rPr>
          <w:rStyle w:val="a8"/>
          <w:color w:val="000000"/>
        </w:rPr>
        <w:t>1 степень</w:t>
      </w:r>
      <w:r w:rsidRPr="009B3460">
        <w:rPr>
          <w:rStyle w:val="apple-converted-space"/>
          <w:color w:val="000000"/>
        </w:rPr>
        <w:t> </w:t>
      </w:r>
      <w:r w:rsidRPr="009B3460">
        <w:rPr>
          <w:color w:val="000000"/>
        </w:rPr>
        <w:t>- способность к самообслуживанию при более длительном затрачивании времени, дробности его выполнения, сокращении объема с использованием при необходимости вспомогательных технических средств;</w:t>
      </w:r>
      <w:r w:rsidRPr="009B3460">
        <w:rPr>
          <w:color w:val="000000"/>
        </w:rPr>
        <w:br/>
      </w:r>
      <w:r w:rsidRPr="009B3460">
        <w:rPr>
          <w:rStyle w:val="a8"/>
          <w:color w:val="000000"/>
        </w:rPr>
        <w:t>2 степень</w:t>
      </w:r>
      <w:r w:rsidRPr="009B3460">
        <w:rPr>
          <w:rStyle w:val="apple-converted-space"/>
          <w:color w:val="000000"/>
        </w:rPr>
        <w:t> </w:t>
      </w:r>
      <w:r w:rsidRPr="009B3460">
        <w:rPr>
          <w:color w:val="000000"/>
        </w:rPr>
        <w:t>- способность к самообслуживанию с регулярной частичной помощью других лиц с использованием при необходимости вспомогательных технических средств;</w:t>
      </w:r>
      <w:r w:rsidRPr="009B3460">
        <w:rPr>
          <w:color w:val="000000"/>
        </w:rPr>
        <w:br/>
      </w:r>
      <w:r w:rsidRPr="009B3460">
        <w:rPr>
          <w:rStyle w:val="a8"/>
          <w:color w:val="000000"/>
        </w:rPr>
        <w:t>3 степень</w:t>
      </w:r>
      <w:r w:rsidRPr="009B3460">
        <w:rPr>
          <w:rStyle w:val="apple-converted-space"/>
          <w:color w:val="000000"/>
        </w:rPr>
        <w:t> </w:t>
      </w:r>
      <w:r w:rsidRPr="009B3460">
        <w:rPr>
          <w:color w:val="000000"/>
        </w:rPr>
        <w:t>- неспособность к самообслуживанию, нуждаемость в постоянной посторонней помощи и уходе, полная зависимость от других лиц;</w:t>
      </w:r>
    </w:p>
    <w:p w14:paraId="6D7893FF" w14:textId="77777777" w:rsidR="00EA2916" w:rsidRPr="009B3460" w:rsidRDefault="00EA2916" w:rsidP="00EA2916">
      <w:pPr>
        <w:pStyle w:val="a9"/>
        <w:shd w:val="clear" w:color="auto" w:fill="FFFFFF"/>
        <w:spacing w:before="0" w:beforeAutospacing="0" w:after="0" w:afterAutospacing="0"/>
        <w:contextualSpacing/>
        <w:rPr>
          <w:rStyle w:val="a8"/>
        </w:rPr>
      </w:pPr>
    </w:p>
    <w:p w14:paraId="45D2A076" w14:textId="77777777" w:rsidR="00EA2916" w:rsidRPr="009B3460" w:rsidRDefault="00EA2916" w:rsidP="00EA2916">
      <w:pPr>
        <w:pStyle w:val="a9"/>
        <w:shd w:val="clear" w:color="auto" w:fill="FFFFFF"/>
        <w:spacing w:before="0" w:beforeAutospacing="0" w:after="0" w:afterAutospacing="0"/>
        <w:contextualSpacing/>
        <w:rPr>
          <w:color w:val="000000"/>
        </w:rPr>
      </w:pPr>
      <w:r w:rsidRPr="009B3460">
        <w:rPr>
          <w:rStyle w:val="a8"/>
        </w:rPr>
        <w:t>б) способность к самостоятельному передвижению</w:t>
      </w:r>
      <w:r w:rsidRPr="009B3460">
        <w:rPr>
          <w:rStyle w:val="apple-converted-space"/>
        </w:rPr>
        <w:t> </w:t>
      </w:r>
      <w:r w:rsidRPr="009B3460">
        <w:rPr>
          <w:color w:val="000000"/>
        </w:rPr>
        <w:t>- способность самостоятельно перемещаться в пространстве, сохранять равновесие тела при передвижении, в покое и при перемене положения тела, пользоваться общественным транспортом:</w:t>
      </w:r>
      <w:r w:rsidRPr="009B3460">
        <w:rPr>
          <w:color w:val="000000"/>
        </w:rPr>
        <w:br/>
      </w:r>
      <w:r w:rsidRPr="009B3460">
        <w:rPr>
          <w:rStyle w:val="a8"/>
          <w:color w:val="000000"/>
        </w:rPr>
        <w:t>1 степень</w:t>
      </w:r>
      <w:r w:rsidRPr="009B3460">
        <w:rPr>
          <w:rStyle w:val="apple-converted-space"/>
          <w:color w:val="000000"/>
        </w:rPr>
        <w:t> </w:t>
      </w:r>
      <w:r w:rsidRPr="009B3460">
        <w:rPr>
          <w:color w:val="000000"/>
        </w:rPr>
        <w:t>- способность к самостоятельному передвижению при более длительном затрачивании времени, дробности выполнения и сокращении расстояния с использованием при необходимости вспомогательных технических средств;</w:t>
      </w:r>
      <w:r w:rsidRPr="009B3460">
        <w:rPr>
          <w:color w:val="000000"/>
        </w:rPr>
        <w:br/>
      </w:r>
      <w:r w:rsidRPr="009B3460">
        <w:rPr>
          <w:rStyle w:val="a8"/>
          <w:color w:val="000000"/>
        </w:rPr>
        <w:t>2 степень</w:t>
      </w:r>
      <w:r w:rsidRPr="009B3460">
        <w:rPr>
          <w:rStyle w:val="apple-converted-space"/>
          <w:color w:val="000000"/>
        </w:rPr>
        <w:t> </w:t>
      </w:r>
      <w:r w:rsidRPr="009B3460">
        <w:rPr>
          <w:color w:val="000000"/>
        </w:rPr>
        <w:t>- способность к самостоятельному передвижению с регулярной частичной помощью других лиц с использованием при необходимости вспомогательных технических средств;</w:t>
      </w:r>
    </w:p>
    <w:p w14:paraId="3C62AE67" w14:textId="77777777" w:rsidR="00EA2916" w:rsidRPr="009B3460" w:rsidRDefault="00EA2916" w:rsidP="00EA2916">
      <w:pPr>
        <w:pStyle w:val="a9"/>
        <w:shd w:val="clear" w:color="auto" w:fill="FFFFFF"/>
        <w:spacing w:before="0" w:beforeAutospacing="0" w:after="0" w:afterAutospacing="0"/>
        <w:rPr>
          <w:color w:val="000000"/>
        </w:rPr>
      </w:pPr>
      <w:r w:rsidRPr="009B3460">
        <w:rPr>
          <w:rStyle w:val="a8"/>
          <w:color w:val="000000"/>
        </w:rPr>
        <w:t>3 степень</w:t>
      </w:r>
      <w:r w:rsidRPr="009B3460">
        <w:rPr>
          <w:rStyle w:val="apple-converted-space"/>
          <w:color w:val="000000"/>
        </w:rPr>
        <w:t> </w:t>
      </w:r>
      <w:r w:rsidRPr="009B3460">
        <w:rPr>
          <w:color w:val="000000"/>
        </w:rPr>
        <w:t>- неспособность к самостоятельному передвижению и нуждаемость в постоянной помощи других лиц;</w:t>
      </w:r>
    </w:p>
    <w:p w14:paraId="30C96F99" w14:textId="77777777" w:rsidR="00EA2916" w:rsidRPr="009B3460" w:rsidRDefault="00EA2916" w:rsidP="00EA2916">
      <w:pPr>
        <w:pStyle w:val="a9"/>
        <w:shd w:val="clear" w:color="auto" w:fill="FFFFFF"/>
        <w:spacing w:before="0" w:beforeAutospacing="0" w:after="0" w:afterAutospacing="0"/>
        <w:contextualSpacing/>
        <w:rPr>
          <w:color w:val="000000"/>
        </w:rPr>
      </w:pPr>
      <w:r w:rsidRPr="009B3460">
        <w:rPr>
          <w:rStyle w:val="a8"/>
        </w:rPr>
        <w:t>в) способность к ориентации</w:t>
      </w:r>
      <w:r w:rsidRPr="009B3460">
        <w:rPr>
          <w:rStyle w:val="apple-converted-space"/>
        </w:rPr>
        <w:t> </w:t>
      </w:r>
      <w:r w:rsidRPr="009B3460">
        <w:rPr>
          <w:color w:val="000000"/>
        </w:rPr>
        <w:t>- способность к адекватному восприятию личности и окружающей обстановки, оценке ситуации, к определению времени и места нахождения:</w:t>
      </w:r>
      <w:r w:rsidRPr="009B3460">
        <w:rPr>
          <w:color w:val="000000"/>
        </w:rPr>
        <w:br/>
      </w:r>
      <w:r w:rsidRPr="009B3460">
        <w:rPr>
          <w:rStyle w:val="a8"/>
          <w:color w:val="000000"/>
        </w:rPr>
        <w:t>1 степень</w:t>
      </w:r>
      <w:r w:rsidRPr="009B3460">
        <w:rPr>
          <w:rStyle w:val="apple-converted-space"/>
          <w:color w:val="000000"/>
        </w:rPr>
        <w:t> </w:t>
      </w:r>
      <w:r w:rsidRPr="009B3460">
        <w:rPr>
          <w:color w:val="000000"/>
        </w:rPr>
        <w:t>- способность к ориентации только в привычной ситуации самостоятельно и (или) с помощью вспомогательных технических средств;</w:t>
      </w:r>
    </w:p>
    <w:p w14:paraId="3ACB13AE" w14:textId="77777777" w:rsidR="00EA2916" w:rsidRPr="009B3460" w:rsidRDefault="00EA2916" w:rsidP="00EA2916">
      <w:pPr>
        <w:pStyle w:val="a9"/>
        <w:shd w:val="clear" w:color="auto" w:fill="FFFFFF"/>
        <w:spacing w:before="0" w:beforeAutospacing="0" w:after="0" w:afterAutospacing="0"/>
        <w:contextualSpacing/>
        <w:rPr>
          <w:color w:val="000000"/>
        </w:rPr>
      </w:pPr>
      <w:r w:rsidRPr="009B3460">
        <w:rPr>
          <w:rStyle w:val="a8"/>
          <w:color w:val="000000"/>
        </w:rPr>
        <w:t>2 степень</w:t>
      </w:r>
      <w:r w:rsidRPr="009B3460">
        <w:rPr>
          <w:rStyle w:val="apple-converted-space"/>
          <w:color w:val="000000"/>
        </w:rPr>
        <w:t> </w:t>
      </w:r>
      <w:r w:rsidRPr="009B3460">
        <w:rPr>
          <w:color w:val="000000"/>
        </w:rPr>
        <w:t>- способность к ориентации с регулярной частичной помощью других лиц с использованием при необходимости вспомогательных технических средств;</w:t>
      </w:r>
    </w:p>
    <w:p w14:paraId="1BBEBE8C" w14:textId="77777777" w:rsidR="00EA2916" w:rsidRPr="009B3460" w:rsidRDefault="00EA2916" w:rsidP="00EA2916">
      <w:pPr>
        <w:pStyle w:val="a9"/>
        <w:shd w:val="clear" w:color="auto" w:fill="FFFFFF"/>
        <w:spacing w:before="0" w:beforeAutospacing="0" w:after="0" w:afterAutospacing="0"/>
        <w:contextualSpacing/>
        <w:rPr>
          <w:color w:val="000000"/>
        </w:rPr>
      </w:pPr>
      <w:r w:rsidRPr="009B3460">
        <w:rPr>
          <w:rStyle w:val="a8"/>
          <w:color w:val="000000"/>
        </w:rPr>
        <w:t>3 степень</w:t>
      </w:r>
      <w:r w:rsidRPr="009B3460">
        <w:rPr>
          <w:rStyle w:val="apple-converted-space"/>
          <w:color w:val="000000"/>
        </w:rPr>
        <w:t> </w:t>
      </w:r>
      <w:r w:rsidRPr="009B3460">
        <w:rPr>
          <w:color w:val="000000"/>
        </w:rPr>
        <w:t>- неспособность к ориентации (дезориентация) и нуждаемость в постоянной помощи и (или) надзоре других лиц;</w:t>
      </w:r>
    </w:p>
    <w:p w14:paraId="7FA0CD82" w14:textId="77777777" w:rsidR="00EA2916" w:rsidRPr="009B3460" w:rsidRDefault="00EA2916" w:rsidP="00EA2916">
      <w:pPr>
        <w:pStyle w:val="a9"/>
        <w:shd w:val="clear" w:color="auto" w:fill="FFFFFF"/>
        <w:spacing w:before="0" w:beforeAutospacing="0" w:after="0" w:afterAutospacing="0"/>
        <w:contextualSpacing/>
        <w:rPr>
          <w:color w:val="000000"/>
        </w:rPr>
      </w:pPr>
    </w:p>
    <w:p w14:paraId="56F8ED76" w14:textId="77777777" w:rsidR="00EA2916" w:rsidRPr="009B3460" w:rsidRDefault="00EA2916" w:rsidP="00EA2916">
      <w:pPr>
        <w:pStyle w:val="a9"/>
        <w:shd w:val="clear" w:color="auto" w:fill="FFFFFF"/>
        <w:spacing w:before="0" w:beforeAutospacing="0" w:after="0" w:afterAutospacing="0"/>
        <w:contextualSpacing/>
        <w:rPr>
          <w:color w:val="000000"/>
        </w:rPr>
      </w:pPr>
      <w:r w:rsidRPr="009B3460">
        <w:rPr>
          <w:rStyle w:val="a8"/>
        </w:rPr>
        <w:t>г) способность к общению</w:t>
      </w:r>
      <w:r w:rsidRPr="009B3460">
        <w:rPr>
          <w:rStyle w:val="apple-converted-space"/>
        </w:rPr>
        <w:t> </w:t>
      </w:r>
      <w:r w:rsidRPr="009B3460">
        <w:rPr>
          <w:color w:val="000000"/>
        </w:rPr>
        <w:t>- способность к установлению контактов между людьми путем восприятия, переработки, хранения, воспроизведения и передачи информации:</w:t>
      </w:r>
      <w:r w:rsidRPr="009B3460">
        <w:rPr>
          <w:color w:val="000000"/>
        </w:rPr>
        <w:br/>
      </w:r>
      <w:r w:rsidRPr="009B3460">
        <w:rPr>
          <w:rStyle w:val="a8"/>
          <w:color w:val="000000"/>
        </w:rPr>
        <w:t>1 степень</w:t>
      </w:r>
      <w:r w:rsidRPr="009B3460">
        <w:rPr>
          <w:rStyle w:val="apple-converted-space"/>
          <w:color w:val="000000"/>
        </w:rPr>
        <w:t> </w:t>
      </w:r>
      <w:r w:rsidRPr="009B3460">
        <w:rPr>
          <w:color w:val="000000"/>
        </w:rPr>
        <w:t>- способность к общению со снижением темпа и объема получения и передачи информации, использование при необходимости вспомогательных технических средств помощи, при изолированном поражении органа слуха - способность к общению с использованием невербальных способов общения и услуг по сурдопереводу;</w:t>
      </w:r>
    </w:p>
    <w:p w14:paraId="26BA9DD0" w14:textId="77777777" w:rsidR="00EA2916" w:rsidRPr="009B3460" w:rsidRDefault="00EA2916" w:rsidP="00EA2916">
      <w:pPr>
        <w:pStyle w:val="a9"/>
        <w:shd w:val="clear" w:color="auto" w:fill="FFFFFF"/>
        <w:spacing w:before="0" w:beforeAutospacing="0" w:after="0" w:afterAutospacing="0"/>
        <w:contextualSpacing/>
        <w:rPr>
          <w:color w:val="000000"/>
        </w:rPr>
      </w:pPr>
      <w:r w:rsidRPr="009B3460">
        <w:rPr>
          <w:rStyle w:val="a8"/>
          <w:color w:val="000000"/>
        </w:rPr>
        <w:t>2 степень</w:t>
      </w:r>
      <w:r w:rsidRPr="009B3460">
        <w:rPr>
          <w:rStyle w:val="apple-converted-space"/>
          <w:color w:val="000000"/>
        </w:rPr>
        <w:t> </w:t>
      </w:r>
      <w:r w:rsidRPr="009B3460">
        <w:rPr>
          <w:color w:val="000000"/>
        </w:rPr>
        <w:t>- способность к общению при регулярной частичной помощи других лиц с использованием при необходимости вспомогательных технических средств;</w:t>
      </w:r>
    </w:p>
    <w:p w14:paraId="6044F526" w14:textId="77777777" w:rsidR="00EA2916" w:rsidRPr="009B3460" w:rsidRDefault="00EA2916" w:rsidP="00EA2916">
      <w:pPr>
        <w:pStyle w:val="a9"/>
        <w:shd w:val="clear" w:color="auto" w:fill="FFFFFF"/>
        <w:spacing w:before="0" w:beforeAutospacing="0" w:after="0" w:afterAutospacing="0"/>
        <w:contextualSpacing/>
        <w:rPr>
          <w:color w:val="000000"/>
        </w:rPr>
      </w:pPr>
      <w:r w:rsidRPr="009B3460">
        <w:rPr>
          <w:rStyle w:val="a8"/>
          <w:color w:val="000000"/>
        </w:rPr>
        <w:t>3 степень</w:t>
      </w:r>
      <w:r w:rsidRPr="009B3460">
        <w:rPr>
          <w:rStyle w:val="apple-converted-space"/>
          <w:color w:val="000000"/>
        </w:rPr>
        <w:t> </w:t>
      </w:r>
      <w:r w:rsidRPr="009B3460">
        <w:rPr>
          <w:color w:val="000000"/>
        </w:rPr>
        <w:t>- неспособность к общению и нуждаемость в постоянной помощи других лиц;</w:t>
      </w:r>
    </w:p>
    <w:p w14:paraId="507DA2AC" w14:textId="77777777" w:rsidR="00EA2916" w:rsidRPr="009B3460" w:rsidRDefault="00EA2916" w:rsidP="00EA2916">
      <w:pPr>
        <w:pStyle w:val="a9"/>
        <w:shd w:val="clear" w:color="auto" w:fill="FFFFFF"/>
        <w:spacing w:before="0" w:beforeAutospacing="0" w:after="0" w:afterAutospacing="0"/>
        <w:contextualSpacing/>
        <w:rPr>
          <w:color w:val="000000"/>
        </w:rPr>
      </w:pPr>
    </w:p>
    <w:p w14:paraId="7ED68197" w14:textId="77777777" w:rsidR="00EA2916" w:rsidRPr="009B3460" w:rsidRDefault="00EA2916" w:rsidP="00EA2916">
      <w:pPr>
        <w:pStyle w:val="a9"/>
        <w:shd w:val="clear" w:color="auto" w:fill="FFFFFF"/>
        <w:spacing w:before="0" w:beforeAutospacing="0" w:after="0" w:afterAutospacing="0"/>
        <w:rPr>
          <w:color w:val="000000"/>
        </w:rPr>
      </w:pPr>
      <w:r w:rsidRPr="009B3460">
        <w:rPr>
          <w:rStyle w:val="a8"/>
        </w:rPr>
        <w:lastRenderedPageBreak/>
        <w:t>д) способность контролировать свое поведение</w:t>
      </w:r>
      <w:r w:rsidRPr="009B3460">
        <w:rPr>
          <w:rStyle w:val="apple-converted-space"/>
        </w:rPr>
        <w:t> </w:t>
      </w:r>
      <w:r w:rsidRPr="009B3460">
        <w:rPr>
          <w:color w:val="000000"/>
        </w:rPr>
        <w:t>- способность к осознанию себя и адекватному поведению с учетом социально-правовых и морально-этических норм:</w:t>
      </w:r>
      <w:r w:rsidRPr="009B3460">
        <w:rPr>
          <w:color w:val="000000"/>
        </w:rPr>
        <w:br/>
      </w:r>
      <w:r w:rsidRPr="009B3460">
        <w:rPr>
          <w:rStyle w:val="a8"/>
          <w:color w:val="000000"/>
        </w:rPr>
        <w:t>1 степень</w:t>
      </w:r>
      <w:r w:rsidRPr="009B3460">
        <w:rPr>
          <w:rStyle w:val="apple-converted-space"/>
          <w:color w:val="000000"/>
        </w:rPr>
        <w:t> </w:t>
      </w:r>
      <w:r w:rsidRPr="009B3460">
        <w:rPr>
          <w:color w:val="000000"/>
        </w:rPr>
        <w:t>- периодически возникающее ограничение способности контролировать свое поведение в сложных жизненных ситуациях и (или) постоянное затруднение выполнения ролевых функций, затрагивающих отдельные сферы жизни, с возможностью частичной самокоррекции;</w:t>
      </w:r>
      <w:r w:rsidRPr="009B3460">
        <w:rPr>
          <w:color w:val="000000"/>
        </w:rPr>
        <w:br/>
      </w:r>
      <w:r w:rsidRPr="009B3460">
        <w:rPr>
          <w:rStyle w:val="a8"/>
          <w:color w:val="000000"/>
        </w:rPr>
        <w:t>2 степень</w:t>
      </w:r>
      <w:r w:rsidRPr="009B3460">
        <w:rPr>
          <w:rStyle w:val="apple-converted-space"/>
          <w:color w:val="000000"/>
        </w:rPr>
        <w:t> </w:t>
      </w:r>
      <w:r w:rsidRPr="009B3460">
        <w:rPr>
          <w:color w:val="000000"/>
        </w:rPr>
        <w:t>- постоянное снижение критики к своему поведению и окружающей обстановке с возможностью частичной коррекции только при регулярной помощи других лиц;</w:t>
      </w:r>
      <w:r w:rsidRPr="009B3460">
        <w:rPr>
          <w:color w:val="000000"/>
        </w:rPr>
        <w:br/>
      </w:r>
      <w:r w:rsidRPr="009B3460">
        <w:rPr>
          <w:rStyle w:val="a8"/>
          <w:color w:val="000000"/>
        </w:rPr>
        <w:t>3 степень</w:t>
      </w:r>
      <w:r w:rsidRPr="009B3460">
        <w:rPr>
          <w:rStyle w:val="apple-converted-space"/>
          <w:color w:val="000000"/>
        </w:rPr>
        <w:t> </w:t>
      </w:r>
      <w:r w:rsidRPr="009B3460">
        <w:rPr>
          <w:color w:val="000000"/>
        </w:rPr>
        <w:t>- неспособность контролировать свое поведение, невозможность его коррекции, нуждаемость в постоянной помощи (надзоре) других лиц;</w:t>
      </w:r>
    </w:p>
    <w:p w14:paraId="06366749" w14:textId="77777777" w:rsidR="00EA2916" w:rsidRPr="009B3460" w:rsidRDefault="00EA2916" w:rsidP="00EA2916">
      <w:pPr>
        <w:pStyle w:val="a9"/>
        <w:shd w:val="clear" w:color="auto" w:fill="FFFFFF"/>
        <w:contextualSpacing/>
        <w:rPr>
          <w:color w:val="000000"/>
        </w:rPr>
      </w:pPr>
      <w:r w:rsidRPr="009B3460">
        <w:rPr>
          <w:rStyle w:val="a8"/>
        </w:rPr>
        <w:t>е) способность к обучению</w:t>
      </w:r>
      <w:r w:rsidRPr="009B3460">
        <w:rPr>
          <w:rStyle w:val="apple-converted-space"/>
        </w:rPr>
        <w:t> </w:t>
      </w:r>
      <w:r w:rsidRPr="009B3460">
        <w:rPr>
          <w:color w:val="000000"/>
        </w:rPr>
        <w:t>– способность к целенаправленному процессу организации деятельности по овладению знаниями, умениями, навыками и компетенцией, приобретению опыта деятельности (в том числе профессионального, социального, культурного, бытового характера), развитию способностей, приобретению опыта применения знаний в повседневной жизни и формированию мотивации получения образования в течение всей жизни:</w:t>
      </w:r>
    </w:p>
    <w:p w14:paraId="7024FE82" w14:textId="77777777" w:rsidR="00EA2916" w:rsidRPr="009B3460" w:rsidRDefault="00EA2916" w:rsidP="00EA2916">
      <w:pPr>
        <w:pStyle w:val="a9"/>
        <w:shd w:val="clear" w:color="auto" w:fill="FFFFFF"/>
        <w:contextualSpacing/>
        <w:rPr>
          <w:color w:val="000000"/>
        </w:rPr>
      </w:pPr>
      <w:r w:rsidRPr="009B3460">
        <w:rPr>
          <w:rStyle w:val="a8"/>
          <w:color w:val="000000"/>
        </w:rPr>
        <w:t>1 степень</w:t>
      </w:r>
      <w:r w:rsidRPr="009B3460">
        <w:rPr>
          <w:rStyle w:val="apple-converted-space"/>
          <w:color w:val="000000"/>
        </w:rPr>
        <w:t> </w:t>
      </w:r>
      <w:r w:rsidRPr="009B3460">
        <w:rPr>
          <w:color w:val="000000"/>
        </w:rPr>
        <w:t>– способность к обучению и получению образования в рамках федеральных государственных образовательных стандартов в образовательных и иных организациях с созданием специальных условий (при необходимости) для получения образования, в том числе обучение с применением (при необходимости) специальных вспомогательных технических средств, определяемая с учетом заключения психолого-медико-педагогической комиссии;</w:t>
      </w:r>
    </w:p>
    <w:p w14:paraId="5644BAC2" w14:textId="77777777" w:rsidR="00EA2916" w:rsidRPr="009B3460" w:rsidRDefault="00EA2916" w:rsidP="00EA2916">
      <w:pPr>
        <w:pStyle w:val="a9"/>
        <w:shd w:val="clear" w:color="auto" w:fill="FFFFFF"/>
        <w:contextualSpacing/>
        <w:rPr>
          <w:color w:val="000000"/>
        </w:rPr>
      </w:pPr>
      <w:r w:rsidRPr="009B3460">
        <w:rPr>
          <w:rStyle w:val="a8"/>
          <w:color w:val="000000"/>
        </w:rPr>
        <w:t>2 степень</w:t>
      </w:r>
      <w:r w:rsidRPr="009B3460">
        <w:rPr>
          <w:rStyle w:val="apple-converted-space"/>
          <w:color w:val="000000"/>
        </w:rPr>
        <w:t> </w:t>
      </w:r>
      <w:r w:rsidRPr="009B3460">
        <w:rPr>
          <w:color w:val="000000"/>
        </w:rPr>
        <w:t>- способность к обучению и получению образования в рамках федеральных государственных образовательных стандартов в образовательных и иных организациях с созданием специальных условий для получения образования только по адаптированным образовательным программам и адаптированным (основным) образовательным программам при необходимости обучение на дому и/или с использованием дистанционных технологий с применением (при необходимости) специальных вспомогательных технических средств, определяемая с учетом заключения психолого-медико-педагогической комиссии;</w:t>
      </w:r>
    </w:p>
    <w:p w14:paraId="25BD964B" w14:textId="77777777" w:rsidR="00EA2916" w:rsidRPr="009B3460" w:rsidRDefault="00EA2916" w:rsidP="00EA2916">
      <w:pPr>
        <w:pStyle w:val="a9"/>
        <w:shd w:val="clear" w:color="auto" w:fill="FFFFFF"/>
        <w:contextualSpacing/>
        <w:rPr>
          <w:color w:val="000000"/>
        </w:rPr>
      </w:pPr>
      <w:r w:rsidRPr="009B3460">
        <w:rPr>
          <w:rStyle w:val="a8"/>
          <w:color w:val="000000"/>
        </w:rPr>
        <w:t>3 степень</w:t>
      </w:r>
      <w:r w:rsidRPr="009B3460">
        <w:rPr>
          <w:rStyle w:val="apple-converted-space"/>
          <w:color w:val="000000"/>
        </w:rPr>
        <w:t> </w:t>
      </w:r>
      <w:r w:rsidRPr="009B3460">
        <w:rPr>
          <w:color w:val="000000"/>
        </w:rPr>
        <w:t>- способность к обучению только элементарным навыкам и умениям (профессиональным, социальным, культурным, бытовым), в том числе правилам выполнения только элементарных целенаправленных действий в привычной бытовой сфере или ограниченные возможности способности к такому обучению в связи с имеющимися значительно выраженными нарушениями функций организма, определяемые с учетом заключения психолого-медико-педагогической комиссии;</w:t>
      </w:r>
    </w:p>
    <w:p w14:paraId="753B91B6" w14:textId="77777777" w:rsidR="00EA2916" w:rsidRPr="009B3460" w:rsidRDefault="00EA2916" w:rsidP="00EA2916">
      <w:pPr>
        <w:pStyle w:val="a9"/>
        <w:shd w:val="clear" w:color="auto" w:fill="FFFFFF"/>
        <w:contextualSpacing/>
        <w:rPr>
          <w:color w:val="000000"/>
        </w:rPr>
      </w:pPr>
    </w:p>
    <w:p w14:paraId="0951E47D" w14:textId="77777777" w:rsidR="00EA2916" w:rsidRPr="009B3460" w:rsidRDefault="00EA2916" w:rsidP="00EA2916">
      <w:pPr>
        <w:pStyle w:val="a9"/>
        <w:shd w:val="clear" w:color="auto" w:fill="FFFFFF"/>
        <w:contextualSpacing/>
        <w:rPr>
          <w:color w:val="000000"/>
        </w:rPr>
      </w:pPr>
      <w:r w:rsidRPr="009B3460">
        <w:rPr>
          <w:rStyle w:val="a8"/>
        </w:rPr>
        <w:t>ж) способность к трудовой деятельности</w:t>
      </w:r>
      <w:r w:rsidRPr="009B3460">
        <w:rPr>
          <w:rStyle w:val="apple-converted-space"/>
        </w:rPr>
        <w:t> </w:t>
      </w:r>
      <w:r w:rsidRPr="009B3460">
        <w:rPr>
          <w:color w:val="000000"/>
        </w:rPr>
        <w:t>- способность осуществлять трудовую деятельность в соответствии с требованиями к содержанию, объему, качеству и условиям выполнения работы:</w:t>
      </w:r>
    </w:p>
    <w:p w14:paraId="25B73C25" w14:textId="77777777" w:rsidR="00EA2916" w:rsidRPr="009B3460" w:rsidRDefault="00EA2916" w:rsidP="00EA2916">
      <w:pPr>
        <w:pStyle w:val="a9"/>
        <w:shd w:val="clear" w:color="auto" w:fill="FFFFFF"/>
        <w:contextualSpacing/>
        <w:rPr>
          <w:color w:val="000000"/>
        </w:rPr>
      </w:pPr>
      <w:r w:rsidRPr="009B3460">
        <w:rPr>
          <w:rStyle w:val="a8"/>
          <w:color w:val="000000"/>
        </w:rPr>
        <w:t>1 степень</w:t>
      </w:r>
      <w:r w:rsidRPr="009B3460">
        <w:rPr>
          <w:rStyle w:val="apple-converted-space"/>
          <w:color w:val="000000"/>
        </w:rPr>
        <w:t> </w:t>
      </w:r>
      <w:r w:rsidRPr="009B3460">
        <w:rPr>
          <w:color w:val="000000"/>
        </w:rPr>
        <w:t>- способность к выполнению трудовой деятельности в обычных условиях труда при снижении квалификации, тяжести, напряженности и (или) уменьшении объема работы, неспособность продолжать работу по основной профессии (должности, специальности) при сохранении возможности в обычных условиях труда выполнять трудовую деятельность более низкой квалификации;</w:t>
      </w:r>
    </w:p>
    <w:p w14:paraId="018B1BC8" w14:textId="77777777" w:rsidR="00EA2916" w:rsidRPr="009B3460" w:rsidRDefault="00EA2916" w:rsidP="00EA2916">
      <w:pPr>
        <w:pStyle w:val="a9"/>
        <w:shd w:val="clear" w:color="auto" w:fill="FFFFFF"/>
        <w:contextualSpacing/>
        <w:rPr>
          <w:color w:val="000000"/>
        </w:rPr>
      </w:pPr>
      <w:r w:rsidRPr="009B3460">
        <w:rPr>
          <w:rStyle w:val="a8"/>
          <w:color w:val="000000"/>
        </w:rPr>
        <w:t>2 степень</w:t>
      </w:r>
      <w:r w:rsidRPr="009B3460">
        <w:rPr>
          <w:rStyle w:val="apple-converted-space"/>
          <w:color w:val="000000"/>
        </w:rPr>
        <w:t> </w:t>
      </w:r>
      <w:r w:rsidRPr="009B3460">
        <w:rPr>
          <w:color w:val="000000"/>
        </w:rPr>
        <w:t>- способность к выполнению трудовой деятельности в специально созданных условиях с использованием вспомогательных технических средств;</w:t>
      </w:r>
    </w:p>
    <w:p w14:paraId="50B56DF2" w14:textId="77777777" w:rsidR="00EA2916" w:rsidRPr="009B3460" w:rsidRDefault="00EA2916" w:rsidP="00EA2916">
      <w:pPr>
        <w:pStyle w:val="a9"/>
        <w:shd w:val="clear" w:color="auto" w:fill="FFFFFF"/>
        <w:contextualSpacing/>
        <w:rPr>
          <w:color w:val="000000"/>
        </w:rPr>
      </w:pPr>
      <w:r w:rsidRPr="009B3460">
        <w:rPr>
          <w:rStyle w:val="a8"/>
          <w:color w:val="000000"/>
        </w:rPr>
        <w:t>3 степень</w:t>
      </w:r>
      <w:r w:rsidRPr="009B3460">
        <w:rPr>
          <w:rStyle w:val="apple-converted-space"/>
          <w:color w:val="000000"/>
        </w:rPr>
        <w:t> </w:t>
      </w:r>
      <w:r w:rsidRPr="009B3460">
        <w:rPr>
          <w:color w:val="000000"/>
        </w:rPr>
        <w:t>- способность к выполнению элементарной трудовой деятельности со значительной помощью других лиц или невозможность (противопоказанность) ее осуществления в связи с имеющимися значительно выраженными нарушениями функций организма.</w:t>
      </w:r>
    </w:p>
    <w:p w14:paraId="5B47AFC9" w14:textId="77777777" w:rsidR="00EA2916" w:rsidRPr="009B3460" w:rsidRDefault="00EA2916" w:rsidP="00EA2916">
      <w:pPr>
        <w:pStyle w:val="a9"/>
        <w:shd w:val="clear" w:color="auto" w:fill="FFFFFF"/>
        <w:rPr>
          <w:color w:val="000000"/>
        </w:rPr>
      </w:pPr>
      <w:r w:rsidRPr="009B3460">
        <w:rPr>
          <w:color w:val="000000"/>
        </w:rPr>
        <w:lastRenderedPageBreak/>
        <w:t>7. Степень ограничения основных категорий жизнедеятельности человека определяется исходя из оценки их отклонения от нормы, соответствующей определенному периоду (возрасту) биологического развития человека.</w:t>
      </w:r>
    </w:p>
    <w:p w14:paraId="682F9346" w14:textId="77777777" w:rsidR="00EA2916" w:rsidRPr="009B3460" w:rsidRDefault="00EA2916" w:rsidP="00EA2916">
      <w:pPr>
        <w:pStyle w:val="ConsPlusNormal"/>
        <w:jc w:val="center"/>
        <w:outlineLvl w:val="1"/>
        <w:rPr>
          <w:rFonts w:ascii="Times New Roman" w:hAnsi="Times New Roman" w:cs="Times New Roman"/>
          <w:b/>
          <w:sz w:val="24"/>
          <w:szCs w:val="24"/>
        </w:rPr>
      </w:pPr>
      <w:r w:rsidRPr="009B3460">
        <w:rPr>
          <w:rFonts w:ascii="Times New Roman" w:hAnsi="Times New Roman" w:cs="Times New Roman"/>
          <w:b/>
          <w:sz w:val="24"/>
          <w:szCs w:val="24"/>
        </w:rPr>
        <w:t>4. Критерии для установления инвалидности</w:t>
      </w:r>
      <w:r>
        <w:rPr>
          <w:rFonts w:ascii="Times New Roman" w:hAnsi="Times New Roman" w:cs="Times New Roman"/>
          <w:b/>
          <w:sz w:val="24"/>
          <w:szCs w:val="24"/>
        </w:rPr>
        <w:t xml:space="preserve"> и групп инвалидности</w:t>
      </w:r>
    </w:p>
    <w:p w14:paraId="0431DBCB" w14:textId="77777777" w:rsidR="00EA2916" w:rsidRPr="009B3460" w:rsidRDefault="00EA2916" w:rsidP="00EA2916">
      <w:pPr>
        <w:pStyle w:val="ConsPlusNormal"/>
        <w:rPr>
          <w:rFonts w:ascii="Times New Roman" w:hAnsi="Times New Roman" w:cs="Times New Roman"/>
          <w:sz w:val="24"/>
          <w:szCs w:val="24"/>
        </w:rPr>
      </w:pPr>
    </w:p>
    <w:p w14:paraId="07C9BBCA" w14:textId="77777777" w:rsidR="00EA2916" w:rsidRDefault="00EA2916" w:rsidP="00EA2916">
      <w:pPr>
        <w:pStyle w:val="ConsPlusNormal"/>
        <w:ind w:firstLine="540"/>
        <w:rPr>
          <w:rFonts w:ascii="Times New Roman" w:hAnsi="Times New Roman"/>
          <w:sz w:val="24"/>
        </w:rPr>
      </w:pPr>
      <w:r w:rsidRPr="009C0C0E">
        <w:rPr>
          <w:rFonts w:ascii="Times New Roman" w:hAnsi="Times New Roman"/>
          <w:b/>
          <w:sz w:val="24"/>
        </w:rPr>
        <w:t>Критерием для установления инвалидности</w:t>
      </w:r>
      <w:r w:rsidRPr="00C10701">
        <w:rPr>
          <w:rFonts w:ascii="Times New Roman" w:hAnsi="Times New Roman"/>
          <w:sz w:val="24"/>
        </w:rPr>
        <w:t xml:space="preserve"> </w:t>
      </w:r>
      <w:r w:rsidRPr="009C0C0E">
        <w:rPr>
          <w:rFonts w:ascii="Times New Roman" w:hAnsi="Times New Roman"/>
          <w:b/>
          <w:sz w:val="24"/>
        </w:rPr>
        <w:t>лицу в возрасте 18 лет и старше</w:t>
      </w:r>
      <w:r w:rsidRPr="00C10701">
        <w:rPr>
          <w:rFonts w:ascii="Times New Roman" w:hAnsi="Times New Roman"/>
          <w:sz w:val="24"/>
        </w:rPr>
        <w:t xml:space="preserve"> является нарушение здоровья со II и более выраженной степенью выраженности стойких нарушений функций организма человека (в диапазоне от 40 до 100 процентов), обусловленное заболеваниями, последствиями травм или дефектами, приводящее к ограничению 2 или 3 степени выраженности одной из основных категорий жизнедеятельности человека или 1 степени выраженности ограничений двух и более категорий жизнедеятельности человека в их различных сочетаниях, определяющих необходимость его социальной защиты.</w:t>
      </w:r>
    </w:p>
    <w:p w14:paraId="6135DAF8" w14:textId="77777777" w:rsidR="00EA2916" w:rsidRPr="0006175C" w:rsidRDefault="00EA2916" w:rsidP="00EA2916">
      <w:pPr>
        <w:pStyle w:val="ConsPlusNormal"/>
        <w:ind w:firstLine="540"/>
        <w:rPr>
          <w:rFonts w:ascii="Times New Roman" w:hAnsi="Times New Roman"/>
          <w:sz w:val="24"/>
        </w:rPr>
      </w:pPr>
      <w:r w:rsidRPr="009C0C0E">
        <w:rPr>
          <w:rFonts w:ascii="Times New Roman" w:hAnsi="Times New Roman"/>
          <w:b/>
          <w:sz w:val="24"/>
        </w:rPr>
        <w:t>Критерием для установления инвалидности лицу в возрасте до 18 лет</w:t>
      </w:r>
      <w:r w:rsidRPr="0006175C">
        <w:rPr>
          <w:rFonts w:ascii="Times New Roman" w:hAnsi="Times New Roman"/>
          <w:sz w:val="24"/>
        </w:rPr>
        <w:t xml:space="preserve"> является нарушение здоровья со II и более выраженной степенью выраженности стойких нарушений функций организма человека (в диапазоне от 40 до 100 процентов), обусловленное заболеваниями, последствиями травм или дефектами, приводящее к ограничению любой категории жизнедеятельности человека и любой из трех степеней выраженности ограничений каждой из основных категорий жизнедеятельности, определяющих необходимость социальной защиты ребенка.</w:t>
      </w:r>
    </w:p>
    <w:p w14:paraId="6A1E4AD6" w14:textId="77777777" w:rsidR="00EA2916" w:rsidRPr="0006175C" w:rsidRDefault="00EA2916" w:rsidP="00EA2916">
      <w:pPr>
        <w:pStyle w:val="ConsPlusNormal"/>
        <w:ind w:firstLine="540"/>
      </w:pPr>
      <w:r w:rsidRPr="009B3460">
        <w:rPr>
          <w:rFonts w:ascii="Times New Roman" w:hAnsi="Times New Roman" w:cs="Times New Roman"/>
          <w:sz w:val="24"/>
          <w:szCs w:val="24"/>
        </w:rPr>
        <w:t xml:space="preserve">Критерии для установления </w:t>
      </w:r>
      <w:r w:rsidRPr="00F41910">
        <w:rPr>
          <w:rFonts w:ascii="Times New Roman" w:hAnsi="Times New Roman" w:cs="Times New Roman"/>
          <w:i/>
          <w:sz w:val="24"/>
          <w:szCs w:val="24"/>
        </w:rPr>
        <w:t xml:space="preserve">групп </w:t>
      </w:r>
      <w:r w:rsidRPr="009B3460">
        <w:rPr>
          <w:rFonts w:ascii="Times New Roman" w:hAnsi="Times New Roman" w:cs="Times New Roman"/>
          <w:sz w:val="24"/>
          <w:szCs w:val="24"/>
        </w:rPr>
        <w:t>инвалидности применяются после установления гражданину инвалидности</w:t>
      </w:r>
      <w:r>
        <w:rPr>
          <w:rFonts w:ascii="Times New Roman" w:hAnsi="Times New Roman" w:cs="Times New Roman"/>
          <w:sz w:val="24"/>
          <w:szCs w:val="24"/>
        </w:rPr>
        <w:t>.</w:t>
      </w:r>
    </w:p>
    <w:p w14:paraId="2729DF6A" w14:textId="77777777" w:rsidR="00EA2916" w:rsidRPr="009B3460" w:rsidRDefault="00EA2916" w:rsidP="00EA2916">
      <w:pPr>
        <w:pStyle w:val="ConsPlusNormal"/>
        <w:ind w:firstLine="540"/>
        <w:rPr>
          <w:rFonts w:ascii="Times New Roman" w:hAnsi="Times New Roman" w:cs="Times New Roman"/>
          <w:sz w:val="24"/>
          <w:szCs w:val="24"/>
        </w:rPr>
      </w:pPr>
      <w:r w:rsidRPr="0006175C">
        <w:rPr>
          <w:rFonts w:ascii="Times New Roman" w:hAnsi="Times New Roman" w:cs="Times New Roman"/>
          <w:b/>
          <w:sz w:val="24"/>
          <w:szCs w:val="24"/>
        </w:rPr>
        <w:t>Критерием для установления первой группы инвалидности</w:t>
      </w:r>
      <w:r w:rsidRPr="009B3460">
        <w:rPr>
          <w:rFonts w:ascii="Times New Roman" w:hAnsi="Times New Roman" w:cs="Times New Roman"/>
          <w:sz w:val="24"/>
          <w:szCs w:val="24"/>
        </w:rPr>
        <w:t xml:space="preserve"> является нарушение здоровья человека с IV степенью выраженности стойких нарушений функций организма человека (в диапазоне от 90 до 100 процентов), обусловленное заболеваниями, последствиями травм или дефектами.</w:t>
      </w:r>
    </w:p>
    <w:p w14:paraId="0C6CC006" w14:textId="77777777" w:rsidR="00EA2916" w:rsidRPr="009B3460" w:rsidRDefault="00EA2916" w:rsidP="00EA2916">
      <w:pPr>
        <w:pStyle w:val="ConsPlusNormal"/>
        <w:ind w:firstLine="540"/>
        <w:rPr>
          <w:rFonts w:ascii="Times New Roman" w:hAnsi="Times New Roman" w:cs="Times New Roman"/>
          <w:sz w:val="24"/>
          <w:szCs w:val="24"/>
        </w:rPr>
      </w:pPr>
      <w:r w:rsidRPr="005E3903">
        <w:rPr>
          <w:rFonts w:ascii="Times New Roman" w:hAnsi="Times New Roman" w:cs="Times New Roman"/>
          <w:b/>
          <w:sz w:val="24"/>
          <w:szCs w:val="24"/>
        </w:rPr>
        <w:t xml:space="preserve">Критерием для установления второй группы инвалидности </w:t>
      </w:r>
      <w:r w:rsidRPr="009B3460">
        <w:rPr>
          <w:rFonts w:ascii="Times New Roman" w:hAnsi="Times New Roman" w:cs="Times New Roman"/>
          <w:sz w:val="24"/>
          <w:szCs w:val="24"/>
        </w:rPr>
        <w:t>является нарушение здоровья человека с III степенью выраженности стойких нарушений функций организма (в диапазоне от 70 до 80 процентов), обусловленное заболеваниями, последствиями травм или дефектами.</w:t>
      </w:r>
    </w:p>
    <w:p w14:paraId="430F69D7" w14:textId="77777777" w:rsidR="00EA2916" w:rsidRPr="009B3460" w:rsidRDefault="00EA2916" w:rsidP="00EA2916">
      <w:pPr>
        <w:pStyle w:val="ConsPlusNormal"/>
        <w:ind w:firstLine="540"/>
        <w:rPr>
          <w:rFonts w:ascii="Times New Roman" w:hAnsi="Times New Roman" w:cs="Times New Roman"/>
          <w:sz w:val="24"/>
          <w:szCs w:val="24"/>
        </w:rPr>
      </w:pPr>
      <w:r w:rsidRPr="005E3903">
        <w:rPr>
          <w:rFonts w:ascii="Times New Roman" w:hAnsi="Times New Roman" w:cs="Times New Roman"/>
          <w:b/>
          <w:sz w:val="24"/>
          <w:szCs w:val="24"/>
        </w:rPr>
        <w:t>Критерием для установления третьей группы инвалидности</w:t>
      </w:r>
      <w:r w:rsidRPr="009B3460">
        <w:rPr>
          <w:rFonts w:ascii="Times New Roman" w:hAnsi="Times New Roman" w:cs="Times New Roman"/>
          <w:sz w:val="24"/>
          <w:szCs w:val="24"/>
        </w:rPr>
        <w:t xml:space="preserve"> является нарушение здоровья человека со II степенью выраженности стойких нарушений функций организма (в диапазоне от 40 до 60 процентов), обусловленное заболеваниями, последствиями травм или дефектами.</w:t>
      </w:r>
    </w:p>
    <w:p w14:paraId="415C37C5" w14:textId="77777777" w:rsidR="00EA2916" w:rsidRPr="009B3460" w:rsidRDefault="00EA2916" w:rsidP="00EA2916">
      <w:pPr>
        <w:pStyle w:val="ConsPlusNormal"/>
        <w:ind w:firstLine="540"/>
        <w:rPr>
          <w:rFonts w:ascii="Times New Roman" w:hAnsi="Times New Roman" w:cs="Times New Roman"/>
          <w:sz w:val="24"/>
          <w:szCs w:val="24"/>
        </w:rPr>
      </w:pPr>
      <w:r w:rsidRPr="005E3903">
        <w:rPr>
          <w:rFonts w:ascii="Times New Roman" w:hAnsi="Times New Roman" w:cs="Times New Roman"/>
          <w:b/>
          <w:sz w:val="24"/>
          <w:szCs w:val="24"/>
        </w:rPr>
        <w:t>Категория "ребенок-инвалид" устанавливается</w:t>
      </w:r>
      <w:r w:rsidRPr="009B3460">
        <w:rPr>
          <w:rFonts w:ascii="Times New Roman" w:hAnsi="Times New Roman" w:cs="Times New Roman"/>
          <w:sz w:val="24"/>
          <w:szCs w:val="24"/>
        </w:rPr>
        <w:t xml:space="preserve"> при наличии у ребенка II, III либо IV степени выраженности стойких нарушений функций организма (в диапазоне от 40 до 100 процентов), обусловленных заболеваниями, последствиями травм и дефектами.</w:t>
      </w:r>
    </w:p>
    <w:p w14:paraId="09D4522B" w14:textId="77777777" w:rsidR="00EA2916" w:rsidRPr="009B3460" w:rsidRDefault="00EA2916" w:rsidP="00EA2916">
      <w:pPr>
        <w:pStyle w:val="a3"/>
        <w:spacing w:line="240" w:lineRule="auto"/>
        <w:ind w:firstLine="540"/>
        <w:jc w:val="both"/>
        <w:rPr>
          <w:b w:val="0"/>
          <w:bCs w:val="0"/>
          <w:i w:val="0"/>
          <w:iCs w:val="0"/>
          <w:sz w:val="24"/>
        </w:rPr>
      </w:pPr>
    </w:p>
    <w:p w14:paraId="3160E7AE" w14:textId="77777777" w:rsidR="00EA2916" w:rsidRPr="009B3460" w:rsidRDefault="00EA2916" w:rsidP="00EA2916">
      <w:pPr>
        <w:pStyle w:val="a3"/>
        <w:spacing w:line="240" w:lineRule="auto"/>
        <w:ind w:firstLine="540"/>
        <w:jc w:val="both"/>
        <w:rPr>
          <w:sz w:val="24"/>
        </w:rPr>
      </w:pPr>
      <w:r w:rsidRPr="009B3460">
        <w:rPr>
          <w:b w:val="0"/>
          <w:bCs w:val="0"/>
          <w:i w:val="0"/>
          <w:iCs w:val="0"/>
          <w:sz w:val="24"/>
        </w:rPr>
        <w:t xml:space="preserve">В случаях, требующих специальных видов обследования гражданина может составляться </w:t>
      </w:r>
      <w:r w:rsidRPr="009B3460">
        <w:rPr>
          <w:sz w:val="24"/>
        </w:rPr>
        <w:t>программа дополнительного обследования</w:t>
      </w:r>
      <w:r w:rsidRPr="009B3460">
        <w:rPr>
          <w:b w:val="0"/>
          <w:bCs w:val="0"/>
          <w:i w:val="0"/>
          <w:iCs w:val="0"/>
          <w:sz w:val="24"/>
        </w:rPr>
        <w:t xml:space="preserve">, которая утверждается руководителем соответствующего бюро и доводится до сведения пациента, проходившего экспертизу. Программа </w:t>
      </w:r>
      <w:r w:rsidRPr="009B3460">
        <w:rPr>
          <w:sz w:val="24"/>
        </w:rPr>
        <w:t>предусматривает:</w:t>
      </w:r>
    </w:p>
    <w:p w14:paraId="6DA4D08E" w14:textId="77777777" w:rsidR="00EA2916" w:rsidRPr="009B3460" w:rsidRDefault="00EA2916" w:rsidP="00EA2916">
      <w:pPr>
        <w:pStyle w:val="a3"/>
        <w:spacing w:line="240" w:lineRule="auto"/>
        <w:ind w:left="540"/>
        <w:jc w:val="both"/>
        <w:rPr>
          <w:b w:val="0"/>
          <w:bCs w:val="0"/>
          <w:i w:val="0"/>
          <w:iCs w:val="0"/>
          <w:sz w:val="24"/>
        </w:rPr>
      </w:pPr>
      <w:r w:rsidRPr="009B3460">
        <w:rPr>
          <w:b w:val="0"/>
          <w:bCs w:val="0"/>
          <w:i w:val="0"/>
          <w:iCs w:val="0"/>
          <w:sz w:val="24"/>
        </w:rPr>
        <w:t>1. Обследование в медицинской, реабилитационной организациях.</w:t>
      </w:r>
    </w:p>
    <w:p w14:paraId="66E1C953" w14:textId="77777777" w:rsidR="00EA2916" w:rsidRPr="009B3460" w:rsidRDefault="00EA2916" w:rsidP="00EA2916">
      <w:pPr>
        <w:pStyle w:val="a3"/>
        <w:spacing w:line="240" w:lineRule="auto"/>
        <w:ind w:left="540"/>
        <w:jc w:val="both"/>
        <w:rPr>
          <w:b w:val="0"/>
          <w:bCs w:val="0"/>
          <w:i w:val="0"/>
          <w:iCs w:val="0"/>
          <w:sz w:val="24"/>
        </w:rPr>
      </w:pPr>
      <w:r w:rsidRPr="009B3460">
        <w:rPr>
          <w:b w:val="0"/>
          <w:bCs w:val="0"/>
          <w:i w:val="0"/>
          <w:iCs w:val="0"/>
          <w:sz w:val="24"/>
        </w:rPr>
        <w:t>2. Получение заключения главного или Федерального бюро.</w:t>
      </w:r>
    </w:p>
    <w:p w14:paraId="7EF56B29" w14:textId="77777777" w:rsidR="00EA2916" w:rsidRPr="009B3460" w:rsidRDefault="00EA2916" w:rsidP="00EA2916">
      <w:pPr>
        <w:pStyle w:val="a3"/>
        <w:spacing w:line="240" w:lineRule="auto"/>
        <w:ind w:left="540"/>
        <w:jc w:val="both"/>
        <w:rPr>
          <w:b w:val="0"/>
          <w:bCs w:val="0"/>
          <w:i w:val="0"/>
          <w:iCs w:val="0"/>
          <w:sz w:val="24"/>
        </w:rPr>
      </w:pPr>
      <w:r w:rsidRPr="009B3460">
        <w:rPr>
          <w:b w:val="0"/>
          <w:bCs w:val="0"/>
          <w:i w:val="0"/>
          <w:iCs w:val="0"/>
          <w:sz w:val="24"/>
        </w:rPr>
        <w:t xml:space="preserve">3.Запрос необходимых сведений, проведение обследования условий и характера профессиональной деятельности, социально-бытового положения гражданина. </w:t>
      </w:r>
    </w:p>
    <w:p w14:paraId="281D0752" w14:textId="77777777" w:rsidR="00EA2916" w:rsidRPr="009B3460" w:rsidRDefault="00EA2916" w:rsidP="00EA2916">
      <w:pPr>
        <w:pStyle w:val="a3"/>
        <w:spacing w:line="240" w:lineRule="auto"/>
        <w:ind w:firstLine="540"/>
        <w:jc w:val="both"/>
        <w:rPr>
          <w:b w:val="0"/>
          <w:bCs w:val="0"/>
          <w:i w:val="0"/>
          <w:iCs w:val="0"/>
          <w:sz w:val="24"/>
        </w:rPr>
      </w:pPr>
      <w:r w:rsidRPr="009B3460">
        <w:rPr>
          <w:b w:val="0"/>
          <w:bCs w:val="0"/>
          <w:i w:val="0"/>
          <w:iCs w:val="0"/>
          <w:sz w:val="24"/>
        </w:rPr>
        <w:t>После получения данных, предусмотренных программой дополнительного обследования, специалисты бюро принимают экспертное решение.</w:t>
      </w:r>
    </w:p>
    <w:p w14:paraId="7CAE9F57" w14:textId="77777777" w:rsidR="00EA2916" w:rsidRPr="009B3460" w:rsidRDefault="00EA2916" w:rsidP="00EA2916">
      <w:pPr>
        <w:pStyle w:val="a3"/>
        <w:spacing w:line="240" w:lineRule="auto"/>
        <w:ind w:firstLine="540"/>
        <w:jc w:val="both"/>
        <w:rPr>
          <w:b w:val="0"/>
          <w:bCs w:val="0"/>
          <w:i w:val="0"/>
          <w:iCs w:val="0"/>
          <w:sz w:val="24"/>
        </w:rPr>
      </w:pPr>
      <w:r w:rsidRPr="009B3460">
        <w:rPr>
          <w:b w:val="0"/>
          <w:bCs w:val="0"/>
          <w:i w:val="0"/>
          <w:iCs w:val="0"/>
          <w:sz w:val="24"/>
        </w:rPr>
        <w:t xml:space="preserve">В случае отказа гражданина или его законного представителя от дополнительного обследования и предоставления требуемых документов решение о признании гражданина </w:t>
      </w:r>
      <w:r w:rsidRPr="009B3460">
        <w:rPr>
          <w:b w:val="0"/>
          <w:bCs w:val="0"/>
          <w:i w:val="0"/>
          <w:iCs w:val="0"/>
          <w:sz w:val="24"/>
        </w:rPr>
        <w:lastRenderedPageBreak/>
        <w:t>инвалидом принимается на основании имеющихся данных, о чем делается соответствующая запись в акте МСЭ.</w:t>
      </w:r>
    </w:p>
    <w:p w14:paraId="5223C28B" w14:textId="77777777" w:rsidR="00EA2916" w:rsidRPr="009B3460" w:rsidRDefault="00EA2916" w:rsidP="00EA2916">
      <w:pPr>
        <w:pStyle w:val="a3"/>
        <w:spacing w:line="240" w:lineRule="auto"/>
        <w:ind w:firstLine="540"/>
        <w:jc w:val="both"/>
        <w:rPr>
          <w:b w:val="0"/>
          <w:bCs w:val="0"/>
          <w:i w:val="0"/>
          <w:iCs w:val="0"/>
          <w:sz w:val="24"/>
        </w:rPr>
      </w:pPr>
      <w:r w:rsidRPr="009B3460">
        <w:rPr>
          <w:b w:val="0"/>
          <w:bCs w:val="0"/>
          <w:i w:val="0"/>
          <w:iCs w:val="0"/>
          <w:sz w:val="24"/>
        </w:rPr>
        <w:t>При необходимости привлечения главного (Федерального) бюро акт освидетельствования с приложением всех имеющихся документов в трехдневный срок со дня проведения экспертизы передается в вышестоящее бюро.</w:t>
      </w:r>
    </w:p>
    <w:p w14:paraId="40EB24BD" w14:textId="77777777" w:rsidR="00EA2916" w:rsidRPr="009B3460" w:rsidRDefault="00EA2916" w:rsidP="00EA2916">
      <w:pPr>
        <w:pStyle w:val="a3"/>
        <w:spacing w:line="240" w:lineRule="auto"/>
        <w:ind w:firstLine="540"/>
        <w:jc w:val="both"/>
        <w:rPr>
          <w:b w:val="0"/>
          <w:bCs w:val="0"/>
          <w:i w:val="0"/>
          <w:iCs w:val="0"/>
          <w:sz w:val="24"/>
        </w:rPr>
      </w:pPr>
    </w:p>
    <w:p w14:paraId="17ED4320" w14:textId="77777777" w:rsidR="00EA2916" w:rsidRPr="009B3460" w:rsidRDefault="00EA2916" w:rsidP="00EA2916">
      <w:pPr>
        <w:pStyle w:val="a3"/>
        <w:spacing w:line="240" w:lineRule="auto"/>
        <w:ind w:firstLine="540"/>
        <w:rPr>
          <w:i w:val="0"/>
          <w:sz w:val="24"/>
        </w:rPr>
      </w:pPr>
      <w:r w:rsidRPr="009B3460">
        <w:rPr>
          <w:i w:val="0"/>
          <w:sz w:val="24"/>
        </w:rPr>
        <w:t>5.</w:t>
      </w:r>
      <w:r>
        <w:rPr>
          <w:i w:val="0"/>
          <w:sz w:val="24"/>
        </w:rPr>
        <w:t xml:space="preserve"> </w:t>
      </w:r>
      <w:r w:rsidRPr="009B3460">
        <w:rPr>
          <w:i w:val="0"/>
          <w:sz w:val="24"/>
        </w:rPr>
        <w:t>Сроки установления групп инвалидности</w:t>
      </w:r>
    </w:p>
    <w:p w14:paraId="0434DBA6" w14:textId="77777777" w:rsidR="00EA2916" w:rsidRPr="009B3460" w:rsidRDefault="00EA2916" w:rsidP="00EA2916">
      <w:pPr>
        <w:pStyle w:val="a3"/>
        <w:spacing w:line="240" w:lineRule="auto"/>
        <w:ind w:firstLine="540"/>
        <w:jc w:val="both"/>
        <w:rPr>
          <w:b w:val="0"/>
          <w:bCs w:val="0"/>
          <w:i w:val="0"/>
          <w:iCs w:val="0"/>
          <w:sz w:val="24"/>
        </w:rPr>
      </w:pPr>
      <w:r w:rsidRPr="009B3460">
        <w:rPr>
          <w:b w:val="0"/>
          <w:bCs w:val="0"/>
          <w:i w:val="0"/>
          <w:iCs w:val="0"/>
          <w:sz w:val="24"/>
        </w:rPr>
        <w:t xml:space="preserve">Инвалидность </w:t>
      </w:r>
      <w:r w:rsidRPr="009B3460">
        <w:rPr>
          <w:bCs w:val="0"/>
          <w:iCs w:val="0"/>
          <w:sz w:val="24"/>
          <w:lang w:val="en-US"/>
        </w:rPr>
        <w:t>I</w:t>
      </w:r>
      <w:r w:rsidRPr="009B3460">
        <w:rPr>
          <w:bCs w:val="0"/>
          <w:iCs w:val="0"/>
          <w:sz w:val="24"/>
        </w:rPr>
        <w:t xml:space="preserve"> группы</w:t>
      </w:r>
      <w:r w:rsidRPr="009B3460">
        <w:rPr>
          <w:b w:val="0"/>
          <w:bCs w:val="0"/>
          <w:i w:val="0"/>
          <w:iCs w:val="0"/>
          <w:sz w:val="24"/>
        </w:rPr>
        <w:t xml:space="preserve"> устанавливается сроком </w:t>
      </w:r>
      <w:r w:rsidRPr="009B3460">
        <w:rPr>
          <w:bCs w:val="0"/>
          <w:iCs w:val="0"/>
          <w:sz w:val="24"/>
        </w:rPr>
        <w:t xml:space="preserve">на 2 года, </w:t>
      </w:r>
      <w:r w:rsidRPr="009B3460">
        <w:rPr>
          <w:bCs w:val="0"/>
          <w:iCs w:val="0"/>
          <w:sz w:val="24"/>
          <w:lang w:val="en-US"/>
        </w:rPr>
        <w:t>II</w:t>
      </w:r>
      <w:r w:rsidRPr="009B3460">
        <w:rPr>
          <w:bCs w:val="0"/>
          <w:iCs w:val="0"/>
          <w:sz w:val="24"/>
        </w:rPr>
        <w:t xml:space="preserve"> и </w:t>
      </w:r>
      <w:r w:rsidRPr="009B3460">
        <w:rPr>
          <w:bCs w:val="0"/>
          <w:iCs w:val="0"/>
          <w:sz w:val="24"/>
          <w:lang w:val="en-US"/>
        </w:rPr>
        <w:t>III</w:t>
      </w:r>
      <w:r w:rsidRPr="009B3460">
        <w:rPr>
          <w:bCs w:val="0"/>
          <w:iCs w:val="0"/>
          <w:sz w:val="24"/>
        </w:rPr>
        <w:t xml:space="preserve"> группы – на 1 год.</w:t>
      </w:r>
      <w:r w:rsidRPr="009B3460">
        <w:rPr>
          <w:b w:val="0"/>
          <w:bCs w:val="0"/>
          <w:i w:val="0"/>
          <w:iCs w:val="0"/>
          <w:sz w:val="24"/>
        </w:rPr>
        <w:t xml:space="preserve"> Степень ограничения способности к трудовой деятельности устанавливается на тот же срок, что и группа инвалидности</w:t>
      </w:r>
      <w:r w:rsidRPr="009B3460">
        <w:rPr>
          <w:sz w:val="24"/>
        </w:rPr>
        <w:t>.</w:t>
      </w:r>
      <w:r w:rsidRPr="009B3460">
        <w:rPr>
          <w:b w:val="0"/>
          <w:bCs w:val="0"/>
          <w:i w:val="0"/>
          <w:iCs w:val="0"/>
          <w:sz w:val="24"/>
        </w:rPr>
        <w:t xml:space="preserve"> </w:t>
      </w:r>
    </w:p>
    <w:p w14:paraId="7ADB2B8B" w14:textId="77777777" w:rsidR="00EA2916" w:rsidRPr="009B3460" w:rsidRDefault="00EA2916" w:rsidP="00EA2916">
      <w:pPr>
        <w:pStyle w:val="a3"/>
        <w:spacing w:line="240" w:lineRule="auto"/>
        <w:ind w:firstLine="540"/>
        <w:jc w:val="both"/>
        <w:rPr>
          <w:b w:val="0"/>
          <w:bCs w:val="0"/>
          <w:i w:val="0"/>
          <w:iCs w:val="0"/>
          <w:sz w:val="24"/>
        </w:rPr>
      </w:pPr>
      <w:r w:rsidRPr="009B3460">
        <w:rPr>
          <w:b w:val="0"/>
          <w:bCs w:val="0"/>
          <w:i w:val="0"/>
          <w:iCs w:val="0"/>
          <w:sz w:val="24"/>
        </w:rPr>
        <w:t xml:space="preserve">Категория </w:t>
      </w:r>
      <w:r w:rsidRPr="009B3460">
        <w:rPr>
          <w:bCs w:val="0"/>
          <w:iCs w:val="0"/>
          <w:sz w:val="24"/>
        </w:rPr>
        <w:t>«ребенок-инвалид»</w:t>
      </w:r>
      <w:r w:rsidRPr="009B3460">
        <w:rPr>
          <w:b w:val="0"/>
          <w:bCs w:val="0"/>
          <w:i w:val="0"/>
          <w:iCs w:val="0"/>
          <w:sz w:val="24"/>
        </w:rPr>
        <w:t xml:space="preserve"> устанавливается </w:t>
      </w:r>
      <w:r w:rsidRPr="009B3460">
        <w:rPr>
          <w:bCs w:val="0"/>
          <w:iCs w:val="0"/>
          <w:sz w:val="24"/>
        </w:rPr>
        <w:t>на 1, 2 года, 5 лет или</w:t>
      </w:r>
      <w:r w:rsidRPr="009B3460">
        <w:rPr>
          <w:b w:val="0"/>
          <w:bCs w:val="0"/>
          <w:i w:val="0"/>
          <w:iCs w:val="0"/>
          <w:sz w:val="24"/>
        </w:rPr>
        <w:t xml:space="preserve"> </w:t>
      </w:r>
      <w:r w:rsidRPr="009B3460">
        <w:rPr>
          <w:bCs w:val="0"/>
          <w:iCs w:val="0"/>
          <w:sz w:val="24"/>
        </w:rPr>
        <w:t>до достижения пациента возраста 18 лет</w:t>
      </w:r>
      <w:r w:rsidRPr="009B3460">
        <w:rPr>
          <w:b w:val="0"/>
          <w:bCs w:val="0"/>
          <w:i w:val="0"/>
          <w:iCs w:val="0"/>
          <w:sz w:val="24"/>
        </w:rPr>
        <w:t xml:space="preserve">. Далее устанавливается </w:t>
      </w:r>
      <w:r w:rsidRPr="009B3460">
        <w:rPr>
          <w:b w:val="0"/>
          <w:bCs w:val="0"/>
          <w:i w:val="0"/>
          <w:iCs w:val="0"/>
          <w:sz w:val="24"/>
          <w:lang w:val="en-US"/>
        </w:rPr>
        <w:t>I</w:t>
      </w:r>
      <w:r w:rsidRPr="009B3460">
        <w:rPr>
          <w:b w:val="0"/>
          <w:bCs w:val="0"/>
          <w:i w:val="0"/>
          <w:iCs w:val="0"/>
          <w:sz w:val="24"/>
        </w:rPr>
        <w:t xml:space="preserve">, </w:t>
      </w:r>
      <w:r w:rsidRPr="009B3460">
        <w:rPr>
          <w:b w:val="0"/>
          <w:bCs w:val="0"/>
          <w:i w:val="0"/>
          <w:iCs w:val="0"/>
          <w:sz w:val="24"/>
          <w:lang w:val="en-US"/>
        </w:rPr>
        <w:t>II</w:t>
      </w:r>
      <w:r w:rsidRPr="009B3460">
        <w:rPr>
          <w:b w:val="0"/>
          <w:bCs w:val="0"/>
          <w:i w:val="0"/>
          <w:iCs w:val="0"/>
          <w:sz w:val="24"/>
        </w:rPr>
        <w:t xml:space="preserve"> или </w:t>
      </w:r>
      <w:r w:rsidRPr="009B3460">
        <w:rPr>
          <w:b w:val="0"/>
          <w:bCs w:val="0"/>
          <w:i w:val="0"/>
          <w:iCs w:val="0"/>
          <w:sz w:val="24"/>
          <w:lang w:val="en-US"/>
        </w:rPr>
        <w:t>III</w:t>
      </w:r>
      <w:r w:rsidRPr="009B3460">
        <w:rPr>
          <w:b w:val="0"/>
          <w:bCs w:val="0"/>
          <w:i w:val="0"/>
          <w:iCs w:val="0"/>
          <w:sz w:val="24"/>
        </w:rPr>
        <w:t xml:space="preserve"> группа инвалидности с установлением причины инвалидности - инвалид с детства.</w:t>
      </w:r>
    </w:p>
    <w:p w14:paraId="45227532" w14:textId="77777777" w:rsidR="00EA2916" w:rsidRPr="003A5272" w:rsidRDefault="00EA2916" w:rsidP="00EA2916">
      <w:pPr>
        <w:pStyle w:val="a3"/>
        <w:spacing w:line="240" w:lineRule="auto"/>
        <w:ind w:firstLine="539"/>
        <w:jc w:val="both"/>
        <w:rPr>
          <w:b w:val="0"/>
          <w:i w:val="0"/>
          <w:sz w:val="24"/>
        </w:rPr>
      </w:pPr>
      <w:r w:rsidRPr="003A5272">
        <w:rPr>
          <w:sz w:val="24"/>
        </w:rPr>
        <w:t>Переосвидетельствование</w:t>
      </w:r>
      <w:r w:rsidRPr="003A5272">
        <w:rPr>
          <w:b w:val="0"/>
          <w:i w:val="0"/>
          <w:sz w:val="24"/>
        </w:rPr>
        <w:t xml:space="preserve"> инвалида может быть проведено заблаговременно, но не более чем </w:t>
      </w:r>
      <w:r w:rsidRPr="003A5272">
        <w:rPr>
          <w:sz w:val="24"/>
        </w:rPr>
        <w:t>за два месяца</w:t>
      </w:r>
      <w:r w:rsidRPr="003A5272">
        <w:rPr>
          <w:b w:val="0"/>
          <w:i w:val="0"/>
          <w:sz w:val="24"/>
        </w:rPr>
        <w:t xml:space="preserve"> до истечения установленного срока инвалидности.</w:t>
      </w:r>
    </w:p>
    <w:p w14:paraId="55F6E930" w14:textId="77777777" w:rsidR="00EA2916" w:rsidRPr="00360478" w:rsidRDefault="00EA2916" w:rsidP="00EA2916">
      <w:pPr>
        <w:pStyle w:val="a9"/>
        <w:shd w:val="clear" w:color="auto" w:fill="FFFFFF"/>
        <w:spacing w:before="0" w:beforeAutospacing="0" w:after="0" w:afterAutospacing="0"/>
        <w:textAlignment w:val="baseline"/>
        <w:rPr>
          <w:color w:val="000000"/>
        </w:rPr>
      </w:pPr>
      <w:r>
        <w:rPr>
          <w:bCs/>
          <w:iCs/>
        </w:rPr>
        <w:t xml:space="preserve">         </w:t>
      </w:r>
      <w:r w:rsidRPr="003A5272">
        <w:rPr>
          <w:bCs/>
          <w:iCs/>
        </w:rPr>
        <w:t xml:space="preserve">Утвержден перечень заболеваний, при которых бессрочная группа инвалидности уже устанавливается гражданам не позднее </w:t>
      </w:r>
      <w:r w:rsidRPr="003A5272">
        <w:rPr>
          <w:b/>
          <w:bCs/>
          <w:i/>
          <w:iCs/>
        </w:rPr>
        <w:t>двух лет</w:t>
      </w:r>
      <w:r w:rsidRPr="003A5272">
        <w:rPr>
          <w:bCs/>
          <w:iCs/>
        </w:rPr>
        <w:t xml:space="preserve"> после первичного признания инвалидом</w:t>
      </w:r>
      <w:r w:rsidRPr="003A5272">
        <w:t xml:space="preserve"> (Постановление Правительства РФ </w:t>
      </w:r>
      <w:r w:rsidRPr="003A5272">
        <w:rPr>
          <w:b/>
          <w:i/>
        </w:rPr>
        <w:t xml:space="preserve">№ 339 </w:t>
      </w:r>
      <w:r w:rsidRPr="003A5272">
        <w:t xml:space="preserve">от 29 марта 2018 года «О внесении изменений в Правила признания лица инвалидом»): </w:t>
      </w:r>
      <w:bookmarkStart w:id="7" w:name="l71"/>
      <w:bookmarkStart w:id="8" w:name="l48"/>
      <w:bookmarkEnd w:id="7"/>
      <w:bookmarkEnd w:id="8"/>
    </w:p>
    <w:p w14:paraId="7C5CB119" w14:textId="77777777" w:rsidR="00EA2916" w:rsidRPr="00360478" w:rsidRDefault="00EA2916" w:rsidP="00EA2916">
      <w:pPr>
        <w:shd w:val="clear" w:color="auto" w:fill="FFFFFF"/>
        <w:textAlignment w:val="baseline"/>
        <w:rPr>
          <w:color w:val="000000"/>
        </w:rPr>
      </w:pPr>
      <w:r w:rsidRPr="00360478">
        <w:rPr>
          <w:color w:val="000000"/>
        </w:rPr>
        <w:t xml:space="preserve">1.Злокачественные новообразования (с метастазами и рецидивами после радикального лечения; метастазами без выявленного первичного очага при неэффективности лечения; тяжелое общее состояние после паллиативного лечения; </w:t>
      </w:r>
      <w:proofErr w:type="spellStart"/>
      <w:r w:rsidRPr="00360478">
        <w:rPr>
          <w:color w:val="000000"/>
        </w:rPr>
        <w:t>инкурабельность</w:t>
      </w:r>
      <w:proofErr w:type="spellEnd"/>
      <w:r w:rsidRPr="00360478">
        <w:rPr>
          <w:color w:val="000000"/>
        </w:rPr>
        <w:t xml:space="preserve"> заболевания).</w:t>
      </w:r>
      <w:bookmarkStart w:id="9" w:name="l11"/>
      <w:bookmarkEnd w:id="9"/>
    </w:p>
    <w:p w14:paraId="0B03040C" w14:textId="77777777" w:rsidR="00EA2916" w:rsidRPr="00360478" w:rsidRDefault="00EA2916" w:rsidP="00EA2916">
      <w:pPr>
        <w:shd w:val="clear" w:color="auto" w:fill="FFFFFF"/>
        <w:textAlignment w:val="baseline"/>
        <w:rPr>
          <w:color w:val="000000"/>
        </w:rPr>
      </w:pPr>
      <w:r w:rsidRPr="00360478">
        <w:rPr>
          <w:color w:val="000000"/>
        </w:rPr>
        <w:t>2.Неоперабельные доброкачественные новообразования головного и спинного мозга со стойкими выраженными и значительно выраженными нарушениями нейромышечных, скелетных и связанных с движением (статодинамических) функций, психических, сенсорных (зрения), языковых и речевых функций, выраженными ликвородинамическими нарушениями.</w:t>
      </w:r>
      <w:bookmarkStart w:id="10" w:name="l49"/>
      <w:bookmarkEnd w:id="10"/>
    </w:p>
    <w:p w14:paraId="0DBEEC7F" w14:textId="77777777" w:rsidR="00EA2916" w:rsidRPr="00360478" w:rsidRDefault="00EA2916" w:rsidP="00EA2916">
      <w:pPr>
        <w:shd w:val="clear" w:color="auto" w:fill="FFFFFF"/>
        <w:textAlignment w:val="baseline"/>
        <w:rPr>
          <w:color w:val="000000"/>
        </w:rPr>
      </w:pPr>
      <w:r w:rsidRPr="00360478">
        <w:rPr>
          <w:color w:val="000000"/>
        </w:rPr>
        <w:t>3.Отсутствие гортани после ее оперативного удаления.</w:t>
      </w:r>
    </w:p>
    <w:p w14:paraId="70837716" w14:textId="77777777" w:rsidR="00EA2916" w:rsidRPr="00360478" w:rsidRDefault="00EA2916" w:rsidP="00EA2916">
      <w:pPr>
        <w:shd w:val="clear" w:color="auto" w:fill="FFFFFF"/>
        <w:textAlignment w:val="baseline"/>
        <w:rPr>
          <w:color w:val="000000"/>
        </w:rPr>
      </w:pPr>
      <w:r w:rsidRPr="00360478">
        <w:rPr>
          <w:color w:val="000000"/>
        </w:rPr>
        <w:t>4.Врожденное и приобретенное слабоумие (умственная отсталость тяжелая, умственная отсталость глубокая, выраженная деменция).</w:t>
      </w:r>
      <w:bookmarkStart w:id="11" w:name="l12"/>
      <w:bookmarkEnd w:id="11"/>
    </w:p>
    <w:p w14:paraId="7E7C749C" w14:textId="77777777" w:rsidR="00EA2916" w:rsidRPr="00360478" w:rsidRDefault="00EA2916" w:rsidP="00EA2916">
      <w:pPr>
        <w:shd w:val="clear" w:color="auto" w:fill="FFFFFF"/>
        <w:textAlignment w:val="baseline"/>
        <w:rPr>
          <w:color w:val="000000"/>
        </w:rPr>
      </w:pPr>
      <w:r w:rsidRPr="00360478">
        <w:rPr>
          <w:color w:val="000000"/>
        </w:rPr>
        <w:t xml:space="preserve">5.Болезни нервной системы с хроническим прогрессирующим течением, в том числе </w:t>
      </w:r>
      <w:proofErr w:type="spellStart"/>
      <w:r w:rsidRPr="00360478">
        <w:rPr>
          <w:color w:val="000000"/>
        </w:rPr>
        <w:t>нейродегенеративные</w:t>
      </w:r>
      <w:proofErr w:type="spellEnd"/>
      <w:r w:rsidRPr="00360478">
        <w:rPr>
          <w:color w:val="000000"/>
        </w:rPr>
        <w:t xml:space="preserve"> заболевания головного мозга (паркинсонизм плюс) со стойкими выраженными нарушениями нейромышечных, скелетных и связанных с движением (статодинамических) функций, языковых и речевых, сенсорных (зрения) функций.</w:t>
      </w:r>
    </w:p>
    <w:p w14:paraId="07927AFD" w14:textId="77777777" w:rsidR="00EA2916" w:rsidRPr="00360478" w:rsidRDefault="00EA2916" w:rsidP="00EA2916">
      <w:pPr>
        <w:shd w:val="clear" w:color="auto" w:fill="FFFFFF"/>
        <w:textAlignment w:val="baseline"/>
        <w:rPr>
          <w:color w:val="000000"/>
        </w:rPr>
      </w:pPr>
      <w:r w:rsidRPr="00360478">
        <w:rPr>
          <w:color w:val="000000"/>
        </w:rPr>
        <w:t>6.Тяжелые формы воспалительных заболеваний кишечника (болезнь Крона, язвенный колит) с хроническим непрерывным и хроническим рецидивирующим течением при отсутствии эффекта от адекватного консервативного лечения со стойкими выраженными и значительно выраженными нарушениями функций пищеварительной, эндокринной систем и метаболизма.</w:t>
      </w:r>
      <w:bookmarkStart w:id="12" w:name="l50"/>
      <w:bookmarkStart w:id="13" w:name="l13"/>
      <w:bookmarkEnd w:id="12"/>
      <w:bookmarkEnd w:id="13"/>
    </w:p>
    <w:p w14:paraId="1984E832" w14:textId="77777777" w:rsidR="00EA2916" w:rsidRPr="00360478" w:rsidRDefault="00EA2916" w:rsidP="00EA2916">
      <w:pPr>
        <w:shd w:val="clear" w:color="auto" w:fill="FFFFFF"/>
        <w:textAlignment w:val="baseline"/>
        <w:rPr>
          <w:color w:val="000000"/>
        </w:rPr>
      </w:pPr>
      <w:r w:rsidRPr="00360478">
        <w:rPr>
          <w:color w:val="000000"/>
        </w:rPr>
        <w:t>7.Болезни, характеризующиеся повышенным кровяным давлением с тяжелыми осложнениями со стороны центральной нервной системы (со стойкими выраженными нарушениями нейромышечных, скелетных и связанных с движением (статодинамических) функций, языковых и речевых, сенсорных (зрения) функций, нарушениями функций сердечно- сосудистой системы (сопровождающиеся недостаточностью кровообращения IIБ - III степени и коронарной недостаточностью III - IV функционального класса), с хронической почечной недостаточностью (хроническая болезнь почек 2-3 стадии).</w:t>
      </w:r>
      <w:bookmarkStart w:id="14" w:name="l51"/>
      <w:bookmarkStart w:id="15" w:name="l14"/>
      <w:bookmarkEnd w:id="14"/>
      <w:bookmarkEnd w:id="15"/>
    </w:p>
    <w:p w14:paraId="1ACC870E" w14:textId="77777777" w:rsidR="00EA2916" w:rsidRPr="00360478" w:rsidRDefault="00EA2916" w:rsidP="00EA2916">
      <w:pPr>
        <w:shd w:val="clear" w:color="auto" w:fill="FFFFFF"/>
        <w:textAlignment w:val="baseline"/>
        <w:rPr>
          <w:color w:val="000000"/>
        </w:rPr>
      </w:pPr>
      <w:r w:rsidRPr="00360478">
        <w:rPr>
          <w:color w:val="000000"/>
        </w:rPr>
        <w:t>8.Ишемическая болезнь сердца с коронарной недостаточностью III - IV функционального класса стенокардии и стойким нарушением кровообращения IIБ - III степени.</w:t>
      </w:r>
    </w:p>
    <w:p w14:paraId="3365E31A" w14:textId="77777777" w:rsidR="00EA2916" w:rsidRPr="00360478" w:rsidRDefault="00EA2916" w:rsidP="00EA2916">
      <w:pPr>
        <w:shd w:val="clear" w:color="auto" w:fill="FFFFFF"/>
        <w:textAlignment w:val="baseline"/>
        <w:rPr>
          <w:color w:val="000000"/>
        </w:rPr>
      </w:pPr>
      <w:r w:rsidRPr="00360478">
        <w:rPr>
          <w:color w:val="000000"/>
        </w:rPr>
        <w:t xml:space="preserve">9.Болезни органов дыхания с </w:t>
      </w:r>
      <w:proofErr w:type="spellStart"/>
      <w:r w:rsidRPr="00360478">
        <w:rPr>
          <w:color w:val="000000"/>
        </w:rPr>
        <w:t>прогр</w:t>
      </w:r>
      <w:r>
        <w:rPr>
          <w:color w:val="000000"/>
        </w:rPr>
        <w:t>е</w:t>
      </w:r>
      <w:r w:rsidRPr="00360478">
        <w:rPr>
          <w:color w:val="000000"/>
        </w:rPr>
        <w:t>диентным</w:t>
      </w:r>
      <w:proofErr w:type="spellEnd"/>
      <w:r w:rsidRPr="00360478">
        <w:rPr>
          <w:color w:val="000000"/>
        </w:rPr>
        <w:t xml:space="preserve"> течением, сопровождающиеся стойкой дыхательной недостаточностью II - III степени, в сочетании с недостаточностью кровообращения IIБ - III степени.</w:t>
      </w:r>
    </w:p>
    <w:p w14:paraId="66C62D11" w14:textId="77777777" w:rsidR="00EA2916" w:rsidRPr="00360478" w:rsidRDefault="00EA2916" w:rsidP="00EA2916">
      <w:pPr>
        <w:shd w:val="clear" w:color="auto" w:fill="FFFFFF"/>
        <w:textAlignment w:val="baseline"/>
        <w:rPr>
          <w:color w:val="000000"/>
        </w:rPr>
      </w:pPr>
      <w:r w:rsidRPr="00360478">
        <w:rPr>
          <w:color w:val="000000"/>
        </w:rPr>
        <w:t>10.Неустранимые каловые, мочевые свищи, стомы.</w:t>
      </w:r>
    </w:p>
    <w:p w14:paraId="5BBBD019" w14:textId="77777777" w:rsidR="00EA2916" w:rsidRPr="00360478" w:rsidRDefault="00EA2916" w:rsidP="00EA2916">
      <w:pPr>
        <w:shd w:val="clear" w:color="auto" w:fill="FFFFFF"/>
        <w:textAlignment w:val="baseline"/>
        <w:rPr>
          <w:color w:val="000000"/>
        </w:rPr>
      </w:pPr>
      <w:r w:rsidRPr="00360478">
        <w:rPr>
          <w:color w:val="000000"/>
        </w:rPr>
        <w:lastRenderedPageBreak/>
        <w:t>11.Выраженная контрактура или анкилоз крупных суставов верхних и нижних конечностей в функционально невыгодном положении (при невозможности эндопротезирования).</w:t>
      </w:r>
      <w:bookmarkStart w:id="16" w:name="l15"/>
      <w:bookmarkEnd w:id="16"/>
    </w:p>
    <w:p w14:paraId="4F2B30A3" w14:textId="77777777" w:rsidR="00EA2916" w:rsidRPr="00360478" w:rsidRDefault="00EA2916" w:rsidP="00EA2916">
      <w:pPr>
        <w:shd w:val="clear" w:color="auto" w:fill="FFFFFF"/>
        <w:textAlignment w:val="baseline"/>
        <w:rPr>
          <w:color w:val="000000"/>
        </w:rPr>
      </w:pPr>
      <w:r w:rsidRPr="00360478">
        <w:rPr>
          <w:color w:val="000000"/>
        </w:rPr>
        <w:t>12.Врожденные аномалии развития костно-мышечной системы с выраженными стойкими нарушениями нейромышечных, скелетных и связанных с движением (статодинамических) функций (опоры и передвижения при невозможности корригирования).</w:t>
      </w:r>
    </w:p>
    <w:p w14:paraId="46F5CA16" w14:textId="77777777" w:rsidR="00EA2916" w:rsidRPr="00360478" w:rsidRDefault="00EA2916" w:rsidP="00EA2916">
      <w:pPr>
        <w:shd w:val="clear" w:color="auto" w:fill="FFFFFF"/>
        <w:textAlignment w:val="baseline"/>
        <w:rPr>
          <w:color w:val="000000"/>
        </w:rPr>
      </w:pPr>
      <w:r w:rsidRPr="00360478">
        <w:rPr>
          <w:color w:val="000000"/>
        </w:rPr>
        <w:t>13.Последствия травматического повреждения головного (спинного) мозга со стойкими выраженными нарушениями нейромышечных, скелетных и связанных с движением (статодинамических) функций, языковых и речевых, сенсорных (зрения) функций и тяжелым расстройством функции тазовых органов.</w:t>
      </w:r>
      <w:bookmarkStart w:id="17" w:name="l52"/>
      <w:bookmarkEnd w:id="17"/>
    </w:p>
    <w:p w14:paraId="5E5684E8" w14:textId="77777777" w:rsidR="00EA2916" w:rsidRPr="00360478" w:rsidRDefault="00EA2916" w:rsidP="00EA2916">
      <w:pPr>
        <w:shd w:val="clear" w:color="auto" w:fill="FFFFFF"/>
        <w:textAlignment w:val="baseline"/>
        <w:rPr>
          <w:color w:val="000000"/>
        </w:rPr>
      </w:pPr>
      <w:r w:rsidRPr="00360478">
        <w:rPr>
          <w:color w:val="000000"/>
        </w:rPr>
        <w:t>14.Дефекты верхней конечности: ампутация области плечевого сустава, экзартикуляция плеча, культи плеча, предплечья, отсутствие кисти, отсутствие всех фаланг четырех пальцев кисти, исключая первый, отсутствие трех пальцев кисти, включая первый.</w:t>
      </w:r>
      <w:bookmarkStart w:id="18" w:name="l16"/>
      <w:bookmarkEnd w:id="18"/>
    </w:p>
    <w:p w14:paraId="3835AD18" w14:textId="77777777" w:rsidR="00EA2916" w:rsidRPr="00360478" w:rsidRDefault="00EA2916" w:rsidP="00EA2916">
      <w:pPr>
        <w:shd w:val="clear" w:color="auto" w:fill="FFFFFF"/>
        <w:textAlignment w:val="baseline"/>
        <w:rPr>
          <w:color w:val="000000"/>
        </w:rPr>
      </w:pPr>
      <w:r w:rsidRPr="00360478">
        <w:rPr>
          <w:color w:val="000000"/>
        </w:rPr>
        <w:t>15.Дефекты и деформации нижней конечности: ампутация области тазобедренного сустава, экзартикуляция бедра, культи бедра, голени, отсутствие стопы.</w:t>
      </w:r>
    </w:p>
    <w:p w14:paraId="7E3E525F" w14:textId="77777777" w:rsidR="00EA2916" w:rsidRPr="00360478" w:rsidRDefault="00EA2916" w:rsidP="00EA2916">
      <w:pPr>
        <w:pStyle w:val="a3"/>
        <w:spacing w:line="240" w:lineRule="auto"/>
        <w:ind w:firstLine="540"/>
        <w:rPr>
          <w:color w:val="000000"/>
          <w:sz w:val="24"/>
        </w:rPr>
      </w:pPr>
    </w:p>
    <w:p w14:paraId="37EB12DA" w14:textId="77777777" w:rsidR="00EA2916" w:rsidRPr="009B3460" w:rsidRDefault="00EA2916" w:rsidP="00EA2916">
      <w:pPr>
        <w:pStyle w:val="a3"/>
        <w:spacing w:line="240" w:lineRule="auto"/>
        <w:ind w:firstLine="540"/>
        <w:rPr>
          <w:i w:val="0"/>
          <w:sz w:val="24"/>
        </w:rPr>
      </w:pPr>
      <w:r w:rsidRPr="009B3460">
        <w:rPr>
          <w:i w:val="0"/>
          <w:sz w:val="24"/>
        </w:rPr>
        <w:t>6.Причины инвалидности</w:t>
      </w:r>
    </w:p>
    <w:p w14:paraId="503F1747" w14:textId="77777777" w:rsidR="00EA2916" w:rsidRPr="009B3460" w:rsidRDefault="00EA2916" w:rsidP="00EA2916">
      <w:pPr>
        <w:pStyle w:val="a3"/>
        <w:spacing w:line="240" w:lineRule="auto"/>
        <w:ind w:firstLine="540"/>
        <w:jc w:val="both"/>
        <w:rPr>
          <w:b w:val="0"/>
          <w:bCs w:val="0"/>
          <w:i w:val="0"/>
          <w:iCs w:val="0"/>
          <w:sz w:val="24"/>
        </w:rPr>
      </w:pPr>
      <w:r w:rsidRPr="009B3460">
        <w:rPr>
          <w:b w:val="0"/>
          <w:bCs w:val="0"/>
          <w:i w:val="0"/>
          <w:iCs w:val="0"/>
          <w:sz w:val="24"/>
        </w:rPr>
        <w:t>Существует несколько причин инвалидности, установленных Законодательством РФ:</w:t>
      </w:r>
    </w:p>
    <w:p w14:paraId="1F6CCFB8" w14:textId="77777777" w:rsidR="00EA2916" w:rsidRPr="009B3460" w:rsidRDefault="00EA2916" w:rsidP="00EA2916">
      <w:pPr>
        <w:pStyle w:val="a3"/>
        <w:numPr>
          <w:ilvl w:val="0"/>
          <w:numId w:val="1"/>
        </w:numPr>
        <w:tabs>
          <w:tab w:val="clear" w:pos="900"/>
          <w:tab w:val="num" w:pos="284"/>
        </w:tabs>
        <w:spacing w:line="240" w:lineRule="auto"/>
        <w:ind w:hanging="900"/>
        <w:jc w:val="left"/>
        <w:rPr>
          <w:b w:val="0"/>
          <w:bCs w:val="0"/>
          <w:i w:val="0"/>
          <w:iCs w:val="0"/>
          <w:sz w:val="24"/>
        </w:rPr>
      </w:pPr>
      <w:r w:rsidRPr="009B3460">
        <w:rPr>
          <w:b w:val="0"/>
          <w:bCs w:val="0"/>
          <w:i w:val="0"/>
          <w:iCs w:val="0"/>
          <w:sz w:val="24"/>
        </w:rPr>
        <w:t>Общее заболевание.</w:t>
      </w:r>
    </w:p>
    <w:p w14:paraId="2C697FEA" w14:textId="77777777" w:rsidR="00EA2916" w:rsidRPr="009B3460" w:rsidRDefault="00EA2916" w:rsidP="00EA2916">
      <w:pPr>
        <w:pStyle w:val="a3"/>
        <w:numPr>
          <w:ilvl w:val="0"/>
          <w:numId w:val="1"/>
        </w:numPr>
        <w:tabs>
          <w:tab w:val="clear" w:pos="900"/>
          <w:tab w:val="num" w:pos="284"/>
        </w:tabs>
        <w:spacing w:line="240" w:lineRule="auto"/>
        <w:ind w:hanging="900"/>
        <w:jc w:val="left"/>
        <w:rPr>
          <w:b w:val="0"/>
          <w:bCs w:val="0"/>
          <w:i w:val="0"/>
          <w:iCs w:val="0"/>
          <w:sz w:val="24"/>
        </w:rPr>
      </w:pPr>
      <w:r w:rsidRPr="009B3460">
        <w:rPr>
          <w:b w:val="0"/>
          <w:bCs w:val="0"/>
          <w:i w:val="0"/>
          <w:iCs w:val="0"/>
          <w:sz w:val="24"/>
        </w:rPr>
        <w:t>Трудовое увечье.</w:t>
      </w:r>
    </w:p>
    <w:p w14:paraId="665D0514" w14:textId="77777777" w:rsidR="00EA2916" w:rsidRPr="009B3460" w:rsidRDefault="00EA2916" w:rsidP="00EA2916">
      <w:pPr>
        <w:pStyle w:val="a3"/>
        <w:numPr>
          <w:ilvl w:val="0"/>
          <w:numId w:val="1"/>
        </w:numPr>
        <w:tabs>
          <w:tab w:val="clear" w:pos="900"/>
          <w:tab w:val="num" w:pos="284"/>
        </w:tabs>
        <w:spacing w:line="240" w:lineRule="auto"/>
        <w:ind w:hanging="900"/>
        <w:jc w:val="left"/>
        <w:rPr>
          <w:b w:val="0"/>
          <w:bCs w:val="0"/>
          <w:i w:val="0"/>
          <w:iCs w:val="0"/>
          <w:sz w:val="24"/>
        </w:rPr>
      </w:pPr>
      <w:r w:rsidRPr="009B3460">
        <w:rPr>
          <w:b w:val="0"/>
          <w:bCs w:val="0"/>
          <w:i w:val="0"/>
          <w:iCs w:val="0"/>
          <w:sz w:val="24"/>
        </w:rPr>
        <w:t>Профессиональное заболевание.</w:t>
      </w:r>
    </w:p>
    <w:p w14:paraId="1998BEA3" w14:textId="77777777" w:rsidR="00EA2916" w:rsidRPr="009B3460" w:rsidRDefault="00EA2916" w:rsidP="00EA2916">
      <w:pPr>
        <w:pStyle w:val="a3"/>
        <w:numPr>
          <w:ilvl w:val="0"/>
          <w:numId w:val="1"/>
        </w:numPr>
        <w:tabs>
          <w:tab w:val="clear" w:pos="900"/>
          <w:tab w:val="num" w:pos="284"/>
        </w:tabs>
        <w:spacing w:line="240" w:lineRule="auto"/>
        <w:ind w:hanging="900"/>
        <w:jc w:val="left"/>
        <w:rPr>
          <w:b w:val="0"/>
          <w:bCs w:val="0"/>
          <w:i w:val="0"/>
          <w:iCs w:val="0"/>
          <w:sz w:val="24"/>
        </w:rPr>
      </w:pPr>
      <w:r w:rsidRPr="009B3460">
        <w:rPr>
          <w:b w:val="0"/>
          <w:bCs w:val="0"/>
          <w:i w:val="0"/>
          <w:iCs w:val="0"/>
          <w:sz w:val="24"/>
        </w:rPr>
        <w:t>Инвалид с детства.</w:t>
      </w:r>
    </w:p>
    <w:p w14:paraId="13D63C0C" w14:textId="77777777" w:rsidR="00EA2916" w:rsidRPr="009B3460" w:rsidRDefault="00EA2916" w:rsidP="00EA2916">
      <w:pPr>
        <w:pStyle w:val="a3"/>
        <w:numPr>
          <w:ilvl w:val="0"/>
          <w:numId w:val="1"/>
        </w:numPr>
        <w:tabs>
          <w:tab w:val="clear" w:pos="900"/>
          <w:tab w:val="num" w:pos="284"/>
        </w:tabs>
        <w:spacing w:line="240" w:lineRule="auto"/>
        <w:ind w:hanging="900"/>
        <w:jc w:val="left"/>
        <w:rPr>
          <w:b w:val="0"/>
          <w:bCs w:val="0"/>
          <w:i w:val="0"/>
          <w:iCs w:val="0"/>
          <w:sz w:val="24"/>
        </w:rPr>
      </w:pPr>
      <w:r w:rsidRPr="009B3460">
        <w:rPr>
          <w:b w:val="0"/>
          <w:bCs w:val="0"/>
          <w:i w:val="0"/>
          <w:iCs w:val="0"/>
          <w:sz w:val="24"/>
        </w:rPr>
        <w:t>Инвалидность с детства вследствие ранения.</w:t>
      </w:r>
    </w:p>
    <w:p w14:paraId="1CCA611E" w14:textId="77777777" w:rsidR="00EA2916" w:rsidRPr="009B3460" w:rsidRDefault="00EA2916" w:rsidP="00EA2916">
      <w:pPr>
        <w:pStyle w:val="a3"/>
        <w:numPr>
          <w:ilvl w:val="0"/>
          <w:numId w:val="1"/>
        </w:numPr>
        <w:tabs>
          <w:tab w:val="clear" w:pos="900"/>
          <w:tab w:val="num" w:pos="284"/>
        </w:tabs>
        <w:spacing w:line="240" w:lineRule="auto"/>
        <w:ind w:hanging="900"/>
        <w:jc w:val="left"/>
        <w:rPr>
          <w:b w:val="0"/>
          <w:bCs w:val="0"/>
          <w:i w:val="0"/>
          <w:iCs w:val="0"/>
          <w:sz w:val="24"/>
        </w:rPr>
      </w:pPr>
      <w:r w:rsidRPr="009B3460">
        <w:rPr>
          <w:b w:val="0"/>
          <w:bCs w:val="0"/>
          <w:i w:val="0"/>
          <w:iCs w:val="0"/>
          <w:sz w:val="24"/>
        </w:rPr>
        <w:t>Инвалидность, связанная с боевыми действиями в период ВОВ.</w:t>
      </w:r>
    </w:p>
    <w:p w14:paraId="1AFC7DB0" w14:textId="77777777" w:rsidR="00EA2916" w:rsidRPr="009B3460" w:rsidRDefault="00EA2916" w:rsidP="00EA2916">
      <w:pPr>
        <w:pStyle w:val="a3"/>
        <w:numPr>
          <w:ilvl w:val="0"/>
          <w:numId w:val="1"/>
        </w:numPr>
        <w:tabs>
          <w:tab w:val="clear" w:pos="900"/>
          <w:tab w:val="num" w:pos="284"/>
        </w:tabs>
        <w:spacing w:line="240" w:lineRule="auto"/>
        <w:ind w:hanging="900"/>
        <w:jc w:val="left"/>
        <w:rPr>
          <w:b w:val="0"/>
          <w:bCs w:val="0"/>
          <w:i w:val="0"/>
          <w:iCs w:val="0"/>
          <w:sz w:val="24"/>
        </w:rPr>
      </w:pPr>
      <w:r w:rsidRPr="009B3460">
        <w:rPr>
          <w:b w:val="0"/>
          <w:bCs w:val="0"/>
          <w:i w:val="0"/>
          <w:iCs w:val="0"/>
          <w:sz w:val="24"/>
        </w:rPr>
        <w:t>Военная травма.</w:t>
      </w:r>
    </w:p>
    <w:p w14:paraId="636E8ED8" w14:textId="77777777" w:rsidR="00EA2916" w:rsidRPr="00A15AAC" w:rsidRDefault="00EA2916" w:rsidP="00EA2916">
      <w:pPr>
        <w:pStyle w:val="a3"/>
        <w:numPr>
          <w:ilvl w:val="0"/>
          <w:numId w:val="1"/>
        </w:numPr>
        <w:tabs>
          <w:tab w:val="clear" w:pos="900"/>
          <w:tab w:val="num" w:pos="284"/>
        </w:tabs>
        <w:spacing w:line="240" w:lineRule="auto"/>
        <w:ind w:left="284" w:hanging="284"/>
        <w:jc w:val="both"/>
        <w:rPr>
          <w:b w:val="0"/>
          <w:bCs w:val="0"/>
          <w:i w:val="0"/>
          <w:iCs w:val="0"/>
          <w:sz w:val="24"/>
        </w:rPr>
      </w:pPr>
      <w:r w:rsidRPr="009B3460">
        <w:rPr>
          <w:b w:val="0"/>
          <w:bCs w:val="0"/>
          <w:i w:val="0"/>
          <w:iCs w:val="0"/>
          <w:sz w:val="24"/>
        </w:rPr>
        <w:t>Инвалидность, связанная с катастрофой на Чернобыльской АЭС, последствиями</w:t>
      </w:r>
      <w:r>
        <w:rPr>
          <w:b w:val="0"/>
          <w:bCs w:val="0"/>
          <w:i w:val="0"/>
          <w:iCs w:val="0"/>
          <w:sz w:val="24"/>
        </w:rPr>
        <w:t xml:space="preserve"> </w:t>
      </w:r>
      <w:r w:rsidRPr="00A15AAC">
        <w:rPr>
          <w:b w:val="0"/>
          <w:bCs w:val="0"/>
          <w:i w:val="0"/>
          <w:iCs w:val="0"/>
          <w:sz w:val="24"/>
        </w:rPr>
        <w:t xml:space="preserve">радиационных воздействий (острая и хроническая лучевая болезнь, лучевая катаракта, лучевой гипотиреоз, местное лучевое поражение, </w:t>
      </w:r>
      <w:proofErr w:type="spellStart"/>
      <w:r w:rsidRPr="00A15AAC">
        <w:rPr>
          <w:b w:val="0"/>
          <w:bCs w:val="0"/>
          <w:i w:val="0"/>
          <w:iCs w:val="0"/>
          <w:sz w:val="24"/>
        </w:rPr>
        <w:t>апластическая</w:t>
      </w:r>
      <w:proofErr w:type="spellEnd"/>
      <w:r w:rsidRPr="00A15AAC">
        <w:rPr>
          <w:b w:val="0"/>
          <w:bCs w:val="0"/>
          <w:i w:val="0"/>
          <w:iCs w:val="0"/>
          <w:sz w:val="24"/>
        </w:rPr>
        <w:t xml:space="preserve"> анемия, новообразования).</w:t>
      </w:r>
    </w:p>
    <w:p w14:paraId="236AE05E" w14:textId="77777777" w:rsidR="00EA2916" w:rsidRPr="009B3460" w:rsidRDefault="00EA2916" w:rsidP="00EA2916">
      <w:pPr>
        <w:pStyle w:val="a3"/>
        <w:spacing w:line="240" w:lineRule="auto"/>
        <w:ind w:firstLine="540"/>
        <w:jc w:val="both"/>
        <w:rPr>
          <w:bCs w:val="0"/>
          <w:iCs w:val="0"/>
          <w:sz w:val="24"/>
        </w:rPr>
      </w:pPr>
    </w:p>
    <w:p w14:paraId="562E3F34" w14:textId="77777777" w:rsidR="00EA2916" w:rsidRPr="009B3460" w:rsidRDefault="00EA2916" w:rsidP="00EA2916">
      <w:pPr>
        <w:pStyle w:val="a3"/>
        <w:spacing w:line="240" w:lineRule="auto"/>
        <w:ind w:firstLine="540"/>
        <w:jc w:val="both"/>
        <w:rPr>
          <w:b w:val="0"/>
          <w:bCs w:val="0"/>
          <w:i w:val="0"/>
          <w:iCs w:val="0"/>
          <w:sz w:val="24"/>
        </w:rPr>
      </w:pPr>
      <w:r w:rsidRPr="009B3460">
        <w:rPr>
          <w:bCs w:val="0"/>
          <w:iCs w:val="0"/>
          <w:sz w:val="24"/>
        </w:rPr>
        <w:t>При отсутствии документов</w:t>
      </w:r>
      <w:r w:rsidRPr="009B3460">
        <w:rPr>
          <w:b w:val="0"/>
          <w:bCs w:val="0"/>
          <w:i w:val="0"/>
          <w:iCs w:val="0"/>
          <w:sz w:val="24"/>
        </w:rPr>
        <w:t>, подтверждающих связь заболевания с вышеперечисленными обстоятельствами, причиной инвалидности будет</w:t>
      </w:r>
      <w:r w:rsidRPr="009B3460">
        <w:rPr>
          <w:bCs w:val="0"/>
          <w:iCs w:val="0"/>
          <w:sz w:val="24"/>
        </w:rPr>
        <w:t xml:space="preserve"> общее</w:t>
      </w:r>
      <w:r w:rsidRPr="009B3460">
        <w:rPr>
          <w:b w:val="0"/>
          <w:bCs w:val="0"/>
          <w:i w:val="0"/>
          <w:iCs w:val="0"/>
          <w:sz w:val="24"/>
        </w:rPr>
        <w:t xml:space="preserve"> </w:t>
      </w:r>
      <w:r w:rsidRPr="009B3460">
        <w:rPr>
          <w:bCs w:val="0"/>
          <w:iCs w:val="0"/>
          <w:sz w:val="24"/>
        </w:rPr>
        <w:t>заболевание</w:t>
      </w:r>
      <w:r w:rsidRPr="009B3460">
        <w:rPr>
          <w:b w:val="0"/>
          <w:bCs w:val="0"/>
          <w:i w:val="0"/>
          <w:iCs w:val="0"/>
          <w:sz w:val="24"/>
        </w:rPr>
        <w:t>. Гражданину оказывается содействие в получении указанных документов и со дня их предоставления причина инвалидности меняется без дополнительного переосвидетельствования.</w:t>
      </w:r>
    </w:p>
    <w:p w14:paraId="473B8B8D" w14:textId="77777777" w:rsidR="00EA2916" w:rsidRPr="009B3460" w:rsidRDefault="00EA2916" w:rsidP="00EA2916">
      <w:pPr>
        <w:pStyle w:val="a3"/>
        <w:spacing w:line="240" w:lineRule="auto"/>
        <w:ind w:firstLine="540"/>
        <w:jc w:val="both"/>
        <w:rPr>
          <w:b w:val="0"/>
          <w:bCs w:val="0"/>
          <w:i w:val="0"/>
          <w:iCs w:val="0"/>
          <w:sz w:val="24"/>
        </w:rPr>
      </w:pPr>
    </w:p>
    <w:p w14:paraId="52657C02" w14:textId="77777777" w:rsidR="00EA2916" w:rsidRPr="009B3460" w:rsidRDefault="00EA2916" w:rsidP="00EA2916">
      <w:pPr>
        <w:pStyle w:val="a3"/>
        <w:spacing w:line="240" w:lineRule="auto"/>
        <w:ind w:firstLine="540"/>
        <w:rPr>
          <w:sz w:val="24"/>
        </w:rPr>
      </w:pPr>
      <w:r w:rsidRPr="009B3460">
        <w:rPr>
          <w:sz w:val="24"/>
        </w:rPr>
        <w:t xml:space="preserve">  7. После принятия решения о признании пациента инвалидом, выдается документация:</w:t>
      </w:r>
    </w:p>
    <w:p w14:paraId="1A534620" w14:textId="77777777" w:rsidR="00EA2916" w:rsidRPr="009B3460" w:rsidRDefault="00EA2916" w:rsidP="00EA2916">
      <w:pPr>
        <w:pStyle w:val="a3"/>
        <w:spacing w:line="240" w:lineRule="auto"/>
        <w:ind w:firstLine="540"/>
        <w:jc w:val="both"/>
        <w:rPr>
          <w:b w:val="0"/>
          <w:bCs w:val="0"/>
          <w:i w:val="0"/>
          <w:iCs w:val="0"/>
          <w:sz w:val="24"/>
        </w:rPr>
      </w:pPr>
      <w:r w:rsidRPr="009B3460">
        <w:rPr>
          <w:sz w:val="24"/>
        </w:rPr>
        <w:t xml:space="preserve">1. </w:t>
      </w:r>
      <w:r w:rsidRPr="009B3460">
        <w:rPr>
          <w:bCs w:val="0"/>
          <w:iCs w:val="0"/>
          <w:sz w:val="24"/>
        </w:rPr>
        <w:t>Справка</w:t>
      </w:r>
      <w:r w:rsidRPr="009B3460">
        <w:rPr>
          <w:b w:val="0"/>
          <w:bCs w:val="0"/>
          <w:i w:val="0"/>
          <w:iCs w:val="0"/>
          <w:sz w:val="24"/>
        </w:rPr>
        <w:t xml:space="preserve"> (розового цвета), подтверждающая факт (первичного или повторного) установления </w:t>
      </w:r>
      <w:r w:rsidRPr="009B3460">
        <w:rPr>
          <w:bCs w:val="0"/>
          <w:iCs w:val="0"/>
          <w:sz w:val="24"/>
        </w:rPr>
        <w:t>инвалидности</w:t>
      </w:r>
      <w:r w:rsidRPr="009B3460">
        <w:rPr>
          <w:b w:val="0"/>
          <w:bCs w:val="0"/>
          <w:i w:val="0"/>
          <w:iCs w:val="0"/>
          <w:sz w:val="24"/>
        </w:rPr>
        <w:t xml:space="preserve"> с указанием группы инвалидности, даты, до которой она устанавливается, даты очередного переосвидетельствования, заключения об условиях и характере рекомендуемого труда, номера акта освидетельствования. Справка заверяется руководителем бюро</w:t>
      </w:r>
      <w:r>
        <w:rPr>
          <w:b w:val="0"/>
          <w:bCs w:val="0"/>
          <w:i w:val="0"/>
          <w:iCs w:val="0"/>
          <w:sz w:val="24"/>
        </w:rPr>
        <w:t>.</w:t>
      </w:r>
    </w:p>
    <w:p w14:paraId="07B5F499" w14:textId="77777777" w:rsidR="00EA2916" w:rsidRPr="009B3460" w:rsidRDefault="00EA2916" w:rsidP="00EA2916">
      <w:pPr>
        <w:pStyle w:val="a3"/>
        <w:numPr>
          <w:ilvl w:val="0"/>
          <w:numId w:val="2"/>
        </w:numPr>
        <w:spacing w:line="240" w:lineRule="auto"/>
        <w:ind w:left="0" w:firstLine="540"/>
        <w:jc w:val="both"/>
        <w:rPr>
          <w:b w:val="0"/>
          <w:bCs w:val="0"/>
          <w:i w:val="0"/>
          <w:iCs w:val="0"/>
          <w:sz w:val="24"/>
        </w:rPr>
      </w:pPr>
      <w:r w:rsidRPr="009B3460">
        <w:rPr>
          <w:bCs w:val="0"/>
          <w:iCs w:val="0"/>
          <w:sz w:val="24"/>
        </w:rPr>
        <w:t xml:space="preserve">Индивидуальная программа </w:t>
      </w:r>
      <w:proofErr w:type="spellStart"/>
      <w:r w:rsidRPr="009B3460">
        <w:rPr>
          <w:bCs w:val="0"/>
          <w:iCs w:val="0"/>
          <w:sz w:val="24"/>
        </w:rPr>
        <w:t>реабилитациии</w:t>
      </w:r>
      <w:proofErr w:type="spellEnd"/>
      <w:r>
        <w:rPr>
          <w:bCs w:val="0"/>
          <w:iCs w:val="0"/>
          <w:sz w:val="24"/>
        </w:rPr>
        <w:t>,</w:t>
      </w:r>
      <w:r w:rsidRPr="009B3460">
        <w:rPr>
          <w:bCs w:val="0"/>
          <w:iCs w:val="0"/>
          <w:sz w:val="24"/>
        </w:rPr>
        <w:t xml:space="preserve"> </w:t>
      </w:r>
      <w:proofErr w:type="spellStart"/>
      <w:r w:rsidRPr="009B3460">
        <w:rPr>
          <w:bCs w:val="0"/>
          <w:iCs w:val="0"/>
          <w:sz w:val="24"/>
        </w:rPr>
        <w:t>абилитации</w:t>
      </w:r>
      <w:proofErr w:type="spellEnd"/>
      <w:r>
        <w:rPr>
          <w:bCs w:val="0"/>
          <w:iCs w:val="0"/>
          <w:sz w:val="24"/>
        </w:rPr>
        <w:t xml:space="preserve"> (ИПРА)</w:t>
      </w:r>
      <w:r w:rsidRPr="009B3460">
        <w:rPr>
          <w:b w:val="0"/>
          <w:bCs w:val="0"/>
          <w:i w:val="0"/>
          <w:iCs w:val="0"/>
          <w:sz w:val="24"/>
        </w:rPr>
        <w:t>, разрабатываемая специалистами бюро, проводившими экспертизу и утверждаемая руководителем соответствующего бюро.</w:t>
      </w:r>
    </w:p>
    <w:p w14:paraId="6A75432F" w14:textId="3C151A46" w:rsidR="00EA2916" w:rsidRPr="009B3460" w:rsidRDefault="00EA2916" w:rsidP="00EA2916">
      <w:pPr>
        <w:pStyle w:val="a3"/>
        <w:numPr>
          <w:ilvl w:val="0"/>
          <w:numId w:val="2"/>
        </w:numPr>
        <w:spacing w:line="240" w:lineRule="auto"/>
        <w:ind w:left="0" w:firstLine="540"/>
        <w:jc w:val="both"/>
        <w:rPr>
          <w:b w:val="0"/>
          <w:bCs w:val="0"/>
          <w:i w:val="0"/>
          <w:iCs w:val="0"/>
          <w:sz w:val="24"/>
        </w:rPr>
      </w:pPr>
      <w:r w:rsidRPr="009B3460">
        <w:rPr>
          <w:bCs w:val="0"/>
          <w:iCs w:val="0"/>
          <w:sz w:val="24"/>
        </w:rPr>
        <w:t>Выписка из акта освидетельствования</w:t>
      </w:r>
      <w:r w:rsidRPr="009B3460">
        <w:rPr>
          <w:b w:val="0"/>
          <w:bCs w:val="0"/>
          <w:i w:val="0"/>
          <w:iCs w:val="0"/>
          <w:sz w:val="24"/>
        </w:rPr>
        <w:t xml:space="preserve"> гражданина, признанного инвалидом, </w:t>
      </w:r>
      <w:r w:rsidR="003B0CC0">
        <w:rPr>
          <w:sz w:val="24"/>
        </w:rPr>
        <w:t>на бумажном носителе и (или) в форме электронного документа</w:t>
      </w:r>
      <w:r w:rsidR="003B0CC0" w:rsidRPr="009B3460">
        <w:rPr>
          <w:b w:val="0"/>
          <w:bCs w:val="0"/>
          <w:i w:val="0"/>
          <w:iCs w:val="0"/>
          <w:sz w:val="24"/>
        </w:rPr>
        <w:t xml:space="preserve"> </w:t>
      </w:r>
      <w:r w:rsidRPr="009B3460">
        <w:rPr>
          <w:b w:val="0"/>
          <w:bCs w:val="0"/>
          <w:i w:val="0"/>
          <w:iCs w:val="0"/>
          <w:sz w:val="24"/>
        </w:rPr>
        <w:t>направляется соответствующим бюро в трехдневный срок со дня принятия решения в орган, осуществляющий его пенсионное обеспечение.</w:t>
      </w:r>
    </w:p>
    <w:p w14:paraId="2F9F455B" w14:textId="77777777" w:rsidR="00EA2916" w:rsidRPr="009B3460" w:rsidRDefault="00EA2916" w:rsidP="00EA2916">
      <w:pPr>
        <w:pStyle w:val="a3"/>
        <w:spacing w:line="240" w:lineRule="auto"/>
        <w:ind w:firstLine="540"/>
        <w:jc w:val="both"/>
        <w:rPr>
          <w:bCs w:val="0"/>
          <w:iCs w:val="0"/>
          <w:sz w:val="24"/>
        </w:rPr>
      </w:pPr>
      <w:r w:rsidRPr="009B3460">
        <w:rPr>
          <w:sz w:val="24"/>
        </w:rPr>
        <w:t xml:space="preserve">4. </w:t>
      </w:r>
      <w:r>
        <w:rPr>
          <w:sz w:val="24"/>
        </w:rPr>
        <w:t>Сведения о результатах проведенной МСЭ,</w:t>
      </w:r>
      <w:r w:rsidRPr="009B3460">
        <w:rPr>
          <w:sz w:val="24"/>
        </w:rPr>
        <w:t xml:space="preserve"> </w:t>
      </w:r>
      <w:r w:rsidRPr="009B3460">
        <w:rPr>
          <w:b w:val="0"/>
          <w:i w:val="0"/>
          <w:sz w:val="24"/>
        </w:rPr>
        <w:t>необходимы</w:t>
      </w:r>
      <w:r>
        <w:rPr>
          <w:b w:val="0"/>
          <w:i w:val="0"/>
          <w:sz w:val="24"/>
        </w:rPr>
        <w:t>е</w:t>
      </w:r>
      <w:r w:rsidRPr="009B3460">
        <w:rPr>
          <w:b w:val="0"/>
          <w:i w:val="0"/>
          <w:sz w:val="24"/>
        </w:rPr>
        <w:t xml:space="preserve"> для медицинского учреждения, направившего пациента на экспертизу</w:t>
      </w:r>
      <w:r w:rsidRPr="009B3460">
        <w:rPr>
          <w:b w:val="0"/>
          <w:bCs w:val="0"/>
          <w:i w:val="0"/>
          <w:iCs w:val="0"/>
          <w:sz w:val="24"/>
        </w:rPr>
        <w:t>.</w:t>
      </w:r>
    </w:p>
    <w:p w14:paraId="0C348163" w14:textId="77777777" w:rsidR="00EA2916" w:rsidRPr="009B3460" w:rsidRDefault="00EA2916" w:rsidP="00EA2916">
      <w:pPr>
        <w:pStyle w:val="a3"/>
        <w:spacing w:line="240" w:lineRule="auto"/>
        <w:ind w:firstLine="540"/>
        <w:jc w:val="both"/>
        <w:rPr>
          <w:b w:val="0"/>
          <w:bCs w:val="0"/>
          <w:i w:val="0"/>
          <w:iCs w:val="0"/>
          <w:sz w:val="24"/>
        </w:rPr>
      </w:pPr>
      <w:r w:rsidRPr="009B3460">
        <w:rPr>
          <w:b w:val="0"/>
          <w:i w:val="0"/>
          <w:iCs w:val="0"/>
          <w:sz w:val="24"/>
        </w:rPr>
        <w:lastRenderedPageBreak/>
        <w:t>Решение учреждения МСЭ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r>
        <w:rPr>
          <w:iCs w:val="0"/>
          <w:sz w:val="24"/>
        </w:rPr>
        <w:t>.</w:t>
      </w:r>
    </w:p>
    <w:p w14:paraId="555477D3" w14:textId="77777777" w:rsidR="00EA2916" w:rsidRPr="009B3460" w:rsidRDefault="00EA2916" w:rsidP="00EA2916">
      <w:pPr>
        <w:pStyle w:val="a3"/>
        <w:spacing w:line="240" w:lineRule="auto"/>
        <w:ind w:firstLine="540"/>
        <w:rPr>
          <w:i w:val="0"/>
          <w:sz w:val="24"/>
        </w:rPr>
      </w:pPr>
      <w:r w:rsidRPr="009B3460">
        <w:rPr>
          <w:i w:val="0"/>
          <w:sz w:val="24"/>
        </w:rPr>
        <w:t>8. Порядок обжалования экспертного решения</w:t>
      </w:r>
    </w:p>
    <w:p w14:paraId="2485B0B9" w14:textId="77777777" w:rsidR="00EA2916" w:rsidRPr="009B3460" w:rsidRDefault="00EA2916" w:rsidP="00EA2916">
      <w:pPr>
        <w:pStyle w:val="a3"/>
        <w:spacing w:line="240" w:lineRule="auto"/>
        <w:ind w:firstLine="540"/>
        <w:jc w:val="both"/>
        <w:rPr>
          <w:b w:val="0"/>
          <w:bCs w:val="0"/>
          <w:i w:val="0"/>
          <w:iCs w:val="0"/>
          <w:sz w:val="24"/>
        </w:rPr>
      </w:pPr>
      <w:r w:rsidRPr="009B3460">
        <w:rPr>
          <w:b w:val="0"/>
          <w:bCs w:val="0"/>
          <w:i w:val="0"/>
          <w:iCs w:val="0"/>
          <w:sz w:val="24"/>
        </w:rPr>
        <w:t>При</w:t>
      </w:r>
      <w:r w:rsidRPr="009B3460">
        <w:rPr>
          <w:i w:val="0"/>
          <w:iCs w:val="0"/>
          <w:sz w:val="24"/>
        </w:rPr>
        <w:t xml:space="preserve"> </w:t>
      </w:r>
      <w:r w:rsidRPr="009B3460">
        <w:rPr>
          <w:sz w:val="24"/>
        </w:rPr>
        <w:t>несогласии с решением бюро МСЭ</w:t>
      </w:r>
      <w:r w:rsidRPr="009B3460">
        <w:rPr>
          <w:i w:val="0"/>
          <w:iCs w:val="0"/>
          <w:sz w:val="24"/>
        </w:rPr>
        <w:t xml:space="preserve"> </w:t>
      </w:r>
      <w:r w:rsidRPr="009B3460">
        <w:rPr>
          <w:b w:val="0"/>
          <w:bCs w:val="0"/>
          <w:i w:val="0"/>
          <w:iCs w:val="0"/>
          <w:sz w:val="24"/>
        </w:rPr>
        <w:t xml:space="preserve">пациент или его законный представитель может обжаловать данное решение в главном, далее (при несогласии с решением главного бюро) и в федеральном бюро в течение </w:t>
      </w:r>
      <w:r w:rsidRPr="009B3460">
        <w:rPr>
          <w:sz w:val="24"/>
        </w:rPr>
        <w:t xml:space="preserve">одного месяца </w:t>
      </w:r>
      <w:r w:rsidRPr="009B3460">
        <w:rPr>
          <w:b w:val="0"/>
          <w:bCs w:val="0"/>
          <w:i w:val="0"/>
          <w:iCs w:val="0"/>
          <w:sz w:val="24"/>
        </w:rPr>
        <w:t xml:space="preserve">на основании письменного заявления в бюро, проводившем экспертизу. В </w:t>
      </w:r>
      <w:r w:rsidRPr="009B3460">
        <w:rPr>
          <w:sz w:val="24"/>
        </w:rPr>
        <w:t>трехдневный</w:t>
      </w:r>
      <w:r w:rsidRPr="009B3460">
        <w:rPr>
          <w:b w:val="0"/>
          <w:bCs w:val="0"/>
          <w:i w:val="0"/>
          <w:iCs w:val="0"/>
          <w:sz w:val="24"/>
        </w:rPr>
        <w:t xml:space="preserve"> срок это бюро передает заявление и все имеющиеся документы в главное бюро (федеральное бюро), которое </w:t>
      </w:r>
      <w:r w:rsidRPr="009B3460">
        <w:rPr>
          <w:sz w:val="24"/>
        </w:rPr>
        <w:t xml:space="preserve">не позднее одного месяца </w:t>
      </w:r>
      <w:r w:rsidRPr="009B3460">
        <w:rPr>
          <w:b w:val="0"/>
          <w:bCs w:val="0"/>
          <w:i w:val="0"/>
          <w:iCs w:val="0"/>
          <w:sz w:val="24"/>
        </w:rPr>
        <w:t>проводит экспертизу и выносит соответствующее решение.</w:t>
      </w:r>
    </w:p>
    <w:p w14:paraId="37D95F3B" w14:textId="77777777" w:rsidR="00EA2916" w:rsidRPr="009B3460" w:rsidRDefault="00EA2916" w:rsidP="00EA2916">
      <w:pPr>
        <w:pStyle w:val="a5"/>
        <w:spacing w:line="240" w:lineRule="auto"/>
        <w:rPr>
          <w:sz w:val="24"/>
        </w:rPr>
      </w:pPr>
      <w:r w:rsidRPr="009B3460">
        <w:rPr>
          <w:sz w:val="24"/>
        </w:rPr>
        <w:t xml:space="preserve">В случае несогласия с решением бюро МСЭ всех уровней гражданин или его законный представитель имеет право обжалования </w:t>
      </w:r>
      <w:r w:rsidRPr="009B3460">
        <w:rPr>
          <w:b/>
          <w:i/>
          <w:sz w:val="24"/>
        </w:rPr>
        <w:t>в судебном порядке</w:t>
      </w:r>
      <w:r w:rsidRPr="009B3460">
        <w:rPr>
          <w:sz w:val="24"/>
        </w:rPr>
        <w:t>, установленном законодательством РФ.</w:t>
      </w:r>
    </w:p>
    <w:p w14:paraId="292732DA" w14:textId="77777777" w:rsidR="00EA2916" w:rsidRPr="009B3460" w:rsidRDefault="00EA2916" w:rsidP="00EA2916">
      <w:pPr>
        <w:pStyle w:val="a3"/>
        <w:spacing w:line="240" w:lineRule="auto"/>
        <w:jc w:val="left"/>
        <w:rPr>
          <w:i w:val="0"/>
          <w:sz w:val="24"/>
        </w:rPr>
      </w:pPr>
    </w:p>
    <w:p w14:paraId="5FD6958F" w14:textId="77777777" w:rsidR="00EA2916" w:rsidRPr="009B3460" w:rsidRDefault="00EA2916" w:rsidP="00EA2916">
      <w:pPr>
        <w:pStyle w:val="a3"/>
        <w:spacing w:line="240" w:lineRule="auto"/>
        <w:rPr>
          <w:i w:val="0"/>
          <w:sz w:val="24"/>
        </w:rPr>
      </w:pPr>
      <w:r w:rsidRPr="009B3460">
        <w:rPr>
          <w:i w:val="0"/>
          <w:sz w:val="24"/>
        </w:rPr>
        <w:t>9. Оформление листка нетрудоспособности</w:t>
      </w:r>
    </w:p>
    <w:p w14:paraId="463469EA" w14:textId="77777777" w:rsidR="00EA2916" w:rsidRPr="009B3460" w:rsidRDefault="00EA2916" w:rsidP="00EA2916">
      <w:pPr>
        <w:pStyle w:val="a3"/>
        <w:spacing w:line="240" w:lineRule="auto"/>
        <w:ind w:firstLine="540"/>
        <w:jc w:val="both"/>
        <w:rPr>
          <w:b w:val="0"/>
          <w:bCs w:val="0"/>
          <w:i w:val="0"/>
          <w:iCs w:val="0"/>
          <w:sz w:val="24"/>
        </w:rPr>
      </w:pPr>
      <w:r w:rsidRPr="009B3460">
        <w:rPr>
          <w:b w:val="0"/>
          <w:i w:val="0"/>
          <w:sz w:val="24"/>
        </w:rPr>
        <w:t>При направлении больного на МСЭ в соответствующей графе председателем врачебной комиссии фиксируется дата направления в бюро и ставится подпись. В графе «Освобождение от работы» производится продление листка нетрудоспособности по дату, предшествующую дню направления. В указанный день пациент должен обратиться в бюро МСЭ и зарегистрировать документы, с обязательной отметкой в соответствующей графе («Регистрация документов в бюро МСЭ"). В графе "Освидетельствован в бюро учреждением МСЭ" фиксируется дата экспертизы. В строке "Заключение бюро МСЭ" делается запись о результатах освидетельствования и ставится подпись руководителя бюро МСЭ. В строке "</w:t>
      </w:r>
      <w:r>
        <w:rPr>
          <w:b w:val="0"/>
          <w:i w:val="0"/>
          <w:sz w:val="24"/>
        </w:rPr>
        <w:t>Иное</w:t>
      </w:r>
      <w:r w:rsidRPr="009B3460">
        <w:rPr>
          <w:b w:val="0"/>
          <w:i w:val="0"/>
          <w:sz w:val="24"/>
        </w:rPr>
        <w:t xml:space="preserve">" – ставится шифр </w:t>
      </w:r>
      <w:r>
        <w:rPr>
          <w:b w:val="0"/>
          <w:i w:val="0"/>
          <w:sz w:val="24"/>
        </w:rPr>
        <w:t>32 (</w:t>
      </w:r>
      <w:r w:rsidRPr="009B3460">
        <w:rPr>
          <w:b w:val="0"/>
          <w:i w:val="0"/>
          <w:sz w:val="24"/>
        </w:rPr>
        <w:t>"Установлена группа инвалидности"</w:t>
      </w:r>
      <w:r>
        <w:rPr>
          <w:b w:val="0"/>
          <w:i w:val="0"/>
          <w:sz w:val="24"/>
        </w:rPr>
        <w:t>)</w:t>
      </w:r>
      <w:r w:rsidRPr="009B3460">
        <w:rPr>
          <w:b w:val="0"/>
          <w:i w:val="0"/>
          <w:sz w:val="24"/>
        </w:rPr>
        <w:t xml:space="preserve"> и указывается дата регистрации документов в бюро МСЭ, при этом срок временной нетрудоспособности завершается датой, непосредственно предшествующей дню поступления документов в учреждение МСЭ </w:t>
      </w:r>
      <w:r w:rsidRPr="009B3460">
        <w:rPr>
          <w:b w:val="0"/>
          <w:bCs w:val="0"/>
          <w:i w:val="0"/>
          <w:iCs w:val="0"/>
          <w:sz w:val="24"/>
        </w:rPr>
        <w:t>(следовательно, датой установления инвалидности является день регистрации документов в бюро).</w:t>
      </w:r>
    </w:p>
    <w:p w14:paraId="63CFFD1D" w14:textId="77777777" w:rsidR="00EA2916" w:rsidRPr="009B3460" w:rsidRDefault="00EA2916" w:rsidP="00EA2916">
      <w:pPr>
        <w:pStyle w:val="a3"/>
        <w:spacing w:line="240" w:lineRule="auto"/>
        <w:ind w:firstLine="540"/>
        <w:jc w:val="both"/>
        <w:rPr>
          <w:b w:val="0"/>
          <w:bCs w:val="0"/>
          <w:i w:val="0"/>
          <w:iCs w:val="0"/>
          <w:sz w:val="24"/>
        </w:rPr>
      </w:pPr>
      <w:r w:rsidRPr="009B3460">
        <w:rPr>
          <w:b w:val="0"/>
          <w:i w:val="0"/>
          <w:sz w:val="24"/>
        </w:rPr>
        <w:t>Если освидетельствование пациента проведено позже регистрации документов и его признали инвалидом, продление листа нетрудоспособности по день освидетельствования не требуется. При признании лица трудоспособным, больничный лист продляется врачебной комиссией на период освидетельствования одной строкой.</w:t>
      </w:r>
    </w:p>
    <w:p w14:paraId="3D2E29D6" w14:textId="77777777" w:rsidR="00EA2916" w:rsidRPr="009B3460" w:rsidRDefault="00EA2916" w:rsidP="00EA2916">
      <w:pPr>
        <w:pStyle w:val="a3"/>
        <w:spacing w:line="240" w:lineRule="auto"/>
        <w:ind w:firstLine="540"/>
        <w:jc w:val="both"/>
        <w:rPr>
          <w:b w:val="0"/>
          <w:i w:val="0"/>
          <w:sz w:val="24"/>
        </w:rPr>
      </w:pPr>
      <w:r w:rsidRPr="009B3460">
        <w:rPr>
          <w:b w:val="0"/>
          <w:i w:val="0"/>
          <w:sz w:val="24"/>
        </w:rPr>
        <w:t>Случаи несвоевременной явки в бюро МСЭ, а также отказ от экспертизы являются нарушениями режима (в строке «Отметка о нарушении режима» указывается дата и код нарушения</w:t>
      </w:r>
      <w:r>
        <w:rPr>
          <w:b w:val="0"/>
          <w:i w:val="0"/>
          <w:sz w:val="24"/>
        </w:rPr>
        <w:t xml:space="preserve"> 27</w:t>
      </w:r>
      <w:r w:rsidRPr="009B3460">
        <w:rPr>
          <w:b w:val="0"/>
          <w:i w:val="0"/>
          <w:sz w:val="24"/>
        </w:rPr>
        <w:t>). Листок нетрудоспособности не продлевается со дня отказа от направления на МСЭ или дня регистрации документов в учреждении МСЭ, сведения об этом указываются в листке нетрудоспособности и в медицинской карте больного.</w:t>
      </w:r>
    </w:p>
    <w:p w14:paraId="2F07CA97" w14:textId="77777777" w:rsidR="00EA2916" w:rsidRPr="009B3460" w:rsidRDefault="00EA2916" w:rsidP="00EA2916">
      <w:pPr>
        <w:ind w:firstLine="709"/>
        <w:contextualSpacing/>
      </w:pPr>
      <w:r w:rsidRPr="009B3460">
        <w:t>В случае отказа в строке "</w:t>
      </w:r>
      <w:r>
        <w:t>Иное</w:t>
      </w:r>
      <w:r w:rsidRPr="009B3460">
        <w:t xml:space="preserve">" пишется - код </w:t>
      </w:r>
      <w:r>
        <w:t>35 (</w:t>
      </w:r>
      <w:r w:rsidRPr="009B3460">
        <w:t>"Отказ от проведения МСЭ"</w:t>
      </w:r>
      <w:r>
        <w:t>), при решении о долечивании – код 37. Дата для кодов 35, 37 не указывается.</w:t>
      </w:r>
    </w:p>
    <w:p w14:paraId="58F3C025" w14:textId="77777777" w:rsidR="00EA2916" w:rsidRPr="009B3460" w:rsidRDefault="00EA2916" w:rsidP="00EA2916">
      <w:pPr>
        <w:ind w:firstLine="709"/>
        <w:contextualSpacing/>
        <w:rPr>
          <w:b/>
          <w:bCs/>
          <w:i/>
          <w:iCs/>
        </w:rPr>
      </w:pPr>
      <w:r w:rsidRPr="009B3460">
        <w:t xml:space="preserve">Временно нетрудоспособным лицам, которым не установлена инвалидность, листок нетрудоспособности может быть выдан по решению врачебной комиссии до восстановления трудоспособности на срок не более 10 месяцев (12 месяцев при туберкулезе) после даты регистрации документов в учреждении МСЭ, далее пациента повторно направляют на МСЭ. Периодичность осмотра врачебной комиссией должна проводиться не реже чем один раз в </w:t>
      </w:r>
      <w:r>
        <w:t>15</w:t>
      </w:r>
      <w:r w:rsidRPr="009B3460">
        <w:t xml:space="preserve"> дней. </w:t>
      </w:r>
    </w:p>
    <w:p w14:paraId="1A1F3B9D" w14:textId="77777777" w:rsidR="00EA2916" w:rsidRPr="009B3460" w:rsidRDefault="00EA2916" w:rsidP="00EA2916">
      <w:pPr>
        <w:pStyle w:val="a3"/>
        <w:spacing w:line="240" w:lineRule="auto"/>
        <w:ind w:firstLine="540"/>
        <w:jc w:val="both"/>
        <w:rPr>
          <w:bCs w:val="0"/>
          <w:i w:val="0"/>
          <w:iCs w:val="0"/>
          <w:sz w:val="24"/>
        </w:rPr>
      </w:pPr>
    </w:p>
    <w:p w14:paraId="3B3EA64A" w14:textId="77777777" w:rsidR="00EA2916" w:rsidRDefault="00EA2916" w:rsidP="00EA2916">
      <w:pPr>
        <w:pStyle w:val="a3"/>
        <w:spacing w:line="240" w:lineRule="auto"/>
        <w:ind w:firstLine="567"/>
        <w:jc w:val="both"/>
        <w:rPr>
          <w:bCs w:val="0"/>
          <w:i w:val="0"/>
          <w:iCs w:val="0"/>
          <w:sz w:val="24"/>
        </w:rPr>
      </w:pPr>
      <w:r w:rsidRPr="009B3460">
        <w:rPr>
          <w:bCs w:val="0"/>
          <w:i w:val="0"/>
          <w:iCs w:val="0"/>
          <w:sz w:val="24"/>
        </w:rPr>
        <w:t>10.Разбирается порядок заполнения направления на МСЭ по форме 088/у</w:t>
      </w:r>
      <w:r>
        <w:rPr>
          <w:bCs w:val="0"/>
          <w:i w:val="0"/>
          <w:iCs w:val="0"/>
          <w:sz w:val="24"/>
        </w:rPr>
        <w:t xml:space="preserve">.                    </w:t>
      </w:r>
    </w:p>
    <w:p w14:paraId="6D7E3DD2" w14:textId="77777777" w:rsidR="00EA2916" w:rsidRPr="00CC16B2" w:rsidRDefault="00EA2916" w:rsidP="00EA2916">
      <w:pPr>
        <w:pStyle w:val="a3"/>
        <w:spacing w:line="240" w:lineRule="auto"/>
        <w:ind w:firstLine="540"/>
        <w:jc w:val="both"/>
        <w:rPr>
          <w:b w:val="0"/>
          <w:bCs w:val="0"/>
          <w:i w:val="0"/>
          <w:iCs w:val="0"/>
          <w:sz w:val="24"/>
        </w:rPr>
      </w:pPr>
      <w:r w:rsidRPr="00DC245A">
        <w:rPr>
          <w:b w:val="0"/>
          <w:i w:val="0"/>
          <w:sz w:val="24"/>
        </w:rPr>
        <w:t xml:space="preserve">Форма направления на </w:t>
      </w:r>
      <w:r>
        <w:rPr>
          <w:b w:val="0"/>
          <w:i w:val="0"/>
          <w:sz w:val="24"/>
        </w:rPr>
        <w:t>МСЭ</w:t>
      </w:r>
      <w:r w:rsidRPr="00DC245A">
        <w:rPr>
          <w:b w:val="0"/>
          <w:i w:val="0"/>
          <w:sz w:val="24"/>
        </w:rPr>
        <w:t xml:space="preserve"> медицинской организацией утверждается Министерством труда и социальной защиты Российской Федерации и Министерством здравоохранения Российской Федерации.</w:t>
      </w:r>
      <w:r>
        <w:rPr>
          <w:szCs w:val="28"/>
        </w:rPr>
        <w:t xml:space="preserve"> </w:t>
      </w:r>
      <w:r w:rsidRPr="00CC16B2">
        <w:rPr>
          <w:b w:val="0"/>
          <w:i w:val="0"/>
          <w:sz w:val="24"/>
        </w:rPr>
        <w:t>Медицинские организации</w:t>
      </w:r>
      <w:r>
        <w:rPr>
          <w:b w:val="0"/>
          <w:i w:val="0"/>
          <w:sz w:val="24"/>
        </w:rPr>
        <w:t xml:space="preserve"> </w:t>
      </w:r>
      <w:r w:rsidRPr="00CC16B2">
        <w:rPr>
          <w:b w:val="0"/>
          <w:i w:val="0"/>
          <w:sz w:val="24"/>
        </w:rPr>
        <w:t xml:space="preserve">формируют направление </w:t>
      </w:r>
      <w:r>
        <w:rPr>
          <w:b w:val="0"/>
          <w:i w:val="0"/>
          <w:sz w:val="24"/>
        </w:rPr>
        <w:t xml:space="preserve">на МСЭ и передают в бюро МСЭ </w:t>
      </w:r>
      <w:r w:rsidRPr="00801AD3">
        <w:rPr>
          <w:b w:val="0"/>
          <w:i w:val="0"/>
          <w:sz w:val="24"/>
        </w:rPr>
        <w:t xml:space="preserve">в течение 3 рабочих дней </w:t>
      </w:r>
      <w:r w:rsidRPr="00CC16B2">
        <w:rPr>
          <w:b w:val="0"/>
          <w:i w:val="0"/>
          <w:sz w:val="24"/>
        </w:rPr>
        <w:t xml:space="preserve">в форме </w:t>
      </w:r>
      <w:r w:rsidRPr="00CC16B2">
        <w:rPr>
          <w:b w:val="0"/>
          <w:i w:val="0"/>
          <w:sz w:val="24"/>
        </w:rPr>
        <w:lastRenderedPageBreak/>
        <w:t>электронного документа в медицинских</w:t>
      </w:r>
      <w:r>
        <w:rPr>
          <w:b w:val="0"/>
          <w:i w:val="0"/>
          <w:sz w:val="24"/>
        </w:rPr>
        <w:t xml:space="preserve"> </w:t>
      </w:r>
      <w:r w:rsidRPr="00CC16B2">
        <w:rPr>
          <w:b w:val="0"/>
          <w:i w:val="0"/>
          <w:sz w:val="24"/>
        </w:rPr>
        <w:t>информационных системах медицинских организаций</w:t>
      </w:r>
      <w:r>
        <w:rPr>
          <w:b w:val="0"/>
          <w:i w:val="0"/>
          <w:sz w:val="24"/>
        </w:rPr>
        <w:t xml:space="preserve"> </w:t>
      </w:r>
      <w:r w:rsidRPr="00CC16B2">
        <w:rPr>
          <w:b w:val="0"/>
          <w:i w:val="0"/>
          <w:sz w:val="24"/>
        </w:rPr>
        <w:t>или государственных информационных системах в сфере здравоохранения субъектов Российской Федерации</w:t>
      </w:r>
      <w:r>
        <w:rPr>
          <w:b w:val="0"/>
          <w:i w:val="0"/>
          <w:sz w:val="24"/>
        </w:rPr>
        <w:t>, а орган пенсионного обеспечения или орган социальной защиты населения</w:t>
      </w:r>
      <w:r w:rsidRPr="00CC16B2">
        <w:rPr>
          <w:b w:val="0"/>
          <w:i w:val="0"/>
          <w:sz w:val="24"/>
        </w:rPr>
        <w:t xml:space="preserve"> </w:t>
      </w:r>
      <w:r>
        <w:rPr>
          <w:b w:val="0"/>
          <w:i w:val="0"/>
          <w:sz w:val="24"/>
        </w:rPr>
        <w:t xml:space="preserve">– в </w:t>
      </w:r>
      <w:r w:rsidRPr="009A2794">
        <w:rPr>
          <w:b w:val="0"/>
          <w:i w:val="0"/>
          <w:sz w:val="24"/>
        </w:rPr>
        <w:t>государственных информационных систем</w:t>
      </w:r>
      <w:r>
        <w:rPr>
          <w:b w:val="0"/>
          <w:i w:val="0"/>
          <w:sz w:val="24"/>
        </w:rPr>
        <w:t>ах</w:t>
      </w:r>
      <w:r w:rsidRPr="009A2794">
        <w:rPr>
          <w:b w:val="0"/>
          <w:i w:val="0"/>
          <w:sz w:val="24"/>
        </w:rPr>
        <w:t xml:space="preserve"> в соответствии с порядком информационного взаимодействия в целях проведения медико-социальной экспертизы между органом, осуществляющим пенсионное обеспечение, или органом социальной защиты населения и бюро, утверждаемым Министерством труда и социальной защиты </w:t>
      </w:r>
      <w:r>
        <w:rPr>
          <w:b w:val="0"/>
          <w:i w:val="0"/>
          <w:sz w:val="24"/>
        </w:rPr>
        <w:t>РФ</w:t>
      </w:r>
      <w:r w:rsidRPr="009A2794">
        <w:rPr>
          <w:b w:val="0"/>
          <w:i w:val="0"/>
          <w:szCs w:val="28"/>
        </w:rPr>
        <w:t>,</w:t>
      </w:r>
      <w:r w:rsidRPr="009A2794">
        <w:rPr>
          <w:b w:val="0"/>
          <w:i w:val="0"/>
          <w:sz w:val="24"/>
        </w:rPr>
        <w:t xml:space="preserve"> </w:t>
      </w:r>
      <w:r w:rsidRPr="00CC16B2">
        <w:rPr>
          <w:b w:val="0"/>
          <w:i w:val="0"/>
          <w:sz w:val="24"/>
        </w:rPr>
        <w:t>а при отсутствии у медицинской организации информационной системы либо доступа к указанным государственным информационным системам - на бумажном носителе.</w:t>
      </w:r>
    </w:p>
    <w:p w14:paraId="1F16926F" w14:textId="77777777" w:rsidR="00EA2916" w:rsidRPr="00801AD3" w:rsidRDefault="00EA2916" w:rsidP="00EA2916">
      <w:pPr>
        <w:pStyle w:val="a3"/>
        <w:spacing w:line="240" w:lineRule="auto"/>
        <w:ind w:firstLine="567"/>
        <w:jc w:val="both"/>
        <w:rPr>
          <w:b w:val="0"/>
          <w:i w:val="0"/>
          <w:sz w:val="24"/>
        </w:rPr>
      </w:pPr>
      <w:r w:rsidRPr="002D1169">
        <w:rPr>
          <w:b w:val="0"/>
          <w:i w:val="0"/>
          <w:sz w:val="24"/>
        </w:rPr>
        <w:t xml:space="preserve">В направлении на </w:t>
      </w:r>
      <w:r>
        <w:rPr>
          <w:b w:val="0"/>
          <w:i w:val="0"/>
          <w:sz w:val="24"/>
        </w:rPr>
        <w:t>МСЭ</w:t>
      </w:r>
      <w:r w:rsidRPr="002D1169">
        <w:rPr>
          <w:b w:val="0"/>
          <w:i w:val="0"/>
          <w:sz w:val="24"/>
        </w:rPr>
        <w:t xml:space="preserve"> медицинской организацией указываются данные о</w:t>
      </w:r>
      <w:r>
        <w:rPr>
          <w:b w:val="0"/>
          <w:i w:val="0"/>
          <w:sz w:val="24"/>
        </w:rPr>
        <w:t xml:space="preserve"> гражданине, о</w:t>
      </w:r>
      <w:r w:rsidRPr="002D1169">
        <w:rPr>
          <w:b w:val="0"/>
          <w:i w:val="0"/>
          <w:sz w:val="24"/>
        </w:rPr>
        <w:t xml:space="preserve"> состоянии здоровья гражданина, отражающие степень нарушения функций органов и систем, состояние компенсаторных возможностей организма, сведения о результатах медицинских обследований, необходимых для получения клинико-функциональных данных в зависимости от заболевания в целях проведения </w:t>
      </w:r>
      <w:r>
        <w:rPr>
          <w:b w:val="0"/>
          <w:i w:val="0"/>
          <w:sz w:val="24"/>
        </w:rPr>
        <w:t>МСЭ</w:t>
      </w:r>
      <w:r w:rsidRPr="002D1169">
        <w:rPr>
          <w:b w:val="0"/>
          <w:i w:val="0"/>
          <w:sz w:val="24"/>
        </w:rPr>
        <w:t xml:space="preserve">, и проведенных реабилитационных или </w:t>
      </w:r>
      <w:proofErr w:type="spellStart"/>
      <w:r w:rsidRPr="002D1169">
        <w:rPr>
          <w:b w:val="0"/>
          <w:i w:val="0"/>
          <w:sz w:val="24"/>
        </w:rPr>
        <w:t>абилитационных</w:t>
      </w:r>
      <w:proofErr w:type="spellEnd"/>
      <w:r w:rsidRPr="002D1169">
        <w:rPr>
          <w:b w:val="0"/>
          <w:i w:val="0"/>
          <w:sz w:val="24"/>
        </w:rPr>
        <w:t xml:space="preserve"> мероприятий.</w:t>
      </w:r>
      <w:r>
        <w:rPr>
          <w:b w:val="0"/>
          <w:i w:val="0"/>
          <w:sz w:val="24"/>
        </w:rPr>
        <w:t xml:space="preserve"> </w:t>
      </w:r>
    </w:p>
    <w:p w14:paraId="3FFC6A97" w14:textId="77777777" w:rsidR="00EA2916" w:rsidRPr="009B3460" w:rsidRDefault="00EA2916" w:rsidP="00EA2916">
      <w:pPr>
        <w:pStyle w:val="a3"/>
        <w:spacing w:line="240" w:lineRule="auto"/>
        <w:rPr>
          <w:bCs w:val="0"/>
          <w:iCs w:val="0"/>
          <w:sz w:val="24"/>
        </w:rPr>
      </w:pPr>
    </w:p>
    <w:p w14:paraId="5191FA85" w14:textId="77777777" w:rsidR="00EA2916" w:rsidRPr="009B3460" w:rsidRDefault="00EA2916" w:rsidP="00EA2916">
      <w:pPr>
        <w:pStyle w:val="a3"/>
        <w:spacing w:line="240" w:lineRule="auto"/>
        <w:ind w:firstLine="539"/>
        <w:jc w:val="left"/>
        <w:rPr>
          <w:i w:val="0"/>
          <w:sz w:val="24"/>
        </w:rPr>
      </w:pPr>
      <w:r w:rsidRPr="009B3460">
        <w:rPr>
          <w:i w:val="0"/>
          <w:sz w:val="24"/>
        </w:rPr>
        <w:t xml:space="preserve">11. Реабилитация и </w:t>
      </w:r>
      <w:proofErr w:type="spellStart"/>
      <w:r w:rsidRPr="009B3460">
        <w:rPr>
          <w:i w:val="0"/>
          <w:sz w:val="24"/>
        </w:rPr>
        <w:t>абилитация</w:t>
      </w:r>
      <w:proofErr w:type="spellEnd"/>
      <w:r w:rsidRPr="009B3460">
        <w:rPr>
          <w:i w:val="0"/>
          <w:sz w:val="24"/>
        </w:rPr>
        <w:t xml:space="preserve"> лиц с ограниченными возможностями</w:t>
      </w:r>
    </w:p>
    <w:p w14:paraId="6844AE16" w14:textId="77777777" w:rsidR="00EA2916" w:rsidRPr="009B3460" w:rsidRDefault="00EA2916" w:rsidP="00EA2916">
      <w:pPr>
        <w:ind w:firstLine="539"/>
        <w:contextualSpacing/>
      </w:pPr>
      <w:r w:rsidRPr="009B3460">
        <w:t xml:space="preserve">Важнейшей задачей в настоящее время является формирование системы комплексной многопрофильной реабилитации и </w:t>
      </w:r>
      <w:proofErr w:type="spellStart"/>
      <w:r w:rsidRPr="009B3460">
        <w:t>абилитации</w:t>
      </w:r>
      <w:proofErr w:type="spellEnd"/>
      <w:r w:rsidRPr="009B3460">
        <w:t>, позволяющей решить проблему интеграции в общество людей с ограниченными возможностями, т.е. инвалидов (из концепции Федеральной целевой программы – «Доступная среда»).</w:t>
      </w:r>
    </w:p>
    <w:p w14:paraId="2DD75FCE" w14:textId="77777777" w:rsidR="00EA2916" w:rsidRPr="009B3460" w:rsidRDefault="00EA2916" w:rsidP="00EA2916">
      <w:pPr>
        <w:ind w:firstLine="539"/>
        <w:contextualSpacing/>
        <w:rPr>
          <w:b/>
          <w:i/>
        </w:rPr>
      </w:pPr>
      <w:r w:rsidRPr="009B3460">
        <w:t xml:space="preserve">Под </w:t>
      </w:r>
      <w:r w:rsidRPr="009B3460">
        <w:rPr>
          <w:b/>
          <w:i/>
        </w:rPr>
        <w:t>реабилитацией</w:t>
      </w:r>
      <w:r w:rsidRPr="009B3460">
        <w:t xml:space="preserve"> в социальной медицине понимается расширение сферы жизнедеятельности больного при помощи комплекса </w:t>
      </w:r>
      <w:r w:rsidRPr="009B3460">
        <w:rPr>
          <w:b/>
          <w:i/>
        </w:rPr>
        <w:t>медико-биологических</w:t>
      </w:r>
      <w:r w:rsidRPr="009B3460">
        <w:t xml:space="preserve">, </w:t>
      </w:r>
      <w:r w:rsidRPr="009B3460">
        <w:rPr>
          <w:b/>
          <w:i/>
        </w:rPr>
        <w:t>социальных</w:t>
      </w:r>
      <w:r w:rsidRPr="009B3460">
        <w:t xml:space="preserve"> и </w:t>
      </w:r>
      <w:r w:rsidRPr="009B3460">
        <w:rPr>
          <w:b/>
          <w:i/>
        </w:rPr>
        <w:t>психологических</w:t>
      </w:r>
      <w:r w:rsidRPr="009B3460">
        <w:t xml:space="preserve"> мероприятий. Эти мероприятия и составляют </w:t>
      </w:r>
      <w:r w:rsidRPr="009B3460">
        <w:rPr>
          <w:b/>
          <w:i/>
        </w:rPr>
        <w:t>три</w:t>
      </w:r>
      <w:r w:rsidRPr="009B3460">
        <w:t xml:space="preserve"> основных </w:t>
      </w:r>
      <w:r w:rsidRPr="009B3460">
        <w:rPr>
          <w:b/>
          <w:i/>
        </w:rPr>
        <w:t>аспекта</w:t>
      </w:r>
      <w:r w:rsidRPr="009B3460">
        <w:t xml:space="preserve"> </w:t>
      </w:r>
      <w:r w:rsidRPr="009B3460">
        <w:rPr>
          <w:b/>
          <w:i/>
        </w:rPr>
        <w:t>реабилитации.</w:t>
      </w:r>
    </w:p>
    <w:p w14:paraId="3A832532" w14:textId="77777777" w:rsidR="00EA2916" w:rsidRPr="009B3460" w:rsidRDefault="00EA2916" w:rsidP="00EA2916">
      <w:pPr>
        <w:ind w:firstLine="539"/>
        <w:contextualSpacing/>
      </w:pPr>
      <w:r w:rsidRPr="009B3460">
        <w:t>Под</w:t>
      </w:r>
      <w:r w:rsidRPr="009B3460">
        <w:rPr>
          <w:b/>
          <w:i/>
        </w:rPr>
        <w:t xml:space="preserve"> </w:t>
      </w:r>
      <w:proofErr w:type="spellStart"/>
      <w:r w:rsidRPr="009B3460">
        <w:rPr>
          <w:b/>
          <w:i/>
        </w:rPr>
        <w:t>абилитацией</w:t>
      </w:r>
      <w:proofErr w:type="spellEnd"/>
      <w:r w:rsidRPr="009B3460">
        <w:rPr>
          <w:b/>
          <w:i/>
        </w:rPr>
        <w:t xml:space="preserve"> </w:t>
      </w:r>
      <w:r w:rsidRPr="009B3460">
        <w:rPr>
          <w:i/>
        </w:rPr>
        <w:t>понимается</w:t>
      </w:r>
      <w:r w:rsidRPr="009B3460">
        <w:rPr>
          <w:b/>
          <w:i/>
        </w:rPr>
        <w:t xml:space="preserve"> </w:t>
      </w:r>
      <w:r w:rsidRPr="009B3460">
        <w:rPr>
          <w:bCs/>
        </w:rPr>
        <w:t>(от лат. </w:t>
      </w:r>
      <w:proofErr w:type="spellStart"/>
      <w:r w:rsidRPr="009B3460">
        <w:rPr>
          <w:bCs/>
        </w:rPr>
        <w:t>habilis</w:t>
      </w:r>
      <w:proofErr w:type="spellEnd"/>
      <w:r w:rsidRPr="009B3460">
        <w:rPr>
          <w:bCs/>
        </w:rPr>
        <w:t> - быть способным к чему-</w:t>
      </w:r>
      <w:proofErr w:type="gramStart"/>
      <w:r w:rsidRPr="009B3460">
        <w:rPr>
          <w:bCs/>
        </w:rPr>
        <w:t>либо)   </w:t>
      </w:r>
      <w:proofErr w:type="gramEnd"/>
      <w:r w:rsidRPr="009B3460">
        <w:rPr>
          <w:bCs/>
        </w:rPr>
        <w:t>— первоначальное формирование способности к чему-либо. </w:t>
      </w:r>
      <w:proofErr w:type="spellStart"/>
      <w:r w:rsidRPr="009B3460">
        <w:rPr>
          <w:bCs/>
          <w:iCs/>
        </w:rPr>
        <w:t>Абилитация</w:t>
      </w:r>
      <w:proofErr w:type="spellEnd"/>
      <w:r w:rsidRPr="009B3460">
        <w:rPr>
          <w:bCs/>
        </w:rPr>
        <w:t xml:space="preserve"> направлена на формирование новых и усиление имеющихся физических, психических и социальных функций, которые оказались не развитыми у инвалида или ребенка-инвалида. Ранее т</w:t>
      </w:r>
      <w:r w:rsidRPr="009B3460">
        <w:rPr>
          <w:bCs/>
          <w:iCs/>
        </w:rPr>
        <w:t>ермин</w:t>
      </w:r>
      <w:r w:rsidRPr="009B3460">
        <w:rPr>
          <w:bCs/>
        </w:rPr>
        <w:t> применяется преимущественно в отношении детей с врожденными дефек</w:t>
      </w:r>
      <w:r w:rsidRPr="009B3460">
        <w:rPr>
          <w:bCs/>
        </w:rPr>
        <w:softHyphen/>
        <w:t xml:space="preserve">тами или рано приобретенными нарушениями функций организма. </w:t>
      </w:r>
      <w:r w:rsidRPr="009B3460">
        <w:rPr>
          <w:bCs/>
          <w:iCs/>
        </w:rPr>
        <w:t>В отличие от реабилитации</w:t>
      </w:r>
      <w:r w:rsidRPr="009B3460">
        <w:rPr>
          <w:bCs/>
        </w:rPr>
        <w:t> - возвращения способности к чему-либо, утраченной в результате болезни, травмы и др. (</w:t>
      </w:r>
      <w:r w:rsidRPr="009B3460">
        <w:rPr>
          <w:bCs/>
          <w:iCs/>
        </w:rPr>
        <w:t>Логопедическая абилитация и коррекция в дифференцированной реабилитации и социальной адапта</w:t>
      </w:r>
      <w:r w:rsidRPr="009B3460">
        <w:rPr>
          <w:bCs/>
          <w:iCs/>
        </w:rPr>
        <w:softHyphen/>
        <w:t>ции детей и подростков с отклонениями в развитии).</w:t>
      </w:r>
    </w:p>
    <w:p w14:paraId="5436D451" w14:textId="77777777" w:rsidR="00EA2916" w:rsidRPr="009B3460" w:rsidRDefault="00EA2916" w:rsidP="00EA2916">
      <w:pPr>
        <w:ind w:firstLine="539"/>
        <w:contextualSpacing/>
      </w:pPr>
      <w:r w:rsidRPr="009B3460">
        <w:t xml:space="preserve">При определении </w:t>
      </w:r>
      <w:r w:rsidRPr="009B3460">
        <w:rPr>
          <w:b/>
          <w:i/>
        </w:rPr>
        <w:t>реабилитационного потенциала</w:t>
      </w:r>
      <w:r w:rsidRPr="009B3460">
        <w:t xml:space="preserve"> (РП) больного важна оценка сохранившихся возможностей организма и личности, а не констатация утраченного. Под </w:t>
      </w:r>
      <w:r w:rsidRPr="009B3460">
        <w:rPr>
          <w:b/>
          <w:i/>
        </w:rPr>
        <w:t>РП</w:t>
      </w:r>
      <w:r w:rsidRPr="009B3460">
        <w:t xml:space="preserve"> понимают биологические и социально-психологические возможности индивида компенсировать имеющиеся ограничения жизнедеятельности, сформировавшиеся вследствие болезни или дефекта.</w:t>
      </w:r>
    </w:p>
    <w:p w14:paraId="567C0982" w14:textId="77777777" w:rsidR="00EA2916" w:rsidRPr="009B3460" w:rsidRDefault="00EA2916" w:rsidP="00EA2916">
      <w:pPr>
        <w:ind w:firstLine="539"/>
        <w:contextualSpacing/>
        <w:rPr>
          <w:b/>
          <w:i/>
        </w:rPr>
      </w:pPr>
      <w:r w:rsidRPr="009B3460">
        <w:rPr>
          <w:b/>
          <w:i/>
        </w:rPr>
        <w:t>РП организма включает:</w:t>
      </w:r>
    </w:p>
    <w:p w14:paraId="6F859126" w14:textId="77777777" w:rsidR="00EA2916" w:rsidRPr="009B3460" w:rsidRDefault="00EA2916" w:rsidP="00EA2916">
      <w:pPr>
        <w:ind w:firstLine="539"/>
        <w:contextualSpacing/>
      </w:pPr>
      <w:r w:rsidRPr="009B3460">
        <w:t>1.Биоэнергетический потенциал – оценка состояния органов и систем, задействованных в медико-биологическом аспекте реабилитации.</w:t>
      </w:r>
    </w:p>
    <w:p w14:paraId="721E3F3C" w14:textId="77777777" w:rsidR="00EA2916" w:rsidRPr="009B3460" w:rsidRDefault="00EA2916" w:rsidP="00EA2916">
      <w:pPr>
        <w:ind w:firstLine="539"/>
        <w:contextualSpacing/>
      </w:pPr>
      <w:r w:rsidRPr="009B3460">
        <w:t>2.Генетико-конституциональный – оценка наследственности, особенностей конституции, пола и возраста пациента.</w:t>
      </w:r>
    </w:p>
    <w:p w14:paraId="0D6CD850" w14:textId="77777777" w:rsidR="00EA2916" w:rsidRPr="009B3460" w:rsidRDefault="00EA2916" w:rsidP="00EA2916">
      <w:pPr>
        <w:ind w:firstLine="539"/>
        <w:contextualSpacing/>
      </w:pPr>
      <w:r w:rsidRPr="009B3460">
        <w:t>3.Организационно-медицинский – как будет конкретно организован медико-биологический аспект реабилитации.</w:t>
      </w:r>
    </w:p>
    <w:p w14:paraId="23B31DC0" w14:textId="77777777" w:rsidR="00EA2916" w:rsidRPr="009B3460" w:rsidRDefault="00EA2916" w:rsidP="00EA2916">
      <w:pPr>
        <w:ind w:firstLine="539"/>
        <w:contextualSpacing/>
        <w:rPr>
          <w:b/>
          <w:i/>
        </w:rPr>
      </w:pPr>
      <w:r w:rsidRPr="009B3460">
        <w:rPr>
          <w:b/>
          <w:i/>
        </w:rPr>
        <w:t>РП личности оценивается по нескольким направлениям:</w:t>
      </w:r>
    </w:p>
    <w:p w14:paraId="29891A6E" w14:textId="77777777" w:rsidR="00EA2916" w:rsidRPr="009B3460" w:rsidRDefault="00EA2916" w:rsidP="00EA2916">
      <w:pPr>
        <w:ind w:firstLine="539"/>
        <w:contextualSpacing/>
      </w:pPr>
      <w:r w:rsidRPr="009B3460">
        <w:t>1. Состояние психических процессов (память, внимание, эмоции, мышление)</w:t>
      </w:r>
    </w:p>
    <w:p w14:paraId="0BC7B2F9" w14:textId="77777777" w:rsidR="00EA2916" w:rsidRPr="009B3460" w:rsidRDefault="00EA2916" w:rsidP="00EA2916">
      <w:pPr>
        <w:ind w:firstLine="539"/>
        <w:contextualSpacing/>
      </w:pPr>
      <w:r w:rsidRPr="009B3460">
        <w:t>2. Особенности личности (темперамент, характер, интеллект, мотивация)</w:t>
      </w:r>
    </w:p>
    <w:p w14:paraId="0729B91A" w14:textId="77777777" w:rsidR="00EA2916" w:rsidRPr="009B3460" w:rsidRDefault="00EA2916" w:rsidP="00EA2916">
      <w:pPr>
        <w:ind w:firstLine="539"/>
        <w:contextualSpacing/>
      </w:pPr>
      <w:r w:rsidRPr="009B3460">
        <w:t>3. Представление личности о сущности заболевания и возможностях терапии.</w:t>
      </w:r>
    </w:p>
    <w:p w14:paraId="66AEC839" w14:textId="77777777" w:rsidR="00EA2916" w:rsidRPr="009B3460" w:rsidRDefault="00EA2916" w:rsidP="00EA2916">
      <w:pPr>
        <w:ind w:firstLine="539"/>
        <w:contextualSpacing/>
      </w:pPr>
      <w:r w:rsidRPr="009B3460">
        <w:lastRenderedPageBreak/>
        <w:t>Человек, имеющий болезнь, существует в определенном социальном окружении. Поэтому при оценке РП также необходимо проанализировать несколько составляющих:</w:t>
      </w:r>
    </w:p>
    <w:p w14:paraId="5A44323C" w14:textId="77777777" w:rsidR="00EA2916" w:rsidRPr="009B3460" w:rsidRDefault="00EA2916" w:rsidP="00EA2916">
      <w:pPr>
        <w:ind w:firstLine="539"/>
        <w:contextualSpacing/>
      </w:pPr>
      <w:r w:rsidRPr="009B3460">
        <w:t>1. Реабилитационная ориентация микросоциума (семья, соседи, группа по интересам, учебная и рабочая группа)</w:t>
      </w:r>
    </w:p>
    <w:p w14:paraId="0548077C" w14:textId="77777777" w:rsidR="00EA2916" w:rsidRPr="009B3460" w:rsidRDefault="00EA2916" w:rsidP="00EA2916">
      <w:pPr>
        <w:ind w:firstLine="539"/>
        <w:contextualSpacing/>
      </w:pPr>
      <w:r w:rsidRPr="009B3460">
        <w:t>2. Анализ профессиональной деятельности (например, юристы, военнослужащие, врачи, педагоги и др.), что позволяет уточнить возможности профессиональной и социально-трудовой реабилитации при интеграции в такую социальную группу</w:t>
      </w:r>
    </w:p>
    <w:p w14:paraId="3753D1CD" w14:textId="77777777" w:rsidR="00EA2916" w:rsidRPr="009B3460" w:rsidRDefault="00EA2916" w:rsidP="00EA2916">
      <w:pPr>
        <w:ind w:firstLine="539"/>
        <w:contextualSpacing/>
      </w:pPr>
      <w:r w:rsidRPr="009B3460">
        <w:t>3. Научно-технический и экономический РП общества – возможность общества оказать помощь больному для реализации индивидуальной программы реабилитации (ИПР</w:t>
      </w:r>
      <w:r>
        <w:t>А</w:t>
      </w:r>
      <w:r w:rsidRPr="009B3460">
        <w:t>).</w:t>
      </w:r>
    </w:p>
    <w:p w14:paraId="25A47054" w14:textId="77777777" w:rsidR="00EA2916" w:rsidRPr="009B3460" w:rsidRDefault="00EA2916" w:rsidP="00EA2916">
      <w:pPr>
        <w:ind w:firstLine="539"/>
        <w:contextualSpacing/>
      </w:pPr>
      <w:r w:rsidRPr="009B3460">
        <w:rPr>
          <w:b/>
          <w:i/>
        </w:rPr>
        <w:t>Реабилитационный диагноз интегрируется из трёх составляющих</w:t>
      </w:r>
      <w:r w:rsidRPr="009B3460">
        <w:t xml:space="preserve"> </w:t>
      </w:r>
      <w:r w:rsidRPr="009B3460">
        <w:rPr>
          <w:b/>
          <w:i/>
        </w:rPr>
        <w:t>- клинико-функциональный диагноз - психологический аспект - социальный диагноз.</w:t>
      </w:r>
    </w:p>
    <w:p w14:paraId="30760B9A" w14:textId="77777777" w:rsidR="00EA2916" w:rsidRPr="009B3460" w:rsidRDefault="00EA2916" w:rsidP="00EA2916">
      <w:pPr>
        <w:ind w:firstLine="539"/>
        <w:contextualSpacing/>
      </w:pPr>
      <w:r w:rsidRPr="009B3460">
        <w:t>Болезнь приводит к ограничению жизнедеятельности, следовательно, развернутый клинико-функциональный диагноз должен включать:</w:t>
      </w:r>
    </w:p>
    <w:p w14:paraId="3BA7D88E" w14:textId="77777777" w:rsidR="00EA2916" w:rsidRPr="009B3460" w:rsidRDefault="00EA2916" w:rsidP="00EA2916">
      <w:pPr>
        <w:numPr>
          <w:ilvl w:val="2"/>
          <w:numId w:val="3"/>
        </w:numPr>
        <w:tabs>
          <w:tab w:val="num" w:pos="360"/>
          <w:tab w:val="left" w:pos="1080"/>
          <w:tab w:val="left" w:pos="1260"/>
          <w:tab w:val="left" w:pos="1440"/>
        </w:tabs>
        <w:ind w:left="0" w:firstLine="539"/>
        <w:contextualSpacing/>
      </w:pPr>
      <w:r w:rsidRPr="009B3460">
        <w:t>основные синдромы, ограничивающие жизнедеятельность</w:t>
      </w:r>
    </w:p>
    <w:p w14:paraId="312B8F9C" w14:textId="77777777" w:rsidR="00EA2916" w:rsidRPr="009B3460" w:rsidRDefault="00EA2916" w:rsidP="00EA2916">
      <w:pPr>
        <w:numPr>
          <w:ilvl w:val="2"/>
          <w:numId w:val="3"/>
        </w:numPr>
        <w:tabs>
          <w:tab w:val="clear" w:pos="2160"/>
          <w:tab w:val="num" w:pos="0"/>
          <w:tab w:val="left" w:pos="1080"/>
          <w:tab w:val="left" w:pos="1260"/>
          <w:tab w:val="left" w:pos="1440"/>
        </w:tabs>
        <w:ind w:left="0" w:firstLine="539"/>
        <w:contextualSpacing/>
      </w:pPr>
      <w:r w:rsidRPr="009B3460">
        <w:t>их стойкость и степень выраженности</w:t>
      </w:r>
    </w:p>
    <w:p w14:paraId="6F312D35" w14:textId="77777777" w:rsidR="00EA2916" w:rsidRPr="009B3460" w:rsidRDefault="00EA2916" w:rsidP="00EA2916">
      <w:pPr>
        <w:numPr>
          <w:ilvl w:val="2"/>
          <w:numId w:val="3"/>
        </w:numPr>
        <w:tabs>
          <w:tab w:val="num" w:pos="0"/>
          <w:tab w:val="left" w:pos="1080"/>
          <w:tab w:val="left" w:pos="1260"/>
          <w:tab w:val="left" w:pos="1440"/>
        </w:tabs>
        <w:ind w:left="0" w:firstLine="539"/>
        <w:contextualSpacing/>
      </w:pPr>
      <w:r w:rsidRPr="009B3460">
        <w:t>нозологическую принадлежность болезни</w:t>
      </w:r>
    </w:p>
    <w:p w14:paraId="4CA04CC7" w14:textId="77777777" w:rsidR="00EA2916" w:rsidRPr="009B3460" w:rsidRDefault="00EA2916" w:rsidP="00EA2916">
      <w:pPr>
        <w:numPr>
          <w:ilvl w:val="2"/>
          <w:numId w:val="3"/>
        </w:numPr>
        <w:tabs>
          <w:tab w:val="num" w:pos="0"/>
          <w:tab w:val="left" w:pos="1080"/>
          <w:tab w:val="left" w:pos="1260"/>
          <w:tab w:val="left" w:pos="1440"/>
        </w:tabs>
        <w:ind w:left="0" w:firstLine="539"/>
        <w:contextualSpacing/>
      </w:pPr>
      <w:r w:rsidRPr="009B3460">
        <w:t>ее тип и темп течения - так называемый реабилитационный прогноз</w:t>
      </w:r>
    </w:p>
    <w:p w14:paraId="3CAE5851" w14:textId="77777777" w:rsidR="00EA2916" w:rsidRPr="009B3460" w:rsidRDefault="00EA2916" w:rsidP="00EA2916">
      <w:pPr>
        <w:numPr>
          <w:ilvl w:val="2"/>
          <w:numId w:val="3"/>
        </w:numPr>
        <w:tabs>
          <w:tab w:val="num" w:pos="0"/>
          <w:tab w:val="left" w:pos="1080"/>
          <w:tab w:val="left" w:pos="1260"/>
          <w:tab w:val="left" w:pos="1440"/>
        </w:tabs>
        <w:ind w:left="0" w:firstLine="539"/>
        <w:contextualSpacing/>
      </w:pPr>
      <w:r w:rsidRPr="009B3460">
        <w:t xml:space="preserve">наличие неблагоприятного </w:t>
      </w:r>
      <w:proofErr w:type="spellStart"/>
      <w:r w:rsidRPr="009B3460">
        <w:t>патопластического</w:t>
      </w:r>
      <w:proofErr w:type="spellEnd"/>
      <w:r w:rsidRPr="009B3460">
        <w:t xml:space="preserve">   состояния</w:t>
      </w:r>
    </w:p>
    <w:p w14:paraId="077EF618" w14:textId="77777777" w:rsidR="00EA2916" w:rsidRDefault="00EA2916" w:rsidP="00EA2916">
      <w:pPr>
        <w:numPr>
          <w:ilvl w:val="2"/>
          <w:numId w:val="3"/>
        </w:numPr>
        <w:tabs>
          <w:tab w:val="num" w:pos="0"/>
          <w:tab w:val="left" w:pos="1080"/>
          <w:tab w:val="left" w:pos="1260"/>
          <w:tab w:val="left" w:pos="1440"/>
        </w:tabs>
        <w:ind w:left="0" w:firstLine="539"/>
        <w:contextualSpacing/>
      </w:pPr>
      <w:r w:rsidRPr="009B3460">
        <w:t>наличие осложняющих факторов (иного заболевания, влияющего на клинику и течение основной нозологической формы)</w:t>
      </w:r>
      <w:r>
        <w:t>.</w:t>
      </w:r>
    </w:p>
    <w:p w14:paraId="2CB3A1F4" w14:textId="77777777" w:rsidR="00EA2916" w:rsidRPr="009B3460" w:rsidRDefault="00EA2916" w:rsidP="00EA2916">
      <w:pPr>
        <w:contextualSpacing/>
        <w:jc w:val="center"/>
        <w:rPr>
          <w:b/>
        </w:rPr>
      </w:pPr>
      <w:r w:rsidRPr="009B3460">
        <w:rPr>
          <w:b/>
        </w:rPr>
        <w:t xml:space="preserve">12. Положение об индивидуальной программе реабилитации или </w:t>
      </w:r>
      <w:proofErr w:type="spellStart"/>
      <w:r w:rsidRPr="009B3460">
        <w:rPr>
          <w:b/>
        </w:rPr>
        <w:t>абилитации</w:t>
      </w:r>
      <w:proofErr w:type="spellEnd"/>
      <w:r>
        <w:rPr>
          <w:b/>
        </w:rPr>
        <w:t xml:space="preserve"> </w:t>
      </w:r>
      <w:r w:rsidRPr="009B3460">
        <w:rPr>
          <w:b/>
        </w:rPr>
        <w:t>инвалида</w:t>
      </w:r>
    </w:p>
    <w:p w14:paraId="0258E011" w14:textId="77777777" w:rsidR="00EA2916" w:rsidRPr="009B3460" w:rsidRDefault="00EA2916" w:rsidP="00EA2916">
      <w:pPr>
        <w:tabs>
          <w:tab w:val="num" w:pos="0"/>
        </w:tabs>
        <w:ind w:firstLine="540"/>
        <w:contextualSpacing/>
        <w:rPr>
          <w:b/>
          <w:i/>
        </w:rPr>
      </w:pPr>
      <w:r w:rsidRPr="009B3460">
        <w:rPr>
          <w:b/>
          <w:i/>
        </w:rPr>
        <w:t xml:space="preserve">Формирование индивидуальной программы реабилитации или </w:t>
      </w:r>
      <w:proofErr w:type="spellStart"/>
      <w:r w:rsidRPr="009B3460">
        <w:rPr>
          <w:b/>
          <w:i/>
        </w:rPr>
        <w:t>абилитации</w:t>
      </w:r>
      <w:proofErr w:type="spellEnd"/>
      <w:r w:rsidRPr="009B3460">
        <w:rPr>
          <w:b/>
          <w:i/>
        </w:rPr>
        <w:t xml:space="preserve"> (ИПРА) имеет следующие составляющие:</w:t>
      </w:r>
    </w:p>
    <w:p w14:paraId="26989829" w14:textId="77777777" w:rsidR="00EA2916" w:rsidRPr="009B3460" w:rsidRDefault="00EA2916" w:rsidP="00EA2916">
      <w:pPr>
        <w:numPr>
          <w:ilvl w:val="0"/>
          <w:numId w:val="4"/>
        </w:numPr>
        <w:tabs>
          <w:tab w:val="clear" w:pos="1260"/>
          <w:tab w:val="num" w:pos="0"/>
          <w:tab w:val="num" w:pos="993"/>
        </w:tabs>
        <w:ind w:left="0" w:firstLine="540"/>
        <w:contextualSpacing/>
      </w:pPr>
      <w:r w:rsidRPr="009B3460">
        <w:t>оптимальный психологический контакт врач-реабилитолог – больной</w:t>
      </w:r>
    </w:p>
    <w:p w14:paraId="47122846" w14:textId="77777777" w:rsidR="00EA2916" w:rsidRPr="009B3460" w:rsidRDefault="00EA2916" w:rsidP="00EA2916">
      <w:pPr>
        <w:numPr>
          <w:ilvl w:val="0"/>
          <w:numId w:val="4"/>
        </w:numPr>
        <w:tabs>
          <w:tab w:val="clear" w:pos="1260"/>
          <w:tab w:val="num" w:pos="0"/>
          <w:tab w:val="num" w:pos="993"/>
        </w:tabs>
        <w:ind w:left="0" w:firstLine="540"/>
        <w:contextualSpacing/>
      </w:pPr>
      <w:r w:rsidRPr="009B3460">
        <w:t xml:space="preserve">конкретные цели реабилитации или </w:t>
      </w:r>
      <w:proofErr w:type="spellStart"/>
      <w:r w:rsidRPr="009B3460">
        <w:t>абилитации</w:t>
      </w:r>
      <w:proofErr w:type="spellEnd"/>
    </w:p>
    <w:p w14:paraId="1E9FEBEF" w14:textId="77777777" w:rsidR="00EA2916" w:rsidRPr="009B3460" w:rsidRDefault="00EA2916" w:rsidP="00EA2916">
      <w:pPr>
        <w:numPr>
          <w:ilvl w:val="0"/>
          <w:numId w:val="4"/>
        </w:numPr>
        <w:tabs>
          <w:tab w:val="clear" w:pos="1260"/>
          <w:tab w:val="num" w:pos="0"/>
          <w:tab w:val="num" w:pos="993"/>
        </w:tabs>
        <w:ind w:left="0" w:firstLine="540"/>
        <w:contextualSpacing/>
      </w:pPr>
      <w:r w:rsidRPr="009B3460">
        <w:t>реабилитационный диагноз</w:t>
      </w:r>
    </w:p>
    <w:p w14:paraId="782AF5E1" w14:textId="77777777" w:rsidR="00EA2916" w:rsidRPr="009B3460" w:rsidRDefault="00EA2916" w:rsidP="00EA2916">
      <w:pPr>
        <w:numPr>
          <w:ilvl w:val="0"/>
          <w:numId w:val="4"/>
        </w:numPr>
        <w:tabs>
          <w:tab w:val="clear" w:pos="1260"/>
          <w:tab w:val="num" w:pos="0"/>
          <w:tab w:val="num" w:pos="993"/>
        </w:tabs>
        <w:ind w:left="0" w:firstLine="540"/>
        <w:contextualSpacing/>
      </w:pPr>
      <w:r w:rsidRPr="009B3460">
        <w:t>оценка реабилитационного потенциала организма, личности и социума.</w:t>
      </w:r>
    </w:p>
    <w:p w14:paraId="2327B293" w14:textId="77777777" w:rsidR="00EA2916" w:rsidRPr="009B3460" w:rsidRDefault="00EA2916" w:rsidP="00EA2916">
      <w:pPr>
        <w:ind w:firstLine="360"/>
        <w:contextualSpacing/>
        <w:jc w:val="center"/>
        <w:rPr>
          <w:b/>
          <w:i/>
        </w:rPr>
      </w:pPr>
    </w:p>
    <w:p w14:paraId="44FA725D" w14:textId="77777777" w:rsidR="00EA2916" w:rsidRPr="009B3460" w:rsidRDefault="00EA2916" w:rsidP="00EA2916">
      <w:pPr>
        <w:ind w:firstLine="360"/>
        <w:contextualSpacing/>
        <w:jc w:val="center"/>
        <w:rPr>
          <w:b/>
          <w:i/>
        </w:rPr>
      </w:pPr>
      <w:r w:rsidRPr="009B3460">
        <w:rPr>
          <w:b/>
          <w:i/>
        </w:rPr>
        <w:t>Порядок разработки и реализации ИПРА инвалида (ребенка-инвалида), выдаваемых федеральными государственными учреждениями МСЭ.</w:t>
      </w:r>
    </w:p>
    <w:p w14:paraId="57024621" w14:textId="77777777" w:rsidR="00EA2916" w:rsidRPr="009B3460" w:rsidRDefault="00EA2916" w:rsidP="00EA2916">
      <w:pPr>
        <w:ind w:firstLine="540"/>
        <w:contextualSpacing/>
      </w:pPr>
      <w:r w:rsidRPr="009B3460">
        <w:t>1. ИПРА инвалида (ребенка-инвалида) разрабатывается федеральными государственными учреждениями медико-социальной экспертизы: Федеральным бюро, главным бюро и их филиалами.</w:t>
      </w:r>
    </w:p>
    <w:p w14:paraId="0D4952DB" w14:textId="77777777" w:rsidR="00EA2916" w:rsidRPr="009B3460" w:rsidRDefault="00EA2916" w:rsidP="00EA2916">
      <w:pPr>
        <w:ind w:firstLine="540"/>
        <w:contextualSpacing/>
      </w:pPr>
      <w:r w:rsidRPr="009B3460">
        <w:t>Разработка ИПРА осуществляется при проведении медико-социальной экспертизы на основе оценки ограничений жизнедеятельности, вызванных стойким расстройством функций организма, и реабилитационного потенциала. В случаях, требующих специальных видов обследования гражданина в целях уточнения структуры и степени ограничения жизнедеятельности, реабилитационного прогноза и реабилитационного потенциала, а также получения иных дополнительных сведений, может составляться программа дополнительного обследования, которая утверждается руководителем соответствующего бюро.</w:t>
      </w:r>
    </w:p>
    <w:p w14:paraId="50FC607E" w14:textId="77777777" w:rsidR="00EA2916" w:rsidRPr="009B3460" w:rsidRDefault="00EA2916" w:rsidP="00EA2916">
      <w:pPr>
        <w:ind w:firstLine="540"/>
        <w:contextualSpacing/>
      </w:pPr>
      <w:r w:rsidRPr="009B3460">
        <w:t>Указанная программа доводиться до сведения инвалида (его законного представителя) в доступной для него форме.</w:t>
      </w:r>
    </w:p>
    <w:p w14:paraId="7D0E9FCE" w14:textId="77777777" w:rsidR="00EA2916" w:rsidRPr="009B3460" w:rsidRDefault="00EA2916" w:rsidP="00EA2916">
      <w:pPr>
        <w:ind w:firstLine="540"/>
        <w:contextualSpacing/>
      </w:pPr>
      <w:r w:rsidRPr="009B3460">
        <w:t xml:space="preserve">ИПРА содержит как реабилитационные или </w:t>
      </w:r>
      <w:proofErr w:type="spellStart"/>
      <w:r w:rsidRPr="009B3460">
        <w:t>абилитационные</w:t>
      </w:r>
      <w:proofErr w:type="spellEnd"/>
      <w:r w:rsidRPr="009B3460">
        <w:t xml:space="preserve"> мероприятия, предоставляемые инвалиду бесплатно в соответствии с федеральным перечнем реабилитационных мероприятий, технических средств реабилитации и услуг, предоставляемых инвалиду, утвержденным </w:t>
      </w:r>
      <w:proofErr w:type="gramStart"/>
      <w:r w:rsidRPr="009B3460">
        <w:t>распоряжением  Правительства</w:t>
      </w:r>
      <w:proofErr w:type="gramEnd"/>
      <w:r w:rsidRPr="009B3460">
        <w:t xml:space="preserve"> РФ</w:t>
      </w:r>
      <w:r w:rsidRPr="009B3460">
        <w:rPr>
          <w:bCs/>
          <w:color w:val="333333"/>
          <w:shd w:val="clear" w:color="auto" w:fill="EFEFF7"/>
        </w:rPr>
        <w:t>,</w:t>
      </w:r>
      <w:r w:rsidRPr="009B3460">
        <w:rPr>
          <w:b/>
          <w:bCs/>
          <w:color w:val="333333"/>
          <w:shd w:val="clear" w:color="auto" w:fill="EFEFF7"/>
        </w:rPr>
        <w:t xml:space="preserve"> </w:t>
      </w:r>
      <w:r w:rsidRPr="009B3460">
        <w:t xml:space="preserve">так и реабилитационные мероприятия, в оплате которых принимают участие сам инвалид либо </w:t>
      </w:r>
      <w:r w:rsidRPr="009B3460">
        <w:lastRenderedPageBreak/>
        <w:t>другие лица или организации независимо от организационно-правовых форм и форм собственности.</w:t>
      </w:r>
    </w:p>
    <w:p w14:paraId="3515A077" w14:textId="77777777" w:rsidR="00EA2916" w:rsidRPr="009B3460" w:rsidRDefault="00EA2916" w:rsidP="00EA2916">
      <w:pPr>
        <w:ind w:firstLine="540"/>
        <w:contextualSpacing/>
      </w:pPr>
      <w:r w:rsidRPr="009B3460">
        <w:t>2. ИПРА составляется в двух экземплярах, один экземпляр выдается инвалиду (ребенку-инвалиду) (его законному представителю) на руки, о чем делается запись в журнале выдачи ИПР, второй экземпляр приобщается к акту МСЭ гражданина.</w:t>
      </w:r>
    </w:p>
    <w:p w14:paraId="19B9CE2C" w14:textId="77777777" w:rsidR="00EA2916" w:rsidRPr="009B3460" w:rsidRDefault="00EA2916" w:rsidP="00EA2916">
      <w:pPr>
        <w:pStyle w:val="ConsPlusNormal"/>
        <w:ind w:firstLine="540"/>
        <w:rPr>
          <w:rFonts w:ascii="Times New Roman" w:hAnsi="Times New Roman" w:cs="Times New Roman"/>
          <w:sz w:val="24"/>
          <w:szCs w:val="24"/>
        </w:rPr>
      </w:pPr>
      <w:r w:rsidRPr="009B3460">
        <w:rPr>
          <w:rFonts w:ascii="Times New Roman" w:hAnsi="Times New Roman" w:cs="Times New Roman"/>
          <w:sz w:val="24"/>
          <w:szCs w:val="24"/>
        </w:rPr>
        <w:t>3. ИПРА инвалида (ИПРА ребенка-инвалида) разрабатывается при проведении медико-социальной экспертизы гражданина исходя из комплексной оценки ограничений жизнедеятельности, реабилитационного потенциала на основе анализа его клинико-функциональных, социально-бытовых, профессионально-трудовых и психологических данных и утверждается руководителем бюро (главного бюро, Федерального бюро) или уполномоченным заместителем руководителя главного бюро (Федерального бюро).</w:t>
      </w:r>
    </w:p>
    <w:p w14:paraId="082738C4" w14:textId="77777777" w:rsidR="00EA2916" w:rsidRPr="009B3460" w:rsidRDefault="00EA2916" w:rsidP="00EA2916">
      <w:pPr>
        <w:pStyle w:val="ConsPlusNormal"/>
        <w:ind w:firstLine="540"/>
        <w:rPr>
          <w:rFonts w:ascii="Times New Roman" w:hAnsi="Times New Roman" w:cs="Times New Roman"/>
          <w:sz w:val="24"/>
          <w:szCs w:val="24"/>
        </w:rPr>
      </w:pPr>
      <w:r w:rsidRPr="009B3460">
        <w:rPr>
          <w:rFonts w:ascii="Times New Roman" w:hAnsi="Times New Roman" w:cs="Times New Roman"/>
          <w:sz w:val="24"/>
          <w:szCs w:val="24"/>
        </w:rPr>
        <w:t>4. Специалисты бюро (главного бюро, Федерального бюро) информируют инвалида (ребенка-инвалида) (его законного или уполномоченного представителя) о целях, задачах и социально-правовых последствиях реабилитационных мероприятий.</w:t>
      </w:r>
    </w:p>
    <w:p w14:paraId="63B97551" w14:textId="77777777" w:rsidR="00EA2916" w:rsidRPr="00ED6CC0" w:rsidRDefault="00EA2916" w:rsidP="00EA2916">
      <w:pPr>
        <w:pStyle w:val="ConsPlusNormal"/>
        <w:ind w:firstLine="540"/>
        <w:rPr>
          <w:rFonts w:ascii="Times New Roman" w:hAnsi="Times New Roman" w:cs="Times New Roman"/>
          <w:b/>
          <w:i/>
          <w:sz w:val="24"/>
          <w:szCs w:val="24"/>
        </w:rPr>
      </w:pPr>
      <w:r w:rsidRPr="009B3460">
        <w:rPr>
          <w:rFonts w:ascii="Times New Roman" w:hAnsi="Times New Roman" w:cs="Times New Roman"/>
          <w:sz w:val="24"/>
          <w:szCs w:val="24"/>
        </w:rPr>
        <w:t xml:space="preserve">5. </w:t>
      </w:r>
      <w:r w:rsidRPr="00ED6CC0">
        <w:rPr>
          <w:rFonts w:ascii="Times New Roman" w:hAnsi="Times New Roman" w:cs="Times New Roman"/>
          <w:b/>
          <w:i/>
          <w:sz w:val="24"/>
          <w:szCs w:val="24"/>
        </w:rPr>
        <w:t>Разработка ИПРА инвалида (ИПРА ребенка-инвалида) состоит из следующих этапов:</w:t>
      </w:r>
    </w:p>
    <w:p w14:paraId="5CD69484" w14:textId="77777777" w:rsidR="00EA2916" w:rsidRPr="009B3460" w:rsidRDefault="00EA2916" w:rsidP="00EA2916">
      <w:pPr>
        <w:pStyle w:val="ConsPlusNormal"/>
        <w:ind w:firstLine="540"/>
        <w:rPr>
          <w:rFonts w:ascii="Times New Roman" w:hAnsi="Times New Roman" w:cs="Times New Roman"/>
          <w:sz w:val="24"/>
          <w:szCs w:val="24"/>
        </w:rPr>
      </w:pPr>
      <w:r w:rsidRPr="009B3460">
        <w:rPr>
          <w:rFonts w:ascii="Times New Roman" w:hAnsi="Times New Roman" w:cs="Times New Roman"/>
          <w:sz w:val="24"/>
          <w:szCs w:val="24"/>
        </w:rPr>
        <w:t>а) проведение реабилитационно-</w:t>
      </w:r>
      <w:proofErr w:type="spellStart"/>
      <w:r w:rsidRPr="009B3460">
        <w:rPr>
          <w:rFonts w:ascii="Times New Roman" w:hAnsi="Times New Roman" w:cs="Times New Roman"/>
          <w:sz w:val="24"/>
          <w:szCs w:val="24"/>
        </w:rPr>
        <w:t>абилитационной</w:t>
      </w:r>
      <w:proofErr w:type="spellEnd"/>
      <w:r w:rsidRPr="009B3460">
        <w:rPr>
          <w:rFonts w:ascii="Times New Roman" w:hAnsi="Times New Roman" w:cs="Times New Roman"/>
          <w:sz w:val="24"/>
          <w:szCs w:val="24"/>
        </w:rPr>
        <w:t xml:space="preserve"> экспертной диагностики;</w:t>
      </w:r>
    </w:p>
    <w:p w14:paraId="2F0C81F7" w14:textId="77777777" w:rsidR="00EA2916" w:rsidRPr="009B3460" w:rsidRDefault="00EA2916" w:rsidP="00EA2916">
      <w:pPr>
        <w:pStyle w:val="ConsPlusNormal"/>
        <w:ind w:firstLine="540"/>
        <w:rPr>
          <w:rFonts w:ascii="Times New Roman" w:hAnsi="Times New Roman" w:cs="Times New Roman"/>
          <w:sz w:val="24"/>
          <w:szCs w:val="24"/>
        </w:rPr>
      </w:pPr>
      <w:r w:rsidRPr="009B3460">
        <w:rPr>
          <w:rFonts w:ascii="Times New Roman" w:hAnsi="Times New Roman" w:cs="Times New Roman"/>
          <w:sz w:val="24"/>
          <w:szCs w:val="24"/>
        </w:rPr>
        <w:t>б) оценка реабилитационного потенциала;</w:t>
      </w:r>
    </w:p>
    <w:p w14:paraId="0DE2BDCB" w14:textId="77777777" w:rsidR="00EA2916" w:rsidRPr="009B3460" w:rsidRDefault="00EA2916" w:rsidP="00EA2916">
      <w:pPr>
        <w:pStyle w:val="ConsPlusNormal"/>
        <w:ind w:firstLine="540"/>
        <w:rPr>
          <w:rFonts w:ascii="Times New Roman" w:hAnsi="Times New Roman" w:cs="Times New Roman"/>
          <w:sz w:val="24"/>
          <w:szCs w:val="24"/>
        </w:rPr>
      </w:pPr>
      <w:r w:rsidRPr="009B3460">
        <w:rPr>
          <w:rFonts w:ascii="Times New Roman" w:hAnsi="Times New Roman" w:cs="Times New Roman"/>
          <w:sz w:val="24"/>
          <w:szCs w:val="24"/>
        </w:rPr>
        <w:t>в) определение реабилитационного прогноза и мероприятий, технических средств и услуг, позволяющих инвалиду (ребенку-инвалиду) восстановить (сформировать) или компенсировать утраченные способности к выполнению бытовой, общественной, профессиональной деятельности в соответствии со структурой его потребностей, круга интересов, уровня притязаний, социального статуса и реальных возможностей социально-средовой инфраструктуры.</w:t>
      </w:r>
    </w:p>
    <w:p w14:paraId="4E97DF26" w14:textId="77777777" w:rsidR="00EA2916" w:rsidRPr="009B3460" w:rsidRDefault="00EA2916" w:rsidP="00EA2916">
      <w:pPr>
        <w:pStyle w:val="ConsPlusNormal"/>
        <w:ind w:firstLine="540"/>
        <w:rPr>
          <w:rFonts w:ascii="Times New Roman" w:hAnsi="Times New Roman" w:cs="Times New Roman"/>
          <w:sz w:val="24"/>
          <w:szCs w:val="24"/>
        </w:rPr>
      </w:pPr>
      <w:r w:rsidRPr="009B3460">
        <w:rPr>
          <w:rFonts w:ascii="Times New Roman" w:hAnsi="Times New Roman" w:cs="Times New Roman"/>
          <w:sz w:val="24"/>
          <w:szCs w:val="24"/>
        </w:rPr>
        <w:t xml:space="preserve">6. Разработка ИПРА инвалида (ИПРА ребенка-инвалида) осуществляется специалистами бюро (главного бюро, Федерального бюро) с учетом рекомендуемых мероприятий по медицинской реабилитации или </w:t>
      </w:r>
      <w:proofErr w:type="spellStart"/>
      <w:r w:rsidRPr="009B3460">
        <w:rPr>
          <w:rFonts w:ascii="Times New Roman" w:hAnsi="Times New Roman" w:cs="Times New Roman"/>
          <w:sz w:val="24"/>
          <w:szCs w:val="24"/>
        </w:rPr>
        <w:t>абилитации</w:t>
      </w:r>
      <w:proofErr w:type="spellEnd"/>
      <w:r w:rsidRPr="009B3460">
        <w:rPr>
          <w:rFonts w:ascii="Times New Roman" w:hAnsi="Times New Roman" w:cs="Times New Roman"/>
          <w:sz w:val="24"/>
          <w:szCs w:val="24"/>
        </w:rPr>
        <w:t>, указанных в направлении на медико-социальную экспертизу.</w:t>
      </w:r>
    </w:p>
    <w:p w14:paraId="33589CCE" w14:textId="77777777" w:rsidR="00EA2916" w:rsidRPr="009B3460" w:rsidRDefault="00EA2916" w:rsidP="00EA2916">
      <w:pPr>
        <w:pStyle w:val="ConsPlusNormal"/>
        <w:ind w:firstLine="540"/>
        <w:rPr>
          <w:rFonts w:ascii="Times New Roman" w:hAnsi="Times New Roman" w:cs="Times New Roman"/>
          <w:sz w:val="24"/>
          <w:szCs w:val="24"/>
        </w:rPr>
      </w:pPr>
      <w:r w:rsidRPr="009B3460">
        <w:rPr>
          <w:rFonts w:ascii="Times New Roman" w:hAnsi="Times New Roman" w:cs="Times New Roman"/>
          <w:sz w:val="24"/>
          <w:szCs w:val="24"/>
        </w:rPr>
        <w:t>По приглашению руководителя бюро в формировании ИПРА инвалида (ИПРА ребенка-инвалида) могут принимать участие с правом совещательного голоса специалисты медицинских организаций, государственных внебюджетных фондов, государственной службы занятости населения, работодатели, педагоги и другие специалисты.</w:t>
      </w:r>
    </w:p>
    <w:p w14:paraId="6984692B" w14:textId="77777777" w:rsidR="00EA2916" w:rsidRPr="009B3460" w:rsidRDefault="00EA2916" w:rsidP="00EA2916">
      <w:pPr>
        <w:pStyle w:val="ConsPlusNormal"/>
        <w:ind w:firstLine="540"/>
        <w:rPr>
          <w:rFonts w:ascii="Times New Roman" w:hAnsi="Times New Roman" w:cs="Times New Roman"/>
          <w:sz w:val="24"/>
          <w:szCs w:val="24"/>
        </w:rPr>
      </w:pPr>
      <w:r w:rsidRPr="009B3460">
        <w:rPr>
          <w:rFonts w:ascii="Times New Roman" w:hAnsi="Times New Roman" w:cs="Times New Roman"/>
          <w:sz w:val="24"/>
          <w:szCs w:val="24"/>
        </w:rPr>
        <w:t>7. В случаях, требующих применения сложных видов реабилитационно-</w:t>
      </w:r>
      <w:proofErr w:type="spellStart"/>
      <w:r w:rsidRPr="009B3460">
        <w:rPr>
          <w:rFonts w:ascii="Times New Roman" w:hAnsi="Times New Roman" w:cs="Times New Roman"/>
          <w:sz w:val="24"/>
          <w:szCs w:val="24"/>
        </w:rPr>
        <w:t>абилитационной</w:t>
      </w:r>
      <w:proofErr w:type="spellEnd"/>
      <w:r w:rsidRPr="009B3460">
        <w:rPr>
          <w:rFonts w:ascii="Times New Roman" w:hAnsi="Times New Roman" w:cs="Times New Roman"/>
          <w:sz w:val="24"/>
          <w:szCs w:val="24"/>
        </w:rPr>
        <w:t xml:space="preserve"> экспертной диагностики, гражданин может быть направлен для разработки или коррекции ИПРА инвалида (ИПРА ребенка-инвалида) в главное бюро, Федеральное бюро.</w:t>
      </w:r>
    </w:p>
    <w:p w14:paraId="17C38AC3" w14:textId="77777777" w:rsidR="00EA2916" w:rsidRPr="009B3460" w:rsidRDefault="00EA2916" w:rsidP="00EA2916">
      <w:pPr>
        <w:pStyle w:val="ConsPlusNormal"/>
        <w:ind w:firstLine="540"/>
        <w:rPr>
          <w:rFonts w:ascii="Times New Roman" w:hAnsi="Times New Roman" w:cs="Times New Roman"/>
          <w:sz w:val="24"/>
          <w:szCs w:val="24"/>
        </w:rPr>
      </w:pPr>
      <w:r w:rsidRPr="009B3460">
        <w:rPr>
          <w:rFonts w:ascii="Times New Roman" w:hAnsi="Times New Roman" w:cs="Times New Roman"/>
          <w:sz w:val="24"/>
          <w:szCs w:val="24"/>
        </w:rPr>
        <w:t>8. ИПРА инвалида разрабатывается на 1 год, 2 года или бессрочно, ИПРА ребенка-инвалида разрабатывается на 1 год, 2 года или до достижения возраста 18 лет.</w:t>
      </w:r>
    </w:p>
    <w:p w14:paraId="43AF2325" w14:textId="77777777" w:rsidR="00EA2916" w:rsidRPr="009B3460" w:rsidRDefault="00EA2916" w:rsidP="00EA2916">
      <w:pPr>
        <w:pStyle w:val="ConsPlusNormal"/>
        <w:ind w:firstLine="540"/>
        <w:rPr>
          <w:rFonts w:ascii="Times New Roman" w:hAnsi="Times New Roman" w:cs="Times New Roman"/>
          <w:sz w:val="24"/>
          <w:szCs w:val="24"/>
        </w:rPr>
      </w:pPr>
      <w:r w:rsidRPr="009B3460">
        <w:rPr>
          <w:rFonts w:ascii="Times New Roman" w:hAnsi="Times New Roman" w:cs="Times New Roman"/>
          <w:sz w:val="24"/>
          <w:szCs w:val="24"/>
        </w:rPr>
        <w:t>При необходимости внесения дополнений или изменений в ИПРА инвалида (ИПРА ребенка-инвалида) оформляется новое направление на медико-социальную экспертизу и составляется новая ИПРА инвалида (ИПРА ребенка-инвалида).</w:t>
      </w:r>
    </w:p>
    <w:p w14:paraId="30E42725" w14:textId="77777777" w:rsidR="00EA2916" w:rsidRPr="009B3460" w:rsidRDefault="00EA2916" w:rsidP="00EA2916">
      <w:pPr>
        <w:pStyle w:val="ConsPlusNormal"/>
        <w:ind w:firstLine="540"/>
        <w:rPr>
          <w:rFonts w:ascii="Times New Roman" w:hAnsi="Times New Roman" w:cs="Times New Roman"/>
          <w:sz w:val="24"/>
          <w:szCs w:val="24"/>
        </w:rPr>
      </w:pPr>
      <w:r w:rsidRPr="009B3460">
        <w:rPr>
          <w:rFonts w:ascii="Times New Roman" w:hAnsi="Times New Roman" w:cs="Times New Roman"/>
          <w:sz w:val="24"/>
          <w:szCs w:val="24"/>
        </w:rPr>
        <w:t xml:space="preserve">В новую ИПРА инвалида (ИПРА ребенка-инвалида) вписываются реабилитационные и </w:t>
      </w:r>
      <w:proofErr w:type="spellStart"/>
      <w:r w:rsidRPr="009B3460">
        <w:rPr>
          <w:rFonts w:ascii="Times New Roman" w:hAnsi="Times New Roman" w:cs="Times New Roman"/>
          <w:sz w:val="24"/>
          <w:szCs w:val="24"/>
        </w:rPr>
        <w:t>абилитационные</w:t>
      </w:r>
      <w:proofErr w:type="spellEnd"/>
      <w:r w:rsidRPr="009B3460">
        <w:rPr>
          <w:rFonts w:ascii="Times New Roman" w:hAnsi="Times New Roman" w:cs="Times New Roman"/>
          <w:sz w:val="24"/>
          <w:szCs w:val="24"/>
        </w:rPr>
        <w:t xml:space="preserve"> мероприятия, в которых нуждается инвалид (ребенок-инвалид). Ранее выданная ИПРА инвалида (ИПРА ребенка-инвалида) после оформления заключения о ее выполнении погашается путем перечеркивания первой страницы и размещения в правом верхнем углу надписи "погашена", приобщается к акту медико-социальной экспертизы гражданина.</w:t>
      </w:r>
    </w:p>
    <w:p w14:paraId="3BBE9514" w14:textId="77777777" w:rsidR="00EA2916" w:rsidRPr="009B3460" w:rsidRDefault="00EA2916" w:rsidP="00EA2916">
      <w:pPr>
        <w:pStyle w:val="ConsPlusNormal"/>
        <w:ind w:firstLine="540"/>
        <w:rPr>
          <w:rFonts w:ascii="Times New Roman" w:hAnsi="Times New Roman" w:cs="Times New Roman"/>
          <w:sz w:val="24"/>
          <w:szCs w:val="24"/>
        </w:rPr>
      </w:pPr>
      <w:r w:rsidRPr="009B3460">
        <w:rPr>
          <w:rFonts w:ascii="Times New Roman" w:hAnsi="Times New Roman" w:cs="Times New Roman"/>
          <w:sz w:val="24"/>
          <w:szCs w:val="24"/>
        </w:rPr>
        <w:t xml:space="preserve">9. ИПРА инвалида (ИПРА ребенка-инвалида), оформленная в виде электронного документа, подписывается усиленной квалифицированной электронной подписью руководителя бюро (главного бюро, Федерального бюро) или уполномоченного заместителя руководителя главного бюро (Федерального бюро), простой электронной подписью (при ее наличии) инвалида (ребенка-инвалида) (его законного или </w:t>
      </w:r>
      <w:r w:rsidRPr="009B3460">
        <w:rPr>
          <w:rFonts w:ascii="Times New Roman" w:hAnsi="Times New Roman" w:cs="Times New Roman"/>
          <w:sz w:val="24"/>
          <w:szCs w:val="24"/>
        </w:rPr>
        <w:lastRenderedPageBreak/>
        <w:t>уполномоченного представителя) и направляется инвалиду (ребенку-инвалиду) (его законному или уполномоченному представителю) с использованием информационно-коммуникационных технологий, в том числе федеральной государственной информационной системы "Единый портал государственных и муниципальных услуг (функций)".</w:t>
      </w:r>
    </w:p>
    <w:p w14:paraId="1969E38E" w14:textId="77777777" w:rsidR="00EA2916" w:rsidRPr="009B3460" w:rsidRDefault="00EA2916" w:rsidP="00EA2916">
      <w:pPr>
        <w:pStyle w:val="ConsPlusNormal"/>
        <w:ind w:firstLine="540"/>
        <w:rPr>
          <w:rFonts w:ascii="Times New Roman" w:hAnsi="Times New Roman" w:cs="Times New Roman"/>
          <w:sz w:val="24"/>
          <w:szCs w:val="24"/>
        </w:rPr>
      </w:pPr>
      <w:r w:rsidRPr="009B3460">
        <w:rPr>
          <w:rFonts w:ascii="Times New Roman" w:hAnsi="Times New Roman" w:cs="Times New Roman"/>
          <w:sz w:val="24"/>
          <w:szCs w:val="24"/>
        </w:rPr>
        <w:t>При отсутствии у инвалида (ребенка-инвалида) (его законного или уполномоченного представителя) простой электронной подписи ИПРА инвалида (ИПРА ребенка-инвалида), оформленная в виде электронного документа, распечатывается на бумажном носителе.</w:t>
      </w:r>
    </w:p>
    <w:p w14:paraId="0E4B7669" w14:textId="77777777" w:rsidR="00EA2916" w:rsidRPr="009B3460" w:rsidRDefault="00EA2916" w:rsidP="00EA2916">
      <w:pPr>
        <w:pStyle w:val="ConsPlusNormal"/>
        <w:ind w:firstLine="540"/>
        <w:rPr>
          <w:rFonts w:ascii="Times New Roman" w:hAnsi="Times New Roman" w:cs="Times New Roman"/>
          <w:sz w:val="24"/>
          <w:szCs w:val="24"/>
        </w:rPr>
      </w:pPr>
      <w:r w:rsidRPr="009B3460">
        <w:rPr>
          <w:rFonts w:ascii="Times New Roman" w:hAnsi="Times New Roman" w:cs="Times New Roman"/>
          <w:sz w:val="24"/>
          <w:szCs w:val="24"/>
        </w:rPr>
        <w:t>При распечатывании ИПРА инвалида (ИПРА ребенка-инвалида), оформленной в виде электронного документа, на бумажном носителе допускается вывод на печать только заполненных полей.</w:t>
      </w:r>
    </w:p>
    <w:p w14:paraId="000A59FD" w14:textId="77777777" w:rsidR="00EA2916" w:rsidRPr="009B3460" w:rsidRDefault="00EA2916" w:rsidP="00EA2916">
      <w:pPr>
        <w:pStyle w:val="ConsPlusNormal"/>
        <w:ind w:firstLine="540"/>
        <w:rPr>
          <w:rFonts w:ascii="Times New Roman" w:hAnsi="Times New Roman" w:cs="Times New Roman"/>
          <w:sz w:val="24"/>
          <w:szCs w:val="24"/>
        </w:rPr>
      </w:pPr>
      <w:r w:rsidRPr="009B3460">
        <w:rPr>
          <w:rFonts w:ascii="Times New Roman" w:hAnsi="Times New Roman" w:cs="Times New Roman"/>
          <w:sz w:val="24"/>
          <w:szCs w:val="24"/>
        </w:rPr>
        <w:t>ИПРА инвалида (ИПРА ребенка-инвалида), оформленная на бумажном носителе, подписывается руководителем бюро (главного бюро, Федерального бюро) или уполномоченным заместителем руководителя главного бюро (Федерального бюро) и инвалидом (ребенком-инвалидом) (его законным или уполномоченным представителем), заверяется печатью бюро (главного бюро, Федерального бюро) и выдается на руки инвалиду (ребенку-инвалиду) (его законному или уполномоченному представителю) либо направляется заказным почтовым отправлением с соблюдением требований законодательства Российской Федерации о персональных данных.</w:t>
      </w:r>
    </w:p>
    <w:p w14:paraId="282AE919" w14:textId="77777777" w:rsidR="00EA2916" w:rsidRPr="009B3460" w:rsidRDefault="00EA2916" w:rsidP="00EA2916">
      <w:pPr>
        <w:pStyle w:val="ConsPlusNormal"/>
        <w:ind w:firstLine="540"/>
        <w:rPr>
          <w:rFonts w:ascii="Times New Roman" w:hAnsi="Times New Roman" w:cs="Times New Roman"/>
          <w:sz w:val="24"/>
          <w:szCs w:val="24"/>
        </w:rPr>
      </w:pPr>
      <w:r w:rsidRPr="009B3460">
        <w:rPr>
          <w:rFonts w:ascii="Times New Roman" w:hAnsi="Times New Roman" w:cs="Times New Roman"/>
          <w:sz w:val="24"/>
          <w:szCs w:val="24"/>
        </w:rPr>
        <w:t>10. В случае отказа инвалида (ребенка-инвалида) (его законного или уполномоченного представителя) подписать сформированную ИПРА инвалида (ИПРА ребенка-инвалида) она приобщается к его акту медико-социальной экспертизы.</w:t>
      </w:r>
    </w:p>
    <w:p w14:paraId="113D21AD" w14:textId="77777777" w:rsidR="00EA2916" w:rsidRPr="009B3460" w:rsidRDefault="00EA2916" w:rsidP="00EA2916">
      <w:pPr>
        <w:pStyle w:val="ConsPlusNormal"/>
        <w:ind w:firstLine="540"/>
        <w:rPr>
          <w:rFonts w:ascii="Times New Roman" w:hAnsi="Times New Roman" w:cs="Times New Roman"/>
          <w:sz w:val="24"/>
          <w:szCs w:val="24"/>
        </w:rPr>
      </w:pPr>
      <w:r w:rsidRPr="009B3460">
        <w:rPr>
          <w:rFonts w:ascii="Times New Roman" w:hAnsi="Times New Roman" w:cs="Times New Roman"/>
          <w:sz w:val="24"/>
          <w:szCs w:val="24"/>
        </w:rPr>
        <w:t>Копия ИПРА инвалида (ИПРА ребенка-инвалида) в данном случае может быть выдана инвалиду (ребенку-инвалиду) (его законному или уполномоченному представителю) по заявлению инвалида (ребенка-инвалида) (его законного или уполномоченного представителя).</w:t>
      </w:r>
    </w:p>
    <w:p w14:paraId="010E9EDC" w14:textId="64F1B3F9" w:rsidR="00EA2916" w:rsidRPr="00FF0827" w:rsidRDefault="00EA2916" w:rsidP="00FF0827">
      <w:pPr>
        <w:pStyle w:val="ConsPlusNormal"/>
        <w:ind w:firstLine="540"/>
        <w:rPr>
          <w:rFonts w:ascii="Times New Roman" w:hAnsi="Times New Roman" w:cs="Times New Roman"/>
          <w:sz w:val="24"/>
          <w:szCs w:val="24"/>
        </w:rPr>
      </w:pPr>
      <w:r w:rsidRPr="009B3460">
        <w:rPr>
          <w:rFonts w:ascii="Times New Roman" w:hAnsi="Times New Roman" w:cs="Times New Roman"/>
          <w:sz w:val="24"/>
          <w:szCs w:val="24"/>
        </w:rPr>
        <w:t xml:space="preserve">В случае несогласия с решением бюро (главного бюро, Федерального бюро) о рекомендуемых реабилитационных и (или) </w:t>
      </w:r>
      <w:proofErr w:type="spellStart"/>
      <w:r w:rsidRPr="009B3460">
        <w:rPr>
          <w:rFonts w:ascii="Times New Roman" w:hAnsi="Times New Roman" w:cs="Times New Roman"/>
          <w:sz w:val="24"/>
          <w:szCs w:val="24"/>
        </w:rPr>
        <w:t>абилитационных</w:t>
      </w:r>
      <w:proofErr w:type="spellEnd"/>
      <w:r w:rsidRPr="009B3460">
        <w:rPr>
          <w:rFonts w:ascii="Times New Roman" w:hAnsi="Times New Roman" w:cs="Times New Roman"/>
          <w:sz w:val="24"/>
          <w:szCs w:val="24"/>
        </w:rPr>
        <w:t xml:space="preserve"> мероприятиях инвалид (ребенок-инвалид) (его законный или уполномоченный представитель) вправе обжаловать данное решение в порядке, предусмотренном Правилами признания лица инвал</w:t>
      </w:r>
      <w:r>
        <w:rPr>
          <w:rFonts w:ascii="Times New Roman" w:hAnsi="Times New Roman" w:cs="Times New Roman"/>
          <w:sz w:val="24"/>
          <w:szCs w:val="24"/>
        </w:rPr>
        <w:t>идом</w:t>
      </w:r>
      <w:r w:rsidRPr="009B3460">
        <w:rPr>
          <w:rFonts w:ascii="Times New Roman" w:hAnsi="Times New Roman" w:cs="Times New Roman"/>
          <w:sz w:val="24"/>
          <w:szCs w:val="24"/>
        </w:rPr>
        <w:t>.</w:t>
      </w:r>
    </w:p>
    <w:p w14:paraId="28F0FD05" w14:textId="77777777" w:rsidR="00EA2916" w:rsidRPr="009B3460" w:rsidRDefault="00EA2916" w:rsidP="00EA2916">
      <w:pPr>
        <w:ind w:firstLine="540"/>
        <w:contextualSpacing/>
      </w:pPr>
      <w:r w:rsidRPr="009B3460">
        <w:t xml:space="preserve">Возможно обращение за ИПРА инвалидов, инвалидность которым установлена бессрочно, в этих случаях необходимо полное клиническое обследование с оформлением формы 088/у и освидетельствованием больного в бюро МСЭ. </w:t>
      </w:r>
      <w:r w:rsidRPr="009B3460">
        <w:rPr>
          <w:b/>
          <w:i/>
        </w:rPr>
        <w:t>Срок разработки</w:t>
      </w:r>
      <w:r w:rsidRPr="009B3460">
        <w:t xml:space="preserve"> </w:t>
      </w:r>
      <w:r w:rsidRPr="009B3460">
        <w:rPr>
          <w:b/>
          <w:i/>
        </w:rPr>
        <w:t>программы</w:t>
      </w:r>
      <w:r w:rsidRPr="009B3460">
        <w:t xml:space="preserve"> составляет не более </w:t>
      </w:r>
      <w:r w:rsidRPr="009B3460">
        <w:rPr>
          <w:b/>
          <w:i/>
        </w:rPr>
        <w:t>30 дней.</w:t>
      </w:r>
    </w:p>
    <w:p w14:paraId="40276AE8" w14:textId="77777777" w:rsidR="00EA2916" w:rsidRPr="009B3460" w:rsidRDefault="00EA2916" w:rsidP="00EA2916">
      <w:pPr>
        <w:ind w:firstLine="540"/>
        <w:contextualSpacing/>
      </w:pPr>
      <w:r w:rsidRPr="009B3460">
        <w:t>Разрабатывается программа реабилитологом и специалистами бюро МСЭ с привлечением в случае необходимости врачей лечебного учреждения, учреждений службы занятости, образования и др., при обязательном участии инвалида, с которым обсуждается каждый пункт программы.</w:t>
      </w:r>
    </w:p>
    <w:p w14:paraId="433D0D33" w14:textId="77777777" w:rsidR="00EA2916" w:rsidRPr="009B3460" w:rsidRDefault="00EA2916" w:rsidP="00EA2916">
      <w:pPr>
        <w:ind w:left="900"/>
        <w:contextualSpacing/>
        <w:rPr>
          <w:b/>
        </w:rPr>
      </w:pPr>
    </w:p>
    <w:p w14:paraId="183047A1" w14:textId="77777777" w:rsidR="00EA2916" w:rsidRPr="009B3460" w:rsidRDefault="00EA2916" w:rsidP="00EA2916">
      <w:pPr>
        <w:ind w:firstLine="708"/>
        <w:contextualSpacing/>
        <w:rPr>
          <w:b/>
          <w:i/>
        </w:rPr>
      </w:pPr>
      <w:r w:rsidRPr="009B3460">
        <w:rPr>
          <w:b/>
          <w:i/>
        </w:rPr>
        <w:t>В ИПРА инвалида предусмотрены следующие разделы:</w:t>
      </w:r>
    </w:p>
    <w:p w14:paraId="0F38A6C3" w14:textId="77777777" w:rsidR="00EA2916" w:rsidRPr="009B3460" w:rsidRDefault="00EA2916" w:rsidP="00EA2916">
      <w:pPr>
        <w:ind w:firstLine="540"/>
        <w:contextualSpacing/>
      </w:pPr>
      <w:r w:rsidRPr="009B3460">
        <w:t>1. Реабилитационная диагностика с реабилитационно-экспертным заключением.</w:t>
      </w:r>
    </w:p>
    <w:p w14:paraId="0B622DF5" w14:textId="77777777" w:rsidR="00EA2916" w:rsidRPr="009B3460" w:rsidRDefault="00EA2916" w:rsidP="00EA2916">
      <w:pPr>
        <w:ind w:firstLine="540"/>
        <w:contextualSpacing/>
      </w:pPr>
      <w:r w:rsidRPr="009B3460">
        <w:t xml:space="preserve">2. Мероприятия медицинской реабилитации или </w:t>
      </w:r>
      <w:proofErr w:type="spellStart"/>
      <w:r w:rsidRPr="009B3460">
        <w:t>абилитации</w:t>
      </w:r>
      <w:proofErr w:type="spellEnd"/>
      <w:r w:rsidRPr="009B3460">
        <w:t>.</w:t>
      </w:r>
    </w:p>
    <w:p w14:paraId="5089BC70" w14:textId="77777777" w:rsidR="00EA2916" w:rsidRPr="009B3460" w:rsidRDefault="00EA2916" w:rsidP="00EA2916">
      <w:pPr>
        <w:ind w:firstLine="540"/>
        <w:contextualSpacing/>
      </w:pPr>
      <w:r w:rsidRPr="009B3460">
        <w:t xml:space="preserve">3. Мероприятия профессиональной реабилитации или </w:t>
      </w:r>
      <w:proofErr w:type="spellStart"/>
      <w:r w:rsidRPr="009B3460">
        <w:t>абилитации</w:t>
      </w:r>
      <w:proofErr w:type="spellEnd"/>
      <w:r w:rsidRPr="009B3460">
        <w:t>.</w:t>
      </w:r>
    </w:p>
    <w:p w14:paraId="4F0EE383" w14:textId="77777777" w:rsidR="00EA2916" w:rsidRPr="009B3460" w:rsidRDefault="00EA2916" w:rsidP="00EA2916">
      <w:pPr>
        <w:ind w:firstLine="540"/>
        <w:contextualSpacing/>
      </w:pPr>
      <w:r w:rsidRPr="009B3460">
        <w:t xml:space="preserve">4. Мероприятия социальной реабилитации или </w:t>
      </w:r>
      <w:proofErr w:type="spellStart"/>
      <w:r w:rsidRPr="009B3460">
        <w:t>абилитации</w:t>
      </w:r>
      <w:proofErr w:type="spellEnd"/>
      <w:r w:rsidRPr="009B3460">
        <w:t>.</w:t>
      </w:r>
    </w:p>
    <w:p w14:paraId="093AF5BB" w14:textId="77777777" w:rsidR="00EA2916" w:rsidRPr="009B3460" w:rsidRDefault="00EA2916" w:rsidP="00EA2916">
      <w:pPr>
        <w:ind w:firstLine="540"/>
        <w:contextualSpacing/>
      </w:pPr>
      <w:r w:rsidRPr="009B3460">
        <w:t>5. Физкультурно-оздоровительные мероприятия, занятия спортом.</w:t>
      </w:r>
    </w:p>
    <w:p w14:paraId="35F1B1F2" w14:textId="77777777" w:rsidR="00EA2916" w:rsidRPr="009B3460" w:rsidRDefault="00EA2916" w:rsidP="00EA2916">
      <w:pPr>
        <w:ind w:firstLine="540"/>
        <w:contextualSpacing/>
      </w:pPr>
      <w:r w:rsidRPr="009B3460">
        <w:t>6. Раздел о технических средствах реабилитации</w:t>
      </w:r>
      <w:r>
        <w:t xml:space="preserve"> (ТСР)</w:t>
      </w:r>
      <w:r w:rsidRPr="009B3460">
        <w:t xml:space="preserve"> и услуг по реабилитации, предоставляемые инвалиду за счет средств федерального бюджета.</w:t>
      </w:r>
    </w:p>
    <w:p w14:paraId="14444E6F" w14:textId="77777777" w:rsidR="00EA2916" w:rsidRPr="009B3460" w:rsidRDefault="00EA2916" w:rsidP="00EA2916">
      <w:pPr>
        <w:ind w:firstLine="540"/>
        <w:contextualSpacing/>
      </w:pPr>
      <w:r w:rsidRPr="009B3460">
        <w:t>7. ТСР, предоставляемые инвалиду за счет средств бюджета субъекта РФ, за счет средств инвалида или организаций независимо от организационно-правовых форм и форм собственности.</w:t>
      </w:r>
    </w:p>
    <w:p w14:paraId="1B81B0AC" w14:textId="77777777" w:rsidR="00EA2916" w:rsidRPr="009B3460" w:rsidRDefault="00EA2916" w:rsidP="00EA2916">
      <w:pPr>
        <w:ind w:firstLine="540"/>
        <w:contextualSpacing/>
      </w:pPr>
      <w:r w:rsidRPr="009B3460">
        <w:lastRenderedPageBreak/>
        <w:t>8. Виды помощи, оказываемые инвалиду в преодолении барьеров, мешающих получению им услуг на объектах социальной, инженерной и транспортной инфраструктур наравне с другими лицами, организациями, предоставляющими услуги населению.</w:t>
      </w:r>
    </w:p>
    <w:p w14:paraId="594EACB9" w14:textId="27924EE5" w:rsidR="00EA2916" w:rsidRPr="009B3460" w:rsidRDefault="00EA2916" w:rsidP="00FF0827">
      <w:pPr>
        <w:ind w:firstLine="540"/>
        <w:contextualSpacing/>
      </w:pPr>
      <w:r w:rsidRPr="009B3460">
        <w:t>9. Заключение о выполнении ИПРА инвалида.</w:t>
      </w:r>
    </w:p>
    <w:p w14:paraId="3A451BC9" w14:textId="77777777" w:rsidR="00EA2916" w:rsidRPr="009B3460" w:rsidRDefault="00EA2916" w:rsidP="00EA2916">
      <w:pPr>
        <w:jc w:val="center"/>
        <w:rPr>
          <w:b/>
        </w:rPr>
      </w:pPr>
      <w:r w:rsidRPr="009B3460">
        <w:rPr>
          <w:b/>
        </w:rPr>
        <w:t>13.Набор социальных услуг</w:t>
      </w:r>
    </w:p>
    <w:p w14:paraId="0847BB0D" w14:textId="77777777" w:rsidR="00EA2916" w:rsidRPr="009B3460" w:rsidRDefault="00EA2916" w:rsidP="00EA2916">
      <w:pPr>
        <w:ind w:firstLine="540"/>
      </w:pPr>
      <w:r>
        <w:t>Н</w:t>
      </w:r>
      <w:r w:rsidRPr="009B3460">
        <w:t xml:space="preserve">абор социальных услуг </w:t>
      </w:r>
      <w:r>
        <w:t xml:space="preserve">(НСУ) </w:t>
      </w:r>
      <w:r w:rsidRPr="009B3460">
        <w:t xml:space="preserve">составляет </w:t>
      </w:r>
      <w:r>
        <w:t>ежемесячные выплаты</w:t>
      </w:r>
      <w:r w:rsidRPr="009B3460">
        <w:t xml:space="preserve"> на оплату дополнительной бесплатной медицинской помощи, в том числе предусматривающей обеспечение необходимыми лекарственными средствами по рецептам врача и предоставление при наличии медицинских показаний путевки на санаторно-курортное лечение, а также на оплату бесплатного проезда на пригородном железнодорожном транспорте и на междугородном транспорте к месту лечения и обратно.</w:t>
      </w:r>
    </w:p>
    <w:p w14:paraId="14D9294F" w14:textId="7388E579" w:rsidR="00EA2916" w:rsidRPr="009B3460" w:rsidRDefault="00EA2916" w:rsidP="00783231">
      <w:pPr>
        <w:ind w:firstLine="540"/>
      </w:pPr>
      <w:r w:rsidRPr="009B3460">
        <w:t xml:space="preserve">Допускается отказ от всего НСУ, а также и от одной из его частей. Отказ на следующий год осуществляется в отделении Пенсионного фонда лично (либо по нотариальной доверенности) до 1 октября текущего года. Заявление подается ежегодно.  Граждане, принявшие решение об отказе от НСУ, в случае потребности не могут </w:t>
      </w:r>
      <w:r w:rsidRPr="0042798E">
        <w:rPr>
          <w:spacing w:val="-4"/>
        </w:rPr>
        <w:t>воспользоваться данной услугой в течение всего календарного года, на который написан отказ.</w:t>
      </w:r>
      <w:r w:rsidRPr="009B3460">
        <w:t xml:space="preserve"> </w:t>
      </w:r>
    </w:p>
    <w:p w14:paraId="6A127039" w14:textId="77777777" w:rsidR="00EA2916" w:rsidRPr="009B3460" w:rsidRDefault="00EA2916" w:rsidP="00EA2916">
      <w:pPr>
        <w:tabs>
          <w:tab w:val="num" w:pos="0"/>
        </w:tabs>
        <w:ind w:left="22" w:hanging="22"/>
        <w:contextualSpacing/>
      </w:pPr>
      <w:r w:rsidRPr="009B3460">
        <w:rPr>
          <w:b/>
          <w:i/>
        </w:rPr>
        <w:tab/>
        <w:t xml:space="preserve">         </w:t>
      </w:r>
      <w:r w:rsidRPr="009B3460">
        <w:rPr>
          <w:b/>
          <w:bCs/>
        </w:rPr>
        <w:t xml:space="preserve">         </w:t>
      </w:r>
      <w:r>
        <w:rPr>
          <w:b/>
          <w:bCs/>
        </w:rPr>
        <w:t xml:space="preserve">14. </w:t>
      </w:r>
      <w:r w:rsidRPr="009B3460">
        <w:rPr>
          <w:b/>
          <w:bCs/>
        </w:rPr>
        <w:t xml:space="preserve"> Реабилитационные мероприятия</w:t>
      </w:r>
      <w:r>
        <w:rPr>
          <w:b/>
          <w:bCs/>
        </w:rPr>
        <w:t xml:space="preserve"> для инвалидов включают:</w:t>
      </w:r>
    </w:p>
    <w:p w14:paraId="60682135" w14:textId="77777777" w:rsidR="00EA2916" w:rsidRPr="009B3460" w:rsidRDefault="00EA2916" w:rsidP="00FF0827">
      <w:pPr>
        <w:numPr>
          <w:ilvl w:val="0"/>
          <w:numId w:val="5"/>
        </w:numPr>
        <w:tabs>
          <w:tab w:val="num" w:pos="0"/>
          <w:tab w:val="left" w:pos="426"/>
        </w:tabs>
        <w:spacing w:after="200"/>
        <w:ind w:left="0" w:hanging="11"/>
        <w:contextualSpacing/>
      </w:pPr>
      <w:r w:rsidRPr="009B3460">
        <w:t>Восстановительная терапия (включая лекарственное обеспечение при лечении заболевания, ставшего причиной инвалидности). </w:t>
      </w:r>
    </w:p>
    <w:p w14:paraId="15CEDAAE" w14:textId="77777777" w:rsidR="00EA2916" w:rsidRPr="009B3460" w:rsidRDefault="00EA2916" w:rsidP="00FF0827">
      <w:pPr>
        <w:numPr>
          <w:ilvl w:val="0"/>
          <w:numId w:val="5"/>
        </w:numPr>
        <w:tabs>
          <w:tab w:val="num" w:pos="0"/>
          <w:tab w:val="left" w:pos="426"/>
        </w:tabs>
        <w:spacing w:after="200"/>
        <w:ind w:left="0" w:hanging="11"/>
        <w:contextualSpacing/>
      </w:pPr>
      <w:r w:rsidRPr="009B3460">
        <w:t>Реконструктивная хирургия (включая лекарственное обеспечение при лечении заболевания, ставшего причиной инвалидности).</w:t>
      </w:r>
    </w:p>
    <w:p w14:paraId="3BA7F252" w14:textId="77777777" w:rsidR="00EA2916" w:rsidRPr="00FF0827" w:rsidRDefault="00EA2916" w:rsidP="00FF0827">
      <w:pPr>
        <w:numPr>
          <w:ilvl w:val="0"/>
          <w:numId w:val="5"/>
        </w:numPr>
        <w:tabs>
          <w:tab w:val="num" w:pos="0"/>
          <w:tab w:val="left" w:pos="426"/>
        </w:tabs>
        <w:spacing w:after="200"/>
        <w:ind w:left="0" w:hanging="11"/>
        <w:contextualSpacing/>
      </w:pPr>
      <w:r w:rsidRPr="00FF0827">
        <w:t xml:space="preserve"> Санаторно-курортное лечение, предоставляемое при оказании государственной социальной помощи в виде набора социальных услуг.</w:t>
      </w:r>
    </w:p>
    <w:p w14:paraId="3507F49A" w14:textId="77777777" w:rsidR="00EA2916" w:rsidRPr="00FF0827" w:rsidRDefault="00EA2916" w:rsidP="00FF0827">
      <w:pPr>
        <w:numPr>
          <w:ilvl w:val="0"/>
          <w:numId w:val="5"/>
        </w:numPr>
        <w:tabs>
          <w:tab w:val="num" w:pos="0"/>
          <w:tab w:val="left" w:pos="426"/>
        </w:tabs>
        <w:spacing w:after="200"/>
        <w:ind w:left="0" w:hanging="11"/>
        <w:contextualSpacing/>
      </w:pPr>
      <w:r w:rsidRPr="00FF0827">
        <w:t xml:space="preserve">Протезирование и </w:t>
      </w:r>
      <w:proofErr w:type="spellStart"/>
      <w:r w:rsidRPr="00FF0827">
        <w:t>ортезирование</w:t>
      </w:r>
      <w:proofErr w:type="spellEnd"/>
      <w:r w:rsidRPr="00FF0827">
        <w:t>, предоставление слуховых аппаратов. </w:t>
      </w:r>
    </w:p>
    <w:p w14:paraId="0D3F965C" w14:textId="77777777" w:rsidR="00EA2916" w:rsidRPr="00FF0827" w:rsidRDefault="00EA2916" w:rsidP="00FF0827">
      <w:pPr>
        <w:numPr>
          <w:ilvl w:val="0"/>
          <w:numId w:val="5"/>
        </w:numPr>
        <w:tabs>
          <w:tab w:val="num" w:pos="0"/>
          <w:tab w:val="left" w:pos="426"/>
        </w:tabs>
        <w:spacing w:after="200"/>
        <w:ind w:left="0" w:hanging="11"/>
        <w:contextualSpacing/>
      </w:pPr>
      <w:r w:rsidRPr="00FF0827">
        <w:t>Обеспечение профессиональной ориентации инвалидов (профессиональное обучение, переобучение, повышение квалификации). </w:t>
      </w:r>
    </w:p>
    <w:p w14:paraId="5B77F5CD" w14:textId="3E06EDDD" w:rsidR="00EA2916" w:rsidRPr="00FF0827" w:rsidRDefault="00EA2916" w:rsidP="00783231">
      <w:pPr>
        <w:tabs>
          <w:tab w:val="num" w:pos="0"/>
        </w:tabs>
        <w:contextualSpacing/>
      </w:pPr>
      <w:r w:rsidRPr="00FF0827">
        <w:t xml:space="preserve">       </w:t>
      </w:r>
    </w:p>
    <w:p w14:paraId="241DA406" w14:textId="77777777" w:rsidR="00EA2916" w:rsidRPr="00FF0827" w:rsidRDefault="00EA2916" w:rsidP="00EA2916">
      <w:pPr>
        <w:tabs>
          <w:tab w:val="num" w:pos="0"/>
        </w:tabs>
        <w:ind w:left="720"/>
        <w:contextualSpacing/>
      </w:pPr>
      <w:r w:rsidRPr="00FF0827">
        <w:t xml:space="preserve"> Технические средства реабилитации </w:t>
      </w:r>
    </w:p>
    <w:p w14:paraId="202A38E6" w14:textId="46F7FF6E" w:rsidR="00EA2916" w:rsidRPr="00783231" w:rsidRDefault="00EA2916" w:rsidP="00783231">
      <w:pPr>
        <w:pStyle w:val="af"/>
        <w:numPr>
          <w:ilvl w:val="0"/>
          <w:numId w:val="11"/>
        </w:numPr>
        <w:tabs>
          <w:tab w:val="left" w:pos="426"/>
        </w:tabs>
        <w:spacing w:after="0" w:line="240" w:lineRule="auto"/>
        <w:ind w:left="714" w:hanging="714"/>
        <w:rPr>
          <w:rFonts w:ascii="Times New Roman" w:hAnsi="Times New Roman"/>
          <w:sz w:val="24"/>
          <w:szCs w:val="24"/>
        </w:rPr>
      </w:pPr>
      <w:r w:rsidRPr="00783231">
        <w:rPr>
          <w:rFonts w:ascii="Times New Roman" w:hAnsi="Times New Roman"/>
          <w:sz w:val="24"/>
          <w:szCs w:val="24"/>
        </w:rPr>
        <w:t>Трости опорные и тактильные, костыли, опоры, поручни. </w:t>
      </w:r>
    </w:p>
    <w:p w14:paraId="0ED5844F" w14:textId="77777777" w:rsidR="00EA2916" w:rsidRPr="00FF0827" w:rsidRDefault="00EA2916" w:rsidP="00783231">
      <w:pPr>
        <w:numPr>
          <w:ilvl w:val="0"/>
          <w:numId w:val="11"/>
        </w:numPr>
        <w:tabs>
          <w:tab w:val="left" w:pos="426"/>
        </w:tabs>
        <w:spacing w:after="200"/>
        <w:ind w:left="0" w:firstLine="0"/>
        <w:contextualSpacing/>
      </w:pPr>
      <w:r w:rsidRPr="00FF0827">
        <w:t>Кресла-коляски с ручным приводом (комнатные, прогулочные, активного типа), с электроприводом, малогабаритные.</w:t>
      </w:r>
    </w:p>
    <w:p w14:paraId="30417961" w14:textId="77777777" w:rsidR="00EA2916" w:rsidRPr="00FF0827" w:rsidRDefault="00EA2916" w:rsidP="00783231">
      <w:pPr>
        <w:numPr>
          <w:ilvl w:val="0"/>
          <w:numId w:val="11"/>
        </w:numPr>
        <w:tabs>
          <w:tab w:val="left" w:pos="426"/>
        </w:tabs>
        <w:spacing w:after="200"/>
        <w:ind w:left="0" w:firstLine="0"/>
        <w:contextualSpacing/>
      </w:pPr>
      <w:r w:rsidRPr="00FF0827">
        <w:t xml:space="preserve">Протезы и </w:t>
      </w:r>
      <w:proofErr w:type="spellStart"/>
      <w:r w:rsidRPr="00FF0827">
        <w:t>ортезы</w:t>
      </w:r>
      <w:proofErr w:type="spellEnd"/>
      <w:r w:rsidRPr="00FF0827">
        <w:t>.</w:t>
      </w:r>
    </w:p>
    <w:p w14:paraId="5ADA5E4C" w14:textId="77777777" w:rsidR="00EA2916" w:rsidRPr="00FF0827" w:rsidRDefault="00EA2916" w:rsidP="00783231">
      <w:pPr>
        <w:numPr>
          <w:ilvl w:val="0"/>
          <w:numId w:val="11"/>
        </w:numPr>
        <w:tabs>
          <w:tab w:val="left" w:pos="426"/>
        </w:tabs>
        <w:spacing w:after="200"/>
        <w:ind w:left="0" w:firstLine="0"/>
        <w:contextualSpacing/>
      </w:pPr>
      <w:r w:rsidRPr="00FF0827">
        <w:t>Ортопедическая обувь.</w:t>
      </w:r>
    </w:p>
    <w:p w14:paraId="06605E35" w14:textId="77777777" w:rsidR="00EA2916" w:rsidRPr="00FF0827" w:rsidRDefault="00EA2916" w:rsidP="00783231">
      <w:pPr>
        <w:numPr>
          <w:ilvl w:val="0"/>
          <w:numId w:val="11"/>
        </w:numPr>
        <w:tabs>
          <w:tab w:val="left" w:pos="426"/>
        </w:tabs>
        <w:spacing w:after="200"/>
        <w:ind w:left="0" w:firstLine="0"/>
        <w:contextualSpacing/>
      </w:pPr>
      <w:proofErr w:type="spellStart"/>
      <w:r w:rsidRPr="00FF0827">
        <w:t>Противопролежневые</w:t>
      </w:r>
      <w:proofErr w:type="spellEnd"/>
      <w:r w:rsidRPr="00FF0827">
        <w:t xml:space="preserve"> матрацы и подушки.</w:t>
      </w:r>
    </w:p>
    <w:p w14:paraId="3A0ACD81" w14:textId="77777777" w:rsidR="00EA2916" w:rsidRPr="00FF0827" w:rsidRDefault="00EA2916" w:rsidP="00783231">
      <w:pPr>
        <w:numPr>
          <w:ilvl w:val="0"/>
          <w:numId w:val="11"/>
        </w:numPr>
        <w:tabs>
          <w:tab w:val="left" w:pos="426"/>
        </w:tabs>
        <w:spacing w:after="200"/>
        <w:ind w:left="0" w:firstLine="0"/>
        <w:contextualSpacing/>
      </w:pPr>
      <w:r w:rsidRPr="00FF0827">
        <w:t>Приспособления для одевания, раздевания и захвата предметов. </w:t>
      </w:r>
    </w:p>
    <w:p w14:paraId="4B7A94D2" w14:textId="77777777" w:rsidR="00EA2916" w:rsidRPr="00FF0827" w:rsidRDefault="00EA2916" w:rsidP="00783231">
      <w:pPr>
        <w:numPr>
          <w:ilvl w:val="0"/>
          <w:numId w:val="11"/>
        </w:numPr>
        <w:tabs>
          <w:tab w:val="left" w:pos="426"/>
        </w:tabs>
        <w:spacing w:after="200"/>
        <w:ind w:left="0" w:firstLine="0"/>
        <w:contextualSpacing/>
      </w:pPr>
      <w:r w:rsidRPr="00FF0827">
        <w:t>Специальная одежда.</w:t>
      </w:r>
    </w:p>
    <w:p w14:paraId="38AC16A7" w14:textId="77777777" w:rsidR="00EA2916" w:rsidRPr="00FF0827" w:rsidRDefault="00EA2916" w:rsidP="00783231">
      <w:pPr>
        <w:numPr>
          <w:ilvl w:val="0"/>
          <w:numId w:val="11"/>
        </w:numPr>
        <w:tabs>
          <w:tab w:val="left" w:pos="426"/>
        </w:tabs>
        <w:spacing w:after="200"/>
        <w:ind w:left="0" w:firstLine="0"/>
        <w:contextualSpacing/>
      </w:pPr>
      <w:r w:rsidRPr="00FF0827">
        <w:t>Специальные устройства для чтения "говорящих книг", для оптической коррекции слабовидения. </w:t>
      </w:r>
    </w:p>
    <w:p w14:paraId="3CEDE0C1" w14:textId="77777777" w:rsidR="00EA2916" w:rsidRPr="00FF0827" w:rsidRDefault="00EA2916" w:rsidP="00783231">
      <w:pPr>
        <w:numPr>
          <w:ilvl w:val="0"/>
          <w:numId w:val="11"/>
        </w:numPr>
        <w:tabs>
          <w:tab w:val="left" w:pos="426"/>
        </w:tabs>
        <w:spacing w:after="200"/>
        <w:ind w:left="0" w:firstLine="0"/>
        <w:contextualSpacing/>
      </w:pPr>
      <w:r w:rsidRPr="00FF0827">
        <w:t>Собаки-проводники с комплектом снаряжения. </w:t>
      </w:r>
    </w:p>
    <w:p w14:paraId="0CD42F06" w14:textId="77777777" w:rsidR="00EA2916" w:rsidRPr="00FF0827" w:rsidRDefault="00EA2916" w:rsidP="00783231">
      <w:pPr>
        <w:numPr>
          <w:ilvl w:val="0"/>
          <w:numId w:val="11"/>
        </w:numPr>
        <w:tabs>
          <w:tab w:val="left" w:pos="426"/>
        </w:tabs>
        <w:spacing w:after="200"/>
        <w:ind w:left="0" w:firstLine="0"/>
        <w:contextualSpacing/>
      </w:pPr>
      <w:r w:rsidRPr="00FF0827">
        <w:t>Медицинские термометры и тонометры с речевым выходом.</w:t>
      </w:r>
    </w:p>
    <w:p w14:paraId="431CA3AA" w14:textId="77777777" w:rsidR="00EA2916" w:rsidRPr="00FF0827" w:rsidRDefault="00EA2916" w:rsidP="00783231">
      <w:pPr>
        <w:numPr>
          <w:ilvl w:val="0"/>
          <w:numId w:val="11"/>
        </w:numPr>
        <w:tabs>
          <w:tab w:val="left" w:pos="426"/>
        </w:tabs>
        <w:spacing w:after="200"/>
        <w:ind w:left="0" w:firstLine="0"/>
        <w:contextualSpacing/>
      </w:pPr>
      <w:r w:rsidRPr="00FF0827">
        <w:t>Сигнализаторы звука световые и вибрационные.</w:t>
      </w:r>
    </w:p>
    <w:p w14:paraId="3CBF8A39" w14:textId="77777777" w:rsidR="00EA2916" w:rsidRPr="00FF0827" w:rsidRDefault="00EA2916" w:rsidP="00783231">
      <w:pPr>
        <w:numPr>
          <w:ilvl w:val="0"/>
          <w:numId w:val="11"/>
        </w:numPr>
        <w:tabs>
          <w:tab w:val="left" w:pos="426"/>
        </w:tabs>
        <w:spacing w:after="200"/>
        <w:ind w:left="0" w:firstLine="0"/>
        <w:contextualSpacing/>
      </w:pPr>
      <w:r w:rsidRPr="00FF0827">
        <w:t>Слуховые аппараты, в том числе с ушными вкладышами индивидуального изготовления. </w:t>
      </w:r>
    </w:p>
    <w:p w14:paraId="1B2681E7" w14:textId="77777777" w:rsidR="00EA2916" w:rsidRPr="00FF0827" w:rsidRDefault="00EA2916" w:rsidP="00783231">
      <w:pPr>
        <w:numPr>
          <w:ilvl w:val="0"/>
          <w:numId w:val="11"/>
        </w:numPr>
        <w:tabs>
          <w:tab w:val="left" w:pos="426"/>
        </w:tabs>
        <w:spacing w:after="200"/>
        <w:ind w:left="0" w:firstLine="0"/>
        <w:contextualSpacing/>
      </w:pPr>
      <w:r w:rsidRPr="00FF0827">
        <w:t>Телевизоры с телетекстом для приема программ со скрытыми субтитрами.</w:t>
      </w:r>
    </w:p>
    <w:p w14:paraId="2F52428D" w14:textId="77777777" w:rsidR="00EA2916" w:rsidRPr="00FF0827" w:rsidRDefault="00EA2916" w:rsidP="00783231">
      <w:pPr>
        <w:numPr>
          <w:ilvl w:val="0"/>
          <w:numId w:val="11"/>
        </w:numPr>
        <w:tabs>
          <w:tab w:val="left" w:pos="426"/>
        </w:tabs>
        <w:spacing w:after="200"/>
        <w:ind w:left="0" w:firstLine="0"/>
        <w:contextualSpacing/>
      </w:pPr>
      <w:r w:rsidRPr="00FF0827">
        <w:t>Телефонные устройства с текстовым выходом.</w:t>
      </w:r>
    </w:p>
    <w:p w14:paraId="01CFE794" w14:textId="77777777" w:rsidR="00EA2916" w:rsidRPr="00FF0827" w:rsidRDefault="00EA2916" w:rsidP="00783231">
      <w:pPr>
        <w:numPr>
          <w:ilvl w:val="0"/>
          <w:numId w:val="11"/>
        </w:numPr>
        <w:tabs>
          <w:tab w:val="left" w:pos="426"/>
        </w:tabs>
        <w:spacing w:after="200"/>
        <w:ind w:left="0" w:firstLine="0"/>
        <w:contextualSpacing/>
      </w:pPr>
      <w:proofErr w:type="spellStart"/>
      <w:r w:rsidRPr="00FF0827">
        <w:t>Голосообразующие</w:t>
      </w:r>
      <w:proofErr w:type="spellEnd"/>
      <w:r w:rsidRPr="00FF0827">
        <w:t xml:space="preserve"> аппараты.</w:t>
      </w:r>
    </w:p>
    <w:p w14:paraId="1FF3CFC4" w14:textId="77777777" w:rsidR="00EA2916" w:rsidRPr="00FF0827" w:rsidRDefault="00EA2916" w:rsidP="00783231">
      <w:pPr>
        <w:numPr>
          <w:ilvl w:val="0"/>
          <w:numId w:val="11"/>
        </w:numPr>
        <w:tabs>
          <w:tab w:val="left" w:pos="426"/>
        </w:tabs>
        <w:spacing w:after="200"/>
        <w:ind w:left="0" w:firstLine="0"/>
        <w:contextualSpacing/>
      </w:pPr>
      <w:r w:rsidRPr="00FF0827">
        <w:t>Специальные средства при нарушениях функций выделения (моче- и калоприемники). </w:t>
      </w:r>
    </w:p>
    <w:p w14:paraId="6776521E" w14:textId="77777777" w:rsidR="00EA2916" w:rsidRPr="00FF0827" w:rsidRDefault="00EA2916" w:rsidP="00783231">
      <w:pPr>
        <w:numPr>
          <w:ilvl w:val="0"/>
          <w:numId w:val="11"/>
        </w:numPr>
        <w:tabs>
          <w:tab w:val="left" w:pos="426"/>
        </w:tabs>
        <w:spacing w:after="200"/>
        <w:ind w:left="0" w:firstLine="0"/>
        <w:contextualSpacing/>
      </w:pPr>
      <w:r w:rsidRPr="00FF0827">
        <w:t>Абсорбирующее белье, подгузники.</w:t>
      </w:r>
    </w:p>
    <w:p w14:paraId="4139376B" w14:textId="77777777" w:rsidR="00EA2916" w:rsidRPr="00FF0827" w:rsidRDefault="00EA2916" w:rsidP="00783231">
      <w:pPr>
        <w:numPr>
          <w:ilvl w:val="0"/>
          <w:numId w:val="11"/>
        </w:numPr>
        <w:tabs>
          <w:tab w:val="left" w:pos="426"/>
        </w:tabs>
        <w:spacing w:after="200"/>
        <w:ind w:left="0" w:firstLine="0"/>
        <w:contextualSpacing/>
      </w:pPr>
      <w:r w:rsidRPr="00FF0827">
        <w:t>Кресла-стулья с санитарным оснащением.</w:t>
      </w:r>
    </w:p>
    <w:p w14:paraId="4B0FDAA3" w14:textId="77777777" w:rsidR="00EA2916" w:rsidRPr="00783231" w:rsidRDefault="00EA2916" w:rsidP="00783231">
      <w:pPr>
        <w:tabs>
          <w:tab w:val="num" w:pos="0"/>
        </w:tabs>
        <w:ind w:left="851" w:firstLine="142"/>
        <w:contextualSpacing/>
      </w:pPr>
      <w:r w:rsidRPr="009B3460">
        <w:br/>
      </w:r>
      <w:r w:rsidRPr="00783231">
        <w:t>Услуги </w:t>
      </w:r>
    </w:p>
    <w:p w14:paraId="31521E53" w14:textId="36621445" w:rsidR="00783231" w:rsidRPr="00783231" w:rsidRDefault="00EA2916" w:rsidP="00783231">
      <w:pPr>
        <w:pStyle w:val="af"/>
        <w:numPr>
          <w:ilvl w:val="0"/>
          <w:numId w:val="12"/>
        </w:numPr>
        <w:spacing w:after="0" w:line="240" w:lineRule="auto"/>
        <w:ind w:left="284" w:hanging="284"/>
        <w:rPr>
          <w:rFonts w:ascii="Times New Roman" w:hAnsi="Times New Roman"/>
          <w:sz w:val="24"/>
          <w:szCs w:val="24"/>
        </w:rPr>
      </w:pPr>
      <w:r w:rsidRPr="00783231">
        <w:rPr>
          <w:rFonts w:ascii="Times New Roman" w:hAnsi="Times New Roman"/>
          <w:sz w:val="24"/>
          <w:szCs w:val="24"/>
        </w:rPr>
        <w:t>Ремонт технических средств реабилитации, включая протезно-ортопедические изделия. </w:t>
      </w:r>
    </w:p>
    <w:p w14:paraId="28F51E6E" w14:textId="77777777" w:rsidR="00783231" w:rsidRPr="00783231" w:rsidRDefault="00EA2916" w:rsidP="00783231">
      <w:pPr>
        <w:pStyle w:val="af"/>
        <w:numPr>
          <w:ilvl w:val="0"/>
          <w:numId w:val="12"/>
        </w:numPr>
        <w:spacing w:after="0" w:line="240" w:lineRule="auto"/>
        <w:ind w:left="284" w:hanging="284"/>
        <w:rPr>
          <w:rFonts w:ascii="Times New Roman" w:hAnsi="Times New Roman"/>
          <w:sz w:val="24"/>
          <w:szCs w:val="24"/>
        </w:rPr>
      </w:pPr>
      <w:r w:rsidRPr="00783231">
        <w:rPr>
          <w:rFonts w:ascii="Times New Roman" w:hAnsi="Times New Roman"/>
          <w:sz w:val="24"/>
          <w:szCs w:val="24"/>
        </w:rPr>
        <w:lastRenderedPageBreak/>
        <w:t>Содержание и ветеринарное обслуживание собак-проводников (путем выплаты ежегодной денежной компенсации). </w:t>
      </w:r>
    </w:p>
    <w:p w14:paraId="097025C0" w14:textId="0134C109" w:rsidR="00EA2916" w:rsidRPr="0042798E" w:rsidRDefault="00EA2916" w:rsidP="0042798E">
      <w:pPr>
        <w:pStyle w:val="af"/>
        <w:numPr>
          <w:ilvl w:val="0"/>
          <w:numId w:val="12"/>
        </w:numPr>
        <w:spacing w:after="0" w:line="240" w:lineRule="auto"/>
        <w:ind w:left="284" w:hanging="284"/>
        <w:rPr>
          <w:rFonts w:ascii="Times New Roman" w:hAnsi="Times New Roman"/>
          <w:sz w:val="24"/>
          <w:szCs w:val="24"/>
        </w:rPr>
      </w:pPr>
      <w:r w:rsidRPr="00783231">
        <w:rPr>
          <w:rFonts w:ascii="Times New Roman" w:hAnsi="Times New Roman"/>
          <w:sz w:val="24"/>
          <w:szCs w:val="24"/>
        </w:rPr>
        <w:t xml:space="preserve">Предоставление услуг по переводу русского жестового языка (сурдопереводу, </w:t>
      </w:r>
      <w:proofErr w:type="spellStart"/>
      <w:r w:rsidRPr="00783231">
        <w:rPr>
          <w:rFonts w:ascii="Times New Roman" w:hAnsi="Times New Roman"/>
          <w:sz w:val="24"/>
          <w:szCs w:val="24"/>
        </w:rPr>
        <w:t>тифлосурдопереводу</w:t>
      </w:r>
      <w:proofErr w:type="spellEnd"/>
      <w:r w:rsidRPr="00783231">
        <w:rPr>
          <w:rFonts w:ascii="Times New Roman" w:hAnsi="Times New Roman"/>
          <w:sz w:val="24"/>
          <w:szCs w:val="24"/>
        </w:rPr>
        <w:t xml:space="preserve">).  </w:t>
      </w:r>
    </w:p>
    <w:p w14:paraId="2E64DF83" w14:textId="77777777" w:rsidR="00EA2916" w:rsidRPr="00974679" w:rsidRDefault="00974679" w:rsidP="00974679">
      <w:pPr>
        <w:pStyle w:val="af"/>
        <w:ind w:left="900"/>
        <w:rPr>
          <w:rFonts w:ascii="Times New Roman" w:hAnsi="Times New Roman"/>
          <w:i/>
          <w:color w:val="000000"/>
          <w:spacing w:val="-4"/>
          <w:sz w:val="24"/>
          <w:szCs w:val="24"/>
        </w:rPr>
      </w:pPr>
      <w:r>
        <w:rPr>
          <w:rFonts w:ascii="Times New Roman" w:hAnsi="Times New Roman"/>
          <w:b/>
          <w:color w:val="000000"/>
          <w:sz w:val="24"/>
          <w:szCs w:val="24"/>
        </w:rPr>
        <w:t>7.</w:t>
      </w:r>
      <w:r w:rsidR="00EA2916" w:rsidRPr="009B3460">
        <w:rPr>
          <w:rFonts w:ascii="Times New Roman" w:hAnsi="Times New Roman"/>
          <w:b/>
          <w:color w:val="000000"/>
          <w:sz w:val="24"/>
          <w:szCs w:val="24"/>
        </w:rPr>
        <w:t>Хронокарта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0"/>
        <w:gridCol w:w="2854"/>
        <w:gridCol w:w="5079"/>
        <w:gridCol w:w="7"/>
        <w:gridCol w:w="865"/>
      </w:tblGrid>
      <w:tr w:rsidR="00974679" w14:paraId="6020693B" w14:textId="77777777" w:rsidTr="00974679">
        <w:trPr>
          <w:jc w:val="center"/>
        </w:trPr>
        <w:tc>
          <w:tcPr>
            <w:tcW w:w="540" w:type="dxa"/>
            <w:tcBorders>
              <w:top w:val="single" w:sz="4" w:space="0" w:color="000000"/>
              <w:left w:val="single" w:sz="4" w:space="0" w:color="000000"/>
              <w:bottom w:val="single" w:sz="4" w:space="0" w:color="000000"/>
              <w:right w:val="single" w:sz="4" w:space="0" w:color="000000"/>
            </w:tcBorders>
            <w:hideMark/>
          </w:tcPr>
          <w:p w14:paraId="6EDF773C" w14:textId="77777777" w:rsidR="00974679" w:rsidRDefault="00974679">
            <w:pPr>
              <w:jc w:val="center"/>
              <w:rPr>
                <w:color w:val="000000"/>
              </w:rPr>
            </w:pPr>
            <w:r>
              <w:rPr>
                <w:color w:val="000000"/>
              </w:rPr>
              <w:t>№</w:t>
            </w:r>
          </w:p>
          <w:p w14:paraId="0DEE200D" w14:textId="77777777" w:rsidR="00974679" w:rsidRDefault="00974679">
            <w:pPr>
              <w:jc w:val="center"/>
              <w:rPr>
                <w:color w:val="000000"/>
              </w:rPr>
            </w:pPr>
            <w:r>
              <w:rPr>
                <w:color w:val="000000"/>
              </w:rPr>
              <w:t>п/п</w:t>
            </w:r>
          </w:p>
        </w:tc>
        <w:tc>
          <w:tcPr>
            <w:tcW w:w="2873" w:type="dxa"/>
            <w:tcBorders>
              <w:top w:val="single" w:sz="4" w:space="0" w:color="000000"/>
              <w:left w:val="single" w:sz="4" w:space="0" w:color="000000"/>
              <w:bottom w:val="single" w:sz="4" w:space="0" w:color="000000"/>
              <w:right w:val="single" w:sz="4" w:space="0" w:color="000000"/>
            </w:tcBorders>
            <w:hideMark/>
          </w:tcPr>
          <w:p w14:paraId="035051E4" w14:textId="77777777" w:rsidR="00974679" w:rsidRDefault="00974679">
            <w:pPr>
              <w:jc w:val="center"/>
              <w:rPr>
                <w:color w:val="000000"/>
              </w:rPr>
            </w:pPr>
            <w:r>
              <w:rPr>
                <w:color w:val="000000"/>
              </w:rPr>
              <w:t xml:space="preserve">Этапы и содержание занятия </w:t>
            </w:r>
          </w:p>
        </w:tc>
        <w:tc>
          <w:tcPr>
            <w:tcW w:w="5185" w:type="dxa"/>
            <w:gridSpan w:val="2"/>
            <w:tcBorders>
              <w:top w:val="single" w:sz="4" w:space="0" w:color="000000"/>
              <w:left w:val="single" w:sz="4" w:space="0" w:color="000000"/>
              <w:bottom w:val="single" w:sz="4" w:space="0" w:color="000000"/>
              <w:right w:val="single" w:sz="4" w:space="0" w:color="000000"/>
            </w:tcBorders>
            <w:hideMark/>
          </w:tcPr>
          <w:p w14:paraId="3B625006" w14:textId="77777777" w:rsidR="00974679" w:rsidRDefault="00974679">
            <w:pPr>
              <w:jc w:val="center"/>
              <w:rPr>
                <w:color w:val="000000"/>
              </w:rPr>
            </w:pPr>
            <w:r>
              <w:rPr>
                <w:color w:val="000000"/>
              </w:rPr>
              <w:t>Используемые методы (в т.ч., интерактивные)</w:t>
            </w:r>
          </w:p>
        </w:tc>
        <w:tc>
          <w:tcPr>
            <w:tcW w:w="865" w:type="dxa"/>
            <w:tcBorders>
              <w:top w:val="single" w:sz="4" w:space="0" w:color="000000"/>
              <w:left w:val="single" w:sz="4" w:space="0" w:color="000000"/>
              <w:bottom w:val="single" w:sz="4" w:space="0" w:color="000000"/>
              <w:right w:val="single" w:sz="4" w:space="0" w:color="000000"/>
            </w:tcBorders>
            <w:hideMark/>
          </w:tcPr>
          <w:p w14:paraId="45A4D8DD" w14:textId="77777777" w:rsidR="00974679" w:rsidRDefault="00974679">
            <w:pPr>
              <w:jc w:val="center"/>
              <w:rPr>
                <w:color w:val="000000"/>
              </w:rPr>
            </w:pPr>
            <w:r>
              <w:rPr>
                <w:color w:val="000000"/>
              </w:rPr>
              <w:t xml:space="preserve">Время </w:t>
            </w:r>
          </w:p>
        </w:tc>
      </w:tr>
      <w:tr w:rsidR="00974679" w14:paraId="1545962E" w14:textId="77777777" w:rsidTr="00974679">
        <w:trPr>
          <w:jc w:val="center"/>
        </w:trPr>
        <w:tc>
          <w:tcPr>
            <w:tcW w:w="540" w:type="dxa"/>
            <w:tcBorders>
              <w:top w:val="single" w:sz="4" w:space="0" w:color="000000"/>
              <w:left w:val="single" w:sz="4" w:space="0" w:color="000000"/>
              <w:bottom w:val="single" w:sz="4" w:space="0" w:color="000000"/>
              <w:right w:val="single" w:sz="4" w:space="0" w:color="000000"/>
            </w:tcBorders>
          </w:tcPr>
          <w:p w14:paraId="5671D932" w14:textId="77777777" w:rsidR="00974679" w:rsidRDefault="00974679">
            <w:pPr>
              <w:jc w:val="center"/>
              <w:rPr>
                <w:color w:val="000000"/>
              </w:rPr>
            </w:pPr>
            <w:r>
              <w:rPr>
                <w:color w:val="000000"/>
              </w:rPr>
              <w:t>1</w:t>
            </w:r>
          </w:p>
          <w:p w14:paraId="68A6280E" w14:textId="77777777" w:rsidR="00974679" w:rsidRDefault="00974679">
            <w:pPr>
              <w:jc w:val="center"/>
              <w:rPr>
                <w:color w:val="000000"/>
              </w:rPr>
            </w:pPr>
            <w:r>
              <w:rPr>
                <w:color w:val="000000"/>
              </w:rPr>
              <w:t xml:space="preserve">1.1 </w:t>
            </w:r>
          </w:p>
          <w:p w14:paraId="495B9992" w14:textId="77777777" w:rsidR="00974679" w:rsidRDefault="00974679">
            <w:pPr>
              <w:jc w:val="center"/>
              <w:rPr>
                <w:color w:val="000000"/>
              </w:rPr>
            </w:pPr>
            <w:r>
              <w:rPr>
                <w:color w:val="000000"/>
              </w:rPr>
              <w:t xml:space="preserve">1.2 </w:t>
            </w:r>
          </w:p>
          <w:p w14:paraId="5A1F52E0" w14:textId="77777777" w:rsidR="00974679" w:rsidRDefault="00974679">
            <w:pPr>
              <w:jc w:val="center"/>
              <w:rPr>
                <w:color w:val="000000"/>
              </w:rPr>
            </w:pPr>
          </w:p>
          <w:p w14:paraId="7EBB373C" w14:textId="77777777" w:rsidR="00974679" w:rsidRDefault="00974679">
            <w:pPr>
              <w:jc w:val="center"/>
              <w:rPr>
                <w:color w:val="000000"/>
              </w:rPr>
            </w:pPr>
            <w:r>
              <w:rPr>
                <w:color w:val="000000"/>
              </w:rPr>
              <w:t xml:space="preserve">1.3 </w:t>
            </w:r>
          </w:p>
        </w:tc>
        <w:tc>
          <w:tcPr>
            <w:tcW w:w="2873" w:type="dxa"/>
            <w:tcBorders>
              <w:top w:val="single" w:sz="4" w:space="0" w:color="000000"/>
              <w:left w:val="single" w:sz="4" w:space="0" w:color="000000"/>
              <w:bottom w:val="single" w:sz="4" w:space="0" w:color="000000"/>
              <w:right w:val="single" w:sz="4" w:space="0" w:color="000000"/>
            </w:tcBorders>
            <w:hideMark/>
          </w:tcPr>
          <w:p w14:paraId="6F42ED28" w14:textId="77777777" w:rsidR="00974679" w:rsidRDefault="00974679">
            <w:pPr>
              <w:rPr>
                <w:b/>
                <w:color w:val="000000"/>
              </w:rPr>
            </w:pPr>
            <w:r>
              <w:rPr>
                <w:b/>
                <w:color w:val="000000"/>
              </w:rPr>
              <w:t xml:space="preserve">Организационный момент. </w:t>
            </w:r>
          </w:p>
          <w:p w14:paraId="75911B2D" w14:textId="77777777" w:rsidR="00974679" w:rsidRDefault="00974679">
            <w:pPr>
              <w:rPr>
                <w:color w:val="000000"/>
              </w:rPr>
            </w:pPr>
            <w:r>
              <w:rPr>
                <w:color w:val="000000"/>
              </w:rPr>
              <w:t>Объявление темы, цели занятия.</w:t>
            </w:r>
          </w:p>
          <w:p w14:paraId="5ACC9318" w14:textId="77777777" w:rsidR="00974679" w:rsidRDefault="00974679">
            <w:pPr>
              <w:rPr>
                <w:color w:val="000000"/>
              </w:rPr>
            </w:pPr>
            <w:r>
              <w:rPr>
                <w:color w:val="000000"/>
              </w:rPr>
              <w:t>Оценка готовности аудитории, оборудования и студентов.</w:t>
            </w:r>
          </w:p>
          <w:p w14:paraId="7533E265" w14:textId="77777777" w:rsidR="00974679" w:rsidRDefault="00974679">
            <w:pPr>
              <w:rPr>
                <w:color w:val="000000"/>
              </w:rPr>
            </w:pPr>
            <w:r>
              <w:rPr>
                <w:color w:val="000000"/>
              </w:rPr>
              <w:t>Краткая характеристика этапов и содержания работы студентов на занятии:</w:t>
            </w:r>
          </w:p>
        </w:tc>
        <w:tc>
          <w:tcPr>
            <w:tcW w:w="5185" w:type="dxa"/>
            <w:gridSpan w:val="2"/>
            <w:tcBorders>
              <w:top w:val="single" w:sz="4" w:space="0" w:color="000000"/>
              <w:left w:val="single" w:sz="4" w:space="0" w:color="000000"/>
              <w:bottom w:val="single" w:sz="4" w:space="0" w:color="000000"/>
              <w:right w:val="single" w:sz="4" w:space="0" w:color="000000"/>
            </w:tcBorders>
          </w:tcPr>
          <w:p w14:paraId="6281455C" w14:textId="77777777" w:rsidR="00974679" w:rsidRDefault="00974679">
            <w:pPr>
              <w:rPr>
                <w:spacing w:val="-4"/>
              </w:rPr>
            </w:pPr>
          </w:p>
          <w:p w14:paraId="144EC041" w14:textId="77777777" w:rsidR="00974679" w:rsidRDefault="00974679">
            <w:pPr>
              <w:rPr>
                <w:spacing w:val="-4"/>
              </w:rPr>
            </w:pPr>
          </w:p>
          <w:p w14:paraId="2C322B52" w14:textId="77777777" w:rsidR="00974679" w:rsidRDefault="00974679">
            <w:pPr>
              <w:rPr>
                <w:spacing w:val="-4"/>
              </w:rPr>
            </w:pPr>
            <w:r>
              <w:rPr>
                <w:spacing w:val="-4"/>
              </w:rPr>
              <w:t>Вступительное слово преподавателя</w:t>
            </w:r>
          </w:p>
          <w:p w14:paraId="1BB4BAFD" w14:textId="77777777" w:rsidR="00974679" w:rsidRDefault="00974679">
            <w:pPr>
              <w:rPr>
                <w:spacing w:val="-4"/>
                <w:lang w:val="en-US"/>
              </w:rPr>
            </w:pPr>
          </w:p>
          <w:p w14:paraId="7F763959" w14:textId="77777777" w:rsidR="00974679" w:rsidRDefault="00974679">
            <w:pPr>
              <w:rPr>
                <w:spacing w:val="-4"/>
              </w:rPr>
            </w:pPr>
            <w:r>
              <w:rPr>
                <w:spacing w:val="-4"/>
              </w:rPr>
              <w:t>Проверка присутствующих</w:t>
            </w:r>
          </w:p>
          <w:p w14:paraId="7583096F" w14:textId="77777777" w:rsidR="00974679" w:rsidRDefault="00974679">
            <w:pPr>
              <w:rPr>
                <w:color w:val="000000"/>
              </w:rPr>
            </w:pPr>
          </w:p>
          <w:p w14:paraId="3F0DDC23" w14:textId="77777777" w:rsidR="00974679" w:rsidRDefault="00974679">
            <w:pPr>
              <w:rPr>
                <w:color w:val="000000"/>
              </w:rPr>
            </w:pPr>
          </w:p>
          <w:p w14:paraId="11C30B73" w14:textId="77777777" w:rsidR="00974679" w:rsidRDefault="00974679">
            <w:pPr>
              <w:rPr>
                <w:color w:val="000000"/>
                <w:lang w:val="en-US"/>
              </w:rPr>
            </w:pPr>
          </w:p>
          <w:p w14:paraId="029B015D" w14:textId="77777777" w:rsidR="00974679" w:rsidRDefault="00974679">
            <w:pPr>
              <w:rPr>
                <w:color w:val="000000"/>
                <w:lang w:val="en-US"/>
              </w:rPr>
            </w:pPr>
          </w:p>
          <w:p w14:paraId="0F90044F" w14:textId="77777777" w:rsidR="00974679" w:rsidRDefault="00974679">
            <w:pPr>
              <w:rPr>
                <w:color w:val="000000"/>
                <w:lang w:val="en-US"/>
              </w:rPr>
            </w:pPr>
          </w:p>
          <w:p w14:paraId="23021508" w14:textId="77777777" w:rsidR="00974679" w:rsidRDefault="00974679">
            <w:pPr>
              <w:rPr>
                <w:color w:val="000000"/>
              </w:rPr>
            </w:pPr>
          </w:p>
        </w:tc>
        <w:tc>
          <w:tcPr>
            <w:tcW w:w="865" w:type="dxa"/>
            <w:tcBorders>
              <w:top w:val="single" w:sz="4" w:space="0" w:color="000000"/>
              <w:left w:val="single" w:sz="4" w:space="0" w:color="000000"/>
              <w:bottom w:val="single" w:sz="4" w:space="0" w:color="000000"/>
              <w:right w:val="single" w:sz="4" w:space="0" w:color="000000"/>
            </w:tcBorders>
          </w:tcPr>
          <w:p w14:paraId="21EDA595" w14:textId="77777777" w:rsidR="00974679" w:rsidRDefault="00974679">
            <w:pPr>
              <w:jc w:val="center"/>
              <w:rPr>
                <w:color w:val="000000"/>
              </w:rPr>
            </w:pPr>
          </w:p>
          <w:p w14:paraId="34F5F828" w14:textId="77777777" w:rsidR="00974679" w:rsidRDefault="00974679">
            <w:pPr>
              <w:jc w:val="center"/>
              <w:rPr>
                <w:color w:val="000000"/>
              </w:rPr>
            </w:pPr>
          </w:p>
          <w:p w14:paraId="5B3DE4C1" w14:textId="77777777" w:rsidR="00974679" w:rsidRDefault="00974679">
            <w:pPr>
              <w:jc w:val="center"/>
              <w:rPr>
                <w:color w:val="000000"/>
              </w:rPr>
            </w:pPr>
            <w:r>
              <w:rPr>
                <w:color w:val="000000"/>
              </w:rPr>
              <w:t>3</w:t>
            </w:r>
          </w:p>
          <w:p w14:paraId="707DB23A" w14:textId="77777777" w:rsidR="00974679" w:rsidRDefault="00974679">
            <w:pPr>
              <w:jc w:val="center"/>
              <w:rPr>
                <w:color w:val="000000"/>
              </w:rPr>
            </w:pPr>
          </w:p>
          <w:p w14:paraId="212B4D6A" w14:textId="77777777" w:rsidR="00974679" w:rsidRDefault="00974679">
            <w:pPr>
              <w:jc w:val="center"/>
              <w:rPr>
                <w:color w:val="000000"/>
              </w:rPr>
            </w:pPr>
            <w:r>
              <w:rPr>
                <w:color w:val="000000"/>
              </w:rPr>
              <w:t>2</w:t>
            </w:r>
          </w:p>
        </w:tc>
      </w:tr>
      <w:tr w:rsidR="00974679" w14:paraId="0481ADA2" w14:textId="77777777" w:rsidTr="00974679">
        <w:trPr>
          <w:jc w:val="center"/>
        </w:trPr>
        <w:tc>
          <w:tcPr>
            <w:tcW w:w="540" w:type="dxa"/>
            <w:tcBorders>
              <w:top w:val="single" w:sz="4" w:space="0" w:color="000000"/>
              <w:left w:val="single" w:sz="4" w:space="0" w:color="000000"/>
              <w:bottom w:val="single" w:sz="4" w:space="0" w:color="000000"/>
              <w:right w:val="single" w:sz="4" w:space="0" w:color="000000"/>
            </w:tcBorders>
            <w:hideMark/>
          </w:tcPr>
          <w:p w14:paraId="299F1ECE" w14:textId="77777777" w:rsidR="00974679" w:rsidRDefault="00974679">
            <w:pPr>
              <w:jc w:val="center"/>
              <w:rPr>
                <w:color w:val="000000"/>
              </w:rPr>
            </w:pPr>
            <w:r>
              <w:rPr>
                <w:color w:val="000000"/>
              </w:rPr>
              <w:t>2</w:t>
            </w:r>
          </w:p>
        </w:tc>
        <w:tc>
          <w:tcPr>
            <w:tcW w:w="2873" w:type="dxa"/>
            <w:tcBorders>
              <w:top w:val="single" w:sz="4" w:space="0" w:color="000000"/>
              <w:left w:val="single" w:sz="4" w:space="0" w:color="000000"/>
              <w:bottom w:val="single" w:sz="4" w:space="0" w:color="000000"/>
              <w:right w:val="single" w:sz="4" w:space="0" w:color="000000"/>
            </w:tcBorders>
            <w:hideMark/>
          </w:tcPr>
          <w:p w14:paraId="586D923C" w14:textId="77777777" w:rsidR="00974679" w:rsidRDefault="00974679">
            <w:pPr>
              <w:rPr>
                <w:i/>
                <w:color w:val="000000"/>
              </w:rPr>
            </w:pPr>
            <w:r>
              <w:rPr>
                <w:b/>
                <w:color w:val="000000"/>
              </w:rPr>
              <w:t>Входной контроль</w:t>
            </w:r>
            <w:r>
              <w:rPr>
                <w:color w:val="000000"/>
              </w:rPr>
              <w:t xml:space="preserve"> </w:t>
            </w:r>
            <w:r>
              <w:rPr>
                <w:b/>
                <w:color w:val="000000"/>
              </w:rPr>
              <w:t>знаний</w:t>
            </w:r>
          </w:p>
        </w:tc>
        <w:tc>
          <w:tcPr>
            <w:tcW w:w="5185" w:type="dxa"/>
            <w:gridSpan w:val="2"/>
            <w:tcBorders>
              <w:top w:val="single" w:sz="4" w:space="0" w:color="000000"/>
              <w:left w:val="single" w:sz="4" w:space="0" w:color="000000"/>
              <w:bottom w:val="single" w:sz="4" w:space="0" w:color="000000"/>
              <w:right w:val="single" w:sz="4" w:space="0" w:color="000000"/>
            </w:tcBorders>
            <w:hideMark/>
          </w:tcPr>
          <w:p w14:paraId="7E8FF9FC" w14:textId="77777777" w:rsidR="00974679" w:rsidRDefault="00974679">
            <w:pPr>
              <w:rPr>
                <w:color w:val="000000"/>
              </w:rPr>
            </w:pPr>
            <w:r>
              <w:rPr>
                <w:color w:val="000000"/>
              </w:rPr>
              <w:t>Набор тестов по вариантам.</w:t>
            </w:r>
          </w:p>
          <w:p w14:paraId="747631DA" w14:textId="77777777" w:rsidR="00974679" w:rsidRDefault="00974679">
            <w:pPr>
              <w:rPr>
                <w:color w:val="000000"/>
              </w:rPr>
            </w:pPr>
            <w:r>
              <w:rPr>
                <w:color w:val="000000"/>
              </w:rPr>
              <w:t>Проводится письменно.</w:t>
            </w:r>
          </w:p>
        </w:tc>
        <w:tc>
          <w:tcPr>
            <w:tcW w:w="865" w:type="dxa"/>
            <w:tcBorders>
              <w:top w:val="single" w:sz="4" w:space="0" w:color="000000"/>
              <w:left w:val="single" w:sz="4" w:space="0" w:color="000000"/>
              <w:bottom w:val="single" w:sz="4" w:space="0" w:color="000000"/>
              <w:right w:val="single" w:sz="4" w:space="0" w:color="000000"/>
            </w:tcBorders>
            <w:hideMark/>
          </w:tcPr>
          <w:p w14:paraId="75637B64" w14:textId="77777777" w:rsidR="00974679" w:rsidRDefault="00974679">
            <w:pPr>
              <w:jc w:val="center"/>
              <w:rPr>
                <w:color w:val="000000"/>
              </w:rPr>
            </w:pPr>
            <w:r>
              <w:rPr>
                <w:color w:val="000000"/>
              </w:rPr>
              <w:t>15</w:t>
            </w:r>
          </w:p>
        </w:tc>
      </w:tr>
      <w:tr w:rsidR="00974679" w14:paraId="302C9E71" w14:textId="77777777" w:rsidTr="00974679">
        <w:trPr>
          <w:trHeight w:val="447"/>
          <w:jc w:val="center"/>
        </w:trPr>
        <w:tc>
          <w:tcPr>
            <w:tcW w:w="540" w:type="dxa"/>
            <w:tcBorders>
              <w:top w:val="single" w:sz="4" w:space="0" w:color="000000"/>
              <w:left w:val="single" w:sz="4" w:space="0" w:color="000000"/>
              <w:bottom w:val="single" w:sz="4" w:space="0" w:color="000000"/>
              <w:right w:val="single" w:sz="4" w:space="0" w:color="000000"/>
            </w:tcBorders>
            <w:hideMark/>
          </w:tcPr>
          <w:p w14:paraId="7DEECE87" w14:textId="77777777" w:rsidR="00974679" w:rsidRDefault="00974679">
            <w:pPr>
              <w:jc w:val="center"/>
              <w:rPr>
                <w:color w:val="000000"/>
              </w:rPr>
            </w:pPr>
            <w:r>
              <w:rPr>
                <w:color w:val="000000"/>
              </w:rPr>
              <w:t>3</w:t>
            </w:r>
          </w:p>
        </w:tc>
        <w:tc>
          <w:tcPr>
            <w:tcW w:w="2873" w:type="dxa"/>
            <w:tcBorders>
              <w:top w:val="single" w:sz="4" w:space="0" w:color="000000"/>
              <w:left w:val="single" w:sz="4" w:space="0" w:color="000000"/>
              <w:bottom w:val="single" w:sz="4" w:space="0" w:color="000000"/>
              <w:right w:val="single" w:sz="4" w:space="0" w:color="000000"/>
            </w:tcBorders>
            <w:hideMark/>
          </w:tcPr>
          <w:p w14:paraId="4D761777" w14:textId="77777777" w:rsidR="00974679" w:rsidRDefault="00974679">
            <w:pPr>
              <w:rPr>
                <w:b/>
                <w:color w:val="000000"/>
              </w:rPr>
            </w:pPr>
            <w:r>
              <w:rPr>
                <w:b/>
                <w:color w:val="000000"/>
              </w:rPr>
              <w:t>Актуализация теоретических знаний</w:t>
            </w:r>
          </w:p>
        </w:tc>
        <w:tc>
          <w:tcPr>
            <w:tcW w:w="5185" w:type="dxa"/>
            <w:gridSpan w:val="2"/>
            <w:tcBorders>
              <w:top w:val="single" w:sz="4" w:space="0" w:color="000000"/>
              <w:left w:val="single" w:sz="4" w:space="0" w:color="000000"/>
              <w:bottom w:val="single" w:sz="4" w:space="0" w:color="000000"/>
              <w:right w:val="single" w:sz="4" w:space="0" w:color="000000"/>
            </w:tcBorders>
            <w:hideMark/>
          </w:tcPr>
          <w:p w14:paraId="466F04F9" w14:textId="77777777" w:rsidR="00974679" w:rsidRDefault="00974679">
            <w:pPr>
              <w:rPr>
                <w:color w:val="000000"/>
              </w:rPr>
            </w:pPr>
            <w:r>
              <w:rPr>
                <w:color w:val="000000"/>
              </w:rPr>
              <w:t>Устный разбор темы занятия.</w:t>
            </w:r>
          </w:p>
        </w:tc>
        <w:tc>
          <w:tcPr>
            <w:tcW w:w="865" w:type="dxa"/>
            <w:tcBorders>
              <w:top w:val="single" w:sz="4" w:space="0" w:color="000000"/>
              <w:left w:val="single" w:sz="4" w:space="0" w:color="000000"/>
              <w:bottom w:val="single" w:sz="4" w:space="0" w:color="000000"/>
              <w:right w:val="single" w:sz="4" w:space="0" w:color="000000"/>
            </w:tcBorders>
            <w:hideMark/>
          </w:tcPr>
          <w:p w14:paraId="2C1EAF02" w14:textId="77777777" w:rsidR="00974679" w:rsidRDefault="00974679">
            <w:pPr>
              <w:jc w:val="center"/>
              <w:rPr>
                <w:color w:val="000000"/>
              </w:rPr>
            </w:pPr>
            <w:r>
              <w:rPr>
                <w:color w:val="000000"/>
              </w:rPr>
              <w:t>60</w:t>
            </w:r>
          </w:p>
        </w:tc>
      </w:tr>
      <w:tr w:rsidR="00974679" w14:paraId="7C4EE473" w14:textId="77777777" w:rsidTr="00974679">
        <w:trPr>
          <w:jc w:val="center"/>
        </w:trPr>
        <w:tc>
          <w:tcPr>
            <w:tcW w:w="540" w:type="dxa"/>
            <w:tcBorders>
              <w:top w:val="single" w:sz="4" w:space="0" w:color="000000"/>
              <w:left w:val="single" w:sz="4" w:space="0" w:color="000000"/>
              <w:bottom w:val="single" w:sz="4" w:space="0" w:color="000000"/>
              <w:right w:val="single" w:sz="4" w:space="0" w:color="000000"/>
            </w:tcBorders>
            <w:hideMark/>
          </w:tcPr>
          <w:p w14:paraId="3AC7302A" w14:textId="77777777" w:rsidR="00974679" w:rsidRDefault="00974679">
            <w:pPr>
              <w:jc w:val="center"/>
              <w:rPr>
                <w:color w:val="000000"/>
              </w:rPr>
            </w:pPr>
            <w:r>
              <w:rPr>
                <w:color w:val="000000"/>
              </w:rPr>
              <w:t>4</w:t>
            </w:r>
          </w:p>
        </w:tc>
        <w:tc>
          <w:tcPr>
            <w:tcW w:w="2873" w:type="dxa"/>
            <w:tcBorders>
              <w:top w:val="single" w:sz="4" w:space="0" w:color="000000"/>
              <w:left w:val="single" w:sz="4" w:space="0" w:color="000000"/>
              <w:bottom w:val="single" w:sz="4" w:space="0" w:color="000000"/>
              <w:right w:val="single" w:sz="4" w:space="0" w:color="000000"/>
            </w:tcBorders>
            <w:hideMark/>
          </w:tcPr>
          <w:p w14:paraId="068F904E" w14:textId="77777777" w:rsidR="00974679" w:rsidRDefault="00974679">
            <w:pPr>
              <w:shd w:val="clear" w:color="auto" w:fill="FFFFFF"/>
              <w:autoSpaceDE w:val="0"/>
              <w:autoSpaceDN w:val="0"/>
              <w:adjustRightInd w:val="0"/>
              <w:rPr>
                <w:color w:val="000000"/>
              </w:rPr>
            </w:pPr>
            <w:r>
              <w:rPr>
                <w:b/>
                <w:color w:val="000000"/>
              </w:rPr>
              <w:t>Отработка</w:t>
            </w:r>
            <w:r>
              <w:rPr>
                <w:color w:val="000000"/>
              </w:rPr>
              <w:t xml:space="preserve"> </w:t>
            </w:r>
            <w:r>
              <w:rPr>
                <w:b/>
                <w:color w:val="000000"/>
              </w:rPr>
              <w:t>практических умений и навыков</w:t>
            </w:r>
            <w:r>
              <w:rPr>
                <w:color w:val="000000"/>
              </w:rPr>
              <w:t xml:space="preserve"> </w:t>
            </w:r>
          </w:p>
        </w:tc>
        <w:tc>
          <w:tcPr>
            <w:tcW w:w="5185" w:type="dxa"/>
            <w:gridSpan w:val="2"/>
            <w:tcBorders>
              <w:top w:val="single" w:sz="4" w:space="0" w:color="000000"/>
              <w:left w:val="single" w:sz="4" w:space="0" w:color="000000"/>
              <w:bottom w:val="single" w:sz="4" w:space="0" w:color="000000"/>
              <w:right w:val="single" w:sz="4" w:space="0" w:color="000000"/>
            </w:tcBorders>
          </w:tcPr>
          <w:p w14:paraId="4C9FBA08" w14:textId="77777777" w:rsidR="00974679" w:rsidRDefault="00974679">
            <w:r>
              <w:t>Решение ситуационных задач.</w:t>
            </w:r>
          </w:p>
          <w:p w14:paraId="26B09981" w14:textId="77777777" w:rsidR="00974679" w:rsidRDefault="00974679"/>
          <w:p w14:paraId="5FFDA01C" w14:textId="77777777" w:rsidR="00974679" w:rsidRDefault="00974679"/>
        </w:tc>
        <w:tc>
          <w:tcPr>
            <w:tcW w:w="865" w:type="dxa"/>
            <w:tcBorders>
              <w:top w:val="single" w:sz="4" w:space="0" w:color="000000"/>
              <w:left w:val="single" w:sz="4" w:space="0" w:color="000000"/>
              <w:bottom w:val="single" w:sz="4" w:space="0" w:color="000000"/>
              <w:right w:val="single" w:sz="4" w:space="0" w:color="000000"/>
            </w:tcBorders>
          </w:tcPr>
          <w:p w14:paraId="1FF43F7F" w14:textId="77777777" w:rsidR="00974679" w:rsidRDefault="00974679">
            <w:pPr>
              <w:jc w:val="center"/>
              <w:rPr>
                <w:color w:val="000000"/>
              </w:rPr>
            </w:pPr>
            <w:r>
              <w:rPr>
                <w:color w:val="000000"/>
              </w:rPr>
              <w:t>60</w:t>
            </w:r>
          </w:p>
          <w:p w14:paraId="78349F22" w14:textId="77777777" w:rsidR="00974679" w:rsidRDefault="00974679">
            <w:pPr>
              <w:jc w:val="center"/>
              <w:rPr>
                <w:color w:val="000000"/>
              </w:rPr>
            </w:pPr>
          </w:p>
          <w:p w14:paraId="15C9DDCE" w14:textId="77777777" w:rsidR="00974679" w:rsidRDefault="00974679">
            <w:pPr>
              <w:jc w:val="center"/>
              <w:rPr>
                <w:color w:val="000000"/>
              </w:rPr>
            </w:pPr>
          </w:p>
        </w:tc>
      </w:tr>
      <w:tr w:rsidR="00974679" w14:paraId="2ACE0AB2" w14:textId="77777777" w:rsidTr="00974679">
        <w:trPr>
          <w:jc w:val="center"/>
        </w:trPr>
        <w:tc>
          <w:tcPr>
            <w:tcW w:w="540" w:type="dxa"/>
            <w:tcBorders>
              <w:top w:val="single" w:sz="4" w:space="0" w:color="000000"/>
              <w:left w:val="single" w:sz="4" w:space="0" w:color="000000"/>
              <w:bottom w:val="single" w:sz="4" w:space="0" w:color="000000"/>
              <w:right w:val="single" w:sz="4" w:space="0" w:color="000000"/>
            </w:tcBorders>
            <w:hideMark/>
          </w:tcPr>
          <w:p w14:paraId="799F0DF4" w14:textId="77777777" w:rsidR="00974679" w:rsidRDefault="00974679">
            <w:pPr>
              <w:jc w:val="center"/>
              <w:rPr>
                <w:color w:val="000000"/>
              </w:rPr>
            </w:pPr>
            <w:r>
              <w:rPr>
                <w:color w:val="000000"/>
              </w:rPr>
              <w:t>5</w:t>
            </w:r>
          </w:p>
        </w:tc>
        <w:tc>
          <w:tcPr>
            <w:tcW w:w="2873" w:type="dxa"/>
            <w:tcBorders>
              <w:top w:val="single" w:sz="4" w:space="0" w:color="000000"/>
              <w:left w:val="single" w:sz="4" w:space="0" w:color="000000"/>
              <w:bottom w:val="single" w:sz="4" w:space="0" w:color="000000"/>
              <w:right w:val="single" w:sz="4" w:space="0" w:color="000000"/>
            </w:tcBorders>
            <w:hideMark/>
          </w:tcPr>
          <w:p w14:paraId="65E74558" w14:textId="77777777" w:rsidR="00974679" w:rsidRDefault="00974679">
            <w:pPr>
              <w:rPr>
                <w:color w:val="000000"/>
              </w:rPr>
            </w:pPr>
            <w:r>
              <w:rPr>
                <w:b/>
                <w:color w:val="000000"/>
              </w:rPr>
              <w:t>Контроль качества</w:t>
            </w:r>
            <w:r>
              <w:rPr>
                <w:color w:val="000000"/>
              </w:rPr>
              <w:t xml:space="preserve"> </w:t>
            </w:r>
            <w:r>
              <w:rPr>
                <w:b/>
                <w:color w:val="000000"/>
              </w:rPr>
              <w:t>формируемых компетенций /элементов компетенций</w:t>
            </w:r>
            <w:r>
              <w:rPr>
                <w:color w:val="000000"/>
              </w:rPr>
              <w:t>.</w:t>
            </w:r>
          </w:p>
        </w:tc>
        <w:tc>
          <w:tcPr>
            <w:tcW w:w="5178" w:type="dxa"/>
            <w:tcBorders>
              <w:top w:val="single" w:sz="4" w:space="0" w:color="000000"/>
              <w:left w:val="single" w:sz="4" w:space="0" w:color="000000"/>
              <w:bottom w:val="single" w:sz="4" w:space="0" w:color="000000"/>
              <w:right w:val="single" w:sz="4" w:space="0" w:color="000000"/>
            </w:tcBorders>
            <w:hideMark/>
          </w:tcPr>
          <w:p w14:paraId="745C3CF9" w14:textId="77777777" w:rsidR="00974679" w:rsidRDefault="00974679">
            <w:pPr>
              <w:rPr>
                <w:color w:val="000000"/>
              </w:rPr>
            </w:pPr>
            <w:r>
              <w:rPr>
                <w:color w:val="000000"/>
              </w:rPr>
              <w:t xml:space="preserve">Контроль освоения практических навыков по заполнению типовой документации, используемой для направления на МСЭ. </w:t>
            </w:r>
          </w:p>
        </w:tc>
        <w:tc>
          <w:tcPr>
            <w:tcW w:w="872" w:type="dxa"/>
            <w:gridSpan w:val="2"/>
            <w:tcBorders>
              <w:top w:val="single" w:sz="4" w:space="0" w:color="000000"/>
              <w:left w:val="single" w:sz="4" w:space="0" w:color="000000"/>
              <w:bottom w:val="single" w:sz="4" w:space="0" w:color="000000"/>
              <w:right w:val="single" w:sz="4" w:space="0" w:color="000000"/>
            </w:tcBorders>
            <w:hideMark/>
          </w:tcPr>
          <w:p w14:paraId="119C0DE7" w14:textId="77777777" w:rsidR="00974679" w:rsidRDefault="00974679">
            <w:pPr>
              <w:jc w:val="center"/>
              <w:rPr>
                <w:color w:val="000000"/>
              </w:rPr>
            </w:pPr>
            <w:r>
              <w:rPr>
                <w:color w:val="000000"/>
              </w:rPr>
              <w:t>30</w:t>
            </w:r>
          </w:p>
        </w:tc>
      </w:tr>
      <w:tr w:rsidR="00974679" w14:paraId="54FDF3B7" w14:textId="77777777" w:rsidTr="00974679">
        <w:trPr>
          <w:jc w:val="center"/>
        </w:trPr>
        <w:tc>
          <w:tcPr>
            <w:tcW w:w="540" w:type="dxa"/>
            <w:tcBorders>
              <w:top w:val="single" w:sz="4" w:space="0" w:color="000000"/>
              <w:left w:val="single" w:sz="4" w:space="0" w:color="000000"/>
              <w:bottom w:val="single" w:sz="4" w:space="0" w:color="000000"/>
              <w:right w:val="single" w:sz="4" w:space="0" w:color="000000"/>
            </w:tcBorders>
          </w:tcPr>
          <w:p w14:paraId="3D7D15D9" w14:textId="77777777" w:rsidR="00974679" w:rsidRDefault="00974679">
            <w:pPr>
              <w:jc w:val="center"/>
              <w:rPr>
                <w:color w:val="000000"/>
              </w:rPr>
            </w:pPr>
            <w:r>
              <w:rPr>
                <w:color w:val="000000"/>
              </w:rPr>
              <w:t>6</w:t>
            </w:r>
          </w:p>
          <w:p w14:paraId="02BBEEBE" w14:textId="77777777" w:rsidR="00974679" w:rsidRDefault="00974679">
            <w:pPr>
              <w:jc w:val="center"/>
              <w:rPr>
                <w:color w:val="000000"/>
              </w:rPr>
            </w:pPr>
          </w:p>
          <w:p w14:paraId="7EC29861" w14:textId="77777777" w:rsidR="00974679" w:rsidRDefault="00974679">
            <w:pPr>
              <w:jc w:val="center"/>
              <w:rPr>
                <w:color w:val="000000"/>
              </w:rPr>
            </w:pPr>
            <w:r>
              <w:rPr>
                <w:color w:val="000000"/>
              </w:rPr>
              <w:t>6.1</w:t>
            </w:r>
          </w:p>
          <w:p w14:paraId="0A5CCBA3" w14:textId="77777777" w:rsidR="00974679" w:rsidRDefault="00974679">
            <w:pPr>
              <w:jc w:val="center"/>
              <w:rPr>
                <w:color w:val="000000"/>
              </w:rPr>
            </w:pPr>
          </w:p>
          <w:p w14:paraId="24FCE324" w14:textId="77777777" w:rsidR="00974679" w:rsidRDefault="00974679">
            <w:pPr>
              <w:jc w:val="center"/>
              <w:rPr>
                <w:color w:val="000000"/>
              </w:rPr>
            </w:pPr>
            <w:r>
              <w:rPr>
                <w:color w:val="000000"/>
              </w:rPr>
              <w:t>6.2</w:t>
            </w:r>
          </w:p>
        </w:tc>
        <w:tc>
          <w:tcPr>
            <w:tcW w:w="2873" w:type="dxa"/>
            <w:tcBorders>
              <w:top w:val="single" w:sz="4" w:space="0" w:color="000000"/>
              <w:left w:val="single" w:sz="4" w:space="0" w:color="000000"/>
              <w:bottom w:val="single" w:sz="4" w:space="0" w:color="000000"/>
              <w:right w:val="single" w:sz="4" w:space="0" w:color="000000"/>
            </w:tcBorders>
          </w:tcPr>
          <w:p w14:paraId="14A29507" w14:textId="77777777" w:rsidR="00974679" w:rsidRDefault="00974679">
            <w:pPr>
              <w:rPr>
                <w:color w:val="000000"/>
              </w:rPr>
            </w:pPr>
            <w:r>
              <w:rPr>
                <w:b/>
                <w:color w:val="000000"/>
              </w:rPr>
              <w:t>Заключительная часть занятия</w:t>
            </w:r>
            <w:r>
              <w:rPr>
                <w:color w:val="000000"/>
              </w:rPr>
              <w:t>:</w:t>
            </w:r>
          </w:p>
          <w:p w14:paraId="3C3BE2D1" w14:textId="77777777" w:rsidR="00974679" w:rsidRDefault="00974679">
            <w:pPr>
              <w:rPr>
                <w:color w:val="000000"/>
              </w:rPr>
            </w:pPr>
            <w:r>
              <w:rPr>
                <w:color w:val="000000"/>
              </w:rPr>
              <w:t>Обобщение, выводы по теме.</w:t>
            </w:r>
          </w:p>
          <w:p w14:paraId="60794B62" w14:textId="77777777" w:rsidR="00974679" w:rsidRDefault="00974679">
            <w:pPr>
              <w:rPr>
                <w:color w:val="000000"/>
              </w:rPr>
            </w:pPr>
            <w:r>
              <w:rPr>
                <w:color w:val="000000"/>
              </w:rPr>
              <w:t>Домашнее задание.</w:t>
            </w:r>
          </w:p>
          <w:p w14:paraId="284DD82D" w14:textId="77777777" w:rsidR="00974679" w:rsidRDefault="00974679">
            <w:pPr>
              <w:rPr>
                <w:color w:val="000000"/>
              </w:rPr>
            </w:pPr>
          </w:p>
        </w:tc>
        <w:tc>
          <w:tcPr>
            <w:tcW w:w="5185" w:type="dxa"/>
            <w:gridSpan w:val="2"/>
            <w:tcBorders>
              <w:top w:val="single" w:sz="4" w:space="0" w:color="000000"/>
              <w:left w:val="single" w:sz="4" w:space="0" w:color="000000"/>
              <w:bottom w:val="single" w:sz="4" w:space="0" w:color="000000"/>
              <w:right w:val="single" w:sz="4" w:space="0" w:color="000000"/>
            </w:tcBorders>
          </w:tcPr>
          <w:p w14:paraId="4D6B0D90" w14:textId="77777777" w:rsidR="00974679" w:rsidRDefault="00974679"/>
          <w:p w14:paraId="1EF437A3" w14:textId="77777777" w:rsidR="00974679" w:rsidRDefault="00974679"/>
          <w:p w14:paraId="1A073864" w14:textId="77777777" w:rsidR="00974679" w:rsidRDefault="00974679">
            <w:pPr>
              <w:rPr>
                <w:color w:val="000000"/>
                <w:spacing w:val="-6"/>
              </w:rPr>
            </w:pPr>
            <w:r>
              <w:rPr>
                <w:color w:val="000000"/>
                <w:spacing w:val="-6"/>
              </w:rPr>
              <w:t>Заключительное слово преподавателя.</w:t>
            </w:r>
          </w:p>
          <w:p w14:paraId="220B1571" w14:textId="77777777" w:rsidR="00974679" w:rsidRDefault="00974679"/>
          <w:p w14:paraId="1E4263F9" w14:textId="77777777" w:rsidR="00974679" w:rsidRDefault="00974679">
            <w:pPr>
              <w:rPr>
                <w:color w:val="000000"/>
              </w:rPr>
            </w:pPr>
            <w:r>
              <w:t>Изучение литературы, работа с тестами для самоподготовки, решение ситуационных задач, подготовка к итоговому компьютерному тестированию, написание рефератов по следующим темам модуля.</w:t>
            </w:r>
          </w:p>
        </w:tc>
        <w:tc>
          <w:tcPr>
            <w:tcW w:w="865" w:type="dxa"/>
            <w:tcBorders>
              <w:top w:val="single" w:sz="4" w:space="0" w:color="000000"/>
              <w:left w:val="single" w:sz="4" w:space="0" w:color="000000"/>
              <w:bottom w:val="single" w:sz="4" w:space="0" w:color="000000"/>
              <w:right w:val="single" w:sz="4" w:space="0" w:color="000000"/>
            </w:tcBorders>
          </w:tcPr>
          <w:p w14:paraId="74020BB7" w14:textId="77777777" w:rsidR="00974679" w:rsidRDefault="00974679">
            <w:pPr>
              <w:jc w:val="center"/>
              <w:rPr>
                <w:color w:val="000000"/>
              </w:rPr>
            </w:pPr>
          </w:p>
          <w:p w14:paraId="0D885788" w14:textId="77777777" w:rsidR="00974679" w:rsidRDefault="00974679">
            <w:pPr>
              <w:jc w:val="center"/>
              <w:rPr>
                <w:color w:val="000000"/>
              </w:rPr>
            </w:pPr>
          </w:p>
          <w:p w14:paraId="4292AD2F" w14:textId="77777777" w:rsidR="00974679" w:rsidRDefault="00974679">
            <w:pPr>
              <w:jc w:val="center"/>
              <w:rPr>
                <w:color w:val="000000"/>
              </w:rPr>
            </w:pPr>
            <w:r>
              <w:rPr>
                <w:color w:val="000000"/>
              </w:rPr>
              <w:t>5</w:t>
            </w:r>
          </w:p>
          <w:p w14:paraId="100AC76F" w14:textId="77777777" w:rsidR="00974679" w:rsidRDefault="00974679">
            <w:pPr>
              <w:jc w:val="center"/>
              <w:rPr>
                <w:color w:val="000000"/>
              </w:rPr>
            </w:pPr>
          </w:p>
          <w:p w14:paraId="08919B42" w14:textId="77777777" w:rsidR="00974679" w:rsidRDefault="00974679">
            <w:pPr>
              <w:jc w:val="center"/>
              <w:rPr>
                <w:color w:val="000000"/>
              </w:rPr>
            </w:pPr>
            <w:r>
              <w:rPr>
                <w:color w:val="000000"/>
              </w:rPr>
              <w:t>5</w:t>
            </w:r>
          </w:p>
        </w:tc>
      </w:tr>
      <w:tr w:rsidR="00974679" w14:paraId="2736A0B5" w14:textId="77777777" w:rsidTr="00974679">
        <w:trPr>
          <w:jc w:val="center"/>
        </w:trPr>
        <w:tc>
          <w:tcPr>
            <w:tcW w:w="540" w:type="dxa"/>
            <w:tcBorders>
              <w:top w:val="single" w:sz="4" w:space="0" w:color="000000"/>
              <w:left w:val="single" w:sz="4" w:space="0" w:color="000000"/>
              <w:bottom w:val="single" w:sz="4" w:space="0" w:color="000000"/>
              <w:right w:val="single" w:sz="4" w:space="0" w:color="000000"/>
            </w:tcBorders>
          </w:tcPr>
          <w:p w14:paraId="2D7B8AEC" w14:textId="77777777" w:rsidR="00974679" w:rsidRDefault="00974679">
            <w:pPr>
              <w:jc w:val="center"/>
              <w:rPr>
                <w:color w:val="000000"/>
              </w:rPr>
            </w:pPr>
          </w:p>
        </w:tc>
        <w:tc>
          <w:tcPr>
            <w:tcW w:w="2873" w:type="dxa"/>
            <w:tcBorders>
              <w:top w:val="single" w:sz="4" w:space="0" w:color="000000"/>
              <w:left w:val="single" w:sz="4" w:space="0" w:color="000000"/>
              <w:bottom w:val="single" w:sz="4" w:space="0" w:color="000000"/>
              <w:right w:val="single" w:sz="4" w:space="0" w:color="000000"/>
            </w:tcBorders>
            <w:hideMark/>
          </w:tcPr>
          <w:p w14:paraId="778D5899" w14:textId="77777777" w:rsidR="00974679" w:rsidRDefault="00974679">
            <w:pPr>
              <w:rPr>
                <w:b/>
                <w:color w:val="000000"/>
              </w:rPr>
            </w:pPr>
            <w:r>
              <w:rPr>
                <w:b/>
                <w:color w:val="000000"/>
              </w:rPr>
              <w:t>ИТОГО</w:t>
            </w:r>
          </w:p>
        </w:tc>
        <w:tc>
          <w:tcPr>
            <w:tcW w:w="5185" w:type="dxa"/>
            <w:gridSpan w:val="2"/>
            <w:tcBorders>
              <w:top w:val="single" w:sz="4" w:space="0" w:color="000000"/>
              <w:left w:val="single" w:sz="4" w:space="0" w:color="000000"/>
              <w:bottom w:val="single" w:sz="4" w:space="0" w:color="000000"/>
              <w:right w:val="single" w:sz="4" w:space="0" w:color="000000"/>
            </w:tcBorders>
          </w:tcPr>
          <w:p w14:paraId="048CCFC2" w14:textId="77777777" w:rsidR="00974679" w:rsidRDefault="00974679"/>
        </w:tc>
        <w:tc>
          <w:tcPr>
            <w:tcW w:w="865" w:type="dxa"/>
            <w:tcBorders>
              <w:top w:val="single" w:sz="4" w:space="0" w:color="000000"/>
              <w:left w:val="single" w:sz="4" w:space="0" w:color="000000"/>
              <w:bottom w:val="single" w:sz="4" w:space="0" w:color="000000"/>
              <w:right w:val="single" w:sz="4" w:space="0" w:color="000000"/>
            </w:tcBorders>
            <w:hideMark/>
          </w:tcPr>
          <w:p w14:paraId="290B07CA" w14:textId="77777777" w:rsidR="00974679" w:rsidRDefault="00974679">
            <w:pPr>
              <w:jc w:val="center"/>
              <w:rPr>
                <w:color w:val="000000"/>
              </w:rPr>
            </w:pPr>
            <w:r>
              <w:rPr>
                <w:color w:val="000000"/>
              </w:rPr>
              <w:t>180</w:t>
            </w:r>
          </w:p>
        </w:tc>
      </w:tr>
    </w:tbl>
    <w:p w14:paraId="75C00ECD" w14:textId="77777777" w:rsidR="00974679" w:rsidRDefault="00974679" w:rsidP="00974679">
      <w:pPr>
        <w:pStyle w:val="af"/>
        <w:ind w:left="900"/>
        <w:rPr>
          <w:rFonts w:ascii="Times New Roman" w:hAnsi="Times New Roman"/>
          <w:i/>
          <w:color w:val="000000"/>
          <w:spacing w:val="-4"/>
          <w:sz w:val="24"/>
          <w:szCs w:val="24"/>
        </w:rPr>
      </w:pPr>
    </w:p>
    <w:p w14:paraId="6404C083" w14:textId="77777777" w:rsidR="00EA2916" w:rsidRPr="009B3460" w:rsidRDefault="00974679" w:rsidP="00EA2916">
      <w:pPr>
        <w:ind w:firstLine="709"/>
        <w:rPr>
          <w:color w:val="000000"/>
        </w:rPr>
      </w:pPr>
      <w:r>
        <w:rPr>
          <w:b/>
          <w:color w:val="000000"/>
        </w:rPr>
        <w:t>8</w:t>
      </w:r>
      <w:r w:rsidR="00EA2916" w:rsidRPr="009B3460">
        <w:rPr>
          <w:b/>
          <w:color w:val="000000"/>
        </w:rPr>
        <w:t>. Форма организации занятия</w:t>
      </w:r>
      <w:r w:rsidR="00EA2916" w:rsidRPr="009B3460">
        <w:rPr>
          <w:color w:val="000000"/>
        </w:rPr>
        <w:t xml:space="preserve"> - обучающий практикум</w:t>
      </w:r>
      <w:r w:rsidR="00EA2916">
        <w:rPr>
          <w:color w:val="000000"/>
        </w:rPr>
        <w:t>.</w:t>
      </w:r>
    </w:p>
    <w:p w14:paraId="255A4D1D" w14:textId="77777777" w:rsidR="00EA2916" w:rsidRPr="009B3460" w:rsidRDefault="00974679" w:rsidP="00EA2916">
      <w:pPr>
        <w:ind w:firstLine="709"/>
        <w:rPr>
          <w:color w:val="000000"/>
        </w:rPr>
      </w:pPr>
      <w:r>
        <w:rPr>
          <w:b/>
          <w:color w:val="000000"/>
        </w:rPr>
        <w:t>9</w:t>
      </w:r>
      <w:r w:rsidR="00EA2916" w:rsidRPr="009B3460">
        <w:rPr>
          <w:b/>
          <w:color w:val="000000"/>
        </w:rPr>
        <w:t>. Средства обучения</w:t>
      </w:r>
      <w:r w:rsidR="00EA2916" w:rsidRPr="009B3460">
        <w:rPr>
          <w:color w:val="000000"/>
        </w:rPr>
        <w:t xml:space="preserve">: </w:t>
      </w:r>
    </w:p>
    <w:p w14:paraId="144D1E1D" w14:textId="77777777" w:rsidR="00EA2916" w:rsidRPr="009B3460" w:rsidRDefault="00EA2916" w:rsidP="00EA2916">
      <w:pPr>
        <w:ind w:firstLine="709"/>
        <w:rPr>
          <w:color w:val="000000"/>
        </w:rPr>
      </w:pPr>
      <w:r w:rsidRPr="009B3460">
        <w:rPr>
          <w:color w:val="000000"/>
        </w:rPr>
        <w:t>- дидактические (таблицы, схемы, плакаты, ситуационные задачи, тестовые задания.),</w:t>
      </w:r>
    </w:p>
    <w:p w14:paraId="6D890A6F" w14:textId="77777777" w:rsidR="00EA2916" w:rsidRPr="009B3460" w:rsidRDefault="00EA2916" w:rsidP="00EA2916">
      <w:pPr>
        <w:ind w:firstLine="709"/>
        <w:rPr>
          <w:color w:val="000000"/>
        </w:rPr>
      </w:pPr>
      <w:r w:rsidRPr="009B3460">
        <w:rPr>
          <w:color w:val="000000"/>
        </w:rPr>
        <w:t>- материально-технические (показ слайдов и таблиц с помощью компьютерной техники),</w:t>
      </w:r>
    </w:p>
    <w:p w14:paraId="3D62449A" w14:textId="77777777" w:rsidR="00EA2916" w:rsidRPr="009B3460" w:rsidRDefault="00EA2916" w:rsidP="00EA2916">
      <w:pPr>
        <w:ind w:firstLine="709"/>
        <w:rPr>
          <w:color w:val="000000"/>
        </w:rPr>
      </w:pPr>
      <w:r w:rsidRPr="009B3460">
        <w:rPr>
          <w:color w:val="000000"/>
        </w:rPr>
        <w:t>- письменные задания по заполнению медицинской документации,</w:t>
      </w:r>
    </w:p>
    <w:p w14:paraId="7DEEA095" w14:textId="77777777" w:rsidR="00EA2916" w:rsidRPr="009B3460" w:rsidRDefault="00EA2916" w:rsidP="00EA2916">
      <w:pPr>
        <w:ind w:firstLine="709"/>
        <w:rPr>
          <w:color w:val="000000"/>
        </w:rPr>
      </w:pPr>
      <w:r w:rsidRPr="009B3460">
        <w:rPr>
          <w:color w:val="000000"/>
        </w:rPr>
        <w:t xml:space="preserve">-альбом медицинской документации, которая требуется для направления на МСЭ. </w:t>
      </w:r>
    </w:p>
    <w:p w14:paraId="23AAF405" w14:textId="77777777" w:rsidR="00A3471A" w:rsidRDefault="00A3471A" w:rsidP="003B0CC0">
      <w:pPr>
        <w:rPr>
          <w:b/>
          <w:color w:val="000000"/>
        </w:rPr>
      </w:pPr>
    </w:p>
    <w:p w14:paraId="31E9C9FE" w14:textId="77777777" w:rsidR="00EA2916" w:rsidRPr="009B3460" w:rsidRDefault="00EA2916" w:rsidP="00EA2916">
      <w:pPr>
        <w:jc w:val="center"/>
        <w:rPr>
          <w:b/>
          <w:color w:val="000000"/>
        </w:rPr>
      </w:pPr>
      <w:r w:rsidRPr="009B3460">
        <w:rPr>
          <w:b/>
          <w:color w:val="000000"/>
        </w:rPr>
        <w:lastRenderedPageBreak/>
        <w:t>Рекомендуемая литература:</w:t>
      </w:r>
    </w:p>
    <w:p w14:paraId="70F6D123" w14:textId="77777777" w:rsidR="00EA2916" w:rsidRPr="009B3460" w:rsidRDefault="00EA2916" w:rsidP="00EA2916">
      <w:pPr>
        <w:pStyle w:val="western"/>
        <w:spacing w:before="0" w:beforeAutospacing="0" w:after="0" w:afterAutospacing="0"/>
        <w:rPr>
          <w:b/>
          <w:color w:val="000000"/>
        </w:rPr>
      </w:pPr>
      <w:r w:rsidRPr="009B3460">
        <w:rPr>
          <w:b/>
          <w:color w:val="000000"/>
        </w:rPr>
        <w:t>Основная:</w:t>
      </w:r>
    </w:p>
    <w:p w14:paraId="47C230F0" w14:textId="77777777" w:rsidR="00EA2916" w:rsidRPr="009B3460" w:rsidRDefault="00EA2916" w:rsidP="00EA2916">
      <w:pPr>
        <w:pStyle w:val="af"/>
        <w:shd w:val="clear" w:color="auto" w:fill="FFFFFF"/>
        <w:autoSpaceDE w:val="0"/>
        <w:autoSpaceDN w:val="0"/>
        <w:adjustRightInd w:val="0"/>
        <w:spacing w:after="0" w:line="240" w:lineRule="auto"/>
        <w:ind w:left="0"/>
        <w:rPr>
          <w:rFonts w:ascii="Times New Roman" w:hAnsi="Times New Roman"/>
          <w:color w:val="000000"/>
          <w:sz w:val="24"/>
          <w:szCs w:val="24"/>
        </w:rPr>
      </w:pPr>
      <w:r>
        <w:rPr>
          <w:rFonts w:ascii="Times New Roman" w:hAnsi="Times New Roman"/>
          <w:kern w:val="28"/>
          <w:sz w:val="24"/>
          <w:szCs w:val="24"/>
          <w:shd w:val="clear" w:color="auto" w:fill="FFFFFF"/>
        </w:rPr>
        <w:t xml:space="preserve">1. </w:t>
      </w:r>
      <w:r w:rsidRPr="009B3460">
        <w:rPr>
          <w:rFonts w:ascii="Times New Roman" w:hAnsi="Times New Roman"/>
          <w:kern w:val="28"/>
          <w:sz w:val="24"/>
          <w:szCs w:val="24"/>
          <w:shd w:val="clear" w:color="auto" w:fill="FFFFFF"/>
        </w:rPr>
        <w:t>Поликлиническая терапия [Электронный ресурс]: учебник / под ред. И.Л.</w:t>
      </w:r>
      <w:r w:rsidRPr="009B3460">
        <w:rPr>
          <w:rFonts w:ascii="Times New Roman" w:hAnsi="Times New Roman"/>
          <w:sz w:val="24"/>
          <w:szCs w:val="24"/>
          <w:shd w:val="clear" w:color="auto" w:fill="FFFFFF"/>
        </w:rPr>
        <w:t xml:space="preserve"> Давыдкина, Ю.В. Щукина - М.: ГЭОТАР-Медиа, 2016. - 688 c. Режим доступа: </w:t>
      </w:r>
      <w:hyperlink r:id="rId7" w:history="1">
        <w:r w:rsidRPr="009B3460">
          <w:rPr>
            <w:rStyle w:val="af1"/>
            <w:rFonts w:ascii="Times New Roman" w:hAnsi="Times New Roman"/>
            <w:color w:val="000000"/>
            <w:sz w:val="24"/>
            <w:szCs w:val="24"/>
            <w:shd w:val="clear" w:color="auto" w:fill="FFFFFF"/>
          </w:rPr>
          <w:t>http://www.studmedlib.ru/book/ISBN9785970438213.html</w:t>
        </w:r>
      </w:hyperlink>
    </w:p>
    <w:p w14:paraId="7FDC3F86" w14:textId="77777777" w:rsidR="00EA2916" w:rsidRPr="009B3460" w:rsidRDefault="00EA2916" w:rsidP="00EA2916">
      <w:pPr>
        <w:pStyle w:val="western"/>
        <w:spacing w:before="0" w:beforeAutospacing="0" w:after="0" w:afterAutospacing="0"/>
        <w:rPr>
          <w:color w:val="000000"/>
        </w:rPr>
      </w:pPr>
    </w:p>
    <w:p w14:paraId="3F7DFDCD" w14:textId="77777777" w:rsidR="00EA2916" w:rsidRPr="009B3460" w:rsidRDefault="00EA2916" w:rsidP="00EA2916">
      <w:pPr>
        <w:pStyle w:val="western"/>
        <w:spacing w:before="0" w:beforeAutospacing="0" w:after="0" w:afterAutospacing="0"/>
        <w:rPr>
          <w:b/>
          <w:color w:val="000000"/>
        </w:rPr>
      </w:pPr>
      <w:r w:rsidRPr="009B3460">
        <w:rPr>
          <w:b/>
          <w:color w:val="000000"/>
        </w:rPr>
        <w:t>Дополнительная:</w:t>
      </w:r>
    </w:p>
    <w:p w14:paraId="5F7E80B4" w14:textId="77777777" w:rsidR="00EA2916" w:rsidRPr="00A30E7B" w:rsidRDefault="00EA2916" w:rsidP="00EA2916">
      <w:pPr>
        <w:pStyle w:val="af"/>
        <w:tabs>
          <w:tab w:val="left" w:pos="851"/>
        </w:tabs>
        <w:spacing w:after="0" w:line="240" w:lineRule="auto"/>
        <w:ind w:left="0"/>
        <w:rPr>
          <w:rFonts w:ascii="Times New Roman" w:hAnsi="Times New Roman"/>
          <w:color w:val="000000"/>
          <w:sz w:val="24"/>
          <w:szCs w:val="24"/>
        </w:rPr>
      </w:pPr>
      <w:r w:rsidRPr="00A30E7B">
        <w:rPr>
          <w:rFonts w:ascii="Times New Roman" w:hAnsi="Times New Roman"/>
          <w:color w:val="000000"/>
          <w:sz w:val="24"/>
          <w:szCs w:val="24"/>
        </w:rPr>
        <w:t xml:space="preserve">1. Майко, О.Ю. Медико-социальная экспертиза и реабилитация лиц с ограниченными возможностями [Электронный ресурс]: учеб. пособие для студентов лечебного факультета / О. Ю. Майко, И. В. Ткаченко; ОрГМУ. - </w:t>
      </w:r>
      <w:proofErr w:type="gramStart"/>
      <w:r w:rsidRPr="00A30E7B">
        <w:rPr>
          <w:rFonts w:ascii="Times New Roman" w:hAnsi="Times New Roman"/>
          <w:color w:val="000000"/>
          <w:sz w:val="24"/>
          <w:szCs w:val="24"/>
        </w:rPr>
        <w:t>Оренбург :</w:t>
      </w:r>
      <w:proofErr w:type="gramEnd"/>
      <w:r w:rsidRPr="00A30E7B">
        <w:rPr>
          <w:rFonts w:ascii="Times New Roman" w:hAnsi="Times New Roman"/>
          <w:color w:val="000000"/>
          <w:sz w:val="24"/>
          <w:szCs w:val="24"/>
        </w:rPr>
        <w:t xml:space="preserve"> [б. и.], 2016.-103 с. </w:t>
      </w:r>
      <w:r w:rsidRPr="00A30E7B">
        <w:rPr>
          <w:rFonts w:ascii="Times New Roman" w:hAnsi="Times New Roman"/>
          <w:bCs/>
          <w:color w:val="000000"/>
          <w:sz w:val="24"/>
          <w:szCs w:val="24"/>
        </w:rPr>
        <w:t xml:space="preserve">Режим доступа: </w:t>
      </w:r>
      <w:hyperlink r:id="rId8" w:tgtFrame="_blank" w:history="1">
        <w:r w:rsidRPr="00A30E7B">
          <w:rPr>
            <w:rStyle w:val="af1"/>
            <w:rFonts w:ascii="Times New Roman" w:hAnsi="Times New Roman"/>
            <w:bCs/>
            <w:color w:val="000000"/>
            <w:sz w:val="24"/>
            <w:szCs w:val="24"/>
            <w:u w:val="none"/>
          </w:rPr>
          <w:t>http://lib.orgma.ru/jirbis2/elektronnyj-katalog</w:t>
        </w:r>
      </w:hyperlink>
      <w:r w:rsidRPr="00A30E7B">
        <w:rPr>
          <w:rFonts w:ascii="Times New Roman" w:hAnsi="Times New Roman"/>
          <w:color w:val="000000"/>
          <w:sz w:val="24"/>
          <w:szCs w:val="24"/>
        </w:rPr>
        <w:t xml:space="preserve">. </w:t>
      </w:r>
      <w:r w:rsidRPr="00A30E7B">
        <w:rPr>
          <w:rFonts w:ascii="Times New Roman" w:hAnsi="Times New Roman"/>
          <w:color w:val="000000"/>
          <w:sz w:val="24"/>
          <w:szCs w:val="24"/>
          <w:shd w:val="clear" w:color="auto" w:fill="FFFFFF"/>
        </w:rPr>
        <w:t>ВЭБС ОрГМУ.</w:t>
      </w:r>
    </w:p>
    <w:p w14:paraId="131C746D" w14:textId="77777777" w:rsidR="00EA2916" w:rsidRPr="009B3460" w:rsidRDefault="00EA2916" w:rsidP="00EA2916">
      <w:pPr>
        <w:pStyle w:val="af"/>
        <w:spacing w:line="240" w:lineRule="auto"/>
        <w:ind w:left="0"/>
        <w:rPr>
          <w:rFonts w:ascii="Times New Roman" w:hAnsi="Times New Roman"/>
          <w:sz w:val="24"/>
          <w:szCs w:val="24"/>
        </w:rPr>
      </w:pPr>
    </w:p>
    <w:p w14:paraId="45AB36D0" w14:textId="77777777" w:rsidR="00EA2916" w:rsidRPr="009B3460" w:rsidRDefault="00EA2916" w:rsidP="00EA2916">
      <w:pPr>
        <w:pStyle w:val="western"/>
        <w:spacing w:before="0" w:beforeAutospacing="0" w:after="0" w:afterAutospacing="0"/>
        <w:rPr>
          <w:color w:val="000000"/>
        </w:rPr>
      </w:pPr>
      <w:r w:rsidRPr="009B3460">
        <w:t>2. Нормативные документы, регулирующие порядок медико-социальной экспертизы:</w:t>
      </w:r>
    </w:p>
    <w:p w14:paraId="5462B2C3" w14:textId="77777777" w:rsidR="00EA2916" w:rsidRPr="003C3C51" w:rsidRDefault="00EA2916" w:rsidP="00EA2916">
      <w:pPr>
        <w:rPr>
          <w:b/>
          <w:color w:val="000000"/>
        </w:rPr>
      </w:pPr>
    </w:p>
    <w:p w14:paraId="6970BD93" w14:textId="77777777" w:rsidR="00EA2916" w:rsidRPr="00353EE9" w:rsidRDefault="00EA2916" w:rsidP="00EA2916">
      <w:pPr>
        <w:shd w:val="clear" w:color="auto" w:fill="FFFFFF"/>
        <w:rPr>
          <w:color w:val="000000"/>
        </w:rPr>
      </w:pPr>
      <w:r w:rsidRPr="00353EE9">
        <w:rPr>
          <w:color w:val="000000"/>
        </w:rPr>
        <w:t xml:space="preserve">1. </w:t>
      </w:r>
      <w:hyperlink r:id="rId9" w:tgtFrame="_blank" w:history="1">
        <w:r w:rsidRPr="00353EE9">
          <w:rPr>
            <w:rStyle w:val="af1"/>
            <w:color w:val="000000"/>
          </w:rPr>
          <w:t>Приказ Министерства труда и социальной защиты Российской Федерации от 27.08.2019 № 585н </w:t>
        </w:r>
      </w:hyperlink>
      <w:r w:rsidRPr="00353EE9">
        <w:rPr>
          <w:color w:val="000000"/>
        </w:rPr>
        <w:t>«О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w:t>
      </w:r>
    </w:p>
    <w:p w14:paraId="2525AF55" w14:textId="77777777" w:rsidR="00EA2916" w:rsidRPr="00353EE9" w:rsidRDefault="003B0CC0" w:rsidP="00EA2916">
      <w:pPr>
        <w:numPr>
          <w:ilvl w:val="1"/>
          <w:numId w:val="3"/>
        </w:numPr>
        <w:shd w:val="clear" w:color="auto" w:fill="FFFFFF"/>
        <w:tabs>
          <w:tab w:val="clear" w:pos="1637"/>
          <w:tab w:val="left" w:pos="0"/>
        </w:tabs>
        <w:ind w:left="0" w:firstLine="0"/>
        <w:rPr>
          <w:color w:val="000000"/>
        </w:rPr>
      </w:pPr>
      <w:hyperlink r:id="rId10" w:tgtFrame="_blank" w:history="1">
        <w:r w:rsidR="00EA2916" w:rsidRPr="00353EE9">
          <w:rPr>
            <w:rStyle w:val="af1"/>
            <w:color w:val="000000"/>
          </w:rPr>
          <w:t>Приказ Министерства труда и социальной защиты Российской Федерации от 28.08.2019 № 589н/692н, Министерства здравоохранения Российской Федерации от 28.08.2019 № 589н/692н </w:t>
        </w:r>
      </w:hyperlink>
      <w:r w:rsidR="00EA2916" w:rsidRPr="00353EE9">
        <w:rPr>
          <w:color w:val="000000"/>
        </w:rPr>
        <w:t>«О внесении изменения в форму направления на медико-социальную экспертизу медицинской организацией, утвержденную приказом Министерства труда и социальной защиты Российской Федерации и Министерства здравоохранения Российской Федерации от 6 сентября 2018 г. № 578н/606н»</w:t>
      </w:r>
    </w:p>
    <w:p w14:paraId="31C41E2E" w14:textId="77777777" w:rsidR="00EA2916" w:rsidRPr="00353EE9" w:rsidRDefault="00EA2916" w:rsidP="00EA2916">
      <w:pPr>
        <w:shd w:val="clear" w:color="auto" w:fill="FFFFFF"/>
        <w:rPr>
          <w:color w:val="000000"/>
        </w:rPr>
      </w:pPr>
      <w:r w:rsidRPr="00353EE9">
        <w:rPr>
          <w:color w:val="000000"/>
        </w:rPr>
        <w:t>3. </w:t>
      </w:r>
      <w:hyperlink r:id="rId11" w:tgtFrame="_blank" w:history="1">
        <w:r w:rsidRPr="00353EE9">
          <w:rPr>
            <w:rStyle w:val="af1"/>
            <w:color w:val="000000"/>
          </w:rPr>
          <w:t>Приказ Министерства труда и социальной защиты Российской Федерации от 29.12.2015 № 1171н </w:t>
        </w:r>
      </w:hyperlink>
      <w:r w:rsidRPr="00353EE9">
        <w:rPr>
          <w:color w:val="000000"/>
        </w:rPr>
        <w:t xml:space="preserve"> «Об утверждении формы протокола проведения медико-социальной экспертизы гражданина в федеральном государственном учреждении медико-социальной экспертизы»</w:t>
      </w:r>
    </w:p>
    <w:p w14:paraId="4BC69D6E" w14:textId="77777777" w:rsidR="00EA2916" w:rsidRPr="00353EE9" w:rsidRDefault="00EA2916" w:rsidP="00EA2916">
      <w:pPr>
        <w:shd w:val="clear" w:color="auto" w:fill="FFFFFF"/>
        <w:rPr>
          <w:color w:val="000000"/>
        </w:rPr>
      </w:pPr>
      <w:r w:rsidRPr="00353EE9">
        <w:rPr>
          <w:color w:val="000000"/>
        </w:rPr>
        <w:t>4.</w:t>
      </w:r>
      <w:hyperlink r:id="rId12" w:tgtFrame="_blank" w:history="1">
        <w:r w:rsidRPr="00353EE9">
          <w:rPr>
            <w:rStyle w:val="af1"/>
            <w:color w:val="000000"/>
          </w:rPr>
          <w:t>Приказ Министерства труда и социальной защиты Российской Федерации от 13.06.2017 № 486н </w:t>
        </w:r>
      </w:hyperlink>
      <w:r w:rsidRPr="00353EE9">
        <w:rPr>
          <w:color w:val="000000"/>
        </w:rPr>
        <w:t xml:space="preserve">«Об утверждении Порядка разработки и реализации индивидуальной программы реабилитации или </w:t>
      </w:r>
      <w:proofErr w:type="spellStart"/>
      <w:r w:rsidRPr="00353EE9">
        <w:rPr>
          <w:color w:val="000000"/>
        </w:rPr>
        <w:t>абилитации</w:t>
      </w:r>
      <w:proofErr w:type="spellEnd"/>
      <w:r w:rsidRPr="00353EE9">
        <w:rPr>
          <w:color w:val="000000"/>
        </w:rPr>
        <w:t xml:space="preserve"> инвалида, индивидуальной программы реабилитации или </w:t>
      </w:r>
      <w:proofErr w:type="spellStart"/>
      <w:r w:rsidRPr="00353EE9">
        <w:rPr>
          <w:color w:val="000000"/>
        </w:rPr>
        <w:t>абилитации</w:t>
      </w:r>
      <w:proofErr w:type="spellEnd"/>
      <w:r w:rsidRPr="00353EE9">
        <w:rPr>
          <w:color w:val="000000"/>
        </w:rPr>
        <w:t xml:space="preserve"> ребенка-инвалида, выдаваемых федеральными государственными учреждениями медико-социальной экспертизы, и их форм»</w:t>
      </w:r>
    </w:p>
    <w:p w14:paraId="1D92732F" w14:textId="77777777" w:rsidR="00EA2916" w:rsidRPr="00353EE9" w:rsidRDefault="00EA2916" w:rsidP="00EA2916">
      <w:pPr>
        <w:shd w:val="clear" w:color="auto" w:fill="FFFFFF"/>
        <w:rPr>
          <w:color w:val="000000"/>
        </w:rPr>
      </w:pPr>
      <w:r w:rsidRPr="00353EE9">
        <w:rPr>
          <w:color w:val="000000"/>
        </w:rPr>
        <w:t>5.</w:t>
      </w:r>
      <w:hyperlink r:id="rId13" w:tgtFrame="_blank" w:history="1">
        <w:r w:rsidRPr="00353EE9">
          <w:rPr>
            <w:rStyle w:val="af1"/>
            <w:color w:val="000000"/>
          </w:rPr>
          <w:t>Приказ Министерства труда и социальной защиты Российской Федерации от 23.07.2019 № 521н </w:t>
        </w:r>
      </w:hyperlink>
      <w:r w:rsidRPr="00353EE9">
        <w:rPr>
          <w:color w:val="000000"/>
        </w:rPr>
        <w:t>«Об утверждении перечня технических средств реабилитации, протезов и протезно-ортопедических изделий, в отношении которых уполномоченным органом проводится медико-техническая экспертиза для определения соответствия приобретенного инвалидом (ветераном) за собственный счет технического средства реабилитации, протеза и протезно-ортопедического изделия предоставляемым уполномоченным органом техническим средствам реабилитации, протезам и протезно-ортопедическим изделиям, а также подлежащих замене по истечении установленного срока пользования, если необходимость замены подтверждена заключением медико-технической экспертизы»</w:t>
      </w:r>
    </w:p>
    <w:p w14:paraId="16598CF9" w14:textId="77777777" w:rsidR="00EA2916" w:rsidRPr="00353EE9" w:rsidRDefault="00EA2916" w:rsidP="00EA2916">
      <w:pPr>
        <w:shd w:val="clear" w:color="auto" w:fill="FFFFFF"/>
        <w:rPr>
          <w:color w:val="000000"/>
        </w:rPr>
      </w:pPr>
      <w:r w:rsidRPr="00353EE9">
        <w:rPr>
          <w:color w:val="000000"/>
        </w:rPr>
        <w:t>6.</w:t>
      </w:r>
      <w:r w:rsidRPr="00446A11">
        <w:rPr>
          <w:u w:val="single"/>
        </w:rPr>
        <w:t>Приказ Министерства труда и социальной защиты Российской Федерации от 27.05.2019 № 355</w:t>
      </w:r>
      <w:r w:rsidRPr="00353EE9">
        <w:rPr>
          <w:color w:val="000000"/>
        </w:rPr>
        <w:t>«Об утверждении формы согласия гражданина на проведение медико-социальной экспертизы»</w:t>
      </w:r>
    </w:p>
    <w:p w14:paraId="0481D718" w14:textId="77777777" w:rsidR="00EA2916" w:rsidRPr="00353EE9" w:rsidRDefault="00EA2916" w:rsidP="00EA2916">
      <w:pPr>
        <w:shd w:val="clear" w:color="auto" w:fill="FFFFFF"/>
        <w:rPr>
          <w:color w:val="000000"/>
        </w:rPr>
      </w:pPr>
      <w:r w:rsidRPr="00353EE9">
        <w:rPr>
          <w:color w:val="000000"/>
        </w:rPr>
        <w:t>7. </w:t>
      </w:r>
      <w:hyperlink r:id="rId14" w:tgtFrame="_blank" w:history="1">
        <w:r w:rsidRPr="00353EE9">
          <w:rPr>
            <w:rStyle w:val="af1"/>
            <w:color w:val="000000"/>
          </w:rPr>
          <w:t>Приказ Министерства труда и социальной защиты Российской Федерации от 31.01.2019 № 52н/35н, Министерства здравоохранения Российской Федерации от 31.01.2019 № 52н/35н </w:t>
        </w:r>
      </w:hyperlink>
      <w:r w:rsidRPr="00353EE9">
        <w:rPr>
          <w:color w:val="000000"/>
        </w:rPr>
        <w:t>«Об утверждении перечня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w:t>
      </w:r>
    </w:p>
    <w:p w14:paraId="042574C3" w14:textId="77777777" w:rsidR="00EA2916" w:rsidRPr="00353EE9" w:rsidRDefault="00EA2916" w:rsidP="00EA2916">
      <w:pPr>
        <w:shd w:val="clear" w:color="auto" w:fill="FFFFFF"/>
        <w:rPr>
          <w:color w:val="000000"/>
        </w:rPr>
      </w:pPr>
      <w:r w:rsidRPr="00353EE9">
        <w:rPr>
          <w:color w:val="000000"/>
        </w:rPr>
        <w:lastRenderedPageBreak/>
        <w:t>8. </w:t>
      </w:r>
      <w:hyperlink r:id="rId15" w:tgtFrame="_blank" w:history="1">
        <w:r w:rsidRPr="00353EE9">
          <w:rPr>
            <w:rStyle w:val="af1"/>
            <w:color w:val="000000"/>
          </w:rPr>
          <w:t>Приказ Министерства труда и социальной защиты Российской Федерации от 21.06.2019 № 435н </w:t>
        </w:r>
      </w:hyperlink>
      <w:r w:rsidRPr="00353EE9">
        <w:rPr>
          <w:color w:val="000000"/>
        </w:rPr>
        <w:t>«Об утверждении формы сведений о результатах проведенной медико-социальной экспертизы»</w:t>
      </w:r>
    </w:p>
    <w:p w14:paraId="2BFD036E" w14:textId="77777777" w:rsidR="00EA2916" w:rsidRPr="00353EE9" w:rsidRDefault="00EA2916" w:rsidP="00EA2916">
      <w:pPr>
        <w:shd w:val="clear" w:color="auto" w:fill="FFFFFF"/>
        <w:rPr>
          <w:color w:val="000000"/>
        </w:rPr>
      </w:pPr>
      <w:r w:rsidRPr="00353EE9">
        <w:rPr>
          <w:color w:val="000000"/>
        </w:rPr>
        <w:t>9. </w:t>
      </w:r>
      <w:hyperlink r:id="rId16" w:tgtFrame="_blank" w:history="1">
        <w:r w:rsidRPr="00353EE9">
          <w:rPr>
            <w:rStyle w:val="af1"/>
            <w:color w:val="000000"/>
          </w:rPr>
          <w:t>Приказ Министерства труда и социальной защиты Российской Федерации от 30.08.2019 № 605н </w:t>
        </w:r>
      </w:hyperlink>
      <w:r w:rsidRPr="00353EE9">
        <w:rPr>
          <w:color w:val="000000"/>
        </w:rPr>
        <w:t>«Об утверждении Порядка осуществления уполномоченным органом медико-технической экспертизы по установлению необходимости ремонта или замены, в том числе досрочной замены технических средств реабилитации, протезов, протезно-ортопедических изделий, возможности и срока дальнейшего пользования ими, по установлению соответствия приобретенных инвалидами (ветеранами) за собственный счет технических средств реабилитации, протезов, протезно-ортопедических изделий предоставляемым уполномоченным органом техническим средствам реабилитации, протезам, протезно-ортопедическим изделиям, а также формы заключения указанной медико-технической экспертизы».</w:t>
      </w:r>
    </w:p>
    <w:p w14:paraId="24795B58" w14:textId="77777777" w:rsidR="00EA2916" w:rsidRPr="00353EE9" w:rsidRDefault="00EA2916" w:rsidP="00EA2916">
      <w:pPr>
        <w:rPr>
          <w:b/>
          <w:color w:val="000000"/>
        </w:rPr>
      </w:pPr>
    </w:p>
    <w:p w14:paraId="5EB20447" w14:textId="77777777" w:rsidR="00EA2916" w:rsidRPr="009B3460" w:rsidRDefault="00EA2916" w:rsidP="00EA2916">
      <w:pPr>
        <w:rPr>
          <w:b/>
          <w:color w:val="000000"/>
        </w:rPr>
      </w:pPr>
      <w:r w:rsidRPr="009B3460">
        <w:rPr>
          <w:b/>
          <w:color w:val="000000"/>
        </w:rPr>
        <w:t>Базы данных, информационно-справочные и поисковые системы – Интернет-ресурсы:</w:t>
      </w:r>
    </w:p>
    <w:p w14:paraId="6E5AF24E" w14:textId="77777777" w:rsidR="00EA2916" w:rsidRPr="009B3460" w:rsidRDefault="00EA2916" w:rsidP="00EA2916">
      <w:pPr>
        <w:numPr>
          <w:ilvl w:val="0"/>
          <w:numId w:val="7"/>
        </w:numPr>
        <w:ind w:left="426" w:hanging="426"/>
        <w:rPr>
          <w:color w:val="000000"/>
          <w:u w:val="single"/>
        </w:rPr>
      </w:pPr>
      <w:r w:rsidRPr="009B3460">
        <w:rPr>
          <w:color w:val="000000"/>
          <w:lang w:val="en-US"/>
        </w:rPr>
        <w:t>URL</w:t>
      </w:r>
      <w:r w:rsidRPr="009B3460">
        <w:rPr>
          <w:color w:val="000000"/>
        </w:rPr>
        <w:t xml:space="preserve">: </w:t>
      </w:r>
      <w:r w:rsidRPr="009B3460">
        <w:rPr>
          <w:color w:val="000000"/>
          <w:u w:val="single"/>
          <w:lang w:val="en-US"/>
        </w:rPr>
        <w:t>med</w:t>
      </w:r>
      <w:r w:rsidRPr="00446A11">
        <w:rPr>
          <w:color w:val="000000"/>
          <w:u w:val="single"/>
        </w:rPr>
        <w:t>-</w:t>
      </w:r>
      <w:r w:rsidRPr="009B3460">
        <w:rPr>
          <w:color w:val="000000"/>
          <w:u w:val="single"/>
          <w:lang w:val="en-US"/>
        </w:rPr>
        <w:t>info</w:t>
      </w:r>
      <w:r w:rsidRPr="00446A11">
        <w:rPr>
          <w:color w:val="000000"/>
          <w:u w:val="single"/>
        </w:rPr>
        <w:t>.</w:t>
      </w:r>
      <w:proofErr w:type="spellStart"/>
      <w:r w:rsidRPr="009B3460">
        <w:rPr>
          <w:color w:val="000000"/>
          <w:u w:val="single"/>
          <w:lang w:val="en-US"/>
        </w:rPr>
        <w:t>ru</w:t>
      </w:r>
      <w:proofErr w:type="spellEnd"/>
    </w:p>
    <w:p w14:paraId="320E845C" w14:textId="77777777" w:rsidR="00EA2916" w:rsidRPr="009B3460" w:rsidRDefault="00EA2916" w:rsidP="00EA2916">
      <w:pPr>
        <w:numPr>
          <w:ilvl w:val="0"/>
          <w:numId w:val="7"/>
        </w:numPr>
        <w:ind w:left="426" w:hanging="426"/>
        <w:rPr>
          <w:color w:val="000000"/>
          <w:u w:val="single"/>
        </w:rPr>
      </w:pPr>
      <w:r w:rsidRPr="009B3460">
        <w:rPr>
          <w:color w:val="000000"/>
          <w:lang w:val="en-US"/>
        </w:rPr>
        <w:t>URL</w:t>
      </w:r>
      <w:r w:rsidRPr="009B3460">
        <w:rPr>
          <w:color w:val="000000"/>
        </w:rPr>
        <w:t>:</w:t>
      </w:r>
      <w:r w:rsidRPr="009B3460">
        <w:rPr>
          <w:color w:val="000000"/>
          <w:u w:val="single"/>
        </w:rPr>
        <w:t xml:space="preserve"> </w:t>
      </w:r>
      <w:proofErr w:type="spellStart"/>
      <w:r w:rsidRPr="009B3460">
        <w:rPr>
          <w:color w:val="000000"/>
          <w:u w:val="single"/>
          <w:lang w:val="en-US"/>
        </w:rPr>
        <w:t>medbe</w:t>
      </w:r>
      <w:proofErr w:type="spellEnd"/>
      <w:r w:rsidRPr="00446A11">
        <w:rPr>
          <w:color w:val="000000"/>
          <w:u w:val="single"/>
        </w:rPr>
        <w:t>.</w:t>
      </w:r>
      <w:proofErr w:type="spellStart"/>
      <w:r w:rsidRPr="009B3460">
        <w:rPr>
          <w:color w:val="000000"/>
          <w:u w:val="single"/>
          <w:lang w:val="en-US"/>
        </w:rPr>
        <w:t>ru</w:t>
      </w:r>
      <w:proofErr w:type="spellEnd"/>
    </w:p>
    <w:p w14:paraId="71F89828" w14:textId="77777777" w:rsidR="00EA2916" w:rsidRPr="009B3460" w:rsidRDefault="00EA2916" w:rsidP="00EA2916">
      <w:pPr>
        <w:numPr>
          <w:ilvl w:val="0"/>
          <w:numId w:val="7"/>
        </w:numPr>
        <w:ind w:left="426" w:hanging="426"/>
        <w:rPr>
          <w:color w:val="000000"/>
          <w:u w:val="single"/>
        </w:rPr>
      </w:pPr>
      <w:r w:rsidRPr="009B3460">
        <w:rPr>
          <w:color w:val="000000"/>
          <w:lang w:val="en-US"/>
        </w:rPr>
        <w:t>URL</w:t>
      </w:r>
      <w:r w:rsidRPr="009B3460">
        <w:rPr>
          <w:color w:val="000000"/>
        </w:rPr>
        <w:t>:</w:t>
      </w:r>
      <w:r w:rsidRPr="009B3460">
        <w:rPr>
          <w:color w:val="000000"/>
          <w:u w:val="single"/>
        </w:rPr>
        <w:t xml:space="preserve"> </w:t>
      </w:r>
      <w:proofErr w:type="spellStart"/>
      <w:r w:rsidRPr="009B3460">
        <w:rPr>
          <w:color w:val="000000"/>
          <w:u w:val="single"/>
          <w:lang w:val="en-US"/>
        </w:rPr>
        <w:t>cutw</w:t>
      </w:r>
      <w:proofErr w:type="spellEnd"/>
      <w:r w:rsidRPr="00446A11">
        <w:rPr>
          <w:color w:val="000000"/>
          <w:u w:val="single"/>
        </w:rPr>
        <w:t>.</w:t>
      </w:r>
      <w:proofErr w:type="spellStart"/>
      <w:r w:rsidRPr="009B3460">
        <w:rPr>
          <w:color w:val="000000"/>
          <w:u w:val="single"/>
          <w:lang w:val="en-US"/>
        </w:rPr>
        <w:t>ru</w:t>
      </w:r>
      <w:proofErr w:type="spellEnd"/>
    </w:p>
    <w:p w14:paraId="68F23575" w14:textId="77777777" w:rsidR="00EA2916" w:rsidRDefault="00EA2916" w:rsidP="00EA2916">
      <w:pPr>
        <w:pStyle w:val="af"/>
        <w:autoSpaceDE w:val="0"/>
        <w:autoSpaceDN w:val="0"/>
        <w:adjustRightInd w:val="0"/>
        <w:spacing w:after="0" w:line="240" w:lineRule="auto"/>
        <w:ind w:left="0"/>
        <w:rPr>
          <w:rFonts w:ascii="Times New Roman" w:hAnsi="Times New Roman"/>
          <w:sz w:val="24"/>
          <w:szCs w:val="24"/>
        </w:rPr>
      </w:pPr>
    </w:p>
    <w:p w14:paraId="2EF9BE52" w14:textId="77777777" w:rsidR="00EA2916" w:rsidRDefault="00EA2916" w:rsidP="00974679">
      <w:pPr>
        <w:pStyle w:val="af"/>
        <w:autoSpaceDE w:val="0"/>
        <w:autoSpaceDN w:val="0"/>
        <w:adjustRightInd w:val="0"/>
        <w:spacing w:after="0" w:line="240" w:lineRule="auto"/>
        <w:ind w:left="900"/>
        <w:rPr>
          <w:rFonts w:ascii="Times New Roman" w:hAnsi="Times New Roman"/>
          <w:b/>
          <w:bCs/>
          <w:color w:val="000000"/>
          <w:sz w:val="24"/>
          <w:szCs w:val="24"/>
        </w:rPr>
      </w:pPr>
      <w:r>
        <w:rPr>
          <w:rFonts w:ascii="Times New Roman" w:hAnsi="Times New Roman"/>
          <w:b/>
          <w:bCs/>
          <w:color w:val="000000"/>
          <w:sz w:val="24"/>
          <w:szCs w:val="24"/>
        </w:rPr>
        <w:t>Критерии оценивания обучающегося.</w:t>
      </w:r>
    </w:p>
    <w:p w14:paraId="3E070A15" w14:textId="77777777" w:rsidR="00EA2916" w:rsidRDefault="00EA2916" w:rsidP="00EA2916">
      <w:pPr>
        <w:pStyle w:val="af"/>
        <w:autoSpaceDE w:val="0"/>
        <w:autoSpaceDN w:val="0"/>
        <w:adjustRightInd w:val="0"/>
        <w:spacing w:after="0" w:line="240" w:lineRule="auto"/>
        <w:ind w:left="0"/>
        <w:rPr>
          <w:rFonts w:ascii="Times New Roman" w:hAnsi="Times New Roman"/>
          <w:b/>
          <w:bCs/>
          <w:color w:val="000000"/>
          <w:sz w:val="24"/>
          <w:szCs w:val="24"/>
        </w:rPr>
      </w:pPr>
    </w:p>
    <w:p w14:paraId="2F1AAD9C" w14:textId="77777777" w:rsidR="00EA2916" w:rsidRPr="00A25C05" w:rsidRDefault="00EA2916" w:rsidP="00EA2916">
      <w:pPr>
        <w:autoSpaceDE w:val="0"/>
        <w:autoSpaceDN w:val="0"/>
        <w:adjustRightInd w:val="0"/>
        <w:rPr>
          <w:b/>
          <w:bCs/>
        </w:rPr>
      </w:pPr>
      <w:r w:rsidRPr="00A25C05">
        <w:rPr>
          <w:b/>
          <w:bCs/>
        </w:rPr>
        <w:t>Критерии оценки тестирования:</w:t>
      </w:r>
    </w:p>
    <w:p w14:paraId="2D82F551" w14:textId="77777777" w:rsidR="00EA2916" w:rsidRDefault="00EA2916" w:rsidP="00EA2916">
      <w:pPr>
        <w:pStyle w:val="af"/>
        <w:spacing w:line="240" w:lineRule="auto"/>
        <w:ind w:left="0"/>
        <w:rPr>
          <w:rFonts w:ascii="Times New Roman" w:hAnsi="Times New Roman"/>
          <w:color w:val="000000"/>
          <w:sz w:val="24"/>
          <w:szCs w:val="24"/>
        </w:rPr>
      </w:pPr>
      <w:r w:rsidRPr="004C6922">
        <w:rPr>
          <w:rFonts w:ascii="Times New Roman" w:hAnsi="Times New Roman"/>
          <w:color w:val="000000"/>
          <w:sz w:val="24"/>
          <w:szCs w:val="24"/>
        </w:rPr>
        <w:t>Оценка «</w:t>
      </w:r>
      <w:r w:rsidRPr="00B512D9">
        <w:rPr>
          <w:rFonts w:ascii="Times New Roman" w:hAnsi="Times New Roman"/>
          <w:b/>
          <w:color w:val="000000"/>
          <w:sz w:val="24"/>
          <w:szCs w:val="24"/>
        </w:rPr>
        <w:t>5 баллов</w:t>
      </w:r>
      <w:r w:rsidRPr="004C6922">
        <w:rPr>
          <w:rFonts w:ascii="Times New Roman" w:hAnsi="Times New Roman"/>
          <w:color w:val="000000"/>
          <w:sz w:val="24"/>
          <w:szCs w:val="24"/>
        </w:rPr>
        <w:t xml:space="preserve">» выставляется, если обучающийся дал </w:t>
      </w:r>
      <w:r w:rsidRPr="004C6922">
        <w:rPr>
          <w:rFonts w:ascii="Times New Roman" w:hAnsi="Times New Roman"/>
          <w:i/>
          <w:color w:val="000000"/>
          <w:sz w:val="24"/>
          <w:szCs w:val="24"/>
        </w:rPr>
        <w:t xml:space="preserve">правильные ответы </w:t>
      </w:r>
      <w:r w:rsidRPr="004C6922">
        <w:rPr>
          <w:rFonts w:ascii="Times New Roman" w:hAnsi="Times New Roman"/>
          <w:color w:val="000000"/>
          <w:sz w:val="24"/>
          <w:szCs w:val="24"/>
        </w:rPr>
        <w:t>на все 3 предложенных тестовых задания</w:t>
      </w:r>
      <w:r>
        <w:rPr>
          <w:rFonts w:ascii="Times New Roman" w:hAnsi="Times New Roman"/>
          <w:color w:val="000000"/>
          <w:sz w:val="24"/>
          <w:szCs w:val="24"/>
        </w:rPr>
        <w:t>.</w:t>
      </w:r>
    </w:p>
    <w:p w14:paraId="1409EE62" w14:textId="77777777" w:rsidR="00EA2916" w:rsidRDefault="00EA2916" w:rsidP="00EA2916">
      <w:pPr>
        <w:pStyle w:val="af"/>
        <w:spacing w:line="240" w:lineRule="auto"/>
        <w:ind w:left="0"/>
        <w:rPr>
          <w:rFonts w:ascii="Times New Roman" w:hAnsi="Times New Roman"/>
          <w:color w:val="000000"/>
          <w:sz w:val="24"/>
          <w:szCs w:val="24"/>
        </w:rPr>
      </w:pPr>
      <w:r w:rsidRPr="00B512D9">
        <w:rPr>
          <w:rFonts w:ascii="Times New Roman" w:hAnsi="Times New Roman"/>
          <w:color w:val="000000"/>
          <w:sz w:val="24"/>
          <w:szCs w:val="24"/>
        </w:rPr>
        <w:t>Оценка «</w:t>
      </w:r>
      <w:r w:rsidRPr="00B512D9">
        <w:rPr>
          <w:rFonts w:ascii="Times New Roman" w:hAnsi="Times New Roman"/>
          <w:b/>
          <w:color w:val="000000"/>
          <w:sz w:val="24"/>
          <w:szCs w:val="24"/>
        </w:rPr>
        <w:t>4 балла</w:t>
      </w:r>
      <w:r w:rsidRPr="00B512D9">
        <w:rPr>
          <w:rFonts w:ascii="Times New Roman" w:hAnsi="Times New Roman"/>
          <w:color w:val="000000"/>
          <w:sz w:val="24"/>
          <w:szCs w:val="24"/>
        </w:rPr>
        <w:t xml:space="preserve">» выставляется при условии </w:t>
      </w:r>
      <w:r w:rsidRPr="00B512D9">
        <w:rPr>
          <w:rFonts w:ascii="Times New Roman" w:hAnsi="Times New Roman"/>
          <w:i/>
          <w:color w:val="000000"/>
          <w:sz w:val="24"/>
          <w:szCs w:val="24"/>
        </w:rPr>
        <w:t>2 правильных ответов</w:t>
      </w:r>
      <w:r w:rsidRPr="00B512D9">
        <w:rPr>
          <w:rFonts w:ascii="Times New Roman" w:hAnsi="Times New Roman"/>
          <w:color w:val="000000"/>
          <w:sz w:val="24"/>
          <w:szCs w:val="24"/>
        </w:rPr>
        <w:t xml:space="preserve"> на 3 предложенных тестовых задания</w:t>
      </w:r>
      <w:r>
        <w:rPr>
          <w:rFonts w:ascii="Times New Roman" w:hAnsi="Times New Roman"/>
          <w:color w:val="000000"/>
          <w:sz w:val="24"/>
          <w:szCs w:val="24"/>
        </w:rPr>
        <w:t>.</w:t>
      </w:r>
    </w:p>
    <w:p w14:paraId="5C0AE3CA" w14:textId="77777777" w:rsidR="00EA2916" w:rsidRDefault="00EA2916" w:rsidP="00EA2916">
      <w:pPr>
        <w:pStyle w:val="af"/>
        <w:spacing w:line="240" w:lineRule="auto"/>
        <w:ind w:left="0"/>
        <w:rPr>
          <w:rFonts w:ascii="Times New Roman" w:hAnsi="Times New Roman"/>
          <w:color w:val="000000"/>
          <w:sz w:val="24"/>
          <w:szCs w:val="24"/>
        </w:rPr>
      </w:pPr>
      <w:r w:rsidRPr="00B512D9">
        <w:rPr>
          <w:rFonts w:ascii="Times New Roman" w:hAnsi="Times New Roman"/>
          <w:color w:val="000000"/>
          <w:sz w:val="24"/>
          <w:szCs w:val="24"/>
        </w:rPr>
        <w:t>Оценка «</w:t>
      </w:r>
      <w:r w:rsidRPr="00B512D9">
        <w:rPr>
          <w:rFonts w:ascii="Times New Roman" w:hAnsi="Times New Roman"/>
          <w:b/>
          <w:color w:val="000000"/>
          <w:sz w:val="24"/>
          <w:szCs w:val="24"/>
        </w:rPr>
        <w:t>3 балла</w:t>
      </w:r>
      <w:r w:rsidRPr="00B512D9">
        <w:rPr>
          <w:rFonts w:ascii="Times New Roman" w:hAnsi="Times New Roman"/>
          <w:color w:val="000000"/>
          <w:sz w:val="24"/>
          <w:szCs w:val="24"/>
        </w:rPr>
        <w:t xml:space="preserve">» выставляется при условии </w:t>
      </w:r>
      <w:r w:rsidRPr="00B512D9">
        <w:rPr>
          <w:rFonts w:ascii="Times New Roman" w:hAnsi="Times New Roman"/>
          <w:i/>
          <w:color w:val="000000"/>
          <w:sz w:val="24"/>
          <w:szCs w:val="24"/>
        </w:rPr>
        <w:t>1 правильного ответа</w:t>
      </w:r>
      <w:r w:rsidRPr="00B512D9">
        <w:rPr>
          <w:rFonts w:ascii="Times New Roman" w:hAnsi="Times New Roman"/>
          <w:color w:val="000000"/>
          <w:sz w:val="24"/>
          <w:szCs w:val="24"/>
        </w:rPr>
        <w:t xml:space="preserve"> на 3 предложенных тестовых задания.</w:t>
      </w:r>
    </w:p>
    <w:p w14:paraId="28D1B372" w14:textId="77777777" w:rsidR="00EA2916" w:rsidRDefault="00EA2916" w:rsidP="00EA2916">
      <w:pPr>
        <w:pStyle w:val="af"/>
        <w:spacing w:line="240" w:lineRule="auto"/>
        <w:ind w:left="0"/>
        <w:rPr>
          <w:rFonts w:ascii="Times New Roman" w:hAnsi="Times New Roman"/>
          <w:i/>
          <w:color w:val="000000"/>
          <w:sz w:val="24"/>
          <w:szCs w:val="24"/>
        </w:rPr>
      </w:pPr>
      <w:r w:rsidRPr="00B512D9">
        <w:rPr>
          <w:rFonts w:ascii="Times New Roman" w:hAnsi="Times New Roman"/>
          <w:color w:val="000000"/>
          <w:sz w:val="24"/>
          <w:szCs w:val="24"/>
        </w:rPr>
        <w:t>Оценка «</w:t>
      </w:r>
      <w:r w:rsidRPr="00B512D9">
        <w:rPr>
          <w:rFonts w:ascii="Times New Roman" w:hAnsi="Times New Roman"/>
          <w:b/>
          <w:color w:val="000000"/>
          <w:sz w:val="24"/>
          <w:szCs w:val="24"/>
        </w:rPr>
        <w:t>2 балла</w:t>
      </w:r>
      <w:r w:rsidRPr="00B512D9">
        <w:rPr>
          <w:rFonts w:ascii="Times New Roman" w:hAnsi="Times New Roman"/>
          <w:color w:val="000000"/>
          <w:sz w:val="24"/>
          <w:szCs w:val="24"/>
        </w:rPr>
        <w:t xml:space="preserve">» выставляется при условии, что все ответы на 3 предложенных тестовых задания, </w:t>
      </w:r>
      <w:r w:rsidRPr="00B512D9">
        <w:rPr>
          <w:rFonts w:ascii="Times New Roman" w:hAnsi="Times New Roman"/>
          <w:i/>
          <w:color w:val="000000"/>
          <w:sz w:val="24"/>
          <w:szCs w:val="24"/>
        </w:rPr>
        <w:t>неправильные.</w:t>
      </w:r>
    </w:p>
    <w:p w14:paraId="0FDDE7F2" w14:textId="77777777" w:rsidR="00EA2916" w:rsidRPr="00B512D9" w:rsidRDefault="00EA2916" w:rsidP="00EA2916">
      <w:pPr>
        <w:pStyle w:val="af"/>
        <w:spacing w:line="240" w:lineRule="auto"/>
        <w:ind w:left="0"/>
        <w:rPr>
          <w:rFonts w:ascii="Times New Roman" w:hAnsi="Times New Roman"/>
          <w:color w:val="000000"/>
          <w:sz w:val="24"/>
          <w:szCs w:val="24"/>
        </w:rPr>
      </w:pPr>
      <w:r w:rsidRPr="00B512D9">
        <w:rPr>
          <w:rFonts w:ascii="Times New Roman" w:hAnsi="Times New Roman"/>
          <w:color w:val="000000"/>
          <w:sz w:val="24"/>
          <w:szCs w:val="24"/>
        </w:rPr>
        <w:t>Оценка «</w:t>
      </w:r>
      <w:r w:rsidRPr="00B512D9">
        <w:rPr>
          <w:rFonts w:ascii="Times New Roman" w:hAnsi="Times New Roman"/>
          <w:b/>
          <w:color w:val="000000"/>
          <w:sz w:val="24"/>
          <w:szCs w:val="24"/>
        </w:rPr>
        <w:t>0 баллов</w:t>
      </w:r>
      <w:r w:rsidRPr="00B512D9">
        <w:rPr>
          <w:rFonts w:ascii="Times New Roman" w:hAnsi="Times New Roman"/>
          <w:color w:val="000000"/>
          <w:sz w:val="24"/>
          <w:szCs w:val="24"/>
        </w:rPr>
        <w:t>» выставляется, если обучающийся не явился на тестирование.</w:t>
      </w:r>
    </w:p>
    <w:p w14:paraId="4F17E5FC" w14:textId="77777777" w:rsidR="00EA2916" w:rsidRDefault="00EA2916" w:rsidP="00EA2916">
      <w:pPr>
        <w:pStyle w:val="af"/>
        <w:autoSpaceDE w:val="0"/>
        <w:autoSpaceDN w:val="0"/>
        <w:adjustRightInd w:val="0"/>
        <w:spacing w:after="0" w:line="240" w:lineRule="auto"/>
        <w:rPr>
          <w:rFonts w:ascii="Times New Roman" w:hAnsi="Times New Roman"/>
          <w:b/>
          <w:bCs/>
          <w:color w:val="000000"/>
          <w:sz w:val="24"/>
          <w:szCs w:val="24"/>
        </w:rPr>
      </w:pPr>
    </w:p>
    <w:p w14:paraId="62DEE1CA" w14:textId="77777777" w:rsidR="00EA2916" w:rsidRPr="004F3E27" w:rsidRDefault="00EA2916" w:rsidP="00EA2916">
      <w:pPr>
        <w:pStyle w:val="af"/>
        <w:autoSpaceDE w:val="0"/>
        <w:autoSpaceDN w:val="0"/>
        <w:adjustRightInd w:val="0"/>
        <w:spacing w:after="0" w:line="240" w:lineRule="auto"/>
        <w:ind w:left="0"/>
        <w:rPr>
          <w:rFonts w:ascii="Times New Roman" w:hAnsi="Times New Roman"/>
          <w:b/>
          <w:color w:val="000000"/>
          <w:sz w:val="24"/>
          <w:szCs w:val="24"/>
        </w:rPr>
      </w:pPr>
      <w:r w:rsidRPr="004F3E27">
        <w:rPr>
          <w:rFonts w:ascii="Times New Roman" w:hAnsi="Times New Roman"/>
          <w:b/>
          <w:bCs/>
          <w:color w:val="000000"/>
          <w:sz w:val="24"/>
          <w:szCs w:val="24"/>
        </w:rPr>
        <w:t xml:space="preserve">Оценивание обучающегося </w:t>
      </w:r>
      <w:r>
        <w:rPr>
          <w:rFonts w:ascii="Times New Roman" w:hAnsi="Times New Roman"/>
          <w:b/>
          <w:bCs/>
          <w:color w:val="000000"/>
          <w:sz w:val="24"/>
          <w:szCs w:val="24"/>
        </w:rPr>
        <w:t>при устном опросе:</w:t>
      </w:r>
    </w:p>
    <w:tbl>
      <w:tblPr>
        <w:tblW w:w="9438" w:type="dxa"/>
        <w:tblBorders>
          <w:top w:val="nil"/>
          <w:left w:val="nil"/>
          <w:bottom w:val="nil"/>
          <w:right w:val="nil"/>
        </w:tblBorders>
        <w:tblLayout w:type="fixed"/>
        <w:tblLook w:val="0000" w:firstRow="0" w:lastRow="0" w:firstColumn="0" w:lastColumn="0" w:noHBand="0" w:noVBand="0"/>
      </w:tblPr>
      <w:tblGrid>
        <w:gridCol w:w="246"/>
        <w:gridCol w:w="699"/>
        <w:gridCol w:w="8493"/>
      </w:tblGrid>
      <w:tr w:rsidR="00EA2916" w:rsidRPr="004F3E27" w14:paraId="6B92C00C" w14:textId="77777777" w:rsidTr="00FF0827">
        <w:trPr>
          <w:trHeight w:val="266"/>
        </w:trPr>
        <w:tc>
          <w:tcPr>
            <w:tcW w:w="945" w:type="dxa"/>
            <w:gridSpan w:val="2"/>
          </w:tcPr>
          <w:p w14:paraId="1B88FC25" w14:textId="77777777" w:rsidR="00EA2916" w:rsidRPr="004F3E27" w:rsidRDefault="00EA2916" w:rsidP="00FF0827">
            <w:pPr>
              <w:autoSpaceDE w:val="0"/>
              <w:autoSpaceDN w:val="0"/>
              <w:adjustRightInd w:val="0"/>
              <w:rPr>
                <w:b/>
                <w:color w:val="000000"/>
              </w:rPr>
            </w:pPr>
            <w:r w:rsidRPr="004F3E27">
              <w:rPr>
                <w:b/>
                <w:bCs/>
                <w:color w:val="000000"/>
              </w:rPr>
              <w:t xml:space="preserve"> </w:t>
            </w:r>
          </w:p>
        </w:tc>
        <w:tc>
          <w:tcPr>
            <w:tcW w:w="8493" w:type="dxa"/>
          </w:tcPr>
          <w:p w14:paraId="713DD149" w14:textId="77777777" w:rsidR="00EA2916" w:rsidRPr="004F3E27" w:rsidRDefault="00EA2916" w:rsidP="00FF0827">
            <w:pPr>
              <w:autoSpaceDE w:val="0"/>
              <w:autoSpaceDN w:val="0"/>
              <w:adjustRightInd w:val="0"/>
              <w:rPr>
                <w:b/>
                <w:color w:val="000000"/>
              </w:rPr>
            </w:pPr>
          </w:p>
        </w:tc>
      </w:tr>
      <w:tr w:rsidR="00EA2916" w:rsidRPr="00A25C05" w14:paraId="6CFC51C0" w14:textId="77777777" w:rsidTr="00FF0827">
        <w:trPr>
          <w:trHeight w:val="707"/>
        </w:trPr>
        <w:tc>
          <w:tcPr>
            <w:tcW w:w="246" w:type="dxa"/>
          </w:tcPr>
          <w:p w14:paraId="77DE872A" w14:textId="77777777" w:rsidR="00EA2916" w:rsidRPr="002D268B" w:rsidRDefault="00EA2916" w:rsidP="00FF0827">
            <w:pPr>
              <w:autoSpaceDE w:val="0"/>
              <w:autoSpaceDN w:val="0"/>
              <w:adjustRightInd w:val="0"/>
              <w:rPr>
                <w:b/>
                <w:color w:val="000000"/>
              </w:rPr>
            </w:pPr>
          </w:p>
        </w:tc>
        <w:tc>
          <w:tcPr>
            <w:tcW w:w="9192" w:type="dxa"/>
            <w:gridSpan w:val="2"/>
          </w:tcPr>
          <w:p w14:paraId="2EF44B5F" w14:textId="77777777" w:rsidR="00EA2916" w:rsidRPr="002D268B" w:rsidRDefault="00EA2916" w:rsidP="00FF0827">
            <w:pPr>
              <w:spacing w:line="257" w:lineRule="auto"/>
              <w:rPr>
                <w:b/>
                <w:lang w:eastAsia="en-US"/>
              </w:rPr>
            </w:pPr>
            <w:r w:rsidRPr="002D268B">
              <w:rPr>
                <w:lang w:eastAsia="en-US"/>
              </w:rPr>
              <w:t>Оценкой «</w:t>
            </w:r>
            <w:r w:rsidRPr="002D268B">
              <w:rPr>
                <w:b/>
                <w:lang w:eastAsia="en-US"/>
              </w:rPr>
              <w:t>5 баллов</w:t>
            </w:r>
            <w:r w:rsidRPr="002D268B">
              <w:rPr>
                <w:lang w:eastAsia="en-US"/>
              </w:rPr>
              <w:t>» оценивается ответ, который показывает глубокое и полное овладение содержанием учебного материала, в котором обучающийся легко ориентируется, понятийным аппаратом, грамотное, логическое изложение ответа в устной форме.</w:t>
            </w:r>
          </w:p>
        </w:tc>
      </w:tr>
      <w:tr w:rsidR="00EA2916" w:rsidRPr="00A25C05" w14:paraId="0CADEC5F" w14:textId="77777777" w:rsidTr="00FF0827">
        <w:trPr>
          <w:trHeight w:val="707"/>
        </w:trPr>
        <w:tc>
          <w:tcPr>
            <w:tcW w:w="246" w:type="dxa"/>
          </w:tcPr>
          <w:p w14:paraId="26D93594" w14:textId="77777777" w:rsidR="00EA2916" w:rsidRPr="002D268B" w:rsidRDefault="00EA2916" w:rsidP="00FF0827">
            <w:pPr>
              <w:autoSpaceDE w:val="0"/>
              <w:autoSpaceDN w:val="0"/>
              <w:adjustRightInd w:val="0"/>
              <w:rPr>
                <w:b/>
                <w:color w:val="000000"/>
              </w:rPr>
            </w:pPr>
          </w:p>
        </w:tc>
        <w:tc>
          <w:tcPr>
            <w:tcW w:w="9192" w:type="dxa"/>
            <w:gridSpan w:val="2"/>
          </w:tcPr>
          <w:p w14:paraId="75E927EF" w14:textId="77777777" w:rsidR="00EA2916" w:rsidRPr="002D268B" w:rsidRDefault="00EA2916" w:rsidP="00FF0827">
            <w:pPr>
              <w:spacing w:line="257" w:lineRule="auto"/>
              <w:rPr>
                <w:lang w:eastAsia="en-US"/>
              </w:rPr>
            </w:pPr>
            <w:r w:rsidRPr="002D268B">
              <w:rPr>
                <w:lang w:eastAsia="en-US"/>
              </w:rPr>
              <w:t>Оценкой «</w:t>
            </w:r>
            <w:r w:rsidRPr="002D268B">
              <w:rPr>
                <w:b/>
                <w:lang w:eastAsia="en-US"/>
              </w:rPr>
              <w:t>4 балла</w:t>
            </w:r>
            <w:r w:rsidRPr="002D268B">
              <w:rPr>
                <w:lang w:eastAsia="en-US"/>
              </w:rPr>
              <w:t xml:space="preserve">» оценивается ответ, свидетельствующий, что обучающийся полно освоил учебный материал, владеет понятийным аппаратом, ориентируется в изученном материале, </w:t>
            </w:r>
            <w:r w:rsidRPr="002D268B">
              <w:rPr>
                <w:iCs/>
                <w:lang w:eastAsia="en-US"/>
              </w:rPr>
              <w:t>но содержание, форма ответа имеют отдельные неточности.</w:t>
            </w:r>
          </w:p>
        </w:tc>
      </w:tr>
      <w:tr w:rsidR="00EA2916" w:rsidRPr="00A25C05" w14:paraId="3B7CF924" w14:textId="77777777" w:rsidTr="00FF0827">
        <w:trPr>
          <w:trHeight w:val="560"/>
        </w:trPr>
        <w:tc>
          <w:tcPr>
            <w:tcW w:w="246" w:type="dxa"/>
          </w:tcPr>
          <w:p w14:paraId="0751A566" w14:textId="77777777" w:rsidR="00EA2916" w:rsidRPr="002D268B" w:rsidRDefault="00EA2916" w:rsidP="00FF0827">
            <w:pPr>
              <w:autoSpaceDE w:val="0"/>
              <w:autoSpaceDN w:val="0"/>
              <w:adjustRightInd w:val="0"/>
              <w:rPr>
                <w:b/>
                <w:color w:val="000000"/>
              </w:rPr>
            </w:pPr>
          </w:p>
        </w:tc>
        <w:tc>
          <w:tcPr>
            <w:tcW w:w="9192" w:type="dxa"/>
            <w:gridSpan w:val="2"/>
          </w:tcPr>
          <w:p w14:paraId="6242E5F6" w14:textId="77777777" w:rsidR="00EA2916" w:rsidRPr="002D268B" w:rsidRDefault="00EA2916" w:rsidP="00FF0827">
            <w:pPr>
              <w:spacing w:line="257" w:lineRule="auto"/>
              <w:rPr>
                <w:lang w:eastAsia="en-US"/>
              </w:rPr>
            </w:pPr>
            <w:r w:rsidRPr="002D268B">
              <w:rPr>
                <w:lang w:eastAsia="en-US"/>
              </w:rPr>
              <w:t>Оценкой «</w:t>
            </w:r>
            <w:r w:rsidRPr="002D268B">
              <w:rPr>
                <w:b/>
                <w:lang w:eastAsia="en-US"/>
              </w:rPr>
              <w:t>3 балла</w:t>
            </w:r>
            <w:r w:rsidRPr="002D268B">
              <w:rPr>
                <w:lang w:eastAsia="en-US"/>
              </w:rPr>
              <w:t xml:space="preserve">» оценивается ответ, если обучающийся обнаруживает знание и понимание основных положений учебного материала, но </w:t>
            </w:r>
            <w:r w:rsidRPr="002D268B">
              <w:rPr>
                <w:iCs/>
                <w:lang w:eastAsia="en-US"/>
              </w:rPr>
              <w:t>излагает его неполно, непоследовательно, допускает неточности в определении понятий.</w:t>
            </w:r>
          </w:p>
        </w:tc>
      </w:tr>
      <w:tr w:rsidR="00EA2916" w:rsidRPr="00A25C05" w14:paraId="5E14FA76" w14:textId="77777777" w:rsidTr="00FF0827">
        <w:trPr>
          <w:trHeight w:val="413"/>
        </w:trPr>
        <w:tc>
          <w:tcPr>
            <w:tcW w:w="246" w:type="dxa"/>
          </w:tcPr>
          <w:p w14:paraId="446EADB3" w14:textId="77777777" w:rsidR="00EA2916" w:rsidRPr="002D268B" w:rsidRDefault="00EA2916" w:rsidP="00FF0827">
            <w:pPr>
              <w:autoSpaceDE w:val="0"/>
              <w:autoSpaceDN w:val="0"/>
              <w:adjustRightInd w:val="0"/>
              <w:rPr>
                <w:b/>
                <w:color w:val="000000"/>
              </w:rPr>
            </w:pPr>
          </w:p>
        </w:tc>
        <w:tc>
          <w:tcPr>
            <w:tcW w:w="9192" w:type="dxa"/>
            <w:gridSpan w:val="2"/>
          </w:tcPr>
          <w:p w14:paraId="650A7AC6" w14:textId="77777777" w:rsidR="00EA2916" w:rsidRPr="002D268B" w:rsidRDefault="00EA2916" w:rsidP="00FF0827">
            <w:pPr>
              <w:spacing w:line="257" w:lineRule="auto"/>
              <w:rPr>
                <w:lang w:eastAsia="en-US"/>
              </w:rPr>
            </w:pPr>
            <w:r w:rsidRPr="002D268B">
              <w:rPr>
                <w:lang w:eastAsia="en-US"/>
              </w:rPr>
              <w:t>Оценкой «</w:t>
            </w:r>
            <w:r w:rsidRPr="002D268B">
              <w:rPr>
                <w:b/>
                <w:lang w:eastAsia="en-US"/>
              </w:rPr>
              <w:t>2 балла</w:t>
            </w:r>
            <w:r w:rsidRPr="002D268B">
              <w:rPr>
                <w:lang w:eastAsia="en-US"/>
              </w:rPr>
              <w:t>» оценивается ответ, свидетельствующий, что обучающийся имеет разрозненные, бессистемные знания, не умеет выделять главное и второстепенное, допускает ошибки в определении понятий, искажающие их смысл, беспорядочно и неуверенно излагает материал.</w:t>
            </w:r>
          </w:p>
        </w:tc>
      </w:tr>
    </w:tbl>
    <w:p w14:paraId="65D9565C" w14:textId="77777777" w:rsidR="00EA2916" w:rsidRDefault="00EA2916" w:rsidP="00EA2916">
      <w:pPr>
        <w:autoSpaceDE w:val="0"/>
        <w:autoSpaceDN w:val="0"/>
        <w:adjustRightInd w:val="0"/>
        <w:rPr>
          <w:b/>
          <w:bCs/>
        </w:rPr>
      </w:pPr>
    </w:p>
    <w:p w14:paraId="5DD2EAED" w14:textId="77777777" w:rsidR="00EA2916" w:rsidRPr="00A25C05" w:rsidRDefault="00EA2916" w:rsidP="00EA2916">
      <w:pPr>
        <w:autoSpaceDE w:val="0"/>
        <w:autoSpaceDN w:val="0"/>
        <w:adjustRightInd w:val="0"/>
        <w:rPr>
          <w:b/>
          <w:bCs/>
        </w:rPr>
      </w:pPr>
      <w:r w:rsidRPr="00A25C05">
        <w:rPr>
          <w:b/>
          <w:bCs/>
        </w:rPr>
        <w:lastRenderedPageBreak/>
        <w:t>Критерии оценки работы студента на клинических практических</w:t>
      </w:r>
      <w:r>
        <w:rPr>
          <w:b/>
          <w:bCs/>
        </w:rPr>
        <w:t xml:space="preserve"> </w:t>
      </w:r>
      <w:r w:rsidRPr="00A25C05">
        <w:rPr>
          <w:b/>
          <w:bCs/>
        </w:rPr>
        <w:t>занятиях при решении ситуационных задач:</w:t>
      </w:r>
    </w:p>
    <w:tbl>
      <w:tblPr>
        <w:tblW w:w="9634" w:type="dxa"/>
        <w:tblBorders>
          <w:insideV w:val="single" w:sz="4" w:space="0" w:color="auto"/>
        </w:tblBorders>
        <w:tblLook w:val="04A0" w:firstRow="1" w:lastRow="0" w:firstColumn="1" w:lastColumn="0" w:noHBand="0" w:noVBand="1"/>
      </w:tblPr>
      <w:tblGrid>
        <w:gridCol w:w="9634"/>
      </w:tblGrid>
      <w:tr w:rsidR="00EA2916" w:rsidRPr="00B6645B" w14:paraId="222E3D61" w14:textId="77777777" w:rsidTr="00FF0827">
        <w:tc>
          <w:tcPr>
            <w:tcW w:w="6378" w:type="dxa"/>
            <w:hideMark/>
          </w:tcPr>
          <w:p w14:paraId="7F8B6853" w14:textId="77777777" w:rsidR="00EA2916" w:rsidRPr="00B6645B" w:rsidRDefault="00EA2916" w:rsidP="00FF0827">
            <w:pPr>
              <w:spacing w:line="256" w:lineRule="auto"/>
              <w:ind w:firstLine="426"/>
              <w:rPr>
                <w:b/>
                <w:lang w:eastAsia="en-US"/>
              </w:rPr>
            </w:pPr>
            <w:r w:rsidRPr="00B6645B">
              <w:rPr>
                <w:lang w:eastAsia="en-US"/>
              </w:rPr>
              <w:t>Оценка «</w:t>
            </w:r>
            <w:r w:rsidRPr="00B6645B">
              <w:rPr>
                <w:b/>
                <w:lang w:eastAsia="en-US"/>
              </w:rPr>
              <w:t>5 баллов</w:t>
            </w:r>
            <w:r w:rsidRPr="00B6645B">
              <w:rPr>
                <w:lang w:eastAsia="en-US"/>
              </w:rPr>
              <w:t xml:space="preserve">» выставляется за умение обучающегося связывать теорию с практикой, правильное решение </w:t>
            </w:r>
            <w:r w:rsidRPr="00B6645B">
              <w:rPr>
                <w:lang w:val="en-US" w:eastAsia="en-US"/>
              </w:rPr>
              <w:t>case</w:t>
            </w:r>
            <w:r w:rsidRPr="00B6645B">
              <w:rPr>
                <w:lang w:eastAsia="en-US"/>
              </w:rPr>
              <w:t>-заданий с обоснованием своего суждения.</w:t>
            </w:r>
          </w:p>
        </w:tc>
      </w:tr>
      <w:tr w:rsidR="00EA2916" w:rsidRPr="00B6645B" w14:paraId="7B1271BC" w14:textId="77777777" w:rsidTr="00FF0827">
        <w:tc>
          <w:tcPr>
            <w:tcW w:w="6378" w:type="dxa"/>
            <w:hideMark/>
          </w:tcPr>
          <w:p w14:paraId="62F56437" w14:textId="77777777" w:rsidR="00EA2916" w:rsidRPr="00B6645B" w:rsidRDefault="00EA2916" w:rsidP="00FF0827">
            <w:pPr>
              <w:spacing w:line="256" w:lineRule="auto"/>
              <w:ind w:firstLine="426"/>
              <w:rPr>
                <w:lang w:eastAsia="en-US"/>
              </w:rPr>
            </w:pPr>
            <w:r w:rsidRPr="00B6645B">
              <w:rPr>
                <w:lang w:eastAsia="en-US"/>
              </w:rPr>
              <w:t>Оценка «</w:t>
            </w:r>
            <w:r w:rsidRPr="00B6645B">
              <w:rPr>
                <w:b/>
                <w:lang w:eastAsia="en-US"/>
              </w:rPr>
              <w:t>4 балла</w:t>
            </w:r>
            <w:r w:rsidRPr="00B6645B">
              <w:rPr>
                <w:lang w:eastAsia="en-US"/>
              </w:rPr>
              <w:t xml:space="preserve">» выставляется, если обучающийся осознанно применяет знания для решения </w:t>
            </w:r>
            <w:r w:rsidRPr="00B6645B">
              <w:rPr>
                <w:lang w:val="en-US" w:eastAsia="en-US"/>
              </w:rPr>
              <w:t>case</w:t>
            </w:r>
            <w:r w:rsidRPr="00B6645B">
              <w:rPr>
                <w:lang w:eastAsia="en-US"/>
              </w:rPr>
              <w:t xml:space="preserve">-заданий, грамотно излагает ответ, </w:t>
            </w:r>
            <w:r w:rsidRPr="00B6645B">
              <w:rPr>
                <w:iCs/>
                <w:lang w:eastAsia="en-US"/>
              </w:rPr>
              <w:t>но содержание или форма ответа имеет отдельные неточности.</w:t>
            </w:r>
          </w:p>
        </w:tc>
      </w:tr>
      <w:tr w:rsidR="00EA2916" w:rsidRPr="00B6645B" w14:paraId="244DEC32" w14:textId="77777777" w:rsidTr="00FF0827">
        <w:tc>
          <w:tcPr>
            <w:tcW w:w="6378" w:type="dxa"/>
            <w:hideMark/>
          </w:tcPr>
          <w:p w14:paraId="0DA23EBF" w14:textId="77777777" w:rsidR="00EA2916" w:rsidRPr="00B6645B" w:rsidRDefault="00EA2916" w:rsidP="00FF0827">
            <w:pPr>
              <w:spacing w:line="256" w:lineRule="auto"/>
              <w:rPr>
                <w:lang w:eastAsia="en-US"/>
              </w:rPr>
            </w:pPr>
            <w:r>
              <w:rPr>
                <w:lang w:eastAsia="en-US"/>
              </w:rPr>
              <w:t xml:space="preserve">        </w:t>
            </w:r>
            <w:r w:rsidRPr="00B6645B">
              <w:rPr>
                <w:lang w:eastAsia="en-US"/>
              </w:rPr>
              <w:t>Оценка «</w:t>
            </w:r>
            <w:r w:rsidRPr="00B6645B">
              <w:rPr>
                <w:b/>
                <w:lang w:eastAsia="en-US"/>
              </w:rPr>
              <w:t>3 балла</w:t>
            </w:r>
            <w:r w:rsidRPr="00B6645B">
              <w:rPr>
                <w:lang w:eastAsia="en-US"/>
              </w:rPr>
              <w:t>» выставляется, если обучающийся</w:t>
            </w:r>
            <w:r w:rsidRPr="00B6645B">
              <w:rPr>
                <w:i/>
                <w:iCs/>
                <w:lang w:eastAsia="en-US"/>
              </w:rPr>
              <w:t xml:space="preserve"> </w:t>
            </w:r>
            <w:r w:rsidRPr="00B6645B">
              <w:rPr>
                <w:iCs/>
                <w:lang w:eastAsia="en-US"/>
              </w:rPr>
              <w:t xml:space="preserve">допускает неточности в решении </w:t>
            </w:r>
            <w:r w:rsidRPr="00B6645B">
              <w:rPr>
                <w:iCs/>
                <w:lang w:val="en-US" w:eastAsia="en-US"/>
              </w:rPr>
              <w:t>case</w:t>
            </w:r>
            <w:r w:rsidRPr="00B6645B">
              <w:rPr>
                <w:iCs/>
                <w:lang w:eastAsia="en-US"/>
              </w:rPr>
              <w:t>-заданий, не умеет доказательно обосновать свои суждения.</w:t>
            </w:r>
          </w:p>
        </w:tc>
      </w:tr>
      <w:tr w:rsidR="00EA2916" w:rsidRPr="00B6645B" w14:paraId="10E8B330" w14:textId="77777777" w:rsidTr="00FF0827">
        <w:tc>
          <w:tcPr>
            <w:tcW w:w="6378" w:type="dxa"/>
            <w:hideMark/>
          </w:tcPr>
          <w:p w14:paraId="5C6B0697" w14:textId="77777777" w:rsidR="00EA2916" w:rsidRPr="00B6645B" w:rsidRDefault="00EA2916" w:rsidP="00FF0827">
            <w:pPr>
              <w:spacing w:line="256" w:lineRule="auto"/>
              <w:rPr>
                <w:lang w:eastAsia="en-US"/>
              </w:rPr>
            </w:pPr>
            <w:r>
              <w:rPr>
                <w:lang w:eastAsia="en-US"/>
              </w:rPr>
              <w:t xml:space="preserve">        </w:t>
            </w:r>
            <w:r w:rsidRPr="00B6645B">
              <w:rPr>
                <w:lang w:eastAsia="en-US"/>
              </w:rPr>
              <w:t>Оценка «</w:t>
            </w:r>
            <w:r w:rsidRPr="00B6645B">
              <w:rPr>
                <w:b/>
                <w:lang w:eastAsia="en-US"/>
              </w:rPr>
              <w:t>2 балла</w:t>
            </w:r>
            <w:r w:rsidRPr="00B6645B">
              <w:rPr>
                <w:lang w:eastAsia="en-US"/>
              </w:rPr>
              <w:t xml:space="preserve">» выставляется, если обучающийся не может решить </w:t>
            </w:r>
            <w:proofErr w:type="spellStart"/>
            <w:r w:rsidRPr="00B6645B">
              <w:rPr>
                <w:shd w:val="clear" w:color="auto" w:fill="FFFFFF"/>
                <w:lang w:eastAsia="en-US"/>
              </w:rPr>
              <w:t>case</w:t>
            </w:r>
            <w:proofErr w:type="spellEnd"/>
            <w:r w:rsidRPr="00B6645B">
              <w:rPr>
                <w:shd w:val="clear" w:color="auto" w:fill="FFFFFF"/>
                <w:lang w:eastAsia="en-US"/>
              </w:rPr>
              <w:t>-задания</w:t>
            </w:r>
            <w:r w:rsidRPr="00B6645B">
              <w:rPr>
                <w:lang w:eastAsia="en-US"/>
              </w:rPr>
              <w:t>.</w:t>
            </w:r>
          </w:p>
        </w:tc>
      </w:tr>
      <w:tr w:rsidR="00EA2916" w:rsidRPr="00B6645B" w14:paraId="495B6DAD" w14:textId="77777777" w:rsidTr="00FF0827">
        <w:trPr>
          <w:trHeight w:val="80"/>
        </w:trPr>
        <w:tc>
          <w:tcPr>
            <w:tcW w:w="6378" w:type="dxa"/>
            <w:hideMark/>
          </w:tcPr>
          <w:p w14:paraId="4A2EF43B" w14:textId="77777777" w:rsidR="00EA2916" w:rsidRDefault="00EA2916" w:rsidP="00FF0827">
            <w:pPr>
              <w:spacing w:line="256" w:lineRule="auto"/>
              <w:rPr>
                <w:lang w:eastAsia="en-US"/>
              </w:rPr>
            </w:pPr>
            <w:r>
              <w:rPr>
                <w:lang w:eastAsia="en-US"/>
              </w:rPr>
              <w:t xml:space="preserve">        </w:t>
            </w:r>
            <w:r w:rsidRPr="00B6645B">
              <w:rPr>
                <w:lang w:eastAsia="en-US"/>
              </w:rPr>
              <w:t>Оценка «</w:t>
            </w:r>
            <w:r w:rsidRPr="00B6645B">
              <w:rPr>
                <w:b/>
                <w:lang w:eastAsia="en-US"/>
              </w:rPr>
              <w:t>0 баллов</w:t>
            </w:r>
            <w:r w:rsidRPr="00B6645B">
              <w:rPr>
                <w:lang w:eastAsia="en-US"/>
              </w:rPr>
              <w:t xml:space="preserve">» выставляется, если обучающийся отсутствовал при выполнении </w:t>
            </w:r>
            <w:r w:rsidRPr="00B6645B">
              <w:rPr>
                <w:lang w:val="en-US" w:eastAsia="en-US"/>
              </w:rPr>
              <w:t>case</w:t>
            </w:r>
            <w:r w:rsidRPr="00B6645B">
              <w:rPr>
                <w:lang w:eastAsia="en-US"/>
              </w:rPr>
              <w:t>-заданий.</w:t>
            </w:r>
          </w:p>
          <w:p w14:paraId="065C5354" w14:textId="77777777" w:rsidR="00EA2916" w:rsidRDefault="00EA2916" w:rsidP="00FF0827">
            <w:pPr>
              <w:spacing w:line="256" w:lineRule="auto"/>
              <w:rPr>
                <w:lang w:eastAsia="en-US"/>
              </w:rPr>
            </w:pPr>
          </w:p>
          <w:p w14:paraId="1EF57377" w14:textId="77777777" w:rsidR="00EA2916" w:rsidRPr="00B6645B" w:rsidRDefault="00EA2916" w:rsidP="00FF0827">
            <w:pPr>
              <w:spacing w:line="256" w:lineRule="auto"/>
              <w:rPr>
                <w:lang w:eastAsia="en-US"/>
              </w:rPr>
            </w:pPr>
          </w:p>
        </w:tc>
      </w:tr>
    </w:tbl>
    <w:p w14:paraId="538B70B2" w14:textId="77777777" w:rsidR="00EA2916" w:rsidRPr="009B3460" w:rsidRDefault="00EA2916" w:rsidP="00EA2916">
      <w:pPr>
        <w:pStyle w:val="af"/>
        <w:spacing w:line="240" w:lineRule="auto"/>
        <w:ind w:left="0"/>
        <w:rPr>
          <w:rFonts w:ascii="Times New Roman" w:hAnsi="Times New Roman"/>
          <w:sz w:val="24"/>
          <w:szCs w:val="24"/>
        </w:rPr>
      </w:pPr>
      <w:r w:rsidRPr="009B3460">
        <w:rPr>
          <w:rFonts w:ascii="Times New Roman" w:hAnsi="Times New Roman"/>
          <w:sz w:val="24"/>
          <w:szCs w:val="24"/>
        </w:rPr>
        <w:t xml:space="preserve">Составитель:     </w:t>
      </w:r>
    </w:p>
    <w:p w14:paraId="276F3741" w14:textId="77777777" w:rsidR="00EA2916" w:rsidRDefault="00EA2916" w:rsidP="00EA2916">
      <w:pPr>
        <w:pStyle w:val="af"/>
        <w:spacing w:line="240" w:lineRule="auto"/>
        <w:ind w:left="0"/>
        <w:rPr>
          <w:rFonts w:ascii="Times New Roman" w:hAnsi="Times New Roman"/>
          <w:sz w:val="24"/>
          <w:szCs w:val="24"/>
        </w:rPr>
      </w:pPr>
      <w:r>
        <w:rPr>
          <w:rFonts w:ascii="Times New Roman" w:hAnsi="Times New Roman"/>
          <w:sz w:val="24"/>
          <w:szCs w:val="24"/>
        </w:rPr>
        <w:t>д</w:t>
      </w:r>
      <w:r w:rsidRPr="009B3460">
        <w:rPr>
          <w:rFonts w:ascii="Times New Roman" w:hAnsi="Times New Roman"/>
          <w:sz w:val="24"/>
          <w:szCs w:val="24"/>
        </w:rPr>
        <w:t xml:space="preserve">.м.н., профессор кафедры поликлинической терапии              </w:t>
      </w:r>
      <w:r>
        <w:rPr>
          <w:rFonts w:ascii="Times New Roman" w:hAnsi="Times New Roman"/>
          <w:sz w:val="24"/>
          <w:szCs w:val="24"/>
        </w:rPr>
        <w:t xml:space="preserve">                            </w:t>
      </w:r>
      <w:r w:rsidRPr="009B3460">
        <w:rPr>
          <w:rFonts w:ascii="Times New Roman" w:hAnsi="Times New Roman"/>
          <w:sz w:val="24"/>
          <w:szCs w:val="24"/>
        </w:rPr>
        <w:t xml:space="preserve">О.Ю. Майко </w:t>
      </w:r>
    </w:p>
    <w:p w14:paraId="70A7833D" w14:textId="77777777" w:rsidR="00EA2916" w:rsidRPr="009B3460" w:rsidRDefault="00EA2916" w:rsidP="00EA2916">
      <w:pPr>
        <w:pStyle w:val="af"/>
        <w:spacing w:line="240" w:lineRule="auto"/>
        <w:ind w:left="0"/>
        <w:rPr>
          <w:rFonts w:ascii="Times New Roman" w:hAnsi="Times New Roman"/>
          <w:sz w:val="24"/>
          <w:szCs w:val="24"/>
        </w:rPr>
      </w:pPr>
      <w:r>
        <w:rPr>
          <w:rFonts w:ascii="Times New Roman" w:hAnsi="Times New Roman"/>
          <w:sz w:val="24"/>
          <w:szCs w:val="24"/>
        </w:rPr>
        <w:t>10.01.2020 г.</w:t>
      </w:r>
    </w:p>
    <w:p w14:paraId="6562B810" w14:textId="77777777" w:rsidR="00EA2916" w:rsidRPr="009B3460" w:rsidRDefault="00EA2916" w:rsidP="00EA2916">
      <w:pPr>
        <w:pStyle w:val="af"/>
        <w:spacing w:line="240" w:lineRule="auto"/>
        <w:rPr>
          <w:rFonts w:ascii="Times New Roman" w:hAnsi="Times New Roman"/>
          <w:sz w:val="24"/>
          <w:szCs w:val="24"/>
        </w:rPr>
      </w:pPr>
    </w:p>
    <w:p w14:paraId="173C363A" w14:textId="77777777" w:rsidR="00EA2916" w:rsidRPr="009B3460" w:rsidRDefault="00EA2916" w:rsidP="00EA2916"/>
    <w:p w14:paraId="7BF8FE92" w14:textId="77777777" w:rsidR="00EA2916" w:rsidRPr="009B3460" w:rsidRDefault="00EA2916" w:rsidP="00EA2916"/>
    <w:p w14:paraId="1A4B2D63" w14:textId="77777777" w:rsidR="00EA2916" w:rsidRDefault="00EA2916" w:rsidP="00EA2916">
      <w:pPr>
        <w:shd w:val="clear" w:color="auto" w:fill="FFFFFF"/>
        <w:autoSpaceDE w:val="0"/>
        <w:autoSpaceDN w:val="0"/>
        <w:adjustRightInd w:val="0"/>
        <w:jc w:val="center"/>
        <w:rPr>
          <w:b/>
        </w:rPr>
      </w:pPr>
    </w:p>
    <w:p w14:paraId="5118FCAA" w14:textId="77777777" w:rsidR="00EA2916" w:rsidRDefault="00EA2916" w:rsidP="00EA2916">
      <w:pPr>
        <w:shd w:val="clear" w:color="auto" w:fill="FFFFFF"/>
        <w:autoSpaceDE w:val="0"/>
        <w:autoSpaceDN w:val="0"/>
        <w:adjustRightInd w:val="0"/>
        <w:jc w:val="center"/>
        <w:rPr>
          <w:b/>
        </w:rPr>
      </w:pPr>
    </w:p>
    <w:p w14:paraId="46A1ED75" w14:textId="77777777" w:rsidR="00EA2916" w:rsidRDefault="00EA2916" w:rsidP="00EA2916">
      <w:pPr>
        <w:shd w:val="clear" w:color="auto" w:fill="FFFFFF"/>
        <w:autoSpaceDE w:val="0"/>
        <w:autoSpaceDN w:val="0"/>
        <w:adjustRightInd w:val="0"/>
        <w:jc w:val="center"/>
        <w:rPr>
          <w:b/>
        </w:rPr>
      </w:pPr>
    </w:p>
    <w:p w14:paraId="4D1F8A54" w14:textId="77777777" w:rsidR="00EA2916" w:rsidRDefault="00EA2916" w:rsidP="00EA2916">
      <w:pPr>
        <w:shd w:val="clear" w:color="auto" w:fill="FFFFFF"/>
        <w:autoSpaceDE w:val="0"/>
        <w:autoSpaceDN w:val="0"/>
        <w:adjustRightInd w:val="0"/>
        <w:jc w:val="center"/>
        <w:rPr>
          <w:b/>
        </w:rPr>
      </w:pPr>
    </w:p>
    <w:p w14:paraId="4E0A96C6" w14:textId="77777777" w:rsidR="00EA2916" w:rsidRDefault="00EA2916" w:rsidP="00EA2916">
      <w:pPr>
        <w:shd w:val="clear" w:color="auto" w:fill="FFFFFF"/>
        <w:autoSpaceDE w:val="0"/>
        <w:autoSpaceDN w:val="0"/>
        <w:adjustRightInd w:val="0"/>
        <w:jc w:val="center"/>
        <w:rPr>
          <w:b/>
        </w:rPr>
      </w:pPr>
    </w:p>
    <w:p w14:paraId="0747171B" w14:textId="77777777" w:rsidR="00EA2916" w:rsidRDefault="00EA2916" w:rsidP="00EA2916">
      <w:pPr>
        <w:shd w:val="clear" w:color="auto" w:fill="FFFFFF"/>
        <w:autoSpaceDE w:val="0"/>
        <w:autoSpaceDN w:val="0"/>
        <w:adjustRightInd w:val="0"/>
        <w:jc w:val="center"/>
        <w:rPr>
          <w:b/>
        </w:rPr>
      </w:pPr>
    </w:p>
    <w:p w14:paraId="4D4E0CDF" w14:textId="77777777" w:rsidR="00EA2916" w:rsidRDefault="00EA2916" w:rsidP="00EA2916">
      <w:pPr>
        <w:shd w:val="clear" w:color="auto" w:fill="FFFFFF"/>
        <w:autoSpaceDE w:val="0"/>
        <w:autoSpaceDN w:val="0"/>
        <w:adjustRightInd w:val="0"/>
        <w:jc w:val="center"/>
        <w:rPr>
          <w:b/>
        </w:rPr>
      </w:pPr>
    </w:p>
    <w:p w14:paraId="4650AB57" w14:textId="77777777" w:rsidR="00EA2916" w:rsidRDefault="00EA2916" w:rsidP="00EA2916">
      <w:pPr>
        <w:shd w:val="clear" w:color="auto" w:fill="FFFFFF"/>
        <w:autoSpaceDE w:val="0"/>
        <w:autoSpaceDN w:val="0"/>
        <w:adjustRightInd w:val="0"/>
        <w:jc w:val="center"/>
        <w:rPr>
          <w:b/>
        </w:rPr>
      </w:pPr>
    </w:p>
    <w:p w14:paraId="1FCA0AC4" w14:textId="77777777" w:rsidR="00EA2916" w:rsidRDefault="00EA2916" w:rsidP="00EA2916">
      <w:pPr>
        <w:shd w:val="clear" w:color="auto" w:fill="FFFFFF"/>
        <w:autoSpaceDE w:val="0"/>
        <w:autoSpaceDN w:val="0"/>
        <w:adjustRightInd w:val="0"/>
        <w:jc w:val="center"/>
        <w:rPr>
          <w:b/>
        </w:rPr>
      </w:pPr>
    </w:p>
    <w:p w14:paraId="250BB2BC" w14:textId="77777777" w:rsidR="00EA2916" w:rsidRDefault="00EA2916" w:rsidP="00EA2916">
      <w:pPr>
        <w:shd w:val="clear" w:color="auto" w:fill="FFFFFF"/>
        <w:autoSpaceDE w:val="0"/>
        <w:autoSpaceDN w:val="0"/>
        <w:adjustRightInd w:val="0"/>
        <w:jc w:val="center"/>
        <w:rPr>
          <w:b/>
        </w:rPr>
      </w:pPr>
    </w:p>
    <w:p w14:paraId="4CD48C3F" w14:textId="77777777" w:rsidR="00EA2916" w:rsidRDefault="00EA2916" w:rsidP="00EA2916">
      <w:pPr>
        <w:shd w:val="clear" w:color="auto" w:fill="FFFFFF"/>
        <w:autoSpaceDE w:val="0"/>
        <w:autoSpaceDN w:val="0"/>
        <w:adjustRightInd w:val="0"/>
        <w:jc w:val="center"/>
        <w:rPr>
          <w:b/>
        </w:rPr>
      </w:pPr>
    </w:p>
    <w:p w14:paraId="11151E56" w14:textId="77777777" w:rsidR="00EA2916" w:rsidRDefault="00EA2916" w:rsidP="00EA2916">
      <w:pPr>
        <w:shd w:val="clear" w:color="auto" w:fill="FFFFFF"/>
        <w:autoSpaceDE w:val="0"/>
        <w:autoSpaceDN w:val="0"/>
        <w:adjustRightInd w:val="0"/>
        <w:jc w:val="center"/>
        <w:rPr>
          <w:b/>
        </w:rPr>
      </w:pPr>
    </w:p>
    <w:p w14:paraId="72398DB9" w14:textId="77777777" w:rsidR="00EA2916" w:rsidRDefault="00EA2916" w:rsidP="00EA2916">
      <w:pPr>
        <w:shd w:val="clear" w:color="auto" w:fill="FFFFFF"/>
        <w:autoSpaceDE w:val="0"/>
        <w:autoSpaceDN w:val="0"/>
        <w:adjustRightInd w:val="0"/>
        <w:jc w:val="center"/>
        <w:rPr>
          <w:b/>
        </w:rPr>
      </w:pPr>
    </w:p>
    <w:p w14:paraId="24FEF329" w14:textId="77777777" w:rsidR="00EA2916" w:rsidRDefault="00EA2916" w:rsidP="00EA2916">
      <w:pPr>
        <w:shd w:val="clear" w:color="auto" w:fill="FFFFFF"/>
        <w:autoSpaceDE w:val="0"/>
        <w:autoSpaceDN w:val="0"/>
        <w:adjustRightInd w:val="0"/>
        <w:jc w:val="center"/>
        <w:rPr>
          <w:b/>
        </w:rPr>
      </w:pPr>
    </w:p>
    <w:p w14:paraId="63C33699" w14:textId="77777777" w:rsidR="00EA2916" w:rsidRDefault="00EA2916" w:rsidP="00EA2916">
      <w:pPr>
        <w:shd w:val="clear" w:color="auto" w:fill="FFFFFF"/>
        <w:autoSpaceDE w:val="0"/>
        <w:autoSpaceDN w:val="0"/>
        <w:adjustRightInd w:val="0"/>
        <w:jc w:val="center"/>
        <w:rPr>
          <w:b/>
        </w:rPr>
      </w:pPr>
    </w:p>
    <w:p w14:paraId="53126917" w14:textId="77777777" w:rsidR="00EA2916" w:rsidRDefault="00EA2916" w:rsidP="00EA2916">
      <w:pPr>
        <w:shd w:val="clear" w:color="auto" w:fill="FFFFFF"/>
        <w:autoSpaceDE w:val="0"/>
        <w:autoSpaceDN w:val="0"/>
        <w:adjustRightInd w:val="0"/>
        <w:jc w:val="center"/>
        <w:rPr>
          <w:b/>
        </w:rPr>
      </w:pPr>
    </w:p>
    <w:p w14:paraId="04568B93" w14:textId="77777777" w:rsidR="00EA2916" w:rsidRDefault="00EA2916" w:rsidP="00EA2916">
      <w:pPr>
        <w:shd w:val="clear" w:color="auto" w:fill="FFFFFF"/>
        <w:autoSpaceDE w:val="0"/>
        <w:autoSpaceDN w:val="0"/>
        <w:adjustRightInd w:val="0"/>
        <w:jc w:val="center"/>
        <w:rPr>
          <w:b/>
        </w:rPr>
      </w:pPr>
    </w:p>
    <w:p w14:paraId="07352F51" w14:textId="77777777" w:rsidR="00EA2916" w:rsidRDefault="00EA2916" w:rsidP="00EA2916">
      <w:pPr>
        <w:shd w:val="clear" w:color="auto" w:fill="FFFFFF"/>
        <w:autoSpaceDE w:val="0"/>
        <w:autoSpaceDN w:val="0"/>
        <w:adjustRightInd w:val="0"/>
        <w:jc w:val="center"/>
        <w:rPr>
          <w:b/>
        </w:rPr>
      </w:pPr>
    </w:p>
    <w:p w14:paraId="1E64F0A6" w14:textId="77777777" w:rsidR="00EA2916" w:rsidRDefault="00EA2916" w:rsidP="00EA2916">
      <w:pPr>
        <w:shd w:val="clear" w:color="auto" w:fill="FFFFFF"/>
        <w:autoSpaceDE w:val="0"/>
        <w:autoSpaceDN w:val="0"/>
        <w:adjustRightInd w:val="0"/>
        <w:jc w:val="center"/>
        <w:rPr>
          <w:b/>
        </w:rPr>
      </w:pPr>
    </w:p>
    <w:p w14:paraId="2170C8F4" w14:textId="77777777" w:rsidR="00EA2916" w:rsidRDefault="00EA2916" w:rsidP="00EA2916">
      <w:pPr>
        <w:shd w:val="clear" w:color="auto" w:fill="FFFFFF"/>
        <w:autoSpaceDE w:val="0"/>
        <w:autoSpaceDN w:val="0"/>
        <w:adjustRightInd w:val="0"/>
        <w:jc w:val="center"/>
        <w:rPr>
          <w:b/>
        </w:rPr>
      </w:pPr>
    </w:p>
    <w:p w14:paraId="7ED9F867" w14:textId="77777777" w:rsidR="00EA2916" w:rsidRDefault="00EA2916" w:rsidP="00EA2916">
      <w:pPr>
        <w:shd w:val="clear" w:color="auto" w:fill="FFFFFF"/>
        <w:autoSpaceDE w:val="0"/>
        <w:autoSpaceDN w:val="0"/>
        <w:adjustRightInd w:val="0"/>
        <w:jc w:val="center"/>
        <w:rPr>
          <w:b/>
        </w:rPr>
      </w:pPr>
    </w:p>
    <w:p w14:paraId="0B1B775D" w14:textId="77777777" w:rsidR="00EA2916" w:rsidRDefault="00EA2916" w:rsidP="00EA2916">
      <w:pPr>
        <w:shd w:val="clear" w:color="auto" w:fill="FFFFFF"/>
        <w:autoSpaceDE w:val="0"/>
        <w:autoSpaceDN w:val="0"/>
        <w:adjustRightInd w:val="0"/>
        <w:jc w:val="center"/>
        <w:rPr>
          <w:b/>
        </w:rPr>
      </w:pPr>
    </w:p>
    <w:p w14:paraId="37BEECA6" w14:textId="77777777" w:rsidR="00EA2916" w:rsidRDefault="00EA2916" w:rsidP="00EA2916">
      <w:pPr>
        <w:shd w:val="clear" w:color="auto" w:fill="FFFFFF"/>
        <w:autoSpaceDE w:val="0"/>
        <w:autoSpaceDN w:val="0"/>
        <w:adjustRightInd w:val="0"/>
        <w:jc w:val="center"/>
        <w:rPr>
          <w:b/>
        </w:rPr>
      </w:pPr>
    </w:p>
    <w:p w14:paraId="3289692F" w14:textId="77777777" w:rsidR="00EA2916" w:rsidRDefault="00EA2916" w:rsidP="00EA2916">
      <w:pPr>
        <w:shd w:val="clear" w:color="auto" w:fill="FFFFFF"/>
        <w:autoSpaceDE w:val="0"/>
        <w:autoSpaceDN w:val="0"/>
        <w:adjustRightInd w:val="0"/>
        <w:jc w:val="center"/>
        <w:rPr>
          <w:b/>
        </w:rPr>
      </w:pPr>
    </w:p>
    <w:p w14:paraId="5C94F17C" w14:textId="77777777" w:rsidR="00EA2916" w:rsidRDefault="00EA2916" w:rsidP="00EA2916">
      <w:pPr>
        <w:shd w:val="clear" w:color="auto" w:fill="FFFFFF"/>
        <w:autoSpaceDE w:val="0"/>
        <w:autoSpaceDN w:val="0"/>
        <w:adjustRightInd w:val="0"/>
        <w:jc w:val="center"/>
        <w:rPr>
          <w:b/>
        </w:rPr>
      </w:pPr>
    </w:p>
    <w:p w14:paraId="590111D7" w14:textId="7060266D" w:rsidR="00EA2916" w:rsidRDefault="00EA2916" w:rsidP="00EA2916">
      <w:pPr>
        <w:shd w:val="clear" w:color="auto" w:fill="FFFFFF"/>
        <w:autoSpaceDE w:val="0"/>
        <w:autoSpaceDN w:val="0"/>
        <w:adjustRightInd w:val="0"/>
        <w:jc w:val="center"/>
        <w:rPr>
          <w:b/>
        </w:rPr>
      </w:pPr>
    </w:p>
    <w:p w14:paraId="6B489105" w14:textId="77777777" w:rsidR="00A3471A" w:rsidRDefault="00A3471A" w:rsidP="00EA2916">
      <w:pPr>
        <w:shd w:val="clear" w:color="auto" w:fill="FFFFFF"/>
        <w:autoSpaceDE w:val="0"/>
        <w:autoSpaceDN w:val="0"/>
        <w:adjustRightInd w:val="0"/>
        <w:jc w:val="center"/>
        <w:rPr>
          <w:b/>
        </w:rPr>
      </w:pPr>
    </w:p>
    <w:p w14:paraId="19163F3F" w14:textId="77777777" w:rsidR="00EA2916" w:rsidRDefault="00EA2916" w:rsidP="00EA2916">
      <w:pPr>
        <w:shd w:val="clear" w:color="auto" w:fill="FFFFFF"/>
        <w:autoSpaceDE w:val="0"/>
        <w:autoSpaceDN w:val="0"/>
        <w:adjustRightInd w:val="0"/>
        <w:jc w:val="center"/>
        <w:rPr>
          <w:b/>
        </w:rPr>
      </w:pPr>
    </w:p>
    <w:p w14:paraId="05851B13" w14:textId="77777777" w:rsidR="00EA2916" w:rsidRDefault="00EA2916" w:rsidP="00EA2916">
      <w:pPr>
        <w:shd w:val="clear" w:color="auto" w:fill="FFFFFF"/>
        <w:autoSpaceDE w:val="0"/>
        <w:autoSpaceDN w:val="0"/>
        <w:adjustRightInd w:val="0"/>
        <w:jc w:val="center"/>
        <w:rPr>
          <w:b/>
        </w:rPr>
      </w:pPr>
    </w:p>
    <w:p w14:paraId="5E6C4A71" w14:textId="77777777" w:rsidR="00EA2916" w:rsidRDefault="00EA2916" w:rsidP="00EA2916">
      <w:pPr>
        <w:shd w:val="clear" w:color="auto" w:fill="FFFFFF"/>
        <w:autoSpaceDE w:val="0"/>
        <w:autoSpaceDN w:val="0"/>
        <w:adjustRightInd w:val="0"/>
        <w:jc w:val="center"/>
        <w:rPr>
          <w:b/>
        </w:rPr>
      </w:pPr>
    </w:p>
    <w:p w14:paraId="7B70C722" w14:textId="77777777" w:rsidR="00EA2916" w:rsidRDefault="00EA2916" w:rsidP="00EA2916">
      <w:pPr>
        <w:shd w:val="clear" w:color="auto" w:fill="FFFFFF"/>
        <w:autoSpaceDE w:val="0"/>
        <w:autoSpaceDN w:val="0"/>
        <w:adjustRightInd w:val="0"/>
        <w:jc w:val="center"/>
        <w:rPr>
          <w:b/>
        </w:rPr>
      </w:pPr>
    </w:p>
    <w:p w14:paraId="30946DBF" w14:textId="77777777" w:rsidR="00EA2916" w:rsidRPr="009B3460" w:rsidRDefault="00EA2916" w:rsidP="00EA2916">
      <w:pPr>
        <w:shd w:val="clear" w:color="auto" w:fill="FFFFFF"/>
        <w:autoSpaceDE w:val="0"/>
        <w:autoSpaceDN w:val="0"/>
        <w:adjustRightInd w:val="0"/>
        <w:jc w:val="center"/>
        <w:rPr>
          <w:b/>
        </w:rPr>
      </w:pPr>
      <w:r w:rsidRPr="009B3460">
        <w:rPr>
          <w:b/>
        </w:rPr>
        <w:lastRenderedPageBreak/>
        <w:t>ВХОДНОЙ КОНТРОЛЬ ЗНАНИЙ</w:t>
      </w:r>
    </w:p>
    <w:p w14:paraId="4942FEBF" w14:textId="77777777" w:rsidR="00EA2916" w:rsidRDefault="00EA2916" w:rsidP="00EA2916">
      <w:pPr>
        <w:shd w:val="clear" w:color="auto" w:fill="FFFFFF"/>
        <w:autoSpaceDE w:val="0"/>
        <w:autoSpaceDN w:val="0"/>
        <w:adjustRightInd w:val="0"/>
        <w:jc w:val="center"/>
        <w:rPr>
          <w:b/>
          <w:caps/>
        </w:rPr>
      </w:pPr>
      <w:r w:rsidRPr="009B3460">
        <w:rPr>
          <w:b/>
          <w:caps/>
        </w:rPr>
        <w:t>Тестовые задания</w:t>
      </w:r>
    </w:p>
    <w:p w14:paraId="2A33AE5E" w14:textId="77777777" w:rsidR="00EA2916" w:rsidRDefault="00EA2916" w:rsidP="00EA2916">
      <w:pPr>
        <w:shd w:val="clear" w:color="auto" w:fill="FFFFFF"/>
        <w:autoSpaceDE w:val="0"/>
        <w:autoSpaceDN w:val="0"/>
        <w:adjustRightInd w:val="0"/>
        <w:jc w:val="center"/>
        <w:rPr>
          <w:b/>
          <w:caps/>
        </w:rPr>
      </w:pPr>
      <w:r>
        <w:rPr>
          <w:b/>
          <w:caps/>
        </w:rPr>
        <w:t>ПРИМЕР</w:t>
      </w:r>
    </w:p>
    <w:p w14:paraId="1BB522D8" w14:textId="77777777" w:rsidR="00EA2916" w:rsidRDefault="00EA2916" w:rsidP="00EA2916">
      <w:pPr>
        <w:shd w:val="clear" w:color="auto" w:fill="FFFFFF"/>
        <w:autoSpaceDE w:val="0"/>
        <w:autoSpaceDN w:val="0"/>
        <w:adjustRightInd w:val="0"/>
        <w:jc w:val="center"/>
        <w:rPr>
          <w:b/>
          <w:caps/>
        </w:rPr>
      </w:pPr>
    </w:p>
    <w:p w14:paraId="0F067204" w14:textId="77777777" w:rsidR="00EA2916" w:rsidRPr="009B3460" w:rsidRDefault="00EA2916" w:rsidP="00EA2916">
      <w:pPr>
        <w:jc w:val="center"/>
        <w:rPr>
          <w:b/>
          <w:i/>
        </w:rPr>
      </w:pPr>
    </w:p>
    <w:p w14:paraId="0550CA1D" w14:textId="59F0DF2E" w:rsidR="00EA2916" w:rsidRPr="009B3460" w:rsidRDefault="00EA2916" w:rsidP="00EA2916">
      <w:pPr>
        <w:pStyle w:val="Default"/>
        <w:jc w:val="center"/>
      </w:pPr>
      <w:r w:rsidRPr="009B3460">
        <w:t>ВЫБ</w:t>
      </w:r>
      <w:r w:rsidR="00CD4CD7">
        <w:t>Е</w:t>
      </w:r>
      <w:r w:rsidRPr="009B3460">
        <w:t>РИТЕ ОДИН ПРАВИЛЬНЫЙ ОТВЕТ.</w:t>
      </w:r>
    </w:p>
    <w:p w14:paraId="07667907" w14:textId="77777777" w:rsidR="00EA2916" w:rsidRPr="00AA7B00" w:rsidRDefault="00EA2916" w:rsidP="00EA2916">
      <w:pPr>
        <w:pStyle w:val="Default"/>
        <w:rPr>
          <w:caps/>
        </w:rPr>
      </w:pPr>
      <w:r w:rsidRPr="00AA7B00">
        <w:rPr>
          <w:caps/>
        </w:rPr>
        <w:t xml:space="preserve">Дайте экспертное заключение о трудоспособности пациента с выраженными нарушениями функций сердечно-сосудистой системы и ограничением жизнедеятельности II-III степени </w:t>
      </w:r>
    </w:p>
    <w:p w14:paraId="013DC7C1" w14:textId="77777777" w:rsidR="00EA2916" w:rsidRPr="009B3460" w:rsidRDefault="00EA2916" w:rsidP="00EA2916">
      <w:pPr>
        <w:pStyle w:val="Default"/>
        <w:numPr>
          <w:ilvl w:val="0"/>
          <w:numId w:val="6"/>
        </w:numPr>
        <w:jc w:val="left"/>
      </w:pPr>
      <w:r w:rsidRPr="009B3460">
        <w:t xml:space="preserve">Трудоустроить через ВК </w:t>
      </w:r>
    </w:p>
    <w:p w14:paraId="3A24F228" w14:textId="77777777" w:rsidR="00EA2916" w:rsidRPr="009B3460" w:rsidRDefault="00EA2916" w:rsidP="00EA2916">
      <w:pPr>
        <w:pStyle w:val="Default"/>
        <w:numPr>
          <w:ilvl w:val="0"/>
          <w:numId w:val="6"/>
        </w:numPr>
        <w:jc w:val="left"/>
      </w:pPr>
      <w:r w:rsidRPr="009B3460">
        <w:t xml:space="preserve">Признать инвалидом 1-й группы </w:t>
      </w:r>
    </w:p>
    <w:p w14:paraId="366AC778" w14:textId="77777777" w:rsidR="00EA2916" w:rsidRPr="00EA2916" w:rsidRDefault="00EA2916" w:rsidP="00EA2916">
      <w:pPr>
        <w:pStyle w:val="Default"/>
        <w:numPr>
          <w:ilvl w:val="0"/>
          <w:numId w:val="6"/>
        </w:numPr>
        <w:jc w:val="left"/>
        <w:rPr>
          <w:u w:val="single"/>
        </w:rPr>
      </w:pPr>
      <w:r w:rsidRPr="00EA2916">
        <w:rPr>
          <w:u w:val="single"/>
        </w:rPr>
        <w:t xml:space="preserve">Признать инвалидом 2-й группы </w:t>
      </w:r>
    </w:p>
    <w:p w14:paraId="39730ADB" w14:textId="77777777" w:rsidR="00EA2916" w:rsidRPr="009B3460" w:rsidRDefault="00EA2916" w:rsidP="00EA2916">
      <w:pPr>
        <w:pStyle w:val="Default"/>
        <w:numPr>
          <w:ilvl w:val="0"/>
          <w:numId w:val="6"/>
        </w:numPr>
        <w:jc w:val="left"/>
      </w:pPr>
      <w:r w:rsidRPr="009B3460">
        <w:t xml:space="preserve">Признать трудоспособным </w:t>
      </w:r>
    </w:p>
    <w:p w14:paraId="0D74393F" w14:textId="77777777" w:rsidR="00EA2916" w:rsidRPr="009B3460" w:rsidRDefault="00EA2916" w:rsidP="00EA2916">
      <w:pPr>
        <w:pStyle w:val="Default"/>
      </w:pPr>
    </w:p>
    <w:p w14:paraId="3EC4D684" w14:textId="77777777" w:rsidR="00EA2916" w:rsidRDefault="00EA2916" w:rsidP="00EA2916">
      <w:pPr>
        <w:ind w:firstLine="709"/>
        <w:contextualSpacing/>
        <w:jc w:val="center"/>
        <w:rPr>
          <w:b/>
        </w:rPr>
      </w:pPr>
    </w:p>
    <w:p w14:paraId="20665B60" w14:textId="77777777" w:rsidR="00EA2916" w:rsidRDefault="00EA2916" w:rsidP="00EA2916">
      <w:pPr>
        <w:jc w:val="center"/>
        <w:rPr>
          <w:b/>
          <w:caps/>
        </w:rPr>
      </w:pPr>
      <w:r w:rsidRPr="009B3460">
        <w:rPr>
          <w:b/>
          <w:caps/>
        </w:rPr>
        <w:t>Задачи по экспертизе стойкой нетрудоспособности</w:t>
      </w:r>
    </w:p>
    <w:p w14:paraId="11CC280D" w14:textId="77777777" w:rsidR="00B46521" w:rsidRDefault="00B46521" w:rsidP="00B46521">
      <w:pPr>
        <w:shd w:val="clear" w:color="auto" w:fill="FFFFFF"/>
        <w:autoSpaceDE w:val="0"/>
        <w:autoSpaceDN w:val="0"/>
        <w:adjustRightInd w:val="0"/>
        <w:jc w:val="center"/>
        <w:rPr>
          <w:b/>
          <w:caps/>
        </w:rPr>
      </w:pPr>
      <w:r>
        <w:rPr>
          <w:b/>
          <w:caps/>
        </w:rPr>
        <w:t>ПРИМЕР</w:t>
      </w:r>
    </w:p>
    <w:p w14:paraId="60293AB6" w14:textId="77777777" w:rsidR="00B46521" w:rsidRPr="009B3460" w:rsidRDefault="00B46521" w:rsidP="00EA2916">
      <w:pPr>
        <w:jc w:val="center"/>
        <w:rPr>
          <w:b/>
          <w:caps/>
        </w:rPr>
      </w:pPr>
    </w:p>
    <w:p w14:paraId="28BE369A" w14:textId="77777777" w:rsidR="00EA2916" w:rsidRPr="009B3460" w:rsidRDefault="00EA2916" w:rsidP="00EA2916">
      <w:pPr>
        <w:ind w:firstLine="540"/>
        <w:contextualSpacing/>
        <w:rPr>
          <w:b/>
          <w:i/>
        </w:rPr>
      </w:pPr>
      <w:r w:rsidRPr="009B3460">
        <w:rPr>
          <w:b/>
          <w:i/>
        </w:rPr>
        <w:t xml:space="preserve">Задача </w:t>
      </w:r>
    </w:p>
    <w:p w14:paraId="24418DA9" w14:textId="77777777" w:rsidR="00EA2916" w:rsidRPr="009B3460" w:rsidRDefault="00EA2916" w:rsidP="00EA2916">
      <w:pPr>
        <w:ind w:firstLine="540"/>
        <w:contextualSpacing/>
      </w:pPr>
      <w:r w:rsidRPr="009B3460">
        <w:t xml:space="preserve">У больной К. образование высшее техническое, работает менеджером в отделе продаж бытовой техники. В 27 лет был выявлен врожденный порок сердца в виде расщепления передней створки митрального клапана и дефекта мембранозной части межжелудочковой перегородки, что сопровождалось митральной </w:t>
      </w:r>
      <w:proofErr w:type="spellStart"/>
      <w:r w:rsidRPr="009B3460">
        <w:t>регургитацией</w:t>
      </w:r>
      <w:proofErr w:type="spellEnd"/>
      <w:r w:rsidRPr="009B3460">
        <w:t xml:space="preserve"> </w:t>
      </w:r>
      <w:r w:rsidRPr="009B3460">
        <w:rPr>
          <w:lang w:val="en-US"/>
        </w:rPr>
        <w:t>III</w:t>
      </w:r>
      <w:r w:rsidRPr="009B3460">
        <w:t xml:space="preserve"> - </w:t>
      </w:r>
      <w:r w:rsidRPr="009B3460">
        <w:rPr>
          <w:lang w:val="en-US"/>
        </w:rPr>
        <w:t>IV</w:t>
      </w:r>
      <w:r w:rsidRPr="009B3460">
        <w:t xml:space="preserve"> степени, сбросом крови через дефект слева направо, повлекший незначительную дилатацию правого желудочка и развитие СН </w:t>
      </w:r>
      <w:r w:rsidRPr="009B3460">
        <w:rPr>
          <w:lang w:val="en-US"/>
        </w:rPr>
        <w:t>II</w:t>
      </w:r>
      <w:r w:rsidRPr="009B3460">
        <w:t xml:space="preserve"> А стадии. Была произведена хирургическая коррекция порока с постановкой </w:t>
      </w:r>
      <w:proofErr w:type="spellStart"/>
      <w:r w:rsidRPr="009B3460">
        <w:t>оклюдера</w:t>
      </w:r>
      <w:proofErr w:type="spellEnd"/>
      <w:r w:rsidRPr="009B3460">
        <w:t xml:space="preserve"> в месте дефекта и пластики митрального клапана. После операции при ЭХО-КГ митральная </w:t>
      </w:r>
      <w:proofErr w:type="spellStart"/>
      <w:r w:rsidRPr="009B3460">
        <w:t>регургитация</w:t>
      </w:r>
      <w:proofErr w:type="spellEnd"/>
      <w:r w:rsidRPr="009B3460">
        <w:t xml:space="preserve"> </w:t>
      </w:r>
      <w:r w:rsidRPr="009B3460">
        <w:rPr>
          <w:lang w:val="en-US"/>
        </w:rPr>
        <w:t>I</w:t>
      </w:r>
      <w:r w:rsidRPr="009B3460">
        <w:t xml:space="preserve"> степени, сброса крови через межжелудочковую перегородку не регистрируется. Объективно застойных явлений по кругам кровообращения не выявлено. Пациент находится на больничном листе 3,5 месяца.</w:t>
      </w:r>
    </w:p>
    <w:p w14:paraId="01E44C76" w14:textId="77777777" w:rsidR="00EA2916" w:rsidRPr="009B3460" w:rsidRDefault="00EA2916" w:rsidP="00EA2916">
      <w:pPr>
        <w:ind w:firstLine="540"/>
        <w:contextualSpacing/>
      </w:pPr>
      <w:r w:rsidRPr="009B3460">
        <w:t xml:space="preserve">Ваша экспертная тактика?  </w:t>
      </w:r>
    </w:p>
    <w:p w14:paraId="2E5609F5" w14:textId="77777777" w:rsidR="00EA2916" w:rsidRPr="009B3460" w:rsidRDefault="00EA2916" w:rsidP="00EA2916">
      <w:pPr>
        <w:ind w:firstLine="540"/>
        <w:contextualSpacing/>
      </w:pPr>
    </w:p>
    <w:p w14:paraId="35C8D399" w14:textId="77777777" w:rsidR="00EA2916" w:rsidRPr="00FC2866" w:rsidRDefault="00EA2916" w:rsidP="00EA2916">
      <w:pPr>
        <w:contextualSpacing/>
        <w:jc w:val="center"/>
        <w:rPr>
          <w:b/>
          <w:caps/>
        </w:rPr>
      </w:pPr>
      <w:r w:rsidRPr="00FC2866">
        <w:rPr>
          <w:b/>
          <w:caps/>
        </w:rPr>
        <w:t>Эталоны ответов к задачам</w:t>
      </w:r>
    </w:p>
    <w:p w14:paraId="746A6C05" w14:textId="77777777" w:rsidR="00EA2916" w:rsidRPr="009B3460" w:rsidRDefault="00EA2916" w:rsidP="00EA2916">
      <w:pPr>
        <w:contextualSpacing/>
        <w:jc w:val="center"/>
        <w:rPr>
          <w:b/>
          <w:i/>
        </w:rPr>
      </w:pPr>
    </w:p>
    <w:p w14:paraId="31BEFB0C" w14:textId="77777777" w:rsidR="00EA2916" w:rsidRPr="009B3460" w:rsidRDefault="00EA2916" w:rsidP="00EA2916">
      <w:pPr>
        <w:ind w:firstLine="540"/>
        <w:contextualSpacing/>
        <w:rPr>
          <w:b/>
          <w:i/>
        </w:rPr>
      </w:pPr>
      <w:r w:rsidRPr="009B3460">
        <w:rPr>
          <w:b/>
          <w:i/>
        </w:rPr>
        <w:t xml:space="preserve">Ответ к задаче </w:t>
      </w:r>
    </w:p>
    <w:p w14:paraId="06B1BF53" w14:textId="77777777" w:rsidR="00EA2916" w:rsidRPr="009B3460" w:rsidRDefault="00EA2916" w:rsidP="00EA2916">
      <w:pPr>
        <w:ind w:firstLine="540"/>
        <w:contextualSpacing/>
      </w:pPr>
      <w:r w:rsidRPr="009B3460">
        <w:t xml:space="preserve">Врачебная комиссия выносит решение о подготовке документов и направлении больного на МСЭ. В бюро пациенту будет установлена </w:t>
      </w:r>
      <w:r w:rsidRPr="009B3460">
        <w:rPr>
          <w:lang w:val="en-US"/>
        </w:rPr>
        <w:t>III</w:t>
      </w:r>
      <w:r w:rsidRPr="009B3460">
        <w:t xml:space="preserve"> группа инвалидности. В трудовых рекомендациях будет отражена необходимость снижения объема и напряженности выполняемой работы.</w:t>
      </w:r>
    </w:p>
    <w:p w14:paraId="6C057CF6" w14:textId="77777777" w:rsidR="00EA2916" w:rsidRPr="009B3460" w:rsidRDefault="00EA2916" w:rsidP="00EA2916">
      <w:pPr>
        <w:ind w:firstLine="540"/>
        <w:contextualSpacing/>
      </w:pPr>
    </w:p>
    <w:p w14:paraId="2997D0D8" w14:textId="77777777" w:rsidR="00EA2916" w:rsidRDefault="00EA2916" w:rsidP="00EA2916">
      <w:pPr>
        <w:shd w:val="clear" w:color="auto" w:fill="FFFFFF"/>
        <w:autoSpaceDE w:val="0"/>
        <w:autoSpaceDN w:val="0"/>
        <w:adjustRightInd w:val="0"/>
        <w:jc w:val="center"/>
        <w:rPr>
          <w:b/>
          <w:caps/>
        </w:rPr>
      </w:pPr>
    </w:p>
    <w:p w14:paraId="4033C277" w14:textId="77777777" w:rsidR="00EA2916" w:rsidRDefault="00EA2916" w:rsidP="00EA2916">
      <w:pPr>
        <w:shd w:val="clear" w:color="auto" w:fill="FFFFFF"/>
        <w:autoSpaceDE w:val="0"/>
        <w:autoSpaceDN w:val="0"/>
        <w:adjustRightInd w:val="0"/>
        <w:jc w:val="center"/>
        <w:rPr>
          <w:b/>
          <w:caps/>
        </w:rPr>
      </w:pPr>
    </w:p>
    <w:p w14:paraId="1CB81A76" w14:textId="77777777" w:rsidR="00EA2916" w:rsidRPr="009B3460" w:rsidRDefault="00EA2916" w:rsidP="00EA2916">
      <w:pPr>
        <w:shd w:val="clear" w:color="auto" w:fill="FFFFFF"/>
        <w:autoSpaceDE w:val="0"/>
        <w:autoSpaceDN w:val="0"/>
        <w:adjustRightInd w:val="0"/>
        <w:jc w:val="center"/>
        <w:rPr>
          <w:b/>
          <w:caps/>
        </w:rPr>
      </w:pPr>
    </w:p>
    <w:p w14:paraId="5DDBE26E" w14:textId="77777777" w:rsidR="00EA2916" w:rsidRPr="009B3460" w:rsidRDefault="00EA2916" w:rsidP="00EA2916">
      <w:pPr>
        <w:jc w:val="center"/>
        <w:rPr>
          <w:b/>
          <w:i/>
        </w:rPr>
      </w:pPr>
    </w:p>
    <w:p w14:paraId="578A6D54" w14:textId="77777777" w:rsidR="00EA2916" w:rsidRPr="009B3460" w:rsidRDefault="00EA2916" w:rsidP="00EA2916">
      <w:pPr>
        <w:contextualSpacing/>
        <w:jc w:val="center"/>
        <w:rPr>
          <w:b/>
          <w:i/>
        </w:rPr>
      </w:pPr>
    </w:p>
    <w:p w14:paraId="74910169" w14:textId="77777777" w:rsidR="000218E7" w:rsidRDefault="000218E7"/>
    <w:sectPr w:rsidR="000218E7" w:rsidSect="00FF0827">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9280F" w14:textId="77777777" w:rsidR="00FF0827" w:rsidRDefault="00FF0827">
      <w:r>
        <w:separator/>
      </w:r>
    </w:p>
  </w:endnote>
  <w:endnote w:type="continuationSeparator" w:id="0">
    <w:p w14:paraId="5E5C4464" w14:textId="77777777" w:rsidR="00FF0827" w:rsidRDefault="00FF0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00770" w14:textId="77777777" w:rsidR="00FF0827" w:rsidRDefault="00FF0827">
      <w:r>
        <w:separator/>
      </w:r>
    </w:p>
  </w:footnote>
  <w:footnote w:type="continuationSeparator" w:id="0">
    <w:p w14:paraId="08B94CF6" w14:textId="77777777" w:rsidR="00FF0827" w:rsidRDefault="00FF0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903E0" w14:textId="77777777" w:rsidR="00FF0827" w:rsidRDefault="00FF0827">
    <w:pPr>
      <w:pStyle w:val="af2"/>
      <w:jc w:val="center"/>
    </w:pPr>
    <w:r>
      <w:fldChar w:fldCharType="begin"/>
    </w:r>
    <w:r>
      <w:instrText>PAGE   \* MERGEFORMAT</w:instrText>
    </w:r>
    <w:r>
      <w:fldChar w:fldCharType="separate"/>
    </w:r>
    <w:r>
      <w:rPr>
        <w:noProof/>
      </w:rPr>
      <w:t>23</w:t>
    </w:r>
    <w:r>
      <w:fldChar w:fldCharType="end"/>
    </w:r>
  </w:p>
  <w:p w14:paraId="02D65470" w14:textId="77777777" w:rsidR="00FF0827" w:rsidRDefault="00FF082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D0BFE"/>
    <w:multiLevelType w:val="hybridMultilevel"/>
    <w:tmpl w:val="62FA7EA6"/>
    <w:lvl w:ilvl="0" w:tplc="CF0A4A8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C00B38"/>
    <w:multiLevelType w:val="hybridMultilevel"/>
    <w:tmpl w:val="D48A6BC6"/>
    <w:lvl w:ilvl="0" w:tplc="111E05F4">
      <w:start w:val="2"/>
      <w:numFmt w:val="decimal"/>
      <w:lvlText w:val="%1."/>
      <w:lvlJc w:val="left"/>
      <w:pPr>
        <w:tabs>
          <w:tab w:val="num" w:pos="900"/>
        </w:tabs>
        <w:ind w:left="900" w:hanging="360"/>
      </w:pPr>
      <w:rPr>
        <w:b/>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CE35E70"/>
    <w:multiLevelType w:val="hybridMultilevel"/>
    <w:tmpl w:val="DF2654E0"/>
    <w:lvl w:ilvl="0" w:tplc="E180A18C">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D1D070D"/>
    <w:multiLevelType w:val="hybridMultilevel"/>
    <w:tmpl w:val="771E44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0E5FCF"/>
    <w:multiLevelType w:val="hybridMultilevel"/>
    <w:tmpl w:val="4FB40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8768F3"/>
    <w:multiLevelType w:val="hybridMultilevel"/>
    <w:tmpl w:val="4BD47850"/>
    <w:lvl w:ilvl="0" w:tplc="643E1022">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800D08"/>
    <w:multiLevelType w:val="hybridMultilevel"/>
    <w:tmpl w:val="5F3CE6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F203921"/>
    <w:multiLevelType w:val="hybridMultilevel"/>
    <w:tmpl w:val="53708AA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637"/>
        </w:tabs>
        <w:ind w:left="1637" w:hanging="360"/>
      </w:p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57A77C24"/>
    <w:multiLevelType w:val="hybridMultilevel"/>
    <w:tmpl w:val="AD1481D4"/>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62DA01D5"/>
    <w:multiLevelType w:val="hybridMultilevel"/>
    <w:tmpl w:val="87E00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AF6916"/>
    <w:multiLevelType w:val="hybridMultilevel"/>
    <w:tmpl w:val="713C7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B566DE5"/>
    <w:multiLevelType w:val="hybridMultilevel"/>
    <w:tmpl w:val="AFFA931A"/>
    <w:lvl w:ilvl="0" w:tplc="0419000F">
      <w:start w:val="25"/>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9"/>
  </w:num>
  <w:num w:numId="8">
    <w:abstractNumId w:val="5"/>
  </w:num>
  <w:num w:numId="9">
    <w:abstractNumId w:val="0"/>
  </w:num>
  <w:num w:numId="10">
    <w:abstractNumId w:val="11"/>
  </w:num>
  <w:num w:numId="11">
    <w:abstractNumId w:val="4"/>
  </w:num>
  <w:num w:numId="1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916"/>
    <w:rsid w:val="000218E7"/>
    <w:rsid w:val="000E23AA"/>
    <w:rsid w:val="003B0CC0"/>
    <w:rsid w:val="0042798E"/>
    <w:rsid w:val="00783231"/>
    <w:rsid w:val="00810312"/>
    <w:rsid w:val="0090607A"/>
    <w:rsid w:val="00974679"/>
    <w:rsid w:val="00A3471A"/>
    <w:rsid w:val="00B46521"/>
    <w:rsid w:val="00CD4CD7"/>
    <w:rsid w:val="00E43504"/>
    <w:rsid w:val="00EA2916"/>
    <w:rsid w:val="00FF0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C1062"/>
  <w15:docId w15:val="{90648128-0B08-43E1-96E4-CC2E3B422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2916"/>
    <w:pPr>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A2916"/>
    <w:pPr>
      <w:keepNext/>
      <w:spacing w:line="360" w:lineRule="auto"/>
      <w:ind w:firstLine="540"/>
      <w:jc w:val="center"/>
      <w:outlineLvl w:val="0"/>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A2916"/>
    <w:rPr>
      <w:rFonts w:ascii="Times New Roman" w:eastAsia="Times New Roman" w:hAnsi="Times New Roman" w:cs="Times New Roman"/>
      <w:b/>
      <w:bCs/>
      <w:i/>
      <w:iCs/>
      <w:sz w:val="28"/>
      <w:szCs w:val="24"/>
      <w:lang w:eastAsia="ru-RU"/>
    </w:rPr>
  </w:style>
  <w:style w:type="paragraph" w:styleId="a3">
    <w:name w:val="Body Text"/>
    <w:basedOn w:val="a"/>
    <w:link w:val="a4"/>
    <w:uiPriority w:val="99"/>
    <w:rsid w:val="00EA2916"/>
    <w:pPr>
      <w:spacing w:line="360" w:lineRule="auto"/>
      <w:jc w:val="center"/>
    </w:pPr>
    <w:rPr>
      <w:b/>
      <w:bCs/>
      <w:i/>
      <w:iCs/>
      <w:sz w:val="28"/>
    </w:rPr>
  </w:style>
  <w:style w:type="character" w:customStyle="1" w:styleId="a4">
    <w:name w:val="Основной текст Знак"/>
    <w:basedOn w:val="a0"/>
    <w:link w:val="a3"/>
    <w:uiPriority w:val="99"/>
    <w:rsid w:val="00EA2916"/>
    <w:rPr>
      <w:rFonts w:ascii="Times New Roman" w:eastAsia="Times New Roman" w:hAnsi="Times New Roman" w:cs="Times New Roman"/>
      <w:b/>
      <w:bCs/>
      <w:i/>
      <w:iCs/>
      <w:sz w:val="28"/>
      <w:szCs w:val="24"/>
      <w:lang w:eastAsia="ru-RU"/>
    </w:rPr>
  </w:style>
  <w:style w:type="paragraph" w:styleId="a5">
    <w:name w:val="Body Text Indent"/>
    <w:basedOn w:val="a"/>
    <w:link w:val="a6"/>
    <w:rsid w:val="00EA2916"/>
    <w:pPr>
      <w:spacing w:line="360" w:lineRule="auto"/>
      <w:ind w:firstLine="540"/>
    </w:pPr>
    <w:rPr>
      <w:sz w:val="28"/>
    </w:rPr>
  </w:style>
  <w:style w:type="character" w:customStyle="1" w:styleId="a6">
    <w:name w:val="Основной текст с отступом Знак"/>
    <w:basedOn w:val="a0"/>
    <w:link w:val="a5"/>
    <w:rsid w:val="00EA2916"/>
    <w:rPr>
      <w:rFonts w:ascii="Times New Roman" w:eastAsia="Times New Roman" w:hAnsi="Times New Roman" w:cs="Times New Roman"/>
      <w:sz w:val="28"/>
      <w:szCs w:val="24"/>
      <w:lang w:eastAsia="ru-RU"/>
    </w:rPr>
  </w:style>
  <w:style w:type="paragraph" w:styleId="2">
    <w:name w:val="Body Text 2"/>
    <w:basedOn w:val="a"/>
    <w:link w:val="20"/>
    <w:rsid w:val="00EA2916"/>
    <w:pPr>
      <w:spacing w:line="360" w:lineRule="auto"/>
      <w:jc w:val="center"/>
    </w:pPr>
    <w:rPr>
      <w:b/>
      <w:bCs/>
      <w:i/>
      <w:iCs/>
      <w:sz w:val="32"/>
    </w:rPr>
  </w:style>
  <w:style w:type="character" w:customStyle="1" w:styleId="20">
    <w:name w:val="Основной текст 2 Знак"/>
    <w:basedOn w:val="a0"/>
    <w:link w:val="2"/>
    <w:rsid w:val="00EA2916"/>
    <w:rPr>
      <w:rFonts w:ascii="Times New Roman" w:eastAsia="Times New Roman" w:hAnsi="Times New Roman" w:cs="Times New Roman"/>
      <w:b/>
      <w:bCs/>
      <w:i/>
      <w:iCs/>
      <w:sz w:val="32"/>
      <w:szCs w:val="24"/>
      <w:lang w:eastAsia="ru-RU"/>
    </w:rPr>
  </w:style>
  <w:style w:type="table" w:styleId="a7">
    <w:name w:val="Table Grid"/>
    <w:basedOn w:val="a1"/>
    <w:rsid w:val="00EA29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uiPriority w:val="99"/>
    <w:qFormat/>
    <w:rsid w:val="00EA2916"/>
    <w:rPr>
      <w:b/>
      <w:bCs/>
    </w:rPr>
  </w:style>
  <w:style w:type="paragraph" w:customStyle="1" w:styleId="consnormal">
    <w:name w:val="consnormal"/>
    <w:basedOn w:val="a"/>
    <w:rsid w:val="00EA2916"/>
    <w:pPr>
      <w:spacing w:before="100" w:beforeAutospacing="1" w:after="100" w:afterAutospacing="1"/>
    </w:pPr>
    <w:rPr>
      <w:rFonts w:ascii="Tahoma" w:hAnsi="Tahoma" w:cs="Tahoma"/>
      <w:color w:val="616161"/>
      <w:sz w:val="11"/>
      <w:szCs w:val="11"/>
    </w:rPr>
  </w:style>
  <w:style w:type="paragraph" w:customStyle="1" w:styleId="constitle">
    <w:name w:val="constitle"/>
    <w:basedOn w:val="a"/>
    <w:rsid w:val="00EA2916"/>
    <w:pPr>
      <w:spacing w:before="100" w:beforeAutospacing="1" w:after="100" w:afterAutospacing="1"/>
    </w:pPr>
    <w:rPr>
      <w:rFonts w:ascii="Tahoma" w:hAnsi="Tahoma" w:cs="Tahoma"/>
      <w:color w:val="616161"/>
      <w:sz w:val="11"/>
      <w:szCs w:val="11"/>
    </w:rPr>
  </w:style>
  <w:style w:type="paragraph" w:styleId="a9">
    <w:name w:val="Normal (Web)"/>
    <w:basedOn w:val="a"/>
    <w:uiPriority w:val="99"/>
    <w:rsid w:val="00EA2916"/>
    <w:pPr>
      <w:spacing w:before="100" w:beforeAutospacing="1" w:after="100" w:afterAutospacing="1"/>
    </w:pPr>
  </w:style>
  <w:style w:type="paragraph" w:styleId="aa">
    <w:name w:val="footer"/>
    <w:basedOn w:val="a"/>
    <w:link w:val="ab"/>
    <w:rsid w:val="00EA2916"/>
    <w:pPr>
      <w:tabs>
        <w:tab w:val="center" w:pos="4677"/>
        <w:tab w:val="right" w:pos="9355"/>
      </w:tabs>
    </w:pPr>
  </w:style>
  <w:style w:type="character" w:customStyle="1" w:styleId="ab">
    <w:name w:val="Нижний колонтитул Знак"/>
    <w:basedOn w:val="a0"/>
    <w:link w:val="aa"/>
    <w:rsid w:val="00EA2916"/>
    <w:rPr>
      <w:rFonts w:ascii="Times New Roman" w:eastAsia="Times New Roman" w:hAnsi="Times New Roman" w:cs="Times New Roman"/>
      <w:sz w:val="24"/>
      <w:szCs w:val="24"/>
      <w:lang w:eastAsia="ru-RU"/>
    </w:rPr>
  </w:style>
  <w:style w:type="character" w:styleId="ac">
    <w:name w:val="page number"/>
    <w:basedOn w:val="a0"/>
    <w:rsid w:val="00EA2916"/>
  </w:style>
  <w:style w:type="paragraph" w:styleId="ad">
    <w:name w:val="Balloon Text"/>
    <w:basedOn w:val="a"/>
    <w:link w:val="ae"/>
    <w:uiPriority w:val="99"/>
    <w:semiHidden/>
    <w:unhideWhenUsed/>
    <w:rsid w:val="00EA2916"/>
    <w:rPr>
      <w:rFonts w:ascii="Tahoma" w:hAnsi="Tahoma" w:cs="Tahoma"/>
      <w:sz w:val="16"/>
      <w:szCs w:val="16"/>
    </w:rPr>
  </w:style>
  <w:style w:type="character" w:customStyle="1" w:styleId="ae">
    <w:name w:val="Текст выноски Знак"/>
    <w:basedOn w:val="a0"/>
    <w:link w:val="ad"/>
    <w:uiPriority w:val="99"/>
    <w:semiHidden/>
    <w:rsid w:val="00EA2916"/>
    <w:rPr>
      <w:rFonts w:ascii="Tahoma" w:eastAsia="Times New Roman" w:hAnsi="Tahoma" w:cs="Tahoma"/>
      <w:sz w:val="16"/>
      <w:szCs w:val="16"/>
      <w:lang w:eastAsia="ru-RU"/>
    </w:rPr>
  </w:style>
  <w:style w:type="paragraph" w:styleId="af">
    <w:name w:val="List Paragraph"/>
    <w:basedOn w:val="a"/>
    <w:link w:val="af0"/>
    <w:uiPriority w:val="34"/>
    <w:qFormat/>
    <w:rsid w:val="00EA2916"/>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uiPriority w:val="99"/>
    <w:rsid w:val="00EA2916"/>
    <w:rPr>
      <w:rFonts w:cs="Times New Roman"/>
    </w:rPr>
  </w:style>
  <w:style w:type="paragraph" w:customStyle="1" w:styleId="ConsPlusNormal">
    <w:name w:val="ConsPlusNormal"/>
    <w:rsid w:val="00EA2916"/>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Default">
    <w:name w:val="Default"/>
    <w:rsid w:val="00EA2916"/>
    <w:pPr>
      <w:autoSpaceDE w:val="0"/>
      <w:autoSpaceDN w:val="0"/>
      <w:adjustRightInd w:val="0"/>
      <w:spacing w:after="0" w:line="240" w:lineRule="auto"/>
      <w:jc w:val="both"/>
    </w:pPr>
    <w:rPr>
      <w:rFonts w:ascii="Times New Roman" w:eastAsia="Calibri" w:hAnsi="Times New Roman" w:cs="Times New Roman"/>
      <w:color w:val="000000"/>
      <w:sz w:val="24"/>
      <w:szCs w:val="24"/>
    </w:rPr>
  </w:style>
  <w:style w:type="character" w:styleId="af1">
    <w:name w:val="Hyperlink"/>
    <w:unhideWhenUsed/>
    <w:rsid w:val="00EA2916"/>
    <w:rPr>
      <w:color w:val="0000FF"/>
      <w:u w:val="single"/>
    </w:rPr>
  </w:style>
  <w:style w:type="paragraph" w:customStyle="1" w:styleId="western">
    <w:name w:val="western"/>
    <w:basedOn w:val="a"/>
    <w:rsid w:val="00EA2916"/>
    <w:pPr>
      <w:spacing w:before="100" w:beforeAutospacing="1" w:after="100" w:afterAutospacing="1"/>
    </w:pPr>
  </w:style>
  <w:style w:type="character" w:customStyle="1" w:styleId="af0">
    <w:name w:val="Абзац списка Знак"/>
    <w:link w:val="af"/>
    <w:uiPriority w:val="34"/>
    <w:locked/>
    <w:rsid w:val="00EA2916"/>
    <w:rPr>
      <w:rFonts w:ascii="Calibri" w:eastAsia="Calibri" w:hAnsi="Calibri" w:cs="Times New Roman"/>
    </w:rPr>
  </w:style>
  <w:style w:type="paragraph" w:styleId="af2">
    <w:name w:val="header"/>
    <w:basedOn w:val="a"/>
    <w:link w:val="af3"/>
    <w:uiPriority w:val="99"/>
    <w:unhideWhenUsed/>
    <w:rsid w:val="00EA2916"/>
    <w:pPr>
      <w:tabs>
        <w:tab w:val="center" w:pos="4677"/>
        <w:tab w:val="right" w:pos="9355"/>
      </w:tabs>
    </w:pPr>
  </w:style>
  <w:style w:type="character" w:customStyle="1" w:styleId="af3">
    <w:name w:val="Верхний колонтитул Знак"/>
    <w:basedOn w:val="a0"/>
    <w:link w:val="af2"/>
    <w:uiPriority w:val="99"/>
    <w:rsid w:val="00EA2916"/>
    <w:rPr>
      <w:rFonts w:ascii="Times New Roman" w:eastAsia="Times New Roman" w:hAnsi="Times New Roman" w:cs="Times New Roman"/>
      <w:sz w:val="24"/>
      <w:szCs w:val="24"/>
      <w:lang w:eastAsia="ru-RU"/>
    </w:rPr>
  </w:style>
  <w:style w:type="paragraph" w:customStyle="1" w:styleId="dt-p">
    <w:name w:val="dt-p"/>
    <w:basedOn w:val="a"/>
    <w:rsid w:val="00EA2916"/>
    <w:pPr>
      <w:spacing w:before="100" w:beforeAutospacing="1" w:after="100" w:afterAutospacing="1"/>
    </w:pPr>
  </w:style>
  <w:style w:type="character" w:customStyle="1" w:styleId="dt-m">
    <w:name w:val="dt-m"/>
    <w:rsid w:val="00EA2916"/>
  </w:style>
  <w:style w:type="character" w:styleId="af4">
    <w:name w:val="FollowedHyperlink"/>
    <w:uiPriority w:val="99"/>
    <w:semiHidden/>
    <w:unhideWhenUsed/>
    <w:rsid w:val="00EA2916"/>
    <w:rPr>
      <w:color w:val="800080"/>
      <w:u w:val="single"/>
    </w:rPr>
  </w:style>
  <w:style w:type="paragraph" w:customStyle="1" w:styleId="pboth">
    <w:name w:val="pboth"/>
    <w:basedOn w:val="a"/>
    <w:rsid w:val="00FF0827"/>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056381">
      <w:bodyDiv w:val="1"/>
      <w:marLeft w:val="0"/>
      <w:marRight w:val="0"/>
      <w:marTop w:val="0"/>
      <w:marBottom w:val="0"/>
      <w:divBdr>
        <w:top w:val="none" w:sz="0" w:space="0" w:color="auto"/>
        <w:left w:val="none" w:sz="0" w:space="0" w:color="auto"/>
        <w:bottom w:val="none" w:sz="0" w:space="0" w:color="auto"/>
        <w:right w:val="none" w:sz="0" w:space="0" w:color="auto"/>
      </w:divBdr>
    </w:div>
    <w:div w:id="520438677">
      <w:bodyDiv w:val="1"/>
      <w:marLeft w:val="0"/>
      <w:marRight w:val="0"/>
      <w:marTop w:val="0"/>
      <w:marBottom w:val="0"/>
      <w:divBdr>
        <w:top w:val="none" w:sz="0" w:space="0" w:color="auto"/>
        <w:left w:val="none" w:sz="0" w:space="0" w:color="auto"/>
        <w:bottom w:val="none" w:sz="0" w:space="0" w:color="auto"/>
        <w:right w:val="none" w:sz="0" w:space="0" w:color="auto"/>
      </w:divBdr>
    </w:div>
    <w:div w:id="159824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orgma.ru/jirbis2/elektronnyj-katalog" TargetMode="External"/><Relationship Id="rId13" Type="http://schemas.openxmlformats.org/officeDocument/2006/relationships/hyperlink" Target="http://pravo.gov.ru/proxy/ips/?docbody=&amp;nd=102596037&amp;intelsearch=%EC%E5%E4%E8%EA%EE-%F1%EE%F6%E8%E0%EB%FC%ED%E0%FF+%FD%EA%F1%EF%E5%F0%F2%E8%E7%E0+%EF%F0%E8%EA%E0%E7%FB+%E7%E0+2019+%E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udmedlib.ru/book/ISBN9785970438213.html" TargetMode="External"/><Relationship Id="rId12" Type="http://schemas.openxmlformats.org/officeDocument/2006/relationships/hyperlink" Target="http://pravo.gov.ru/proxy/ips/?docbody=&amp;nd=102442028&amp;intelsearch=%EC%E5%E4%E8%EA%EE-%F1%EE%F6%E8%E0%EB%FC%ED%E0%FF+%FD%EA%F1%EF%E5%F0%F2%E8%E7%E0+%EF%F0%E8%EA%E0%E7%FB+%E7%E0+2019+%E3"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pravo.gov.ru/proxy/ips/?docbody=&amp;nd=102609600&amp;intelsearch=%EC%E5%E4%E8%EA%EE-%F1%EE%F6%E8%E0%EB%FC%ED%E0%FF+%FD%EA%F1%EF%E5%F0%F2%E8%E7%E0+%EF%F0%E8%EA%E0%E7%FB+%E7%E0+2019+%E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vo.gov.ru/proxy/ips/?docbody=&amp;nd=102390018&amp;intelsearch=%EC%E5%E4%E8%EA%EE-%F1%EE%F6%E8%E0%EB%FC%ED%E0%FF+%FD%EA%F1%EF%E5%F0%F2%E8%E7%E0+%EF%F0%E8%EA%E0%E7%FB+%E7%E0+2019+%E3" TargetMode="External"/><Relationship Id="rId5" Type="http://schemas.openxmlformats.org/officeDocument/2006/relationships/footnotes" Target="footnotes.xml"/><Relationship Id="rId15" Type="http://schemas.openxmlformats.org/officeDocument/2006/relationships/hyperlink" Target="http://pravo.gov.ru/proxy/ips/?docbody=&amp;nd=102595854&amp;intelsearch=%EC%E5%E4%E8%EA%EE-%F1%EE%F6%E8%E0%EB%FC%ED%E0%FF+%FD%EA%F1%EF%E5%F0%F2%E8%E7%E0+%EF%F0%E8%EA%E0%E7%FB+%E7%E0+2019+%E3" TargetMode="External"/><Relationship Id="rId10" Type="http://schemas.openxmlformats.org/officeDocument/2006/relationships/hyperlink" Target="http://pravo.gov.ru/proxy/ips/?docbody=&amp;nd=102609558&amp;intelsearch=%EC%E5%E4%E8%EA%EE-%F1%EE%F6%E8%E0%EB%FC%ED%E0%FF+%FD%EA%F1%EF%E5%F0%F2%E8%E7%E0+%EF%F0%E8%EA%E0%E7%FB+%E7%E0+2019+%E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ravo.gov.ru/proxy/ips/?docbody=&amp;nd=102628721&amp;intelsearch=%EC%E5%E4%E8%EA%EE-%F1%EE%F6%E8%E0%EB%FC%ED%E0%FF+%FD%EA%F1%EF%E5%F0%F2%E8%E7%E0+%EF%F0%E8%EA%E0%E7%FB+%E7%E0+2019+%E3" TargetMode="External"/><Relationship Id="rId14" Type="http://schemas.openxmlformats.org/officeDocument/2006/relationships/hyperlink" Target="http://pravo.gov.ru/proxy/ips/?docbody=&amp;nd=102547065&amp;intelsearch=%EC%E5%E4%E8%EA%EE-%F1%EE%F6%E8%E0%EB%FC%ED%E0%FF+%FD%EA%F1%EF%E5%F0%F2%E8%E7%E0+%EF%F0%E8%EA%E0%E7%FB+%E7%E0+2019+%E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23</Pages>
  <Words>10064</Words>
  <Characters>57366</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hp-pc</cp:lastModifiedBy>
  <cp:revision>4</cp:revision>
  <dcterms:created xsi:type="dcterms:W3CDTF">2021-01-29T17:10:00Z</dcterms:created>
  <dcterms:modified xsi:type="dcterms:W3CDTF">2021-02-09T18:11:00Z</dcterms:modified>
</cp:coreProperties>
</file>