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Pr="00BD661B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AC2E37" w:rsidRPr="00CF7355" w:rsidRDefault="00AC2E37" w:rsidP="00AC2E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C2E37" w:rsidRPr="00BD661B" w:rsidRDefault="00AC2E37" w:rsidP="00AC2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E37" w:rsidRPr="00BD661B" w:rsidRDefault="00AC2E37" w:rsidP="00AC2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E37" w:rsidRPr="00E245EE" w:rsidRDefault="00AC2E37" w:rsidP="00AC2E37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AC2E37" w:rsidRPr="00E245EE" w:rsidRDefault="00AC2E37" w:rsidP="00AC2E37">
      <w:pPr>
        <w:jc w:val="center"/>
        <w:rPr>
          <w:rFonts w:ascii="Times New Roman" w:hAnsi="Times New Roman"/>
          <w:sz w:val="28"/>
        </w:rPr>
      </w:pPr>
    </w:p>
    <w:p w:rsidR="00AC2E37" w:rsidRPr="000D4C15" w:rsidRDefault="00AC2E37" w:rsidP="00AC2E37">
      <w:pPr>
        <w:jc w:val="center"/>
        <w:rPr>
          <w:i/>
          <w:sz w:val="28"/>
        </w:rPr>
      </w:pPr>
    </w:p>
    <w:p w:rsidR="00AC2E37" w:rsidRPr="00CF7355" w:rsidRDefault="00AC2E37" w:rsidP="00AC2E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C2E37" w:rsidRPr="00CF7355" w:rsidRDefault="00AC2E37" w:rsidP="00AC2E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C2E37" w:rsidRDefault="00AC2E37" w:rsidP="00AC2E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AC2E37" w:rsidSect="00781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C2E37" w:rsidRPr="00321A7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AC2E37" w:rsidRPr="00321A7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C2E37" w:rsidRPr="00910411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Поликлиническая педиатрия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2E37" w:rsidRPr="00321A77" w:rsidRDefault="00AC2E37" w:rsidP="00AC2E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C2E37" w:rsidRPr="00910411" w:rsidRDefault="00AC2E37" w:rsidP="00AC2E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7AC"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Медицинское обслуживание детей в ДДУ</w:t>
      </w:r>
      <w:r w:rsidRPr="00910411">
        <w:rPr>
          <w:rFonts w:ascii="Times New Roman" w:hAnsi="Times New Roman"/>
          <w:b/>
          <w:bCs/>
          <w:sz w:val="28"/>
          <w:szCs w:val="28"/>
        </w:rPr>
        <w:t>.</w:t>
      </w:r>
    </w:p>
    <w:p w:rsidR="00AC2E37" w:rsidRPr="00321A7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C2E37" w:rsidRPr="00321A7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организации и оказании медицинской помощи детям в образовательных учреждениях. </w:t>
      </w:r>
    </w:p>
    <w:p w:rsidR="00AC2E37" w:rsidRPr="00910411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вопросы </w:t>
      </w:r>
      <w:r>
        <w:rPr>
          <w:rFonts w:ascii="Times New Roman" w:hAnsi="Times New Roman"/>
          <w:sz w:val="28"/>
          <w:szCs w:val="28"/>
        </w:rPr>
        <w:t xml:space="preserve">о видах детских дошкольных образовательных учреждениях.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Подготовка детей к поступлению в детское дошкольное учреждение. Оценка адаптации ребенка к детскому дошкольному учреждению. Структура, оснащенность медицинского кабинета в детском саду. Функциональные обязанности медицинских работников в детском дошкольном образовательном учреждении. </w:t>
      </w:r>
    </w:p>
    <w:p w:rsidR="00AC2E37" w:rsidRPr="00321A7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Объяснительная, обзорная, информационная.  </w:t>
      </w:r>
    </w:p>
    <w:p w:rsidR="00AC2E37" w:rsidRPr="00321A7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AC2E3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C2E37" w:rsidRPr="00000541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C2E37" w:rsidRDefault="00AC2E37" w:rsidP="00AC2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AC2E37"/>
    <w:rsid w:val="00946AF7"/>
    <w:rsid w:val="00A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2023-10-18T14:48:00Z</dcterms:created>
  <dcterms:modified xsi:type="dcterms:W3CDTF">2023-10-18T14:49:00Z</dcterms:modified>
</cp:coreProperties>
</file>