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94" w:rsidRDefault="00054ABE" w:rsidP="000361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ЛЕКЦИЯ № 1</w:t>
      </w:r>
      <w:r w:rsidR="00036194">
        <w:rPr>
          <w:rFonts w:ascii="Times New Roman" w:hAnsi="Times New Roman"/>
          <w:b/>
          <w:sz w:val="28"/>
          <w:szCs w:val="28"/>
        </w:rPr>
        <w:t>.</w:t>
      </w:r>
    </w:p>
    <w:p w:rsidR="00AE0823" w:rsidRPr="00AE0823" w:rsidRDefault="00036194" w:rsidP="000361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054ABE">
        <w:rPr>
          <w:rFonts w:ascii="Times New Roman" w:hAnsi="Times New Roman"/>
          <w:b/>
          <w:sz w:val="28"/>
          <w:szCs w:val="28"/>
        </w:rPr>
        <w:t xml:space="preserve"> </w:t>
      </w:r>
      <w:r w:rsidR="00AE0823" w:rsidRPr="00AE0823">
        <w:rPr>
          <w:rFonts w:ascii="Times New Roman" w:hAnsi="Times New Roman"/>
          <w:b/>
          <w:sz w:val="28"/>
          <w:szCs w:val="28"/>
        </w:rPr>
        <w:t xml:space="preserve">МИРОВОЕ ОБРАЗОВАТЕЛЬНОЕ ПРОСТРАНСТВО И МОДЕРНИЗАЦИЯ </w:t>
      </w:r>
      <w:bookmarkEnd w:id="0"/>
      <w:r w:rsidR="00AE0823" w:rsidRPr="00AE0823">
        <w:rPr>
          <w:rFonts w:ascii="Times New Roman" w:hAnsi="Times New Roman"/>
          <w:b/>
          <w:sz w:val="28"/>
          <w:szCs w:val="28"/>
        </w:rPr>
        <w:t>ОБР</w:t>
      </w:r>
      <w:r w:rsidR="00BE20DA">
        <w:rPr>
          <w:rFonts w:ascii="Times New Roman" w:hAnsi="Times New Roman"/>
          <w:b/>
          <w:sz w:val="28"/>
          <w:szCs w:val="28"/>
        </w:rPr>
        <w:t>АЗОВАНИЯ В РОССИЙСКОЙ ФЕДЕРАЦИИ</w:t>
      </w:r>
    </w:p>
    <w:p w:rsidR="004F3147" w:rsidRDefault="004F3147" w:rsidP="00AE08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3147">
        <w:rPr>
          <w:rFonts w:ascii="Times New Roman" w:hAnsi="Times New Roman" w:cs="Times New Roman"/>
          <w:i/>
          <w:sz w:val="28"/>
          <w:szCs w:val="28"/>
        </w:rPr>
        <w:t>Цели:</w:t>
      </w:r>
      <w:r w:rsidRPr="004F31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F3147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Дидактические: о</w:t>
      </w:r>
      <w:r w:rsidRPr="004F3147">
        <w:rPr>
          <w:rFonts w:ascii="Times New Roman" w:hAnsi="Times New Roman" w:cs="Times New Roman"/>
          <w:color w:val="000000"/>
          <w:sz w:val="28"/>
          <w:szCs w:val="28"/>
        </w:rPr>
        <w:t>знакомить слушателей с современным развитием образования в России и за рубежом; рассмотреть основные педагогические школы современности.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47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  <w:r w:rsidRPr="004F314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способности к критическому анализу изучаемой психолого-педагогической литературы по проблеме.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Воспитывающие: </w:t>
      </w:r>
      <w:r w:rsidRPr="004F314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</w:t>
      </w:r>
      <w:proofErr w:type="gramStart"/>
      <w:r w:rsidRPr="004F3147">
        <w:rPr>
          <w:rFonts w:ascii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4F314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исследовательский интерес к современным проблемам высшего образования и стремление к самообразованию. </w:t>
      </w:r>
    </w:p>
    <w:p w:rsidR="004F3147" w:rsidRPr="004F3147" w:rsidRDefault="004F3147" w:rsidP="004F3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147">
        <w:rPr>
          <w:rFonts w:ascii="Times New Roman" w:hAnsi="Times New Roman" w:cs="Times New Roman"/>
          <w:i/>
          <w:sz w:val="28"/>
          <w:szCs w:val="28"/>
        </w:rPr>
        <w:t>Аннотация: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47">
        <w:rPr>
          <w:rFonts w:ascii="Times New Roman" w:hAnsi="Times New Roman" w:cs="Times New Roman"/>
          <w:sz w:val="28"/>
          <w:szCs w:val="28"/>
        </w:rPr>
        <w:t xml:space="preserve">Высшее образование как социальный феномен, как педагогический процесс. История развития высшего образования за рубежом (краткий экскурс). Американская система высшего образования и европейская (континентальная). </w:t>
      </w:r>
    </w:p>
    <w:p w:rsidR="004F3147" w:rsidRPr="004F3147" w:rsidRDefault="004F3147" w:rsidP="004F3147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3147">
        <w:rPr>
          <w:rFonts w:ascii="Times New Roman" w:hAnsi="Times New Roman" w:cs="Times New Roman"/>
          <w:b w:val="0"/>
          <w:iCs/>
          <w:sz w:val="28"/>
          <w:szCs w:val="28"/>
        </w:rPr>
        <w:t xml:space="preserve">Современное состояние системы образования. Болонский процесс. </w:t>
      </w:r>
      <w:r w:rsidRPr="004F314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Ведущие тенденции развития высшего образования в России и за рубежом в современных условиях</w:t>
      </w:r>
      <w:r w:rsidRPr="004F3147"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proofErr w:type="spellStart"/>
      <w:r w:rsidRPr="004F3147">
        <w:rPr>
          <w:rFonts w:ascii="Times New Roman" w:hAnsi="Times New Roman" w:cs="Times New Roman"/>
          <w:b w:val="0"/>
          <w:iCs/>
          <w:sz w:val="28"/>
          <w:szCs w:val="28"/>
        </w:rPr>
        <w:t>Фундаментализация</w:t>
      </w:r>
      <w:proofErr w:type="spellEnd"/>
      <w:r w:rsidRPr="004F3147">
        <w:rPr>
          <w:rFonts w:ascii="Times New Roman" w:hAnsi="Times New Roman" w:cs="Times New Roman"/>
          <w:b w:val="0"/>
          <w:iCs/>
          <w:sz w:val="28"/>
          <w:szCs w:val="28"/>
        </w:rPr>
        <w:t xml:space="preserve"> образования в высшей школе. </w:t>
      </w:r>
      <w:proofErr w:type="spellStart"/>
      <w:r w:rsidRPr="004F3147">
        <w:rPr>
          <w:rFonts w:ascii="Times New Roman" w:hAnsi="Times New Roman" w:cs="Times New Roman"/>
          <w:b w:val="0"/>
          <w:iCs/>
          <w:sz w:val="28"/>
          <w:szCs w:val="28"/>
        </w:rPr>
        <w:t>Гуманизация</w:t>
      </w:r>
      <w:proofErr w:type="spellEnd"/>
      <w:r w:rsidRPr="004F3147">
        <w:rPr>
          <w:rFonts w:ascii="Times New Roman" w:hAnsi="Times New Roman" w:cs="Times New Roman"/>
          <w:b w:val="0"/>
          <w:iCs/>
          <w:sz w:val="28"/>
          <w:szCs w:val="28"/>
        </w:rPr>
        <w:t xml:space="preserve"> и </w:t>
      </w:r>
      <w:proofErr w:type="spellStart"/>
      <w:r w:rsidRPr="004F3147">
        <w:rPr>
          <w:rFonts w:ascii="Times New Roman" w:hAnsi="Times New Roman" w:cs="Times New Roman"/>
          <w:b w:val="0"/>
          <w:iCs/>
          <w:sz w:val="28"/>
          <w:szCs w:val="28"/>
        </w:rPr>
        <w:t>гуманитаризация</w:t>
      </w:r>
      <w:proofErr w:type="spellEnd"/>
      <w:r w:rsidRPr="004F3147">
        <w:rPr>
          <w:rFonts w:ascii="Times New Roman" w:hAnsi="Times New Roman" w:cs="Times New Roman"/>
          <w:b w:val="0"/>
          <w:iCs/>
          <w:sz w:val="28"/>
          <w:szCs w:val="28"/>
        </w:rPr>
        <w:t xml:space="preserve"> образования в высшей школе. </w:t>
      </w:r>
      <w:r w:rsidRPr="004F3147">
        <w:rPr>
          <w:rFonts w:ascii="Times New Roman" w:hAnsi="Times New Roman" w:cs="Times New Roman"/>
          <w:b w:val="0"/>
          <w:sz w:val="28"/>
          <w:szCs w:val="28"/>
        </w:rPr>
        <w:t>Информатизация образовательного процесса.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3147">
        <w:rPr>
          <w:rFonts w:ascii="Times New Roman" w:hAnsi="Times New Roman" w:cs="Times New Roman"/>
          <w:sz w:val="28"/>
          <w:szCs w:val="28"/>
        </w:rPr>
        <w:t xml:space="preserve">Уровни высшего образования и их содержание. </w:t>
      </w:r>
      <w:proofErr w:type="spellStart"/>
      <w:r w:rsidRPr="004F3147">
        <w:rPr>
          <w:rFonts w:ascii="Times New Roman" w:hAnsi="Times New Roman" w:cs="Times New Roman"/>
          <w:iCs/>
          <w:sz w:val="28"/>
          <w:szCs w:val="28"/>
        </w:rPr>
        <w:t>Бакалавриат</w:t>
      </w:r>
      <w:proofErr w:type="spellEnd"/>
      <w:r w:rsidRPr="004F314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F3147">
        <w:rPr>
          <w:rFonts w:ascii="Times New Roman" w:hAnsi="Times New Roman" w:cs="Times New Roman"/>
          <w:iCs/>
          <w:sz w:val="28"/>
          <w:szCs w:val="28"/>
        </w:rPr>
        <w:t>магистатура</w:t>
      </w:r>
      <w:proofErr w:type="spellEnd"/>
      <w:r w:rsidRPr="004F314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F3147">
        <w:rPr>
          <w:rFonts w:ascii="Times New Roman" w:hAnsi="Times New Roman" w:cs="Times New Roman"/>
          <w:iCs/>
          <w:sz w:val="28"/>
          <w:szCs w:val="28"/>
        </w:rPr>
        <w:t>специалитет</w:t>
      </w:r>
      <w:proofErr w:type="spellEnd"/>
      <w:r w:rsidRPr="004F314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4F3147">
        <w:rPr>
          <w:rFonts w:ascii="Times New Roman" w:hAnsi="Times New Roman" w:cs="Times New Roman"/>
          <w:iCs/>
          <w:sz w:val="28"/>
          <w:szCs w:val="28"/>
        </w:rPr>
        <w:t>Поствузовское</w:t>
      </w:r>
      <w:proofErr w:type="spellEnd"/>
      <w:r w:rsidRPr="004F3147">
        <w:rPr>
          <w:rFonts w:ascii="Times New Roman" w:hAnsi="Times New Roman" w:cs="Times New Roman"/>
          <w:iCs/>
          <w:sz w:val="28"/>
          <w:szCs w:val="28"/>
        </w:rPr>
        <w:t xml:space="preserve"> образование в России. Аспирантура. Докторантура.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14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Вид лекции</w:t>
      </w:r>
      <w:r w:rsidRPr="004F3147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4F31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3147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проблемная лекция</w:t>
      </w:r>
      <w:r w:rsidRPr="004F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314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 элементами лекции-дискуссии и лекции-визуализации</w:t>
      </w:r>
      <w:r w:rsidRPr="004F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ходе которой: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иллюстрируются научные или практические проблемы высшего образования в России и за рубежом </w:t>
      </w:r>
      <w:r w:rsidRPr="004F3147">
        <w:rPr>
          <w:rFonts w:ascii="Times New Roman" w:hAnsi="Times New Roman" w:cs="Times New Roman"/>
          <w:sz w:val="28"/>
          <w:szCs w:val="28"/>
        </w:rPr>
        <w:t>в исторической ретроспективе и современном понимании социально-педагогической сущности высшего образования</w:t>
      </w:r>
      <w:r w:rsidRPr="004F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организуется преподавателем свободный обмен мнениями в интервалах между логическими разделами лекции</w:t>
      </w:r>
      <w:r w:rsidRPr="004F3147">
        <w:rPr>
          <w:rFonts w:ascii="Times New Roman" w:hAnsi="Times New Roman" w:cs="Times New Roman"/>
          <w:sz w:val="28"/>
          <w:szCs w:val="28"/>
        </w:rPr>
        <w:t>, обеспечивающий осмысленное усвоение сложных теоретических положений курса</w:t>
      </w:r>
      <w:r w:rsidRPr="004F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реализуется дидактический принцип наглядности через использование мультимедийной презентации лекции.</w:t>
      </w:r>
    </w:p>
    <w:p w:rsidR="004F3147" w:rsidRPr="004F3147" w:rsidRDefault="004F3147" w:rsidP="004F3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47">
        <w:rPr>
          <w:rFonts w:ascii="Times New Roman" w:hAnsi="Times New Roman" w:cs="Times New Roman"/>
          <w:i/>
          <w:sz w:val="28"/>
          <w:szCs w:val="28"/>
        </w:rPr>
        <w:t>Методы, используемые на лекции:</w:t>
      </w:r>
      <w:r w:rsidRPr="004F3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147">
        <w:rPr>
          <w:rFonts w:ascii="Times New Roman" w:hAnsi="Times New Roman" w:cs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4F3147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4F3147" w:rsidRPr="004F3147" w:rsidRDefault="004F3147" w:rsidP="004F31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1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Средства обучения: </w:t>
      </w:r>
      <w:r w:rsidRPr="004F3147">
        <w:rPr>
          <w:rFonts w:ascii="Times New Roman" w:hAnsi="Times New Roman" w:cs="Times New Roman"/>
          <w:sz w:val="28"/>
          <w:szCs w:val="28"/>
        </w:rPr>
        <w:t xml:space="preserve">материально-технические: </w:t>
      </w:r>
      <w:r w:rsidRPr="004F3147">
        <w:rPr>
          <w:rFonts w:ascii="Times New Roman" w:hAnsi="Times New Roman" w:cs="Times New Roman"/>
          <w:bCs/>
          <w:sz w:val="28"/>
          <w:szCs w:val="28"/>
        </w:rPr>
        <w:t>мультимедийное сопровождение, включающее презентацию лекции №1.</w:t>
      </w:r>
    </w:p>
    <w:p w:rsidR="004F3147" w:rsidRPr="004F3147" w:rsidRDefault="004F3147" w:rsidP="00AE08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0823" w:rsidRPr="00864AD6" w:rsidRDefault="00AE0823" w:rsidP="00AE0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AD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E0823" w:rsidRPr="00BE20DA" w:rsidRDefault="00AE0823" w:rsidP="00BE20DA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Глобализация и </w:t>
      </w:r>
      <w:proofErr w:type="spellStart"/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интернализация</w:t>
      </w:r>
      <w:proofErr w:type="spellEnd"/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ведущие тенденции развития образования в мире.</w:t>
      </w:r>
    </w:p>
    <w:p w:rsidR="00BE20DA" w:rsidRDefault="00AE0823" w:rsidP="00BE20DA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Общие тенденции развития высшего образования: </w:t>
      </w:r>
      <w:proofErr w:type="spellStart"/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фундаментализация</w:t>
      </w:r>
      <w:proofErr w:type="spellEnd"/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прагматизация</w:t>
      </w:r>
      <w:proofErr w:type="spellEnd"/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компьютеризация, индивидуализация, </w:t>
      </w:r>
      <w:proofErr w:type="spellStart"/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гуманизация</w:t>
      </w:r>
      <w:proofErr w:type="spellEnd"/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стандартизация.</w:t>
      </w:r>
    </w:p>
    <w:p w:rsidR="00BE20DA" w:rsidRPr="00BE20DA" w:rsidRDefault="00BE20DA" w:rsidP="00BE20DA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20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Основные задачи модернизации российской системы образования в контексте интеграции в мировое образовательное пространство</w:t>
      </w:r>
    </w:p>
    <w:p w:rsidR="00AE0823" w:rsidRPr="00BE20DA" w:rsidRDefault="00AE0823" w:rsidP="00BE20DA">
      <w:pPr>
        <w:pStyle w:val="a6"/>
        <w:spacing w:after="0" w:line="240" w:lineRule="auto"/>
        <w:ind w:left="174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Глобализация и </w:t>
      </w:r>
      <w:proofErr w:type="spellStart"/>
      <w:r w:rsidRPr="00AE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интернализация</w:t>
      </w:r>
      <w:proofErr w:type="spellEnd"/>
      <w:r w:rsidRPr="00AE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ведущие тенденции развития образования в современном мире.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Взаимовлияние и взаимопроникновение культур, экономик, социальных движений является в современных условиях важным обстоятельством развития образования. Мировое пространство, в котором через национальные границы свободно перемещаются ресурсы, люди, идеи, - доминирующая тенденция современности. Одно из следствий этой тенденции - сближение, интеграция национальных систем образования. </w:t>
      </w: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Глобализация образования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постепенную трансформацию различных образовательных систем в единую общеевропейскую, а затем мировую, при сохранении различий, обусловленных традицией и культурой. Сравнительная педагогика извлекает или должна уметь извлекать суть информации из уже существующих данных. Результаты сравнительно-педагогических исследований расширяют и модифицируют данные и выводы специальных исследований и обеспечивают обратную связь с отдельными дисциплинами.</w:t>
      </w:r>
    </w:p>
    <w:p w:rsidR="00AE0823" w:rsidRPr="00AE0823" w:rsidRDefault="00364F5B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Всеобщая декларация прав человека" w:history="1">
        <w:r w:rsidR="00AE0823"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Всеобщая декларация прав человека</w:t>
        </w:r>
      </w:hyperlink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hyperlink r:id="rId8" w:tooltip="10 декабря" w:history="1">
        <w:r w:rsidR="00AE0823"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декабря</w:t>
        </w:r>
      </w:hyperlink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1948 год" w:history="1">
        <w:r w:rsidR="00AE0823"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1948 года</w:t>
        </w:r>
      </w:hyperlink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декларирует доступность и бесплатность общего образования: </w:t>
      </w:r>
      <w:r w:rsidR="00AE0823"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«образование должно быть бесплатны, по меньшей мере, в том, что касается начального и общего образования»</w:t>
      </w:r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некоторых странах, включая Россию, это положение закреплено в </w:t>
      </w:r>
      <w:hyperlink r:id="rId10" w:tooltip="Конституция" w:history="1">
        <w:r w:rsidR="00AE0823"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ст. 43 </w:t>
      </w:r>
      <w:hyperlink r:id="rId11" w:tooltip="Конституция России" w:history="1">
        <w:r w:rsidR="00AE0823"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Конституции </w:t>
        </w:r>
        <w:proofErr w:type="gramStart"/>
        <w:r w:rsidR="00AE0823"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</w:hyperlink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Ф). В настоящее время, в большинстве развитых индустриальных стран мира, общее образование является не только правом, но и обязанностью граждан. Общее образование даётся в рамках государственных, </w:t>
      </w:r>
      <w:proofErr w:type="spellStart"/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proofErr w:type="gramStart"/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proofErr w:type="spellEnd"/>
      <w:r w:rsidR="00AE0823"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частных организаций. В некоторых странах создание частных организаций в сфере общего образования запрещено; в других (в том числе в России), большинство из уровней подлежит лицензированию. Практически во всех странах общее образование можно получить бесплатно.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глобализации относительно нова и неоднозначна. Глобализация охватывает все стороны жизни современного общества. Влияние глобализации на культуру и, в частности, на высшее образование привлекает интерес исследователей в последнее десятилетие и особенно активизировался в России после подписания ею Болонской декларации в 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2003 году. В России в XXI веке неуклонно продолжается становление новой системы образования, ориентированной на вхождение в мировое образовательное пространство. Основные цели и задачи образовательной политики в России определены в </w:t>
      </w:r>
      <w:r w:rsidRPr="00AE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Национальной доктрине образования в Российской Федерации, охватывающей период до 2025 г.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глобализации (в широком смысле) и глобализации образования (в более конкретном смысле) невозможно без раскрытия взаимосвязи данных процессов с такими явлениями, как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интернационализация, </w:t>
      </w:r>
      <w:proofErr w:type="spellStart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интернализация</w:t>
      </w:r>
      <w:proofErr w:type="spellEnd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локализация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современном мире большинство педагогов компаративистов определяют </w:t>
      </w: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глобализацию и </w:t>
      </w:r>
      <w:proofErr w:type="spellStart"/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интернализацию</w:t>
      </w:r>
      <w:proofErr w:type="spellEnd"/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качестве ведущих тенденций развития мирового образования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уровней.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глобализации образования большое значение имеет его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интернационализация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интернализация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proofErr w:type="gramStart"/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Интернационализа́ция</w:t>
      </w:r>
      <w:proofErr w:type="spellEnd"/>
      <w:proofErr w:type="gramEnd"/>
      <w:r w:rsidRPr="00AE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лат. </w:t>
      </w:r>
      <w:proofErr w:type="spellStart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inter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между, </w:t>
      </w:r>
      <w:proofErr w:type="spellStart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nation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народ) представляет собой признание чего-либо международным,  превращение чего-либо в интернациональное (например, предоставление всем государствам по договору права пользования каким-либо продуктом, территорией и т.д.). </w:t>
      </w:r>
      <w:proofErr w:type="spellStart"/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Интернализация</w:t>
      </w:r>
      <w:proofErr w:type="spellEnd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tooltip="Английский язык" w:history="1">
        <w:r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англ.</w:t>
        </w:r>
      </w:hyperlink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internalization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совокупность технологических приёмов разработки, упрощающих адаптацию продукта (такого, например, как </w:t>
      </w:r>
      <w:hyperlink r:id="rId13" w:tooltip="Программное обеспечение" w:history="1">
        <w:r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программное</w:t>
        </w:r>
      </w:hyperlink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обеспечение) к языковым и культурным особенностям региона, отличного от того, в котором разрабатывался продукт. Особенно большое распространение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интернализация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в связи с развитием интернета. Собственно само понятие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интернализации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связывают с этим процессом. Есть важное различие между интернационализацией и </w:t>
      </w:r>
      <w:hyperlink r:id="rId14" w:tooltip="Локализация" w:history="1">
        <w:r w:rsidRPr="00AE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локализацией</w:t>
        </w:r>
      </w:hyperlink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Интернализация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адаптация продукта для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потенциального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практически в любом месте, в то время как </w:t>
      </w: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локализация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добавление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специальных функций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в некотором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определённом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регионе.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Интернализация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начальных этапах разработки, в то время как локализация — для каждого субъекта потребления в условиях совершенствования и адаптации продукта в середине  процесса реализации.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происходит </w:t>
      </w: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модернизация образования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странах мира. Не случайно её называют «вынужденной модернизацией», потому, что такие факторы, как, например, расширение интернета и его влияние на подрастающее поколение,  касаются всех. Процесс модернизации есть процесс </w:t>
      </w: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реформирования образования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затронувший многие цивилизованные страны мира,  который связан с современными социально-экономическими, политическими и культурологическими проблемами. Так называемые «вызовы времени» или «системные вызовы» определяются глобализацией, неустойчивостью социально-экономического развития, периодически возникающими экономическими кризисами (которые возникнув в одной стране, нередко вызывают подобные явления в других странах), высокими темпами социальных изменений и расширением информационного пространства. Для России (и для многих европейских стран) немаловажными факторами также 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являются: демографическая неустойчивость, смена парадигм воспитания (от советской </w:t>
      </w:r>
      <w:proofErr w:type="gram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постсоветской), противоречие ценностных ориентиров разных социальных групп.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Общие тенденции развития высшего образования: </w:t>
      </w:r>
      <w:proofErr w:type="spellStart"/>
      <w:r w:rsidRPr="00AE0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фундаментализация</w:t>
      </w:r>
      <w:proofErr w:type="spellEnd"/>
      <w:r w:rsidRPr="00AE0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AE0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прагматизация</w:t>
      </w:r>
      <w:proofErr w:type="spellEnd"/>
      <w:r w:rsidRPr="00AE0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компьютеризация, индивидуализация, </w:t>
      </w:r>
      <w:proofErr w:type="spellStart"/>
      <w:r w:rsidRPr="00AE0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гуманизация</w:t>
      </w:r>
      <w:proofErr w:type="spellEnd"/>
      <w:r w:rsidRPr="00AE0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стандартизация.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весь мир признает очевидность и влияние глобализации и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интернализации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также выделить и те тенденции развития образования, которые были определены задолго до осознания мировых ведущих тенденций. Но если глобализация и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интернализация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ведущими, основополагающими тенденциями мирового развития образования, то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фундаментализацию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информатизацию, регионализацию, индивидуализацию и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прагматизацию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в качестве наиболее общих тенденций развития образования, характерных для большинства развитых стран. Эти тенденции являются общими, но не являются устойчивыми,  и исследователи  фиксируют постоянную смену той или иной доминирующей тенденции. За последние годы осуществляется относительно быстрый переход доминирования: сначала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фундаментализации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информатизации и сегодня, в связи с кризисом и нестабильностью общественного развития –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прагматизации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Фундаментализация</w:t>
      </w:r>
      <w:proofErr w:type="spellEnd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образования.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Этимологически понятие фундаментального образования связано со значением слова фундамент (от лат. </w:t>
      </w:r>
      <w:proofErr w:type="spellStart"/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fundamentum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основание), т.е. та база (платформа, основа), которая воспринимает нагрузки и передает их на основание (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С.И.Ожегов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Фундаментальное образование направлено на постижение глубинных характеристик объектов и процессов целостного мира, восходящих к первичным сущностям. Оно лежит в основе формирования адекватных суждений образованного человека.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Фундаментализация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является самым значимым фактором профилактики ошибочных решений в мире сложнейших современных технологий. Именно фундаментальные ошибки разработчиков нередко ведут к техногенным катастрофам.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Фундаментализация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постулирует науку и научные достижения в качестве самого главного компонента содержания образования. Поэтому все образовательные программы и концепции разрабатываются с учетом новейших достижений в научной сфере.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Прагматизация</w:t>
      </w:r>
      <w:proofErr w:type="spellEnd"/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образования.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Тенденция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прагматизации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образования обусловливает его развитие в направлении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наиболее актуальных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сфер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общества. Данная тенденция зависит от рыночных отношений, конкуренции и наиболее востребованных направлений развития общества. Если востребованы на рынке труда программисты, то приоритетное  развитие соответствующего направления образования будет очевидным. Когда в России было недостаточно экономистов, юристов, менеджеров, образование сразу же отреагировало на этот «профессиональный дефицит». В различных учебных заведениях, как правило, открываются новые отделения, специальности, специализации, 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актуальным потребностям рынка труда. Специфика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прагматизации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тем, что данная тенденция не может быть запланирована и реализована с учетом только предполагаемого направления развития образования в тех или иных условиях. Условия могут измениться. Поэтому данная тенденция обусловлена только рыночными отношениями и соответственно конкуренцией, причем как на рынке образовательных услуг, тик и на общем рынке труда.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Компьютеризация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(информатизация) образования связана, прежде всего, с развитием технологий информационных процессов, всеобщей компьютеризацией. В современном мире происходит повсеместное формирование единого научно-образовательного пространства на основе постоянно обновляющихся средств телекоммуникаций и информационных технологий, а также организация образовательных программ различного уровня по дистанционной форме обучения. В образовательный процесс повсеместно внедряются информационные и коммуникативные технологии, значительно влияющие на темп (скорость получения необходимой информации) и характер обучения в сторону его интерактивности.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распространение получил термин «открытое образование».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Индивидуализация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определяется возможностями учета индивидуальных особенностей обучаемого, опоры на его способности, самораскрытие и </w:t>
      </w:r>
      <w:proofErr w:type="gram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</w:t>
      </w:r>
      <w:proofErr w:type="gram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самоактуализацию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учебных планах и программах должны быть предусмотрены специально отведенные часы на индивидуальную работу с каждым обучающимся. Причем чем большее количество часов образовательное учреждение может выделить на индивидуальную работу, тем более качественное образование получает студент. Именно при таком образовании происходит подлинное профессионально-личностное развитие специалиста.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практика высшего образования показывает, что чем более  престижным является университет, тем в большей степени реализуется принцип индивидуализации образования. Кроме того, именно индивидуализация образования позволяет преподавателям вуза подготовить студентов к самостоятельному решению сложных профессиональных проблем. Это происходит при подготовке реферативных, курсовых, дипломных работ. Будущие специалисты обучаются распознавать и четко формулировать профессиональные проблемы, выстраивают методологию научного и практического поиска, в соответствии с которой самостоятельно решают сложные задачи. Такая работа может быть строго индивидуализированной, и именно её качество свидетельствует об уровне профессиональной готовности выпускника вуза.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Регионализация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связана с социально-экономическими и политическими потребностями региона, в котором оно осуществляется. Значимость регионализации определяется возможностями выпускников без особых проблем найти себе работу по специальности. Специфика социально-экономического развития региона выявляет потребность в профессиональных кадрах определенной квалификации.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Современное понимание цели высшего профессионального образования акцентирует не только высокий уровень овладения профессиональной деятельностью, но и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соответствие стандартам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объективным требованиям. Особенно важна способность человека успешно </w:t>
      </w:r>
      <w:proofErr w:type="gram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сложную профессиональную педагогическую деятельность в постоянно меняющихся условиях. Сама профессиональная компетентность все чаще трактуется, как способность эффективно решать наиболее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типичные профессиональные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проблемы, возникающие в реальных условиях деятельности.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Стандартизация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Стандартизация, как правило, связана с деятельностью по установлению правил и характеристик в целях их многократного использования, направленная на упорядочение для повышения конкурентоспособности образовательных услуг. В образовании стандартизация проявляется в разработке, публикации и применении стандартов образования. В России – Федеральные государственные образовательные стандарты (ФГОС): общего, среднего профессионального, высшего образования. Государственный стандарт образования включает нормы и требования, определяющие обязательный минимум содержания образовательных программ, максимальный объем учебной нагрузки, уровень подготовки выпускников и основные требования к обеспечению образовательного процесса (материально-техническое обеспечение, учебно-лабораторное, информационно-методическое и требования к квалификации кадрового состава преподавателей).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стандартизации – повышение уровня безопасности, обеспечение качества и конкурентоспособности образовательных услуг, обеспечение возможности взаимозаменяемости средств и их информационной совместимости, создание систем классификации,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катологизации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более удобного и легкого поиска потребителей. В основе стандартизации лежит идея унификации (приведение к единообразию, единой форме) для соотнесения стандартов с международными программами образования.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содержание компетенций определяется по задачам. Так ключевые компетенции нацелены на успех личности в меняющемся мире и необходимы для любой профессиональной деятельности. Базовые компетенции отражают специфику определенной профессиональной деятельности (в нашем случае педагогической). Специальные компетенции проявляются в конкретной предметной деятельности. Все компетенции взаимосвязаны и взаимообусловлены, особенно в реализации предметной педагогической деятельности.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особое внимание сегодня уделяется </w:t>
      </w:r>
      <w:r w:rsidRPr="00AE0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образовательным ресурсам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поколения, которые включают в себя, прежде всего информационные ресурсы. В современном понимании обучения понятие «образовательные ресурсы» становится более популярным, чем понятие «дидактические средства». Кроме того, особое внимание придается созданию дидактических средств на основе информационных подходов. В качестве 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главных достоинств таких средств выступает, во-первых, их направленность на организацию самостоятельной работы. Во-вторых, возможность индивидуализации образования. В-третьих, создание учебных материалов на электронных носителях. В-четвертых, размещение разнообразных оценочных шкал и оценочных материалов. Однако интернет как уникальный образовательный ресурс,  имеет не только возможности, но и существенные  проблемы, которые могут возникать в процессе «интернет – образования». А именно: большой объем вторичной информации («информационный мусор»), развитие у детей и молодежи «экранного мышления», формирование </w:t>
      </w:r>
      <w:proofErr w:type="gram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(киборг-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Здесь вопросы педагогически грамотного управления новым образованием выдвигаются на первый план.</w:t>
      </w:r>
    </w:p>
    <w:p w:rsidR="00AE0823" w:rsidRPr="00AE0823" w:rsidRDefault="00AE0823" w:rsidP="00AE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Липский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проведя анализ ряда нормативных документов в области образования последних лет,  пришел к выводу о том, что государство «уходит из воспитания». Исследователь подчеркивает тот факт, что, например, в Федеральной целевой программе развития образования на 2006-2010 </w:t>
      </w:r>
      <w:proofErr w:type="spellStart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 «воспитание» не встречался ни разу, несмотря на то, что Закон Российской Федерации «Об образовании» рассматривает  образование как единство обучения и воспитания. Выдвигая на первый план ценностные ориентации человека на конкурентоспособность, социальную самостоятельность, стремление к успешности, профессиональную карьеру, в воспитании основной упор сегодня делается на институты гражданского общества – семью, Церковь, обще</w:t>
      </w:r>
      <w:r w:rsidR="00BE2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объединения и т.д.</w:t>
      </w:r>
      <w:r w:rsidRPr="00AE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важно и необходимо, однако воспитание, которое осуществляется в образовательных учреждениях,  имеет не меньшую ценность.</w:t>
      </w:r>
    </w:p>
    <w:p w:rsidR="00BE20DA" w:rsidRPr="009D770F" w:rsidRDefault="00BE20DA" w:rsidP="009D770F">
      <w:pPr>
        <w:pStyle w:val="1"/>
        <w:spacing w:before="0" w:beforeAutospacing="0" w:after="0" w:afterAutospacing="0"/>
        <w:ind w:firstLine="709"/>
        <w:jc w:val="both"/>
        <w:textAlignment w:val="top"/>
        <w:rPr>
          <w:caps/>
          <w:color w:val="000000"/>
          <w:sz w:val="28"/>
          <w:szCs w:val="28"/>
        </w:rPr>
      </w:pPr>
      <w:r w:rsidRPr="009D770F">
        <w:rPr>
          <w:sz w:val="28"/>
          <w:szCs w:val="28"/>
        </w:rPr>
        <w:t>3.</w:t>
      </w:r>
      <w:r w:rsidRPr="009D770F">
        <w:rPr>
          <w:i/>
          <w:iCs/>
          <w:caps/>
          <w:color w:val="000000"/>
          <w:sz w:val="28"/>
          <w:szCs w:val="28"/>
          <w:bdr w:val="none" w:sz="0" w:space="0" w:color="auto" w:frame="1"/>
        </w:rPr>
        <w:t xml:space="preserve"> ОСНОВНЫЕ ЗАДАЧИ МОДЕРНИЗАЦИИ РОССИЙСКОЙ СИСТЕМЫ ОБРАЗОВАНИЯ В КОНТЕКСТЕ ИНТЕГРАЦИИ В МИРОВОЕ ОБРАЗОВАТЕЛЬНОЕ ПРОСТРАНСТВО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sz w:val="28"/>
          <w:szCs w:val="28"/>
        </w:rPr>
        <w:t xml:space="preserve"> </w:t>
      </w:r>
      <w:r w:rsidRPr="009D770F">
        <w:rPr>
          <w:color w:val="000000"/>
          <w:sz w:val="28"/>
          <w:szCs w:val="28"/>
        </w:rPr>
        <w:t>В контексте экономической и культурной глобализации актуализировалась потребность в модернизации российской системы высшего образования. Включение Российской Федерации в полноценном объеме в мировые интеграционные процессы подразумевало и необходимость приведения системы образования в состояние, адекватное вызовам современности, во-первых, и мировым образовательным стандартам, во-вторых. В противном случае серьезно бы затруднялась интеграция Российской Федерации в мировое образовательное пространство, что стало бы чревато полным фиаско страны на международном рынке образовательных услуг.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Переход к рыночной экономике изменил, в свою очередь, запросы рынка труда. Экономическая глобализация, повышение мобильности трудовых ресурсов, способствовали, в свою очередь, укреплению международных связей российской образовательной системы. Человеческий капитал все более повышается в цене, что требует увеличения инвестиций в его совершенствование и, соответственно, актуализирует потребность в мод</w:t>
      </w:r>
      <w:r w:rsidR="009D770F">
        <w:rPr>
          <w:color w:val="000000"/>
          <w:sz w:val="28"/>
          <w:szCs w:val="28"/>
        </w:rPr>
        <w:t>ернизации образовательной систе</w:t>
      </w:r>
      <w:r w:rsidRPr="009D770F">
        <w:rPr>
          <w:color w:val="000000"/>
          <w:sz w:val="28"/>
          <w:szCs w:val="28"/>
        </w:rPr>
        <w:t xml:space="preserve">мы. Соответственно, растет </w:t>
      </w:r>
      <w:r w:rsidRPr="009D770F">
        <w:rPr>
          <w:color w:val="000000"/>
          <w:sz w:val="28"/>
          <w:szCs w:val="28"/>
        </w:rPr>
        <w:lastRenderedPageBreak/>
        <w:t>необходимость и в научно-теоретическом осмыслении проблем модернизации образования, в том числе в контексте социологической науки.</w:t>
      </w:r>
    </w:p>
    <w:p w:rsid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Отметим, что в 2012 г. Государственной Думой РФ был принят новый Федеральный Закон «Об образовании», вступивший в д</w:t>
      </w:r>
      <w:r w:rsidR="009D770F">
        <w:rPr>
          <w:color w:val="000000"/>
          <w:sz w:val="28"/>
          <w:szCs w:val="28"/>
        </w:rPr>
        <w:t>ействие с 1 сентября 2013 г</w:t>
      </w:r>
      <w:r w:rsidRPr="009D770F">
        <w:rPr>
          <w:color w:val="000000"/>
          <w:sz w:val="28"/>
          <w:szCs w:val="28"/>
        </w:rPr>
        <w:t xml:space="preserve">. Принятие этого закона закрепило интеграцию России в европейское образовательное пространство, основанное на Болонском процессе. Напомним, что Болонский процесс был инициирован ведущими европейскими государствами именно с целью интеграции национальных систем образования и формирования единого образовательного пространства в границах Европы. 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proofErr w:type="gramStart"/>
      <w:r w:rsidRPr="009D770F">
        <w:rPr>
          <w:color w:val="000000"/>
          <w:sz w:val="28"/>
          <w:szCs w:val="28"/>
        </w:rPr>
        <w:t>Таким образом, в основе Болонского процесса лежали соображения не только по модернизации самой системы образования в европейских странах, но и по достижению политической, экономической и культурной конкурентоспособности Европы на мировом рынке, в том числе - в процессе соперничества с другими мировыми центрами - Соединенными Штатами Америки и «азиатскими тиграми», к которым на современном этапе развития можно отнести не только Японию, Южную Корею</w:t>
      </w:r>
      <w:proofErr w:type="gramEnd"/>
      <w:r w:rsidRPr="009D770F">
        <w:rPr>
          <w:color w:val="000000"/>
          <w:sz w:val="28"/>
          <w:szCs w:val="28"/>
        </w:rPr>
        <w:t xml:space="preserve"> или Тайвань, но и Китайскую Народную Республику.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Внедрение стандартов, заложенных Болонским процессом, в европейскую, а затем и российскую образовательную практику было связано с необходимостью решения следующего перечня проблем: повышения качества образования, практической ориентации образования, расширения мобильности студенческого и преподавательского контингента, формирования системы образовательных кредитов, приведения ученых степеней и квалификаций </w:t>
      </w:r>
      <w:r w:rsidR="009D770F">
        <w:rPr>
          <w:color w:val="000000"/>
          <w:sz w:val="28"/>
          <w:szCs w:val="28"/>
        </w:rPr>
        <w:t>к унифицированному стандарту</w:t>
      </w:r>
      <w:r w:rsidRPr="009D770F">
        <w:rPr>
          <w:color w:val="000000"/>
          <w:sz w:val="28"/>
          <w:szCs w:val="28"/>
        </w:rPr>
        <w:t>. С целью решения поставленных задач началась реорганизация российской системы высшего профессионального образования с повышением его практической востребованности на мировом рынке труда.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В первую очередь, в условиях глобализации экономики и культуры была поставлена задача совершенствования мобильности студентов, преподавателей, выпускников и сотрудников учреждений высшего профессионального образования. Глобализация предусматривает возможность работы в транснациональных компаниях, перемещения </w:t>
      </w:r>
      <w:proofErr w:type="gramStart"/>
      <w:r w:rsidRPr="009D770F">
        <w:rPr>
          <w:color w:val="000000"/>
          <w:sz w:val="28"/>
          <w:szCs w:val="28"/>
        </w:rPr>
        <w:t>по</w:t>
      </w:r>
      <w:proofErr w:type="gramEnd"/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всему миру в поиске оптимальных условий для трудоустройства, заключения контрактов на проведение определенных видов работ или научных изысканий с иностранными и международными организациями. Соответственно, формирование мобильности будущих выпускников вузов необходимо начинать уже в процессе обучения студентов, задавая последним вектор будущего профессионального развития, в том числе и на международном уровне.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С интеграцией России в международное образовательное пространство связываются следующие позитивные результаты: повышение доступности высшего образования в стране, улучшение качества российского образования и повышение его конкурентоспособности на мировом рынке образовательных услуг, укрепление открытости российской системы </w:t>
      </w:r>
      <w:r w:rsidRPr="009D770F">
        <w:rPr>
          <w:color w:val="000000"/>
          <w:sz w:val="28"/>
          <w:szCs w:val="28"/>
        </w:rPr>
        <w:lastRenderedPageBreak/>
        <w:t xml:space="preserve">образования. Ключевые нововведения, изменившие лицо отечественной системы высшего образования, связаны, в первую очередь, с переходом на двухуровневую модель высшего образования - </w:t>
      </w:r>
      <w:proofErr w:type="spellStart"/>
      <w:r w:rsidRPr="009D770F">
        <w:rPr>
          <w:color w:val="000000"/>
          <w:sz w:val="28"/>
          <w:szCs w:val="28"/>
        </w:rPr>
        <w:t>бакалавриат</w:t>
      </w:r>
      <w:proofErr w:type="spellEnd"/>
      <w:r w:rsidRPr="009D770F">
        <w:rPr>
          <w:color w:val="000000"/>
          <w:sz w:val="28"/>
          <w:szCs w:val="28"/>
        </w:rPr>
        <w:t xml:space="preserve"> и магистратуру, вместо прежней системы </w:t>
      </w:r>
      <w:proofErr w:type="spellStart"/>
      <w:r w:rsidRPr="009D770F">
        <w:rPr>
          <w:color w:val="000000"/>
          <w:sz w:val="28"/>
          <w:szCs w:val="28"/>
        </w:rPr>
        <w:t>специалитета</w:t>
      </w:r>
      <w:proofErr w:type="spellEnd"/>
      <w:r w:rsidRPr="009D770F">
        <w:rPr>
          <w:color w:val="000000"/>
          <w:sz w:val="28"/>
          <w:szCs w:val="28"/>
        </w:rPr>
        <w:t>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Вступивший в действие с 2013 г. ФЗ «Об образовании» закрепил следующую модель образования: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1) </w:t>
      </w:r>
      <w:proofErr w:type="spellStart"/>
      <w:r w:rsidRPr="009D770F">
        <w:rPr>
          <w:color w:val="000000"/>
          <w:sz w:val="28"/>
          <w:szCs w:val="28"/>
        </w:rPr>
        <w:t>бакалавриат</w:t>
      </w:r>
      <w:proofErr w:type="spellEnd"/>
      <w:r w:rsidRPr="009D770F">
        <w:rPr>
          <w:color w:val="000000"/>
          <w:sz w:val="28"/>
          <w:szCs w:val="28"/>
        </w:rPr>
        <w:t>;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2) </w:t>
      </w:r>
      <w:proofErr w:type="spellStart"/>
      <w:r w:rsidRPr="009D770F">
        <w:rPr>
          <w:color w:val="000000"/>
          <w:sz w:val="28"/>
          <w:szCs w:val="28"/>
        </w:rPr>
        <w:t>специалитет</w:t>
      </w:r>
      <w:proofErr w:type="spellEnd"/>
      <w:r w:rsidRPr="009D770F">
        <w:rPr>
          <w:color w:val="000000"/>
          <w:sz w:val="28"/>
          <w:szCs w:val="28"/>
        </w:rPr>
        <w:t>, магистратура;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3) подготовк</w:t>
      </w:r>
      <w:r w:rsidR="009D770F">
        <w:rPr>
          <w:color w:val="000000"/>
          <w:sz w:val="28"/>
          <w:szCs w:val="28"/>
        </w:rPr>
        <w:t>а кадров высшей квалификации</w:t>
      </w:r>
      <w:r w:rsidRPr="009D770F">
        <w:rPr>
          <w:color w:val="000000"/>
          <w:sz w:val="28"/>
          <w:szCs w:val="28"/>
        </w:rPr>
        <w:t>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Система послевузовского образования пока не затрагивается преобразованиями в рамках перехода к Болонской модели и ученые степени кандидата и доктора наук сохраняются в Российской Федерации, несмотря на возможные сложности с признанием данных степеней за рубежом.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Переход к двухуровневой системе высшего профессионального образования для Российской Федерации был обусловлен необходимостью обеспечения сопоставимости дипломов о высшем образовании на международном уровне. Поскольку в большинстве европейских государств действует Болонская модель организации образовательного процесса, российские дипломы о высшем образовании, присваивавшие квалификацию «специалист» вызывали серьезные затруднения для образовательных учреждений и кадровых служб в европейских странах. Иными словами, европейские кадровые службы не могли определить, к какой категории следует относить специалистов, выпускаемых российскими учреждениями высшего профессионального образования, - к бакалаврам или магистрам.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В конечном итоге, российское высшее образование в большинстве своем перешло на двухуровневую систему организации учебного процесса. </w:t>
      </w:r>
      <w:proofErr w:type="gramStart"/>
      <w:r w:rsidRPr="009D770F">
        <w:rPr>
          <w:color w:val="000000"/>
          <w:sz w:val="28"/>
          <w:szCs w:val="28"/>
        </w:rPr>
        <w:t>Однако, несмотря на то, что современные российские выпускники получают дипломы бакалавров и магистров, не следует забывать и о том, что значительное количество российских граждан, заканчивавших учреждения высшего профессионального образования до окончательного перехода на двухуровневую систему образования, имеют дипломы специалистов и в данном случае возникает вопрос, как быть с их интеграцией в обновленное образовательное пространство?</w:t>
      </w:r>
      <w:proofErr w:type="gramEnd"/>
      <w:r w:rsidRPr="009D770F">
        <w:rPr>
          <w:color w:val="000000"/>
          <w:sz w:val="28"/>
          <w:szCs w:val="28"/>
        </w:rPr>
        <w:t xml:space="preserve"> Тем более, за пределами Российской Федерации, где существует потребность в подтверждении дипломов о высшем образовании на соответствие европейским стандартам образовательного процесса.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Интеграция России в европейское образовательное пространство подразумевает и направленность на повышение конкурентоспособности российского образования на международном рынке образовательных услуг. В первую очередь, речь идет о повышении качества российского образования с одной стороны, и повышении востребованности образования на рынке трудовых ресурсов - с другой стороны. Получаемые в высших учебных заведениях профессии, системы подготовки по данным профессиям должны соответствовать тем требованиям, которые предъявляются работодателями к соискателям трудовых вакансий. Соответственно, модернизация системы </w:t>
      </w:r>
      <w:r w:rsidRPr="009D770F">
        <w:rPr>
          <w:color w:val="000000"/>
          <w:sz w:val="28"/>
          <w:szCs w:val="28"/>
        </w:rPr>
        <w:lastRenderedPageBreak/>
        <w:t>образования предполагает и определенну</w:t>
      </w:r>
      <w:r w:rsidR="009D770F">
        <w:rPr>
          <w:color w:val="000000"/>
          <w:sz w:val="28"/>
          <w:szCs w:val="28"/>
        </w:rPr>
        <w:t xml:space="preserve">ю практическую </w:t>
      </w:r>
      <w:proofErr w:type="spellStart"/>
      <w:r w:rsidR="009D770F">
        <w:rPr>
          <w:color w:val="000000"/>
          <w:sz w:val="28"/>
          <w:szCs w:val="28"/>
        </w:rPr>
        <w:t>переориентирован</w:t>
      </w:r>
      <w:r w:rsidRPr="009D770F">
        <w:rPr>
          <w:color w:val="000000"/>
          <w:sz w:val="28"/>
          <w:szCs w:val="28"/>
        </w:rPr>
        <w:t>ность</w:t>
      </w:r>
      <w:proofErr w:type="spellEnd"/>
      <w:r w:rsidRPr="009D770F">
        <w:rPr>
          <w:color w:val="000000"/>
          <w:sz w:val="28"/>
          <w:szCs w:val="28"/>
        </w:rPr>
        <w:t xml:space="preserve"> учебных заведений, которая может быть достигнута за счет расширения взаимодействия учебных заведений с государственными и коммерческими структурами, выступающими в качестве работодателей для выпускников вузов.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Важным моментом является также развитие самостоятельности и инициативности студентов и преподавателей. Одной из задач модернизации системы образования является совершенствование креативного начала в процессе подготовки обучающихся, приучение их к самостоятельному принятию решений, позволяющему отойти от традиционной модели «учитель - ученик», предполагающей определенную авторитарность и схематичность образовательного процесса.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>Однако</w:t>
      </w:r>
      <w:proofErr w:type="gramStart"/>
      <w:r w:rsidR="009D770F">
        <w:rPr>
          <w:color w:val="000000"/>
          <w:sz w:val="28"/>
          <w:szCs w:val="28"/>
        </w:rPr>
        <w:t>,</w:t>
      </w:r>
      <w:proofErr w:type="gramEnd"/>
      <w:r w:rsidRPr="009D770F">
        <w:rPr>
          <w:color w:val="000000"/>
          <w:sz w:val="28"/>
          <w:szCs w:val="28"/>
        </w:rPr>
        <w:t xml:space="preserve"> модернизация российского образования по европейским стандартам включает в себя и ряд рисков. В первую очередь, это - риск утраты отечественных образовательных традиций, складывавшихся на протяжении столетий существования российской системы высшего образования, что играет немаловажную роль в перечне аргументов критиков и противников Болонской модели организации образовательного процесса. Во-вторых</w:t>
      </w:r>
      <w:r w:rsidR="009D770F">
        <w:rPr>
          <w:color w:val="000000"/>
          <w:sz w:val="28"/>
          <w:szCs w:val="28"/>
        </w:rPr>
        <w:t>, с интеграцией Российской Феде</w:t>
      </w:r>
      <w:r w:rsidRPr="009D770F">
        <w:rPr>
          <w:color w:val="000000"/>
          <w:sz w:val="28"/>
          <w:szCs w:val="28"/>
        </w:rPr>
        <w:t>рации в Болонский процесс связывается усугубившаяся коммерциализация образования и приспособление его к нуждам и запросам рынка, что может негативно сказаться на качестве образования, в первую очередь - по фундаментальным теоретическим дисциплинам.</w:t>
      </w:r>
    </w:p>
    <w:p w:rsid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В конечном итоге, можно сделать вывод, что переход к Болонской системе носил, в большей степени, характер реформы «сверху», то есть </w:t>
      </w:r>
      <w:proofErr w:type="gramStart"/>
      <w:r w:rsidRPr="009D770F">
        <w:rPr>
          <w:color w:val="000000"/>
          <w:sz w:val="28"/>
          <w:szCs w:val="28"/>
        </w:rPr>
        <w:t>-п</w:t>
      </w:r>
      <w:proofErr w:type="gramEnd"/>
      <w:r w:rsidRPr="009D770F">
        <w:rPr>
          <w:color w:val="000000"/>
          <w:sz w:val="28"/>
          <w:szCs w:val="28"/>
        </w:rPr>
        <w:t xml:space="preserve">редставлял собой исключительно </w:t>
      </w:r>
      <w:proofErr w:type="spellStart"/>
      <w:r w:rsidRPr="009D770F">
        <w:rPr>
          <w:color w:val="000000"/>
          <w:sz w:val="28"/>
          <w:szCs w:val="28"/>
        </w:rPr>
        <w:t>модерниза-ционное</w:t>
      </w:r>
      <w:proofErr w:type="spellEnd"/>
      <w:r w:rsidRPr="009D770F">
        <w:rPr>
          <w:color w:val="000000"/>
          <w:sz w:val="28"/>
          <w:szCs w:val="28"/>
        </w:rPr>
        <w:t xml:space="preserve"> нововведение административных структур российского государства. 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С другой стороны, нельзя не отметить и позитивного значения модернизации российской системы образования. Прежде всего, переход на Болонскую модель организации образовательного процесса препятствует окостенению российской системы образования, улучшает ее динамичность, что также способствует развитию, повышению креативности и </w:t>
      </w:r>
      <w:proofErr w:type="spellStart"/>
      <w:r w:rsidRPr="009D770F">
        <w:rPr>
          <w:color w:val="000000"/>
          <w:sz w:val="28"/>
          <w:szCs w:val="28"/>
        </w:rPr>
        <w:t>инновационности</w:t>
      </w:r>
      <w:proofErr w:type="spellEnd"/>
      <w:r w:rsidRPr="009D770F">
        <w:rPr>
          <w:color w:val="000000"/>
          <w:sz w:val="28"/>
          <w:szCs w:val="28"/>
        </w:rPr>
        <w:t xml:space="preserve"> отечественного образования. Во-вторых, переход на Болонскую модель все же способствует действите</w:t>
      </w:r>
      <w:r w:rsidR="009D770F">
        <w:rPr>
          <w:color w:val="000000"/>
          <w:sz w:val="28"/>
          <w:szCs w:val="28"/>
        </w:rPr>
        <w:t xml:space="preserve">льному повышению </w:t>
      </w:r>
      <w:proofErr w:type="spellStart"/>
      <w:r w:rsidR="009D770F">
        <w:rPr>
          <w:color w:val="000000"/>
          <w:sz w:val="28"/>
          <w:szCs w:val="28"/>
        </w:rPr>
        <w:t>адаптированности</w:t>
      </w:r>
      <w:proofErr w:type="spellEnd"/>
      <w:r w:rsidRPr="009D770F">
        <w:rPr>
          <w:color w:val="000000"/>
          <w:sz w:val="28"/>
          <w:szCs w:val="28"/>
        </w:rPr>
        <w:t xml:space="preserve"> российской системы образования к мировым и европейским образовательным стандартам, укрепляет конкурентоспособность получаемого в Российской Федерации образования на мировом рынке.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t xml:space="preserve">Консерватизм российской научной элиты во многом связан с административно-бюрократическими порядками, установившимися в учреждениях высшего профессионального образования. В первую очередь, речь идет о </w:t>
      </w:r>
      <w:proofErr w:type="spellStart"/>
      <w:r w:rsidRPr="009D770F">
        <w:rPr>
          <w:color w:val="000000"/>
          <w:sz w:val="28"/>
          <w:szCs w:val="28"/>
        </w:rPr>
        <w:t>бюрокра</w:t>
      </w:r>
      <w:r w:rsidR="009D770F">
        <w:rPr>
          <w:color w:val="000000"/>
          <w:sz w:val="28"/>
          <w:szCs w:val="28"/>
        </w:rPr>
        <w:t>тизированности</w:t>
      </w:r>
      <w:proofErr w:type="spellEnd"/>
      <w:r w:rsidRPr="009D770F">
        <w:rPr>
          <w:color w:val="000000"/>
          <w:sz w:val="28"/>
          <w:szCs w:val="28"/>
        </w:rPr>
        <w:t xml:space="preserve"> системы образования, привилегиях административного аппарата образовательных учреждений, существующих злоупотреблениях в сфере присуждения ученых степеней, коррупции</w:t>
      </w:r>
      <w:r w:rsidR="009D770F">
        <w:rPr>
          <w:color w:val="000000"/>
          <w:sz w:val="28"/>
          <w:szCs w:val="28"/>
        </w:rPr>
        <w:t xml:space="preserve"> </w:t>
      </w:r>
      <w:r w:rsidRPr="009D770F">
        <w:rPr>
          <w:color w:val="000000"/>
          <w:sz w:val="28"/>
          <w:szCs w:val="28"/>
        </w:rPr>
        <w:t>на самых разных уровнях системы высшего профессионального образования.</w:t>
      </w:r>
    </w:p>
    <w:p w:rsidR="00BE20DA" w:rsidRPr="009D770F" w:rsidRDefault="00BE20DA" w:rsidP="009D770F">
      <w:pPr>
        <w:pStyle w:val="a5"/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9D770F">
        <w:rPr>
          <w:color w:val="000000"/>
          <w:sz w:val="28"/>
          <w:szCs w:val="28"/>
        </w:rPr>
        <w:lastRenderedPageBreak/>
        <w:t>Модернизация российской системы образования подразумевает повышение компетенций преподавательского состава российских высших учебных заведений, который должен будет соответствовать европейским стандартам и, соответственно, повышать свою научную и педагогическую квалификацию. В свою очередь, развитие компетентн</w:t>
      </w:r>
      <w:r w:rsidR="009D770F">
        <w:rPr>
          <w:color w:val="000000"/>
          <w:sz w:val="28"/>
          <w:szCs w:val="28"/>
        </w:rPr>
        <w:t>ости профессорско-преподаватель</w:t>
      </w:r>
      <w:r w:rsidRPr="009D770F">
        <w:rPr>
          <w:color w:val="000000"/>
          <w:sz w:val="28"/>
          <w:szCs w:val="28"/>
        </w:rPr>
        <w:t>ского состава повлечет за собой реальное повышение качества предоставляемых образовательных услуг, что повысит востребованность российского высшего образования, в том числе и в транснациональных масштабах.</w:t>
      </w:r>
    </w:p>
    <w:p w:rsidR="006702B9" w:rsidRPr="00AE0823" w:rsidRDefault="006702B9" w:rsidP="00BE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2B9" w:rsidRPr="00AE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2F2E"/>
    <w:multiLevelType w:val="multilevel"/>
    <w:tmpl w:val="844C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C69B5"/>
    <w:multiLevelType w:val="hybridMultilevel"/>
    <w:tmpl w:val="3398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C1666"/>
    <w:multiLevelType w:val="hybridMultilevel"/>
    <w:tmpl w:val="E206C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3C618B"/>
    <w:multiLevelType w:val="hybridMultilevel"/>
    <w:tmpl w:val="E6FA9B7C"/>
    <w:lvl w:ilvl="0" w:tplc="AF68AE8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23"/>
    <w:rsid w:val="00036194"/>
    <w:rsid w:val="00054ABE"/>
    <w:rsid w:val="00191E90"/>
    <w:rsid w:val="00202373"/>
    <w:rsid w:val="004F3147"/>
    <w:rsid w:val="006702B9"/>
    <w:rsid w:val="00864AD6"/>
    <w:rsid w:val="009D770F"/>
    <w:rsid w:val="00AE0823"/>
    <w:rsid w:val="00B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styleId="a4">
    <w:name w:val="Hyperlink"/>
    <w:semiHidden/>
    <w:unhideWhenUsed/>
    <w:rsid w:val="004F3147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semiHidden/>
    <w:unhideWhenUsed/>
    <w:qFormat/>
    <w:rsid w:val="004F3147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4F3147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4F3147"/>
    <w:pPr>
      <w:shd w:val="clear" w:color="auto" w:fill="FFFFFF"/>
      <w:tabs>
        <w:tab w:val="left" w:pos="708"/>
      </w:tabs>
      <w:spacing w:before="360" w:after="0" w:line="240" w:lineRule="atLeast"/>
      <w:outlineLvl w:val="2"/>
    </w:pPr>
    <w:rPr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BE2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E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styleId="a4">
    <w:name w:val="Hyperlink"/>
    <w:semiHidden/>
    <w:unhideWhenUsed/>
    <w:rsid w:val="004F3147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semiHidden/>
    <w:unhideWhenUsed/>
    <w:qFormat/>
    <w:rsid w:val="004F3147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4F3147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4F3147"/>
    <w:pPr>
      <w:shd w:val="clear" w:color="auto" w:fill="FFFFFF"/>
      <w:tabs>
        <w:tab w:val="left" w:pos="708"/>
      </w:tabs>
      <w:spacing w:before="360" w:after="0" w:line="240" w:lineRule="atLeast"/>
      <w:outlineLvl w:val="2"/>
    </w:pPr>
    <w:rPr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BE2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E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0_%D0%B4%D0%B5%D0%BA%D0%B0%D0%B1%D1%80%D1%8F" TargetMode="External"/><Relationship Id="rId13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2%D1%81%D0%B5%D0%BE%D0%B1%D1%89%D0%B0%D1%8F_%D0%B4%D0%B5%D0%BA%D0%BB%D0%B0%D1%80%D0%B0%D1%86%D0%B8%D1%8F_%D0%BF%D1%80%D0%B0%D0%B2_%D1%87%D0%B5%D0%BB%D0%BE%D0%B2%D0%B5%D0%BA%D0%B0" TargetMode="External"/><Relationship Id="rId12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E%D0%BD%D1%81%D1%82%D0%B8%D1%82%D1%83%D1%86%D0%B8%D1%8F_%D0%A0%D0%BE%D1%81%D1%81%D0%B8%D0%B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A%D0%BE%D0%BD%D1%81%D1%82%D0%B8%D1%82%D1%83%D1%86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1948_%D0%B3%D0%BE%D0%B4" TargetMode="External"/><Relationship Id="rId14" Type="http://schemas.openxmlformats.org/officeDocument/2006/relationships/hyperlink" Target="http://ru.wikipedia.org/wiki/%D0%9B%D0%BE%D0%BA%D0%B0%D0%BB%D0%B8%D0%B7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ED50-11D9-458D-B3BE-1EEC171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</cp:revision>
  <dcterms:created xsi:type="dcterms:W3CDTF">2016-11-17T03:52:00Z</dcterms:created>
  <dcterms:modified xsi:type="dcterms:W3CDTF">2019-03-31T14:54:00Z</dcterms:modified>
</cp:coreProperties>
</file>