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31" w:rsidRPr="00DB6A31" w:rsidRDefault="00DB6A31" w:rsidP="00DB6A31">
      <w:pPr>
        <w:pStyle w:val="Heading1"/>
        <w:spacing w:before="219"/>
        <w:ind w:left="2806"/>
        <w:jc w:val="both"/>
        <w:rPr>
          <w:i w:val="0"/>
          <w:sz w:val="28"/>
          <w:szCs w:val="28"/>
        </w:rPr>
      </w:pPr>
      <w:r w:rsidRPr="00DB6A31">
        <w:rPr>
          <w:i w:val="0"/>
          <w:sz w:val="28"/>
          <w:szCs w:val="28"/>
        </w:rPr>
        <w:t>Контроль самостоятельной работы – занятие 4.</w:t>
      </w:r>
    </w:p>
    <w:p w:rsidR="00DB6A31" w:rsidRPr="00DB6A31" w:rsidRDefault="00DB6A31" w:rsidP="00DB6A31">
      <w:pPr>
        <w:spacing w:before="41" w:line="276" w:lineRule="auto"/>
        <w:ind w:left="218" w:firstLine="710"/>
        <w:jc w:val="both"/>
        <w:rPr>
          <w:b/>
          <w:sz w:val="28"/>
          <w:szCs w:val="28"/>
        </w:rPr>
      </w:pPr>
      <w:r w:rsidRPr="00DB6A31">
        <w:rPr>
          <w:b/>
          <w:sz w:val="28"/>
          <w:szCs w:val="28"/>
        </w:rPr>
        <w:t>Тема: Методические и организационные аспекты проведения занятий с пациентами и студентами.</w:t>
      </w:r>
    </w:p>
    <w:p w:rsidR="00DB6A31" w:rsidRPr="00DB6A31" w:rsidRDefault="00DB6A31" w:rsidP="00DB6A31">
      <w:pPr>
        <w:pStyle w:val="a3"/>
        <w:spacing w:line="270" w:lineRule="exact"/>
        <w:ind w:left="929" w:firstLine="0"/>
        <w:rPr>
          <w:sz w:val="28"/>
          <w:szCs w:val="28"/>
        </w:rPr>
      </w:pPr>
      <w:r w:rsidRPr="00DB6A31">
        <w:rPr>
          <w:b/>
          <w:i/>
          <w:sz w:val="28"/>
          <w:szCs w:val="28"/>
        </w:rPr>
        <w:t>Цель</w:t>
      </w:r>
      <w:r w:rsidRPr="00DB6A31">
        <w:rPr>
          <w:b/>
          <w:sz w:val="28"/>
          <w:szCs w:val="28"/>
        </w:rPr>
        <w:t xml:space="preserve">: </w:t>
      </w:r>
      <w:r w:rsidRPr="00DB6A31">
        <w:rPr>
          <w:sz w:val="28"/>
          <w:szCs w:val="28"/>
        </w:rPr>
        <w:t>сформировать умение планировать процесс обучения пациентов и студентов.</w:t>
      </w:r>
    </w:p>
    <w:p w:rsidR="00DB6A31" w:rsidRPr="00DB6A31" w:rsidRDefault="00DB6A31" w:rsidP="00DB6A31">
      <w:pPr>
        <w:pStyle w:val="Heading1"/>
        <w:jc w:val="both"/>
        <w:rPr>
          <w:b w:val="0"/>
          <w:i w:val="0"/>
          <w:sz w:val="28"/>
          <w:szCs w:val="28"/>
        </w:rPr>
      </w:pPr>
      <w:r w:rsidRPr="00DB6A31">
        <w:rPr>
          <w:sz w:val="28"/>
          <w:szCs w:val="28"/>
        </w:rPr>
        <w:t>Организация контроля самостоятельной работы ординаторов</w:t>
      </w:r>
      <w:r w:rsidRPr="00DB6A31">
        <w:rPr>
          <w:b w:val="0"/>
          <w:i w:val="0"/>
          <w:sz w:val="28"/>
          <w:szCs w:val="28"/>
        </w:rPr>
        <w:t>.</w:t>
      </w:r>
    </w:p>
    <w:p w:rsidR="00DB6A31" w:rsidRPr="007812C9" w:rsidRDefault="00DB6A31" w:rsidP="00DB6A31">
      <w:pPr>
        <w:pStyle w:val="a3"/>
        <w:spacing w:before="41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схеме. Тема для проведения занятия выбирается исходя из специальности ординатора и актуальности темы, </w:t>
      </w:r>
      <w:r w:rsidRPr="007812C9">
        <w:rPr>
          <w:sz w:val="28"/>
          <w:szCs w:val="28"/>
          <w:u w:val="single"/>
        </w:rPr>
        <w:t>она может быть  составе малой группы</w:t>
      </w:r>
      <w:r w:rsidRPr="007812C9">
        <w:rPr>
          <w:sz w:val="28"/>
          <w:szCs w:val="28"/>
        </w:rPr>
        <w:t>. Тема согласовывается заранее с преподавателем, ведущим дисциплину. Работа предоставляется в письменном виде и в виде презентации.</w:t>
      </w:r>
    </w:p>
    <w:p w:rsidR="00DB6A31" w:rsidRPr="007812C9" w:rsidRDefault="00DB6A31" w:rsidP="00DB6A31">
      <w:pPr>
        <w:pStyle w:val="a3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Защита представленного проекта занятия. В выступлении ординатор раскрывает актуальность выбранной темы, цель занятия, этапы проведения занятия. Дает обоснование выбранному методу обучения и формам контроля усвоенных знаний и умений.</w:t>
      </w:r>
    </w:p>
    <w:p w:rsidR="00DB6A31" w:rsidRPr="007812C9" w:rsidRDefault="00DB6A31" w:rsidP="00DB6A31">
      <w:pPr>
        <w:pStyle w:val="a3"/>
        <w:ind w:right="22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Регламент озвучивания – 5-10 минут. После каждого выступления </w:t>
      </w:r>
      <w:proofErr w:type="gramStart"/>
      <w:r w:rsidRPr="007812C9">
        <w:rPr>
          <w:sz w:val="28"/>
          <w:szCs w:val="28"/>
        </w:rPr>
        <w:t>выступающему</w:t>
      </w:r>
      <w:proofErr w:type="gramEnd"/>
      <w:r w:rsidRPr="007812C9">
        <w:rPr>
          <w:sz w:val="28"/>
          <w:szCs w:val="28"/>
        </w:rPr>
        <w:t xml:space="preserve"> задают 2-3 вопроса проблемного характера, на которые он дает исчерпывающие ответы</w:t>
      </w:r>
    </w:p>
    <w:p w:rsidR="00DB6A31" w:rsidRPr="007812C9" w:rsidRDefault="00DB6A31" w:rsidP="00DB6A31">
      <w:pPr>
        <w:pStyle w:val="a3"/>
        <w:spacing w:before="10"/>
        <w:jc w:val="both"/>
        <w:rPr>
          <w:sz w:val="28"/>
          <w:szCs w:val="28"/>
        </w:rPr>
      </w:pPr>
    </w:p>
    <w:p w:rsidR="00DB6A31" w:rsidRPr="007812C9" w:rsidRDefault="00DB6A31" w:rsidP="00DB6A31">
      <w:pPr>
        <w:pStyle w:val="Heading1"/>
        <w:spacing w:before="1"/>
        <w:ind w:left="13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Примерная схема проекта методической разработки обучения пациентов или студентов (учащихся)</w:t>
      </w:r>
    </w:p>
    <w:p w:rsidR="00DB6A31" w:rsidRPr="007812C9" w:rsidRDefault="00DB6A31" w:rsidP="00DB6A31">
      <w:pPr>
        <w:pStyle w:val="a5"/>
        <w:numPr>
          <w:ilvl w:val="1"/>
          <w:numId w:val="1"/>
        </w:numPr>
        <w:tabs>
          <w:tab w:val="left" w:pos="1351"/>
          <w:tab w:val="left" w:pos="1352"/>
          <w:tab w:val="left" w:pos="3676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Тема</w:t>
      </w:r>
      <w:r w:rsidRPr="007812C9">
        <w:rPr>
          <w:rFonts w:ascii="Times New Roman" w:hAnsi="Times New Roman"/>
          <w:b/>
          <w:i/>
          <w:spacing w:val="30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</w:p>
    <w:p w:rsidR="00DB6A31" w:rsidRPr="007812C9" w:rsidRDefault="00DB6A31" w:rsidP="00DB6A31">
      <w:pPr>
        <w:pStyle w:val="a5"/>
        <w:numPr>
          <w:ilvl w:val="1"/>
          <w:numId w:val="1"/>
        </w:numPr>
        <w:tabs>
          <w:tab w:val="left" w:pos="1351"/>
          <w:tab w:val="left" w:pos="1352"/>
          <w:tab w:val="left" w:pos="5202"/>
        </w:tabs>
        <w:adjustRightInd/>
        <w:spacing w:before="40"/>
        <w:ind w:left="218" w:right="227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Продолжительность</w:t>
      </w:r>
      <w:r w:rsidRPr="007812C9">
        <w:rPr>
          <w:rFonts w:ascii="Times New Roman" w:hAnsi="Times New Roman"/>
          <w:b/>
          <w:i/>
          <w:spacing w:val="29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  <w:r w:rsidRPr="007812C9">
        <w:rPr>
          <w:rFonts w:ascii="Times New Roman" w:hAnsi="Times New Roman"/>
          <w:sz w:val="28"/>
          <w:szCs w:val="28"/>
        </w:rPr>
        <w:t xml:space="preserve">минут </w:t>
      </w:r>
      <w:r w:rsidRPr="007812C9">
        <w:rPr>
          <w:rFonts w:ascii="Times New Roman" w:hAnsi="Times New Roman"/>
          <w:i/>
          <w:sz w:val="28"/>
          <w:szCs w:val="28"/>
        </w:rPr>
        <w:t>(рекомендуется учитывать возраст, тему и цель</w:t>
      </w:r>
      <w:r w:rsidRPr="007812C9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занятия)</w:t>
      </w:r>
    </w:p>
    <w:p w:rsidR="00DB6A31" w:rsidRPr="007812C9" w:rsidRDefault="00DB6A31" w:rsidP="00DB6A31">
      <w:pPr>
        <w:pStyle w:val="a5"/>
        <w:numPr>
          <w:ilvl w:val="1"/>
          <w:numId w:val="1"/>
        </w:numPr>
        <w:tabs>
          <w:tab w:val="left" w:pos="1351"/>
          <w:tab w:val="left" w:pos="1352"/>
          <w:tab w:val="left" w:pos="2892"/>
          <w:tab w:val="left" w:pos="4831"/>
          <w:tab w:val="left" w:pos="8189"/>
        </w:tabs>
        <w:adjustRightInd/>
        <w:contextualSpacing w:val="0"/>
        <w:rPr>
          <w:rFonts w:ascii="Times New Roman" w:hAnsi="Times New Roman"/>
          <w:i/>
          <w:sz w:val="28"/>
          <w:szCs w:val="28"/>
        </w:rPr>
      </w:pPr>
      <w:proofErr w:type="gramStart"/>
      <w:r w:rsidRPr="007812C9">
        <w:rPr>
          <w:rFonts w:ascii="Times New Roman" w:hAnsi="Times New Roman"/>
          <w:b/>
          <w:i/>
          <w:sz w:val="28"/>
          <w:szCs w:val="28"/>
        </w:rPr>
        <w:t>Контингент</w:t>
      </w:r>
      <w:r w:rsidRPr="007812C9">
        <w:rPr>
          <w:rFonts w:ascii="Times New Roman" w:hAnsi="Times New Roman"/>
          <w:b/>
          <w:i/>
          <w:sz w:val="28"/>
          <w:szCs w:val="28"/>
        </w:rPr>
        <w:tab/>
        <w:t>пациентов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отделение</w:t>
      </w:r>
      <w:r w:rsidRPr="007812C9">
        <w:rPr>
          <w:rFonts w:ascii="Times New Roman" w:hAnsi="Times New Roman"/>
          <w:i/>
          <w:spacing w:val="5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или</w:t>
      </w:r>
      <w:r w:rsidRPr="007812C9">
        <w:rPr>
          <w:rFonts w:ascii="Times New Roman" w:hAnsi="Times New Roman"/>
          <w:i/>
          <w:spacing w:val="5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пациенты</w:t>
      </w:r>
      <w:r w:rsidRPr="007812C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кабинета</w:t>
      </w:r>
      <w:r w:rsidRPr="007812C9">
        <w:rPr>
          <w:rFonts w:ascii="Times New Roman" w:hAnsi="Times New Roman"/>
          <w:i/>
          <w:spacing w:val="57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(т.е.</w:t>
      </w:r>
      <w:proofErr w:type="gramEnd"/>
    </w:p>
    <w:p w:rsidR="00DB6A31" w:rsidRPr="007812C9" w:rsidRDefault="00DB6A31" w:rsidP="00DB6A31">
      <w:pPr>
        <w:spacing w:before="41"/>
        <w:ind w:left="218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описать для кого это занятие)</w:t>
      </w:r>
    </w:p>
    <w:p w:rsidR="00DB6A31" w:rsidRPr="007812C9" w:rsidRDefault="00DB6A31" w:rsidP="00DB6A31">
      <w:pPr>
        <w:pStyle w:val="a5"/>
        <w:numPr>
          <w:ilvl w:val="1"/>
          <w:numId w:val="1"/>
        </w:numPr>
        <w:tabs>
          <w:tab w:val="left" w:pos="1351"/>
          <w:tab w:val="left" w:pos="1352"/>
        </w:tabs>
        <w:adjustRightInd/>
        <w:spacing w:before="46"/>
        <w:ind w:left="218"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 xml:space="preserve">Мотивация </w:t>
      </w:r>
      <w:r w:rsidRPr="007812C9">
        <w:rPr>
          <w:rFonts w:ascii="Times New Roman" w:hAnsi="Times New Roman"/>
          <w:i/>
          <w:sz w:val="28"/>
          <w:szCs w:val="28"/>
        </w:rPr>
        <w:t>(раскрывается актуальность темы для пациента, отвечая на вопрос зачем? эта тема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пациенту)</w:t>
      </w:r>
    </w:p>
    <w:p w:rsidR="00DB6A31" w:rsidRPr="007812C9" w:rsidRDefault="00DB6A31" w:rsidP="00DB6A31">
      <w:pPr>
        <w:pStyle w:val="a5"/>
        <w:numPr>
          <w:ilvl w:val="1"/>
          <w:numId w:val="1"/>
        </w:numPr>
        <w:tabs>
          <w:tab w:val="left" w:pos="1351"/>
          <w:tab w:val="left" w:pos="1352"/>
        </w:tabs>
        <w:adjustRightInd/>
        <w:spacing w:before="63"/>
        <w:ind w:left="1352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 xml:space="preserve">Цель занятия </w:t>
      </w:r>
      <w:r w:rsidRPr="007812C9">
        <w:rPr>
          <w:rFonts w:ascii="Times New Roman" w:hAnsi="Times New Roman"/>
          <w:i/>
          <w:sz w:val="28"/>
          <w:szCs w:val="28"/>
        </w:rPr>
        <w:t>(формулируется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обобщенно)</w:t>
      </w:r>
    </w:p>
    <w:p w:rsidR="00DB6A31" w:rsidRPr="007812C9" w:rsidRDefault="00DB6A31" w:rsidP="00DB6A31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b/>
          <w:i/>
          <w:sz w:val="28"/>
          <w:szCs w:val="28"/>
        </w:rPr>
        <w:t>Задачи</w:t>
      </w:r>
      <w:r w:rsidRPr="007812C9">
        <w:rPr>
          <w:sz w:val="28"/>
          <w:szCs w:val="28"/>
        </w:rPr>
        <w:t xml:space="preserve">: </w:t>
      </w:r>
      <w:r w:rsidRPr="007812C9">
        <w:rPr>
          <w:i/>
          <w:sz w:val="28"/>
          <w:szCs w:val="28"/>
        </w:rPr>
        <w:t>(формулируются конкретно исходя из цели занятия)</w:t>
      </w:r>
    </w:p>
    <w:p w:rsidR="00DB6A31" w:rsidRPr="007812C9" w:rsidRDefault="00DB6A31" w:rsidP="00DB6A31">
      <w:pPr>
        <w:pStyle w:val="a3"/>
        <w:spacing w:before="45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 (или например, студентов, учащийся, курсов) должен знать: …..</w:t>
      </w:r>
    </w:p>
    <w:p w:rsidR="00DB6A31" w:rsidRPr="00DB6A31" w:rsidRDefault="00DB6A31" w:rsidP="00DB6A31">
      <w:pPr>
        <w:pStyle w:val="a3"/>
        <w:spacing w:before="41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</w:t>
      </w:r>
      <w:r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(или например, студентов, учащийся, курсов) должен уметь: ….</w:t>
      </w:r>
    </w:p>
    <w:p w:rsidR="00DB6A31" w:rsidRPr="00DB6A31" w:rsidRDefault="00DB6A31" w:rsidP="00DB6A31">
      <w:pPr>
        <w:pStyle w:val="Heading1"/>
        <w:tabs>
          <w:tab w:val="left" w:pos="1351"/>
          <w:tab w:val="left" w:pos="1352"/>
        </w:tabs>
        <w:spacing w:before="46" w:after="41"/>
        <w:ind w:left="1352"/>
        <w:jc w:val="center"/>
        <w:rPr>
          <w:b w:val="0"/>
          <w:sz w:val="28"/>
          <w:szCs w:val="28"/>
          <w:u w:val="single"/>
        </w:rPr>
      </w:pPr>
      <w:r w:rsidRPr="007D4AF8">
        <w:rPr>
          <w:b w:val="0"/>
          <w:w w:val="105"/>
          <w:sz w:val="28"/>
          <w:szCs w:val="28"/>
          <w:u w:val="single"/>
        </w:rPr>
        <w:t>Образец плана проведения</w:t>
      </w:r>
      <w:r w:rsidRPr="007D4AF8">
        <w:rPr>
          <w:b w:val="0"/>
          <w:spacing w:val="-8"/>
          <w:w w:val="105"/>
          <w:sz w:val="28"/>
          <w:szCs w:val="28"/>
          <w:u w:val="single"/>
        </w:rPr>
        <w:t xml:space="preserve"> </w:t>
      </w:r>
      <w:r w:rsidRPr="007D4AF8">
        <w:rPr>
          <w:b w:val="0"/>
          <w:w w:val="105"/>
          <w:sz w:val="28"/>
          <w:szCs w:val="28"/>
          <w:u w:val="single"/>
        </w:rPr>
        <w:t>занятия, который должен составить ординатор:</w:t>
      </w:r>
    </w:p>
    <w:tbl>
      <w:tblPr>
        <w:tblStyle w:val="TableNormal"/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4475"/>
        <w:gridCol w:w="992"/>
        <w:gridCol w:w="3119"/>
      </w:tblGrid>
      <w:tr w:rsidR="00DB6A31" w:rsidRPr="00DB6A31" w:rsidTr="00104613">
        <w:trPr>
          <w:trHeight w:val="642"/>
        </w:trPr>
        <w:tc>
          <w:tcPr>
            <w:tcW w:w="662" w:type="dxa"/>
          </w:tcPr>
          <w:p w:rsidR="00DB6A31" w:rsidRPr="00DB6A31" w:rsidRDefault="00DB6A31" w:rsidP="00104613">
            <w:pPr>
              <w:pStyle w:val="TableParagraph"/>
              <w:spacing w:before="4"/>
              <w:ind w:left="211"/>
              <w:jc w:val="both"/>
              <w:rPr>
                <w:b/>
                <w:i/>
                <w:sz w:val="24"/>
                <w:szCs w:val="24"/>
              </w:rPr>
            </w:pPr>
            <w:r w:rsidRPr="00DB6A31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DB6A31" w:rsidRPr="00DB6A31" w:rsidRDefault="00DB6A31" w:rsidP="00104613">
            <w:pPr>
              <w:pStyle w:val="TableParagraph"/>
              <w:spacing w:before="41"/>
              <w:ind w:left="158"/>
              <w:jc w:val="both"/>
              <w:rPr>
                <w:b/>
                <w:i/>
                <w:sz w:val="24"/>
                <w:szCs w:val="24"/>
              </w:rPr>
            </w:pPr>
            <w:r w:rsidRPr="00DB6A31">
              <w:rPr>
                <w:b/>
                <w:i/>
                <w:w w:val="105"/>
                <w:sz w:val="24"/>
                <w:szCs w:val="24"/>
              </w:rPr>
              <w:t>п/п</w:t>
            </w:r>
          </w:p>
        </w:tc>
        <w:tc>
          <w:tcPr>
            <w:tcW w:w="4475" w:type="dxa"/>
          </w:tcPr>
          <w:p w:rsidR="00DB6A31" w:rsidRPr="00DB6A31" w:rsidRDefault="00DB6A31" w:rsidP="00104613">
            <w:pPr>
              <w:pStyle w:val="TableParagraph"/>
              <w:spacing w:before="4"/>
              <w:ind w:left="317" w:right="30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DB6A31">
              <w:rPr>
                <w:b/>
                <w:i/>
                <w:w w:val="105"/>
                <w:sz w:val="24"/>
                <w:szCs w:val="24"/>
              </w:rPr>
              <w:t>Название</w:t>
            </w:r>
            <w:proofErr w:type="spellEnd"/>
          </w:p>
          <w:p w:rsidR="00DB6A31" w:rsidRPr="00DB6A31" w:rsidRDefault="00DB6A31" w:rsidP="00104613">
            <w:pPr>
              <w:pStyle w:val="TableParagraph"/>
              <w:spacing w:before="41"/>
              <w:ind w:left="315" w:right="30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DB6A31">
              <w:rPr>
                <w:b/>
                <w:i/>
                <w:sz w:val="24"/>
                <w:szCs w:val="24"/>
              </w:rPr>
              <w:t>этапа</w:t>
            </w:r>
            <w:proofErr w:type="spellEnd"/>
            <w:r w:rsidRPr="00DB6A3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B6A31">
              <w:rPr>
                <w:b/>
                <w:i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DB6A31" w:rsidRPr="00DB6A31" w:rsidRDefault="00DB6A31" w:rsidP="00104613">
            <w:pPr>
              <w:pStyle w:val="TableParagraph"/>
              <w:spacing w:before="163"/>
              <w:ind w:left="11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DB6A31">
              <w:rPr>
                <w:b/>
                <w:i/>
                <w:w w:val="105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3119" w:type="dxa"/>
          </w:tcPr>
          <w:p w:rsidR="00DB6A31" w:rsidRPr="00DB6A31" w:rsidRDefault="00DB6A31" w:rsidP="00104613">
            <w:pPr>
              <w:pStyle w:val="TableParagraph"/>
              <w:spacing w:before="163"/>
              <w:ind w:left="111"/>
              <w:rPr>
                <w:b/>
                <w:i/>
                <w:sz w:val="24"/>
                <w:szCs w:val="24"/>
              </w:rPr>
            </w:pPr>
            <w:proofErr w:type="spellStart"/>
            <w:r w:rsidRPr="00DB6A31">
              <w:rPr>
                <w:b/>
                <w:i/>
                <w:sz w:val="24"/>
                <w:szCs w:val="24"/>
              </w:rPr>
              <w:t>Описание</w:t>
            </w:r>
            <w:proofErr w:type="spellEnd"/>
            <w:r w:rsidRPr="00DB6A3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B6A31">
              <w:rPr>
                <w:b/>
                <w:i/>
                <w:sz w:val="24"/>
                <w:szCs w:val="24"/>
              </w:rPr>
              <w:t>этапа</w:t>
            </w:r>
            <w:proofErr w:type="spellEnd"/>
            <w:r w:rsidRPr="00DB6A3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B6A31">
              <w:rPr>
                <w:b/>
                <w:i/>
                <w:sz w:val="24"/>
                <w:szCs w:val="24"/>
              </w:rPr>
              <w:t>занятия</w:t>
            </w:r>
            <w:proofErr w:type="spellEnd"/>
          </w:p>
        </w:tc>
      </w:tr>
      <w:tr w:rsidR="00DB6A31" w:rsidRPr="00DB6A31" w:rsidTr="00104613">
        <w:trPr>
          <w:trHeight w:val="316"/>
        </w:trPr>
        <w:tc>
          <w:tcPr>
            <w:tcW w:w="662" w:type="dxa"/>
          </w:tcPr>
          <w:p w:rsidR="00DB6A31" w:rsidRPr="00DB6A31" w:rsidRDefault="00DB6A31" w:rsidP="0010461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B6A31">
              <w:rPr>
                <w:sz w:val="24"/>
                <w:szCs w:val="24"/>
              </w:rPr>
              <w:t>1.</w:t>
            </w:r>
          </w:p>
        </w:tc>
        <w:tc>
          <w:tcPr>
            <w:tcW w:w="4475" w:type="dxa"/>
          </w:tcPr>
          <w:p w:rsidR="00DB6A31" w:rsidRPr="00DB6A31" w:rsidRDefault="00DB6A31" w:rsidP="00104613">
            <w:pPr>
              <w:pStyle w:val="TableParagraph"/>
              <w:ind w:left="317" w:right="300"/>
              <w:jc w:val="both"/>
              <w:rPr>
                <w:sz w:val="24"/>
                <w:szCs w:val="24"/>
              </w:rPr>
            </w:pPr>
            <w:proofErr w:type="spellStart"/>
            <w:r w:rsidRPr="00DB6A31">
              <w:rPr>
                <w:sz w:val="24"/>
                <w:szCs w:val="24"/>
              </w:rPr>
              <w:t>Организационно-мотивационный</w:t>
            </w:r>
            <w:proofErr w:type="spellEnd"/>
            <w:r w:rsidRPr="00DB6A31">
              <w:rPr>
                <w:sz w:val="24"/>
                <w:szCs w:val="24"/>
              </w:rPr>
              <w:t xml:space="preserve"> </w:t>
            </w:r>
            <w:proofErr w:type="spellStart"/>
            <w:r w:rsidRPr="00DB6A31">
              <w:rPr>
                <w:sz w:val="24"/>
                <w:szCs w:val="24"/>
              </w:rPr>
              <w:t>этап</w:t>
            </w:r>
            <w:proofErr w:type="spellEnd"/>
            <w:r w:rsidRPr="00DB6A3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B6A31" w:rsidRPr="00DB6A31" w:rsidRDefault="00DB6A31" w:rsidP="0010461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B6A31" w:rsidRPr="00DB6A31" w:rsidRDefault="00DB6A31" w:rsidP="0010461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B6A31" w:rsidRPr="00DB6A31" w:rsidTr="00104613">
        <w:trPr>
          <w:trHeight w:val="954"/>
        </w:trPr>
        <w:tc>
          <w:tcPr>
            <w:tcW w:w="662" w:type="dxa"/>
          </w:tcPr>
          <w:p w:rsidR="00DB6A31" w:rsidRPr="00DB6A31" w:rsidRDefault="00DB6A31" w:rsidP="00104613">
            <w:pPr>
              <w:pStyle w:val="TableParagraph"/>
              <w:spacing w:before="6"/>
              <w:jc w:val="both"/>
              <w:rPr>
                <w:b/>
                <w:i/>
                <w:sz w:val="24"/>
                <w:szCs w:val="24"/>
              </w:rPr>
            </w:pPr>
          </w:p>
          <w:p w:rsidR="00DB6A31" w:rsidRPr="00DB6A31" w:rsidRDefault="00DB6A31" w:rsidP="0010461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B6A31">
              <w:rPr>
                <w:sz w:val="24"/>
                <w:szCs w:val="24"/>
              </w:rPr>
              <w:t>2.</w:t>
            </w:r>
          </w:p>
        </w:tc>
        <w:tc>
          <w:tcPr>
            <w:tcW w:w="4475" w:type="dxa"/>
          </w:tcPr>
          <w:p w:rsidR="00DB6A31" w:rsidRPr="00DB6A31" w:rsidRDefault="00DB6A31" w:rsidP="00104613">
            <w:pPr>
              <w:pStyle w:val="TableParagraph"/>
              <w:spacing w:before="6"/>
              <w:jc w:val="both"/>
              <w:rPr>
                <w:b/>
                <w:i/>
                <w:sz w:val="24"/>
                <w:szCs w:val="24"/>
              </w:rPr>
            </w:pPr>
          </w:p>
          <w:p w:rsidR="00DB6A31" w:rsidRPr="00DB6A31" w:rsidRDefault="00DB6A31" w:rsidP="00104613">
            <w:pPr>
              <w:pStyle w:val="TableParagraph"/>
              <w:ind w:right="300"/>
              <w:jc w:val="both"/>
              <w:rPr>
                <w:sz w:val="24"/>
                <w:szCs w:val="24"/>
              </w:rPr>
            </w:pPr>
            <w:proofErr w:type="spellStart"/>
            <w:r w:rsidRPr="00DB6A31">
              <w:rPr>
                <w:sz w:val="24"/>
                <w:szCs w:val="24"/>
              </w:rPr>
              <w:t>Оценка</w:t>
            </w:r>
            <w:proofErr w:type="spellEnd"/>
            <w:r w:rsidRPr="00DB6A31">
              <w:rPr>
                <w:sz w:val="24"/>
                <w:szCs w:val="24"/>
              </w:rPr>
              <w:t xml:space="preserve"> </w:t>
            </w:r>
            <w:proofErr w:type="spellStart"/>
            <w:r w:rsidRPr="00DB6A31">
              <w:rPr>
                <w:sz w:val="24"/>
                <w:szCs w:val="24"/>
              </w:rPr>
              <w:t>исходного</w:t>
            </w:r>
            <w:proofErr w:type="spellEnd"/>
            <w:r w:rsidRPr="00DB6A31">
              <w:rPr>
                <w:sz w:val="24"/>
                <w:szCs w:val="24"/>
              </w:rPr>
              <w:t xml:space="preserve"> </w:t>
            </w:r>
            <w:proofErr w:type="spellStart"/>
            <w:r w:rsidRPr="00DB6A31">
              <w:rPr>
                <w:sz w:val="24"/>
                <w:szCs w:val="24"/>
              </w:rPr>
              <w:t>уровня</w:t>
            </w:r>
            <w:proofErr w:type="spellEnd"/>
            <w:r w:rsidRPr="00DB6A31">
              <w:rPr>
                <w:sz w:val="24"/>
                <w:szCs w:val="24"/>
              </w:rPr>
              <w:t xml:space="preserve"> </w:t>
            </w:r>
            <w:proofErr w:type="spellStart"/>
            <w:r w:rsidRPr="00DB6A31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DB6A31" w:rsidRPr="00DB6A31" w:rsidRDefault="00DB6A31" w:rsidP="0010461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B6A31" w:rsidRPr="00DB6A31" w:rsidRDefault="00DB6A31" w:rsidP="00104613">
            <w:pPr>
              <w:pStyle w:val="TableParagraph"/>
              <w:ind w:left="126" w:right="107"/>
              <w:jc w:val="both"/>
              <w:rPr>
                <w:i/>
                <w:sz w:val="24"/>
                <w:szCs w:val="24"/>
                <w:lang w:val="ru-RU"/>
              </w:rPr>
            </w:pPr>
            <w:r w:rsidRPr="00DB6A31">
              <w:rPr>
                <w:i/>
                <w:sz w:val="24"/>
                <w:szCs w:val="24"/>
                <w:lang w:val="ru-RU"/>
              </w:rPr>
              <w:t xml:space="preserve">указывается форма </w:t>
            </w:r>
            <w:proofErr w:type="spellStart"/>
            <w:r w:rsidRPr="00DB6A31">
              <w:rPr>
                <w:i/>
                <w:sz w:val="24"/>
                <w:szCs w:val="24"/>
                <w:lang w:val="ru-RU"/>
              </w:rPr>
              <w:t>контроля</w:t>
            </w:r>
            <w:proofErr w:type="gramStart"/>
            <w:r w:rsidRPr="00DB6A31">
              <w:rPr>
                <w:i/>
                <w:sz w:val="24"/>
                <w:szCs w:val="24"/>
                <w:lang w:val="ru-RU"/>
              </w:rPr>
              <w:t>,н</w:t>
            </w:r>
            <w:proofErr w:type="gramEnd"/>
            <w:r w:rsidRPr="00DB6A31">
              <w:rPr>
                <w:i/>
                <w:sz w:val="24"/>
                <w:szCs w:val="24"/>
                <w:lang w:val="ru-RU"/>
              </w:rPr>
              <w:t>апример</w:t>
            </w:r>
            <w:proofErr w:type="spellEnd"/>
            <w:r w:rsidRPr="00DB6A31">
              <w:rPr>
                <w:i/>
                <w:sz w:val="24"/>
                <w:szCs w:val="24"/>
                <w:lang w:val="ru-RU"/>
              </w:rPr>
              <w:t>, фронтальный опрос, тестовый контроль</w:t>
            </w:r>
          </w:p>
        </w:tc>
      </w:tr>
      <w:tr w:rsidR="00DB6A31" w:rsidRPr="00DB6A31" w:rsidTr="00104613">
        <w:trPr>
          <w:trHeight w:val="1583"/>
        </w:trPr>
        <w:tc>
          <w:tcPr>
            <w:tcW w:w="662" w:type="dxa"/>
          </w:tcPr>
          <w:p w:rsidR="00DB6A31" w:rsidRPr="00DB6A31" w:rsidRDefault="00DB6A31" w:rsidP="00104613">
            <w:pPr>
              <w:pStyle w:val="TableParagraph"/>
              <w:jc w:val="both"/>
              <w:rPr>
                <w:b/>
                <w:i/>
                <w:sz w:val="24"/>
                <w:szCs w:val="24"/>
                <w:lang w:val="ru-RU"/>
              </w:rPr>
            </w:pPr>
          </w:p>
          <w:p w:rsidR="00DB6A31" w:rsidRPr="00DB6A31" w:rsidRDefault="00DB6A31" w:rsidP="00104613">
            <w:pPr>
              <w:pStyle w:val="TableParagraph"/>
              <w:spacing w:before="7"/>
              <w:jc w:val="both"/>
              <w:rPr>
                <w:b/>
                <w:i/>
                <w:sz w:val="24"/>
                <w:szCs w:val="24"/>
                <w:lang w:val="ru-RU"/>
              </w:rPr>
            </w:pPr>
          </w:p>
          <w:p w:rsidR="00DB6A31" w:rsidRPr="00DB6A31" w:rsidRDefault="00DB6A31" w:rsidP="00104613">
            <w:pPr>
              <w:pStyle w:val="TableParagraph"/>
              <w:spacing w:before="1"/>
              <w:ind w:left="110"/>
              <w:jc w:val="both"/>
              <w:rPr>
                <w:sz w:val="24"/>
                <w:szCs w:val="24"/>
              </w:rPr>
            </w:pPr>
            <w:r w:rsidRPr="00DB6A31">
              <w:rPr>
                <w:sz w:val="24"/>
                <w:szCs w:val="24"/>
              </w:rPr>
              <w:t>3.</w:t>
            </w:r>
          </w:p>
        </w:tc>
        <w:tc>
          <w:tcPr>
            <w:tcW w:w="4475" w:type="dxa"/>
          </w:tcPr>
          <w:p w:rsidR="00DB6A31" w:rsidRPr="00DB6A31" w:rsidRDefault="00DB6A31" w:rsidP="00104613">
            <w:pPr>
              <w:pStyle w:val="TableParagraph"/>
              <w:ind w:left="317" w:right="299"/>
              <w:jc w:val="both"/>
              <w:rPr>
                <w:sz w:val="24"/>
                <w:szCs w:val="24"/>
                <w:lang w:val="ru-RU"/>
              </w:rPr>
            </w:pPr>
            <w:r w:rsidRPr="00DB6A31">
              <w:rPr>
                <w:sz w:val="24"/>
                <w:szCs w:val="24"/>
                <w:lang w:val="ru-RU"/>
              </w:rPr>
              <w:t>Углубление знаний пациента</w:t>
            </w:r>
          </w:p>
          <w:p w:rsidR="00DB6A31" w:rsidRPr="00DB6A31" w:rsidRDefault="00DB6A31" w:rsidP="00104613">
            <w:pPr>
              <w:pStyle w:val="TableParagraph"/>
              <w:spacing w:before="6"/>
              <w:ind w:left="163" w:right="142" w:hanging="5"/>
              <w:jc w:val="both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B6A31">
              <w:rPr>
                <w:i/>
                <w:sz w:val="24"/>
                <w:szCs w:val="24"/>
                <w:lang w:val="ru-RU"/>
              </w:rPr>
              <w:t>(на этом этапе врач-преподаватель вводит новую информацию с помощь определенного метода обучения (в виде лекции, беседы, дискуссии и т.д.)</w:t>
            </w:r>
            <w:proofErr w:type="gramEnd"/>
          </w:p>
        </w:tc>
        <w:tc>
          <w:tcPr>
            <w:tcW w:w="992" w:type="dxa"/>
          </w:tcPr>
          <w:p w:rsidR="00DB6A31" w:rsidRPr="00DB6A31" w:rsidRDefault="00DB6A31" w:rsidP="0010461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B6A31" w:rsidRPr="00DB6A31" w:rsidRDefault="00DB6A31" w:rsidP="00104613">
            <w:pPr>
              <w:pStyle w:val="TableParagraph"/>
              <w:jc w:val="both"/>
              <w:rPr>
                <w:b/>
                <w:i/>
                <w:sz w:val="24"/>
                <w:szCs w:val="24"/>
                <w:lang w:val="ru-RU"/>
              </w:rPr>
            </w:pPr>
          </w:p>
          <w:p w:rsidR="00DB6A31" w:rsidRPr="00DB6A31" w:rsidRDefault="00DB6A31" w:rsidP="00104613">
            <w:pPr>
              <w:pStyle w:val="TableParagraph"/>
              <w:spacing w:before="171"/>
              <w:ind w:right="433"/>
              <w:jc w:val="both"/>
              <w:rPr>
                <w:i/>
                <w:sz w:val="24"/>
                <w:szCs w:val="24"/>
              </w:rPr>
            </w:pPr>
            <w:proofErr w:type="spellStart"/>
            <w:r w:rsidRPr="00DB6A31">
              <w:rPr>
                <w:i/>
                <w:sz w:val="24"/>
                <w:szCs w:val="24"/>
              </w:rPr>
              <w:t>указать</w:t>
            </w:r>
            <w:proofErr w:type="spellEnd"/>
            <w:r w:rsidRPr="00DB6A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B6A31">
              <w:rPr>
                <w:i/>
                <w:sz w:val="24"/>
                <w:szCs w:val="24"/>
              </w:rPr>
              <w:t>метод</w:t>
            </w:r>
            <w:proofErr w:type="spellEnd"/>
            <w:r w:rsidRPr="00DB6A31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6A31">
              <w:rPr>
                <w:i/>
                <w:sz w:val="24"/>
                <w:szCs w:val="24"/>
              </w:rPr>
              <w:t>обучения</w:t>
            </w:r>
            <w:proofErr w:type="spellEnd"/>
          </w:p>
        </w:tc>
      </w:tr>
      <w:tr w:rsidR="00DB6A31" w:rsidRPr="00DB6A31" w:rsidTr="00104613">
        <w:trPr>
          <w:trHeight w:val="1588"/>
        </w:trPr>
        <w:tc>
          <w:tcPr>
            <w:tcW w:w="662" w:type="dxa"/>
          </w:tcPr>
          <w:p w:rsidR="00DB6A31" w:rsidRPr="00DB6A31" w:rsidRDefault="00DB6A31" w:rsidP="00104613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</w:p>
          <w:p w:rsidR="00DB6A31" w:rsidRPr="00DB6A31" w:rsidRDefault="00DB6A31" w:rsidP="00104613">
            <w:pPr>
              <w:pStyle w:val="TableParagraph"/>
              <w:spacing w:before="1"/>
              <w:jc w:val="both"/>
              <w:rPr>
                <w:b/>
                <w:i/>
                <w:sz w:val="24"/>
                <w:szCs w:val="24"/>
              </w:rPr>
            </w:pPr>
          </w:p>
          <w:p w:rsidR="00DB6A31" w:rsidRPr="00DB6A31" w:rsidRDefault="00DB6A31" w:rsidP="0010461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B6A31">
              <w:rPr>
                <w:sz w:val="24"/>
                <w:szCs w:val="24"/>
              </w:rPr>
              <w:t>4.</w:t>
            </w:r>
          </w:p>
        </w:tc>
        <w:tc>
          <w:tcPr>
            <w:tcW w:w="4475" w:type="dxa"/>
          </w:tcPr>
          <w:p w:rsidR="00DB6A31" w:rsidRPr="00DB6A31" w:rsidRDefault="00DB6A31" w:rsidP="00104613">
            <w:pPr>
              <w:pStyle w:val="TableParagraph"/>
              <w:ind w:left="110" w:right="100" w:firstLine="9"/>
              <w:jc w:val="both"/>
              <w:rPr>
                <w:i/>
                <w:sz w:val="24"/>
                <w:szCs w:val="24"/>
                <w:lang w:val="ru-RU"/>
              </w:rPr>
            </w:pPr>
            <w:r w:rsidRPr="00DB6A31">
              <w:rPr>
                <w:sz w:val="24"/>
                <w:szCs w:val="24"/>
                <w:lang w:val="ru-RU"/>
              </w:rPr>
              <w:t xml:space="preserve">Закрепление знаний и отработка умений </w:t>
            </w:r>
            <w:r w:rsidRPr="00DB6A31">
              <w:rPr>
                <w:i/>
                <w:sz w:val="24"/>
                <w:szCs w:val="24"/>
                <w:lang w:val="ru-RU"/>
              </w:rPr>
              <w:t>(врач-преподаватель предлагает пациенту отработать умение либо на практике, либо через решение ситуационных задач и т.д.)</w:t>
            </w:r>
          </w:p>
        </w:tc>
        <w:tc>
          <w:tcPr>
            <w:tcW w:w="992" w:type="dxa"/>
          </w:tcPr>
          <w:p w:rsidR="00DB6A31" w:rsidRPr="00DB6A31" w:rsidRDefault="00DB6A31" w:rsidP="0010461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B6A31" w:rsidRPr="00DB6A31" w:rsidRDefault="00DB6A31" w:rsidP="00104613">
            <w:pPr>
              <w:pStyle w:val="TableParagraph"/>
              <w:spacing w:before="1"/>
              <w:jc w:val="both"/>
              <w:rPr>
                <w:b/>
                <w:i/>
                <w:sz w:val="24"/>
                <w:szCs w:val="24"/>
                <w:lang w:val="ru-RU"/>
              </w:rPr>
            </w:pPr>
          </w:p>
          <w:p w:rsidR="00DB6A31" w:rsidRPr="00DB6A31" w:rsidRDefault="00DB6A31" w:rsidP="00104613">
            <w:pPr>
              <w:pStyle w:val="TableParagraph"/>
              <w:ind w:right="433"/>
              <w:jc w:val="both"/>
              <w:rPr>
                <w:i/>
                <w:sz w:val="24"/>
                <w:szCs w:val="24"/>
              </w:rPr>
            </w:pPr>
            <w:proofErr w:type="spellStart"/>
            <w:r w:rsidRPr="00DB6A31">
              <w:rPr>
                <w:i/>
                <w:sz w:val="24"/>
                <w:szCs w:val="24"/>
              </w:rPr>
              <w:t>указать</w:t>
            </w:r>
            <w:proofErr w:type="spellEnd"/>
            <w:r w:rsidRPr="00DB6A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B6A31">
              <w:rPr>
                <w:i/>
                <w:sz w:val="24"/>
                <w:szCs w:val="24"/>
              </w:rPr>
              <w:t>метод</w:t>
            </w:r>
            <w:proofErr w:type="spellEnd"/>
            <w:r w:rsidRPr="00DB6A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B6A31">
              <w:rPr>
                <w:i/>
                <w:sz w:val="24"/>
                <w:szCs w:val="24"/>
              </w:rPr>
              <w:t>обучения</w:t>
            </w:r>
            <w:proofErr w:type="spellEnd"/>
          </w:p>
        </w:tc>
      </w:tr>
      <w:tr w:rsidR="00DB6A31" w:rsidRPr="00DB6A31" w:rsidTr="00104613">
        <w:trPr>
          <w:trHeight w:val="316"/>
        </w:trPr>
        <w:tc>
          <w:tcPr>
            <w:tcW w:w="662" w:type="dxa"/>
          </w:tcPr>
          <w:p w:rsidR="00DB6A31" w:rsidRPr="00DB6A31" w:rsidRDefault="00DB6A31" w:rsidP="0010461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B6A31">
              <w:rPr>
                <w:sz w:val="24"/>
                <w:szCs w:val="24"/>
              </w:rPr>
              <w:t>5.</w:t>
            </w:r>
          </w:p>
        </w:tc>
        <w:tc>
          <w:tcPr>
            <w:tcW w:w="4475" w:type="dxa"/>
          </w:tcPr>
          <w:p w:rsidR="00DB6A31" w:rsidRPr="00DB6A31" w:rsidRDefault="00DB6A31" w:rsidP="00104613">
            <w:pPr>
              <w:pStyle w:val="TableParagraph"/>
              <w:ind w:left="317" w:right="297"/>
              <w:jc w:val="both"/>
              <w:rPr>
                <w:sz w:val="24"/>
                <w:szCs w:val="24"/>
              </w:rPr>
            </w:pPr>
            <w:proofErr w:type="spellStart"/>
            <w:r w:rsidRPr="00DB6A31">
              <w:rPr>
                <w:sz w:val="24"/>
                <w:szCs w:val="24"/>
              </w:rPr>
              <w:t>Оценка</w:t>
            </w:r>
            <w:proofErr w:type="spellEnd"/>
            <w:r w:rsidRPr="00DB6A31">
              <w:rPr>
                <w:sz w:val="24"/>
                <w:szCs w:val="24"/>
              </w:rPr>
              <w:t xml:space="preserve"> </w:t>
            </w:r>
            <w:proofErr w:type="spellStart"/>
            <w:r w:rsidRPr="00DB6A31">
              <w:rPr>
                <w:sz w:val="24"/>
                <w:szCs w:val="24"/>
              </w:rPr>
              <w:t>конечного</w:t>
            </w:r>
            <w:proofErr w:type="spellEnd"/>
            <w:r w:rsidRPr="00DB6A31">
              <w:rPr>
                <w:sz w:val="24"/>
                <w:szCs w:val="24"/>
              </w:rPr>
              <w:t xml:space="preserve"> </w:t>
            </w:r>
            <w:proofErr w:type="spellStart"/>
            <w:r w:rsidRPr="00DB6A31">
              <w:rPr>
                <w:sz w:val="24"/>
                <w:szCs w:val="24"/>
              </w:rPr>
              <w:t>уровня</w:t>
            </w:r>
            <w:proofErr w:type="spellEnd"/>
            <w:r w:rsidRPr="00DB6A31">
              <w:rPr>
                <w:sz w:val="24"/>
                <w:szCs w:val="24"/>
              </w:rPr>
              <w:t xml:space="preserve"> </w:t>
            </w:r>
            <w:proofErr w:type="spellStart"/>
            <w:r w:rsidRPr="00DB6A31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DB6A31" w:rsidRPr="00DB6A31" w:rsidRDefault="00DB6A31" w:rsidP="0010461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B6A31" w:rsidRPr="00DB6A31" w:rsidRDefault="00DB6A31" w:rsidP="00104613">
            <w:pPr>
              <w:pStyle w:val="TableParagraph"/>
              <w:ind w:left="696"/>
              <w:jc w:val="both"/>
              <w:rPr>
                <w:i/>
                <w:sz w:val="24"/>
                <w:szCs w:val="24"/>
              </w:rPr>
            </w:pPr>
            <w:proofErr w:type="spellStart"/>
            <w:r w:rsidRPr="00DB6A31">
              <w:rPr>
                <w:i/>
                <w:sz w:val="24"/>
                <w:szCs w:val="24"/>
              </w:rPr>
              <w:t>Тестовый</w:t>
            </w:r>
            <w:proofErr w:type="spellEnd"/>
            <w:r w:rsidRPr="00DB6A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B6A31">
              <w:rPr>
                <w:i/>
                <w:sz w:val="24"/>
                <w:szCs w:val="24"/>
              </w:rPr>
              <w:t>контроль</w:t>
            </w:r>
            <w:proofErr w:type="spellEnd"/>
          </w:p>
        </w:tc>
      </w:tr>
      <w:tr w:rsidR="00DB6A31" w:rsidRPr="00DB6A31" w:rsidTr="00104613">
        <w:trPr>
          <w:trHeight w:val="321"/>
        </w:trPr>
        <w:tc>
          <w:tcPr>
            <w:tcW w:w="662" w:type="dxa"/>
          </w:tcPr>
          <w:p w:rsidR="00DB6A31" w:rsidRPr="00DB6A31" w:rsidRDefault="00DB6A31" w:rsidP="0010461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B6A31">
              <w:rPr>
                <w:sz w:val="24"/>
                <w:szCs w:val="24"/>
              </w:rPr>
              <w:t>6.</w:t>
            </w:r>
          </w:p>
        </w:tc>
        <w:tc>
          <w:tcPr>
            <w:tcW w:w="4475" w:type="dxa"/>
          </w:tcPr>
          <w:p w:rsidR="00DB6A31" w:rsidRPr="00DB6A31" w:rsidRDefault="00DB6A31" w:rsidP="00104613">
            <w:pPr>
              <w:pStyle w:val="TableParagraph"/>
              <w:ind w:left="313" w:right="300"/>
              <w:jc w:val="both"/>
              <w:rPr>
                <w:sz w:val="24"/>
                <w:szCs w:val="24"/>
              </w:rPr>
            </w:pPr>
            <w:proofErr w:type="spellStart"/>
            <w:r w:rsidRPr="00DB6A31">
              <w:rPr>
                <w:sz w:val="24"/>
                <w:szCs w:val="24"/>
              </w:rPr>
              <w:t>Подведение</w:t>
            </w:r>
            <w:proofErr w:type="spellEnd"/>
            <w:r w:rsidRPr="00DB6A31">
              <w:rPr>
                <w:sz w:val="24"/>
                <w:szCs w:val="24"/>
              </w:rPr>
              <w:t xml:space="preserve"> </w:t>
            </w:r>
            <w:proofErr w:type="spellStart"/>
            <w:r w:rsidRPr="00DB6A31">
              <w:rPr>
                <w:sz w:val="24"/>
                <w:szCs w:val="24"/>
              </w:rPr>
              <w:t>итогов</w:t>
            </w:r>
            <w:proofErr w:type="spellEnd"/>
            <w:r w:rsidRPr="00DB6A3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B6A31" w:rsidRPr="00DB6A31" w:rsidRDefault="00DB6A31" w:rsidP="0010461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B6A31" w:rsidRPr="00DB6A31" w:rsidRDefault="00DB6A31" w:rsidP="0010461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DB6A31" w:rsidRPr="007812C9" w:rsidRDefault="00DB6A31" w:rsidP="00DB6A31">
      <w:pPr>
        <w:jc w:val="both"/>
        <w:rPr>
          <w:sz w:val="28"/>
          <w:szCs w:val="28"/>
        </w:rPr>
      </w:pPr>
    </w:p>
    <w:p w:rsidR="00DB6A31" w:rsidRPr="007812C9" w:rsidRDefault="00DB6A31" w:rsidP="00DB6A31">
      <w:pPr>
        <w:jc w:val="both"/>
        <w:rPr>
          <w:sz w:val="28"/>
          <w:szCs w:val="28"/>
        </w:rPr>
      </w:pPr>
    </w:p>
    <w:p w:rsidR="00DB6A31" w:rsidRPr="007812C9" w:rsidRDefault="00DB6A31" w:rsidP="00DB6A31">
      <w:pPr>
        <w:pStyle w:val="a5"/>
        <w:numPr>
          <w:ilvl w:val="1"/>
          <w:numId w:val="1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оценки исходного уровня знаний (вопросы для фронтального опроса, вопросы закрытого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типа).</w:t>
      </w:r>
    </w:p>
    <w:p w:rsidR="00DB6A31" w:rsidRPr="007812C9" w:rsidRDefault="00DB6A31" w:rsidP="00DB6A31">
      <w:pPr>
        <w:pStyle w:val="a5"/>
        <w:numPr>
          <w:ilvl w:val="1"/>
          <w:numId w:val="1"/>
        </w:numPr>
        <w:tabs>
          <w:tab w:val="left" w:pos="1351"/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закрепления знаний и отработки умений у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DB6A31" w:rsidRPr="007812C9" w:rsidRDefault="00DB6A31" w:rsidP="00DB6A31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Примеры:</w:t>
      </w:r>
    </w:p>
    <w:p w:rsidR="00DB6A31" w:rsidRPr="007812C9" w:rsidRDefault="00DB6A31" w:rsidP="00DB6A31">
      <w:pPr>
        <w:pStyle w:val="a5"/>
        <w:tabs>
          <w:tab w:val="left" w:pos="1636"/>
        </w:tabs>
        <w:spacing w:before="37"/>
        <w:ind w:left="929" w:right="221" w:firstLine="0"/>
        <w:rPr>
          <w:rFonts w:ascii="Times New Roman" w:hAnsi="Times New Roman"/>
          <w:b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Отработка на практике пациентами и клиентами специалистов фармацевтического профиля:</w:t>
      </w:r>
    </w:p>
    <w:p w:rsidR="00DB6A31" w:rsidRPr="007812C9" w:rsidRDefault="00DB6A31" w:rsidP="00DB6A31">
      <w:pPr>
        <w:pStyle w:val="a5"/>
        <w:numPr>
          <w:ilvl w:val="0"/>
          <w:numId w:val="2"/>
        </w:numPr>
        <w:tabs>
          <w:tab w:val="left" w:pos="1636"/>
        </w:tabs>
        <w:adjustRightInd/>
        <w:spacing w:before="37"/>
        <w:ind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– пеленание ребенка, измерение артериального давления, алгоритма пользования индивидуальным</w:t>
      </w:r>
      <w:r w:rsidRPr="007812C9">
        <w:rPr>
          <w:rFonts w:ascii="Times New Roman" w:hAnsi="Times New Roman"/>
          <w:i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ингалятором, другим оборудованием, которое возможно приобрести в аптеке;</w:t>
      </w:r>
    </w:p>
    <w:p w:rsidR="00DB6A31" w:rsidRPr="007812C9" w:rsidRDefault="00DB6A31" w:rsidP="00DB6A31">
      <w:pPr>
        <w:pStyle w:val="a5"/>
        <w:numPr>
          <w:ilvl w:val="0"/>
          <w:numId w:val="2"/>
        </w:numPr>
        <w:tabs>
          <w:tab w:val="left" w:pos="1636"/>
        </w:tabs>
        <w:adjustRightInd/>
        <w:ind w:right="224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ситуационных задач оценки показателей сахара в крови, рацион питания, уровня физической нагрузки при данном заболевании и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т.д.;</w:t>
      </w:r>
    </w:p>
    <w:p w:rsidR="00DB6A31" w:rsidRPr="007812C9" w:rsidRDefault="00DB6A31" w:rsidP="00DB6A31">
      <w:pPr>
        <w:pStyle w:val="a5"/>
        <w:numPr>
          <w:ilvl w:val="0"/>
          <w:numId w:val="2"/>
        </w:numPr>
        <w:tabs>
          <w:tab w:val="left" w:pos="1636"/>
        </w:tabs>
        <w:adjustRightInd/>
        <w:ind w:left="218" w:right="226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проблемных ситуаций составление режима дня ребенка в определённом возрасте; или рациона питания в период обострения заболевания или в период ремиссии и</w:t>
      </w:r>
      <w:r w:rsidRPr="007812C9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</w:t>
      </w:r>
    </w:p>
    <w:p w:rsidR="00DB6A31" w:rsidRPr="007812C9" w:rsidRDefault="00DB6A31" w:rsidP="00DB6A31">
      <w:pPr>
        <w:pStyle w:val="a5"/>
        <w:numPr>
          <w:ilvl w:val="1"/>
          <w:numId w:val="1"/>
        </w:numPr>
        <w:tabs>
          <w:tab w:val="left" w:pos="1352"/>
        </w:tabs>
        <w:adjustRightInd/>
        <w:ind w:left="218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 ответов на задания для закрепления знаний и отработки умений – могут быть представлены как эталоны, так и алгоритмы отработки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DB6A31" w:rsidRPr="00DB6A31" w:rsidRDefault="00DB6A31" w:rsidP="00DB6A31">
      <w:pPr>
        <w:pStyle w:val="a5"/>
        <w:numPr>
          <w:ilvl w:val="1"/>
          <w:numId w:val="1"/>
        </w:numPr>
        <w:tabs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DB6A31">
        <w:rPr>
          <w:rFonts w:ascii="Times New Roman" w:hAnsi="Times New Roman"/>
          <w:sz w:val="28"/>
          <w:szCs w:val="28"/>
        </w:rPr>
        <w:t>Тесты для оценки конечного уровня знаний участвующих в занятиях (от 5 до 10</w:t>
      </w:r>
      <w:r w:rsidRPr="00DB6A3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B6A31">
        <w:rPr>
          <w:rFonts w:ascii="Times New Roman" w:hAnsi="Times New Roman"/>
          <w:sz w:val="28"/>
          <w:szCs w:val="28"/>
        </w:rPr>
        <w:t>тестов).</w:t>
      </w:r>
    </w:p>
    <w:p w:rsidR="00DB6A31" w:rsidRPr="00DB6A31" w:rsidRDefault="00DB6A31" w:rsidP="00DB6A31">
      <w:pPr>
        <w:pStyle w:val="a5"/>
        <w:numPr>
          <w:ilvl w:val="1"/>
          <w:numId w:val="1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DB6A31">
        <w:rPr>
          <w:rFonts w:ascii="Times New Roman" w:hAnsi="Times New Roman"/>
          <w:sz w:val="28"/>
          <w:szCs w:val="28"/>
        </w:rPr>
        <w:t>Эталон ответов на тесты для оценки конечного уровня</w:t>
      </w:r>
      <w:r w:rsidRPr="00DB6A31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B6A31">
        <w:rPr>
          <w:rFonts w:ascii="Times New Roman" w:hAnsi="Times New Roman"/>
          <w:sz w:val="28"/>
          <w:szCs w:val="28"/>
        </w:rPr>
        <w:t>знаний.</w:t>
      </w:r>
    </w:p>
    <w:p w:rsidR="00DB6A31" w:rsidRPr="00DB6A31" w:rsidRDefault="00DB6A31" w:rsidP="00DB6A31">
      <w:pPr>
        <w:pStyle w:val="a5"/>
        <w:numPr>
          <w:ilvl w:val="1"/>
          <w:numId w:val="1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DB6A31">
        <w:rPr>
          <w:rFonts w:ascii="Times New Roman" w:hAnsi="Times New Roman"/>
          <w:sz w:val="28"/>
          <w:szCs w:val="28"/>
        </w:rPr>
        <w:t>Информационный блок для пациента (клиента) – предоставляется в виде основной информация объем 2-4страницы.</w:t>
      </w:r>
    </w:p>
    <w:p w:rsidR="00DB6A31" w:rsidRPr="00DB6A31" w:rsidRDefault="00DB6A31" w:rsidP="00DB6A31">
      <w:pPr>
        <w:pStyle w:val="a3"/>
        <w:spacing w:before="10"/>
        <w:ind w:left="0" w:firstLine="0"/>
        <w:rPr>
          <w:sz w:val="28"/>
          <w:szCs w:val="28"/>
        </w:rPr>
      </w:pPr>
    </w:p>
    <w:p w:rsidR="00B00FEE" w:rsidRPr="00DB6A31" w:rsidRDefault="00B00FEE">
      <w:pPr>
        <w:rPr>
          <w:sz w:val="28"/>
          <w:szCs w:val="28"/>
        </w:rPr>
      </w:pPr>
    </w:p>
    <w:sectPr w:rsidR="00B00FEE" w:rsidRPr="00DB6A31" w:rsidSect="00B0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5F0C"/>
    <w:multiLevelType w:val="hybridMultilevel"/>
    <w:tmpl w:val="2C84257A"/>
    <w:lvl w:ilvl="0" w:tplc="1C94ADCA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892AB8B6">
      <w:numFmt w:val="bullet"/>
      <w:lvlText w:val="•"/>
      <w:lvlJc w:val="left"/>
      <w:pPr>
        <w:ind w:left="1206" w:hanging="706"/>
      </w:pPr>
      <w:rPr>
        <w:rFonts w:hint="default"/>
        <w:lang w:val="ru-RU" w:eastAsia="ru-RU" w:bidi="ru-RU"/>
      </w:rPr>
    </w:lvl>
    <w:lvl w:ilvl="2" w:tplc="BFEC50B6">
      <w:numFmt w:val="bullet"/>
      <w:lvlText w:val="•"/>
      <w:lvlJc w:val="left"/>
      <w:pPr>
        <w:ind w:left="2192" w:hanging="706"/>
      </w:pPr>
      <w:rPr>
        <w:rFonts w:hint="default"/>
        <w:lang w:val="ru-RU" w:eastAsia="ru-RU" w:bidi="ru-RU"/>
      </w:rPr>
    </w:lvl>
    <w:lvl w:ilvl="3" w:tplc="B414E564">
      <w:numFmt w:val="bullet"/>
      <w:lvlText w:val="•"/>
      <w:lvlJc w:val="left"/>
      <w:pPr>
        <w:ind w:left="3179" w:hanging="706"/>
      </w:pPr>
      <w:rPr>
        <w:rFonts w:hint="default"/>
        <w:lang w:val="ru-RU" w:eastAsia="ru-RU" w:bidi="ru-RU"/>
      </w:rPr>
    </w:lvl>
    <w:lvl w:ilvl="4" w:tplc="B9B25BCC">
      <w:numFmt w:val="bullet"/>
      <w:lvlText w:val="•"/>
      <w:lvlJc w:val="left"/>
      <w:pPr>
        <w:ind w:left="4165" w:hanging="706"/>
      </w:pPr>
      <w:rPr>
        <w:rFonts w:hint="default"/>
        <w:lang w:val="ru-RU" w:eastAsia="ru-RU" w:bidi="ru-RU"/>
      </w:rPr>
    </w:lvl>
    <w:lvl w:ilvl="5" w:tplc="08804F6E">
      <w:numFmt w:val="bullet"/>
      <w:lvlText w:val="•"/>
      <w:lvlJc w:val="left"/>
      <w:pPr>
        <w:ind w:left="5152" w:hanging="706"/>
      </w:pPr>
      <w:rPr>
        <w:rFonts w:hint="default"/>
        <w:lang w:val="ru-RU" w:eastAsia="ru-RU" w:bidi="ru-RU"/>
      </w:rPr>
    </w:lvl>
    <w:lvl w:ilvl="6" w:tplc="816CAEDA">
      <w:numFmt w:val="bullet"/>
      <w:lvlText w:val="•"/>
      <w:lvlJc w:val="left"/>
      <w:pPr>
        <w:ind w:left="6138" w:hanging="706"/>
      </w:pPr>
      <w:rPr>
        <w:rFonts w:hint="default"/>
        <w:lang w:val="ru-RU" w:eastAsia="ru-RU" w:bidi="ru-RU"/>
      </w:rPr>
    </w:lvl>
    <w:lvl w:ilvl="7" w:tplc="4BC0564E">
      <w:numFmt w:val="bullet"/>
      <w:lvlText w:val="•"/>
      <w:lvlJc w:val="left"/>
      <w:pPr>
        <w:ind w:left="7124" w:hanging="706"/>
      </w:pPr>
      <w:rPr>
        <w:rFonts w:hint="default"/>
        <w:lang w:val="ru-RU" w:eastAsia="ru-RU" w:bidi="ru-RU"/>
      </w:rPr>
    </w:lvl>
    <w:lvl w:ilvl="8" w:tplc="8738F1A0">
      <w:numFmt w:val="bullet"/>
      <w:lvlText w:val="•"/>
      <w:lvlJc w:val="left"/>
      <w:pPr>
        <w:ind w:left="8111" w:hanging="706"/>
      </w:pPr>
      <w:rPr>
        <w:rFonts w:hint="default"/>
        <w:lang w:val="ru-RU" w:eastAsia="ru-RU" w:bidi="ru-RU"/>
      </w:rPr>
    </w:lvl>
  </w:abstractNum>
  <w:abstractNum w:abstractNumId="1">
    <w:nsid w:val="233F6355"/>
    <w:multiLevelType w:val="hybridMultilevel"/>
    <w:tmpl w:val="14402618"/>
    <w:lvl w:ilvl="0" w:tplc="EC76F1CC">
      <w:start w:val="1"/>
      <w:numFmt w:val="decimal"/>
      <w:lvlText w:val="%1."/>
      <w:lvlJc w:val="left"/>
      <w:pPr>
        <w:ind w:left="924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8EFE1A">
      <w:start w:val="1"/>
      <w:numFmt w:val="decimal"/>
      <w:lvlText w:val="%2."/>
      <w:lvlJc w:val="left"/>
      <w:pPr>
        <w:ind w:left="1351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790725E">
      <w:numFmt w:val="bullet"/>
      <w:lvlText w:val="•"/>
      <w:lvlJc w:val="left"/>
      <w:pPr>
        <w:ind w:left="2250" w:hanging="423"/>
      </w:pPr>
      <w:rPr>
        <w:rFonts w:hint="default"/>
        <w:lang w:val="ru-RU" w:eastAsia="ru-RU" w:bidi="ru-RU"/>
      </w:rPr>
    </w:lvl>
    <w:lvl w:ilvl="3" w:tplc="EA984E30">
      <w:numFmt w:val="bullet"/>
      <w:lvlText w:val="•"/>
      <w:lvlJc w:val="left"/>
      <w:pPr>
        <w:ind w:left="3140" w:hanging="423"/>
      </w:pPr>
      <w:rPr>
        <w:rFonts w:hint="default"/>
        <w:lang w:val="ru-RU" w:eastAsia="ru-RU" w:bidi="ru-RU"/>
      </w:rPr>
    </w:lvl>
    <w:lvl w:ilvl="4" w:tplc="174C31D2">
      <w:numFmt w:val="bullet"/>
      <w:lvlText w:val="•"/>
      <w:lvlJc w:val="left"/>
      <w:pPr>
        <w:ind w:left="4031" w:hanging="423"/>
      </w:pPr>
      <w:rPr>
        <w:rFonts w:hint="default"/>
        <w:lang w:val="ru-RU" w:eastAsia="ru-RU" w:bidi="ru-RU"/>
      </w:rPr>
    </w:lvl>
    <w:lvl w:ilvl="5" w:tplc="90B61AB0">
      <w:numFmt w:val="bullet"/>
      <w:lvlText w:val="•"/>
      <w:lvlJc w:val="left"/>
      <w:pPr>
        <w:ind w:left="4921" w:hanging="423"/>
      </w:pPr>
      <w:rPr>
        <w:rFonts w:hint="default"/>
        <w:lang w:val="ru-RU" w:eastAsia="ru-RU" w:bidi="ru-RU"/>
      </w:rPr>
    </w:lvl>
    <w:lvl w:ilvl="6" w:tplc="2362C132">
      <w:numFmt w:val="bullet"/>
      <w:lvlText w:val="•"/>
      <w:lvlJc w:val="left"/>
      <w:pPr>
        <w:ind w:left="5812" w:hanging="423"/>
      </w:pPr>
      <w:rPr>
        <w:rFonts w:hint="default"/>
        <w:lang w:val="ru-RU" w:eastAsia="ru-RU" w:bidi="ru-RU"/>
      </w:rPr>
    </w:lvl>
    <w:lvl w:ilvl="7" w:tplc="35A2D940">
      <w:numFmt w:val="bullet"/>
      <w:lvlText w:val="•"/>
      <w:lvlJc w:val="left"/>
      <w:pPr>
        <w:ind w:left="6702" w:hanging="423"/>
      </w:pPr>
      <w:rPr>
        <w:rFonts w:hint="default"/>
        <w:lang w:val="ru-RU" w:eastAsia="ru-RU" w:bidi="ru-RU"/>
      </w:rPr>
    </w:lvl>
    <w:lvl w:ilvl="8" w:tplc="0CC07BA6">
      <w:numFmt w:val="bullet"/>
      <w:lvlText w:val="•"/>
      <w:lvlJc w:val="left"/>
      <w:pPr>
        <w:ind w:left="7592" w:hanging="42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B6A31"/>
    <w:rsid w:val="00B00FEE"/>
    <w:rsid w:val="00DB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6A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B6A31"/>
    <w:pPr>
      <w:ind w:left="218" w:firstLine="7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B6A3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DB6A31"/>
    <w:pPr>
      <w:ind w:left="929"/>
      <w:outlineLvl w:val="1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34"/>
    <w:qFormat/>
    <w:rsid w:val="00DB6A31"/>
    <w:pPr>
      <w:adjustRightInd w:val="0"/>
      <w:ind w:left="720" w:firstLine="720"/>
      <w:contextualSpacing/>
      <w:jc w:val="both"/>
    </w:pPr>
    <w:rPr>
      <w:rFonts w:ascii="Arial" w:hAnsi="Arial"/>
      <w:sz w:val="20"/>
      <w:szCs w:val="20"/>
      <w:lang w:bidi="ar-SA"/>
    </w:rPr>
  </w:style>
  <w:style w:type="paragraph" w:customStyle="1" w:styleId="TableParagraph">
    <w:name w:val="Table Paragraph"/>
    <w:basedOn w:val="a"/>
    <w:uiPriority w:val="1"/>
    <w:qFormat/>
    <w:rsid w:val="00DB6A31"/>
  </w:style>
  <w:style w:type="table" w:customStyle="1" w:styleId="TableNormal">
    <w:name w:val="Table Normal"/>
    <w:uiPriority w:val="2"/>
    <w:semiHidden/>
    <w:unhideWhenUsed/>
    <w:qFormat/>
    <w:rsid w:val="00DB6A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2019-04-01T11:27:00Z</dcterms:created>
  <dcterms:modified xsi:type="dcterms:W3CDTF">2019-04-01T11:36:00Z</dcterms:modified>
</cp:coreProperties>
</file>