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26" w:rsidRPr="00A17426" w:rsidRDefault="00324D26" w:rsidP="00324D26">
      <w:pPr>
        <w:pStyle w:val="21"/>
        <w:spacing w:before="76"/>
        <w:ind w:left="0"/>
        <w:jc w:val="center"/>
        <w:rPr>
          <w:i w:val="0"/>
          <w:sz w:val="28"/>
          <w:szCs w:val="28"/>
        </w:rPr>
      </w:pPr>
      <w:r w:rsidRPr="00A17426">
        <w:rPr>
          <w:i w:val="0"/>
          <w:sz w:val="28"/>
          <w:szCs w:val="28"/>
        </w:rPr>
        <w:t>Практическое занятие №2.</w:t>
      </w:r>
    </w:p>
    <w:p w:rsidR="00324D26" w:rsidRDefault="00324D26" w:rsidP="00324D26">
      <w:pPr>
        <w:spacing w:before="32"/>
        <w:jc w:val="center"/>
        <w:rPr>
          <w:b/>
          <w:sz w:val="28"/>
          <w:szCs w:val="28"/>
        </w:rPr>
      </w:pPr>
      <w:r w:rsidRPr="00A17426">
        <w:rPr>
          <w:b/>
          <w:sz w:val="28"/>
          <w:szCs w:val="28"/>
        </w:rPr>
        <w:t>Тема 2</w:t>
      </w:r>
      <w:r w:rsidRPr="00A17426">
        <w:rPr>
          <w:sz w:val="28"/>
          <w:szCs w:val="28"/>
        </w:rPr>
        <w:t xml:space="preserve">: </w:t>
      </w:r>
      <w:r w:rsidRPr="00A17426">
        <w:rPr>
          <w:b/>
          <w:sz w:val="28"/>
          <w:szCs w:val="28"/>
        </w:rPr>
        <w:t>Характеристика процесса обучения.</w:t>
      </w:r>
    </w:p>
    <w:p w:rsidR="00324D26" w:rsidRPr="00A17426" w:rsidRDefault="00324D26" w:rsidP="00324D26">
      <w:pPr>
        <w:spacing w:before="32"/>
        <w:jc w:val="center"/>
        <w:rPr>
          <w:b/>
          <w:sz w:val="28"/>
          <w:szCs w:val="28"/>
        </w:rPr>
      </w:pPr>
    </w:p>
    <w:p w:rsidR="00324D26" w:rsidRPr="00435E89" w:rsidRDefault="00324D26" w:rsidP="00324D26">
      <w:pPr>
        <w:pStyle w:val="a3"/>
        <w:spacing w:before="43"/>
        <w:ind w:left="0" w:firstLine="0"/>
        <w:jc w:val="both"/>
        <w:rPr>
          <w:sz w:val="28"/>
          <w:szCs w:val="28"/>
        </w:rPr>
      </w:pPr>
      <w:r w:rsidRPr="00435E89">
        <w:rPr>
          <w:b/>
          <w:i/>
          <w:sz w:val="28"/>
          <w:szCs w:val="28"/>
        </w:rPr>
        <w:t>Цель</w:t>
      </w:r>
      <w:r w:rsidRPr="00435E89">
        <w:rPr>
          <w:b/>
          <w:sz w:val="28"/>
          <w:szCs w:val="28"/>
        </w:rPr>
        <w:t xml:space="preserve">: </w:t>
      </w:r>
      <w:r w:rsidRPr="00435E89">
        <w:rPr>
          <w:sz w:val="28"/>
          <w:szCs w:val="28"/>
        </w:rPr>
        <w:t>сформировать понимание структуры процесса</w:t>
      </w:r>
      <w:r>
        <w:rPr>
          <w:sz w:val="28"/>
          <w:szCs w:val="28"/>
        </w:rPr>
        <w:t xml:space="preserve"> обучения в медицинской и обра</w:t>
      </w:r>
      <w:r w:rsidRPr="00435E89">
        <w:rPr>
          <w:sz w:val="28"/>
          <w:szCs w:val="28"/>
        </w:rPr>
        <w:t>зовательной организации.</w:t>
      </w:r>
    </w:p>
    <w:p w:rsidR="00324D26" w:rsidRPr="00435E89" w:rsidRDefault="00324D26" w:rsidP="00324D26">
      <w:pPr>
        <w:pStyle w:val="Heading2"/>
        <w:spacing w:before="6"/>
        <w:ind w:left="0"/>
        <w:jc w:val="both"/>
        <w:rPr>
          <w:i w:val="0"/>
          <w:sz w:val="28"/>
          <w:szCs w:val="28"/>
        </w:rPr>
      </w:pPr>
      <w:r w:rsidRPr="00435E89">
        <w:rPr>
          <w:sz w:val="28"/>
          <w:szCs w:val="28"/>
        </w:rPr>
        <w:t>Задачи</w:t>
      </w:r>
      <w:r w:rsidRPr="00435E89">
        <w:rPr>
          <w:i w:val="0"/>
          <w:sz w:val="28"/>
          <w:szCs w:val="28"/>
        </w:rPr>
        <w:t>:</w:t>
      </w:r>
    </w:p>
    <w:p w:rsidR="00324D26" w:rsidRPr="00435E89" w:rsidRDefault="00324D26" w:rsidP="00324D26">
      <w:pPr>
        <w:spacing w:before="41"/>
        <w:jc w:val="both"/>
        <w:rPr>
          <w:b/>
          <w:sz w:val="28"/>
          <w:szCs w:val="28"/>
        </w:rPr>
      </w:pPr>
      <w:r w:rsidRPr="00435E89">
        <w:rPr>
          <w:b/>
          <w:i/>
          <w:sz w:val="28"/>
          <w:szCs w:val="28"/>
        </w:rPr>
        <w:t>Обучающая</w:t>
      </w:r>
      <w:r w:rsidRPr="00435E89">
        <w:rPr>
          <w:b/>
          <w:sz w:val="28"/>
          <w:szCs w:val="28"/>
        </w:rPr>
        <w:t>:</w:t>
      </w:r>
    </w:p>
    <w:p w:rsidR="00324D26" w:rsidRPr="00435E89" w:rsidRDefault="00324D26" w:rsidP="00324D26">
      <w:pPr>
        <w:pStyle w:val="a5"/>
        <w:numPr>
          <w:ilvl w:val="1"/>
          <w:numId w:val="2"/>
        </w:numPr>
        <w:tabs>
          <w:tab w:val="left" w:pos="1612"/>
          <w:tab w:val="left" w:pos="1613"/>
        </w:tabs>
        <w:spacing w:before="31"/>
        <w:ind w:left="0" w:firstLine="0"/>
        <w:jc w:val="both"/>
        <w:rPr>
          <w:sz w:val="28"/>
          <w:szCs w:val="28"/>
        </w:rPr>
      </w:pPr>
      <w:r w:rsidRPr="00435E89">
        <w:rPr>
          <w:sz w:val="28"/>
          <w:szCs w:val="28"/>
        </w:rPr>
        <w:t>сформировать понимание значения учета инди</w:t>
      </w:r>
      <w:r>
        <w:rPr>
          <w:sz w:val="28"/>
          <w:szCs w:val="28"/>
        </w:rPr>
        <w:t>видуальных и возрастных особен</w:t>
      </w:r>
      <w:r w:rsidRPr="00435E89">
        <w:rPr>
          <w:sz w:val="28"/>
          <w:szCs w:val="28"/>
        </w:rPr>
        <w:t>ностей обучающихся при организации процесса</w:t>
      </w:r>
      <w:r w:rsidRPr="00435E89">
        <w:rPr>
          <w:spacing w:val="-9"/>
          <w:sz w:val="28"/>
          <w:szCs w:val="28"/>
        </w:rPr>
        <w:t xml:space="preserve"> </w:t>
      </w:r>
      <w:r w:rsidRPr="00435E89">
        <w:rPr>
          <w:sz w:val="28"/>
          <w:szCs w:val="28"/>
        </w:rPr>
        <w:t>обучения;</w:t>
      </w:r>
    </w:p>
    <w:p w:rsidR="00324D26" w:rsidRPr="00435E89" w:rsidRDefault="00324D26" w:rsidP="00324D26">
      <w:pPr>
        <w:pStyle w:val="a5"/>
        <w:numPr>
          <w:ilvl w:val="1"/>
          <w:numId w:val="2"/>
        </w:numPr>
        <w:tabs>
          <w:tab w:val="left" w:pos="1612"/>
          <w:tab w:val="left" w:pos="1613"/>
        </w:tabs>
        <w:ind w:left="0" w:firstLine="0"/>
        <w:jc w:val="both"/>
        <w:rPr>
          <w:sz w:val="28"/>
          <w:szCs w:val="28"/>
        </w:rPr>
      </w:pPr>
      <w:r w:rsidRPr="00435E89">
        <w:rPr>
          <w:sz w:val="28"/>
          <w:szCs w:val="28"/>
        </w:rPr>
        <w:t>сформировать знания о характеристике процесса</w:t>
      </w:r>
      <w:r w:rsidRPr="00435E89">
        <w:rPr>
          <w:spacing w:val="-8"/>
          <w:sz w:val="28"/>
          <w:szCs w:val="28"/>
        </w:rPr>
        <w:t xml:space="preserve"> </w:t>
      </w:r>
      <w:r w:rsidRPr="00435E89">
        <w:rPr>
          <w:sz w:val="28"/>
          <w:szCs w:val="28"/>
        </w:rPr>
        <w:t>обучения;</w:t>
      </w:r>
    </w:p>
    <w:p w:rsidR="00324D26" w:rsidRPr="00435E89" w:rsidRDefault="00324D26" w:rsidP="00324D26">
      <w:pPr>
        <w:pStyle w:val="a5"/>
        <w:numPr>
          <w:ilvl w:val="1"/>
          <w:numId w:val="2"/>
        </w:numPr>
        <w:tabs>
          <w:tab w:val="left" w:pos="1612"/>
          <w:tab w:val="left" w:pos="1613"/>
        </w:tabs>
        <w:spacing w:before="40"/>
        <w:ind w:left="0" w:firstLine="0"/>
        <w:jc w:val="both"/>
        <w:rPr>
          <w:sz w:val="28"/>
          <w:szCs w:val="28"/>
        </w:rPr>
      </w:pPr>
      <w:r w:rsidRPr="00435E89">
        <w:rPr>
          <w:sz w:val="28"/>
          <w:szCs w:val="28"/>
        </w:rPr>
        <w:t>сформировать умение формулировать цели и отбирать адекватное им содержание обучения;</w:t>
      </w:r>
    </w:p>
    <w:p w:rsidR="00324D26" w:rsidRPr="00435E89" w:rsidRDefault="00324D26" w:rsidP="00324D26">
      <w:pPr>
        <w:pStyle w:val="a5"/>
        <w:numPr>
          <w:ilvl w:val="1"/>
          <w:numId w:val="2"/>
        </w:numPr>
        <w:tabs>
          <w:tab w:val="left" w:pos="1612"/>
          <w:tab w:val="left" w:pos="1613"/>
        </w:tabs>
        <w:ind w:left="0" w:firstLine="0"/>
        <w:jc w:val="both"/>
        <w:rPr>
          <w:sz w:val="28"/>
          <w:szCs w:val="28"/>
        </w:rPr>
      </w:pPr>
      <w:r w:rsidRPr="00435E89">
        <w:rPr>
          <w:sz w:val="28"/>
          <w:szCs w:val="28"/>
        </w:rPr>
        <w:t>сформировать умение выбрать в соответствии с целью и содержанием обучения педагогические методы и формы обучения и контроля усвоения</w:t>
      </w:r>
      <w:r w:rsidRPr="00435E89">
        <w:rPr>
          <w:spacing w:val="1"/>
          <w:sz w:val="28"/>
          <w:szCs w:val="28"/>
        </w:rPr>
        <w:t xml:space="preserve"> </w:t>
      </w:r>
      <w:r w:rsidRPr="00435E89">
        <w:rPr>
          <w:sz w:val="28"/>
          <w:szCs w:val="28"/>
        </w:rPr>
        <w:t>материала.</w:t>
      </w:r>
    </w:p>
    <w:p w:rsidR="00324D26" w:rsidRPr="00435E89" w:rsidRDefault="00324D26" w:rsidP="00324D26">
      <w:pPr>
        <w:pStyle w:val="a3"/>
        <w:spacing w:before="7"/>
        <w:ind w:left="0" w:firstLine="0"/>
        <w:jc w:val="both"/>
        <w:rPr>
          <w:sz w:val="28"/>
          <w:szCs w:val="28"/>
        </w:rPr>
      </w:pPr>
      <w:r w:rsidRPr="00435E89">
        <w:rPr>
          <w:b/>
          <w:i/>
          <w:sz w:val="28"/>
          <w:szCs w:val="28"/>
        </w:rPr>
        <w:t>Развивающая</w:t>
      </w:r>
      <w:r w:rsidRPr="00435E89">
        <w:rPr>
          <w:b/>
          <w:sz w:val="28"/>
          <w:szCs w:val="28"/>
        </w:rPr>
        <w:t xml:space="preserve">: </w:t>
      </w:r>
      <w:r w:rsidRPr="00435E89">
        <w:rPr>
          <w:sz w:val="28"/>
          <w:szCs w:val="28"/>
        </w:rPr>
        <w:t>формирование умения планировать процесс обучения, анализировать взаимосвязь процессов воспитания, обучения и развития в р</w:t>
      </w:r>
      <w:r>
        <w:rPr>
          <w:sz w:val="28"/>
          <w:szCs w:val="28"/>
        </w:rPr>
        <w:t>амках целостного педагогическо</w:t>
      </w:r>
      <w:r w:rsidRPr="00435E89">
        <w:rPr>
          <w:sz w:val="28"/>
          <w:szCs w:val="28"/>
        </w:rPr>
        <w:t>го процесса.</w:t>
      </w:r>
    </w:p>
    <w:p w:rsidR="00324D26" w:rsidRPr="00435E89" w:rsidRDefault="00324D26" w:rsidP="00324D26">
      <w:pPr>
        <w:pStyle w:val="a3"/>
        <w:spacing w:before="1"/>
        <w:ind w:left="0" w:firstLine="0"/>
        <w:jc w:val="both"/>
        <w:rPr>
          <w:sz w:val="28"/>
          <w:szCs w:val="28"/>
        </w:rPr>
      </w:pPr>
      <w:proofErr w:type="gramStart"/>
      <w:r w:rsidRPr="00435E89">
        <w:rPr>
          <w:b/>
          <w:i/>
          <w:sz w:val="28"/>
          <w:szCs w:val="28"/>
        </w:rPr>
        <w:t>Воспитывающая</w:t>
      </w:r>
      <w:proofErr w:type="gramEnd"/>
      <w:r w:rsidRPr="00435E89">
        <w:rPr>
          <w:sz w:val="28"/>
          <w:szCs w:val="28"/>
        </w:rPr>
        <w:t>: формирование готовности к орг</w:t>
      </w:r>
      <w:r>
        <w:rPr>
          <w:sz w:val="28"/>
          <w:szCs w:val="28"/>
        </w:rPr>
        <w:t>анизации и осуществлению обуча</w:t>
      </w:r>
      <w:r w:rsidRPr="00435E89">
        <w:rPr>
          <w:sz w:val="28"/>
          <w:szCs w:val="28"/>
        </w:rPr>
        <w:t>ющей деятельности.</w:t>
      </w:r>
    </w:p>
    <w:p w:rsidR="00324D26" w:rsidRPr="00C23D82" w:rsidRDefault="00324D26" w:rsidP="00324D26">
      <w:pPr>
        <w:pStyle w:val="a3"/>
        <w:spacing w:before="1"/>
        <w:ind w:left="0" w:firstLine="0"/>
        <w:jc w:val="both"/>
        <w:rPr>
          <w:i/>
          <w:sz w:val="28"/>
          <w:szCs w:val="28"/>
        </w:rPr>
      </w:pPr>
      <w:r w:rsidRPr="00435E89">
        <w:rPr>
          <w:b/>
          <w:sz w:val="28"/>
          <w:szCs w:val="28"/>
        </w:rPr>
        <w:t>Вопросы для рассмотрения и обсуждения</w:t>
      </w:r>
      <w:r w:rsidRPr="00C23D82">
        <w:rPr>
          <w:i/>
          <w:sz w:val="28"/>
          <w:szCs w:val="28"/>
        </w:rPr>
        <w:t>:</w:t>
      </w:r>
    </w:p>
    <w:p w:rsidR="00324D26" w:rsidRPr="00C23D82" w:rsidRDefault="00324D26" w:rsidP="00324D26">
      <w:pPr>
        <w:pStyle w:val="a5"/>
        <w:numPr>
          <w:ilvl w:val="0"/>
          <w:numId w:val="1"/>
        </w:numPr>
        <w:tabs>
          <w:tab w:val="left" w:pos="1612"/>
          <w:tab w:val="left" w:pos="1613"/>
        </w:tabs>
        <w:spacing w:before="82"/>
        <w:ind w:left="0" w:right="1177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Структура процесса обучения. Характеристика его основных компонентов. Структура учебного</w:t>
      </w:r>
      <w:r w:rsidRPr="00C23D82">
        <w:rPr>
          <w:spacing w:val="13"/>
          <w:sz w:val="28"/>
          <w:szCs w:val="28"/>
        </w:rPr>
        <w:t xml:space="preserve"> </w:t>
      </w:r>
      <w:r w:rsidRPr="00C23D82">
        <w:rPr>
          <w:sz w:val="28"/>
          <w:szCs w:val="28"/>
        </w:rPr>
        <w:t>занятия.</w:t>
      </w:r>
    </w:p>
    <w:p w:rsidR="00324D26" w:rsidRPr="00C23D82" w:rsidRDefault="00324D26" w:rsidP="00324D26">
      <w:pPr>
        <w:pStyle w:val="a5"/>
        <w:numPr>
          <w:ilvl w:val="0"/>
          <w:numId w:val="1"/>
        </w:numPr>
        <w:tabs>
          <w:tab w:val="left" w:pos="1612"/>
          <w:tab w:val="left" w:pos="1613"/>
        </w:tabs>
        <w:ind w:left="0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Основные методы обучения – лекция, беседа, практические</w:t>
      </w:r>
      <w:r w:rsidRPr="00C23D82">
        <w:rPr>
          <w:spacing w:val="6"/>
          <w:sz w:val="28"/>
          <w:szCs w:val="28"/>
        </w:rPr>
        <w:t xml:space="preserve"> </w:t>
      </w:r>
      <w:r w:rsidRPr="00C23D82">
        <w:rPr>
          <w:sz w:val="28"/>
          <w:szCs w:val="28"/>
        </w:rPr>
        <w:t>методы.</w:t>
      </w:r>
    </w:p>
    <w:p w:rsidR="00324D26" w:rsidRPr="00C23D82" w:rsidRDefault="00324D26" w:rsidP="00324D26">
      <w:pPr>
        <w:pStyle w:val="a5"/>
        <w:numPr>
          <w:ilvl w:val="0"/>
          <w:numId w:val="1"/>
        </w:numPr>
        <w:tabs>
          <w:tab w:val="left" w:pos="1612"/>
          <w:tab w:val="left" w:pos="1613"/>
        </w:tabs>
        <w:spacing w:before="41"/>
        <w:ind w:left="0" w:right="641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 xml:space="preserve">Формы учебной деятельности: индивидуальная, </w:t>
      </w:r>
      <w:r>
        <w:rPr>
          <w:sz w:val="28"/>
          <w:szCs w:val="28"/>
        </w:rPr>
        <w:t>парная, групповая – их характе</w:t>
      </w:r>
      <w:r w:rsidRPr="00C23D82">
        <w:rPr>
          <w:sz w:val="28"/>
          <w:szCs w:val="28"/>
        </w:rPr>
        <w:t>ристика, преимущества и</w:t>
      </w:r>
      <w:r w:rsidRPr="00C23D82">
        <w:rPr>
          <w:spacing w:val="12"/>
          <w:sz w:val="28"/>
          <w:szCs w:val="28"/>
        </w:rPr>
        <w:t xml:space="preserve"> </w:t>
      </w:r>
      <w:r w:rsidRPr="00C23D82">
        <w:rPr>
          <w:sz w:val="28"/>
          <w:szCs w:val="28"/>
        </w:rPr>
        <w:t>недостатки.</w:t>
      </w:r>
    </w:p>
    <w:p w:rsidR="00324D26" w:rsidRDefault="00324D26" w:rsidP="00324D26">
      <w:pPr>
        <w:pStyle w:val="a5"/>
        <w:numPr>
          <w:ilvl w:val="0"/>
          <w:numId w:val="1"/>
        </w:numPr>
        <w:tabs>
          <w:tab w:val="left" w:pos="1612"/>
          <w:tab w:val="left" w:pos="1613"/>
        </w:tabs>
        <w:spacing w:before="1"/>
        <w:ind w:left="0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Методы контроля знаний и</w:t>
      </w:r>
      <w:r w:rsidRPr="00C23D82">
        <w:rPr>
          <w:spacing w:val="1"/>
          <w:sz w:val="28"/>
          <w:szCs w:val="28"/>
        </w:rPr>
        <w:t xml:space="preserve"> </w:t>
      </w:r>
      <w:r w:rsidRPr="00C23D82">
        <w:rPr>
          <w:sz w:val="28"/>
          <w:szCs w:val="28"/>
        </w:rPr>
        <w:t>умений.</w:t>
      </w:r>
    </w:p>
    <w:p w:rsidR="00324D26" w:rsidRPr="00C23D82" w:rsidRDefault="00324D26" w:rsidP="00324D26">
      <w:pPr>
        <w:pStyle w:val="a5"/>
        <w:tabs>
          <w:tab w:val="left" w:pos="1612"/>
          <w:tab w:val="left" w:pos="1613"/>
        </w:tabs>
        <w:spacing w:before="1"/>
        <w:ind w:left="0" w:firstLine="0"/>
        <w:jc w:val="both"/>
        <w:rPr>
          <w:sz w:val="28"/>
          <w:szCs w:val="28"/>
        </w:rPr>
      </w:pPr>
    </w:p>
    <w:p w:rsidR="00324D26" w:rsidRPr="00324D26" w:rsidRDefault="00324D26" w:rsidP="00324D26">
      <w:pPr>
        <w:pStyle w:val="a3"/>
        <w:spacing w:before="1"/>
        <w:ind w:left="0" w:firstLine="0"/>
        <w:jc w:val="both"/>
        <w:rPr>
          <w:b/>
          <w:sz w:val="28"/>
          <w:szCs w:val="28"/>
        </w:rPr>
      </w:pPr>
      <w:r w:rsidRPr="00324D26">
        <w:rPr>
          <w:b/>
          <w:i/>
          <w:sz w:val="28"/>
          <w:szCs w:val="28"/>
        </w:rPr>
        <w:t>Организация самостоятельной работы ординаторов</w:t>
      </w:r>
      <w:r w:rsidRPr="00324D26">
        <w:rPr>
          <w:b/>
          <w:sz w:val="28"/>
          <w:szCs w:val="28"/>
        </w:rPr>
        <w:t>.</w:t>
      </w:r>
    </w:p>
    <w:p w:rsidR="00324D26" w:rsidRPr="00C23D82" w:rsidRDefault="00324D26" w:rsidP="00324D26">
      <w:pPr>
        <w:ind w:right="3527"/>
        <w:jc w:val="both"/>
        <w:rPr>
          <w:b/>
          <w:sz w:val="28"/>
          <w:szCs w:val="28"/>
        </w:rPr>
      </w:pPr>
      <w:proofErr w:type="gramStart"/>
      <w:r w:rsidRPr="00C23D82">
        <w:rPr>
          <w:b/>
          <w:sz w:val="28"/>
          <w:szCs w:val="28"/>
        </w:rPr>
        <w:t>Практические</w:t>
      </w:r>
      <w:proofErr w:type="gramEnd"/>
      <w:r w:rsidRPr="00C23D82">
        <w:rPr>
          <w:b/>
          <w:sz w:val="28"/>
          <w:szCs w:val="28"/>
        </w:rPr>
        <w:t xml:space="preserve"> задание</w:t>
      </w:r>
    </w:p>
    <w:p w:rsidR="00324D26" w:rsidRPr="00C23D82" w:rsidRDefault="00324D26" w:rsidP="00324D26">
      <w:pPr>
        <w:ind w:right="3527"/>
        <w:jc w:val="both"/>
        <w:rPr>
          <w:b/>
          <w:sz w:val="28"/>
          <w:szCs w:val="28"/>
        </w:rPr>
      </w:pPr>
      <w:r w:rsidRPr="00C23D82">
        <w:rPr>
          <w:b/>
          <w:sz w:val="28"/>
          <w:szCs w:val="28"/>
        </w:rPr>
        <w:t xml:space="preserve"> </w:t>
      </w:r>
      <w:r w:rsidRPr="00C23D82">
        <w:rPr>
          <w:b/>
          <w:i/>
          <w:sz w:val="28"/>
          <w:szCs w:val="28"/>
        </w:rPr>
        <w:t xml:space="preserve">Задание </w:t>
      </w:r>
      <w:r w:rsidRPr="00C23D82">
        <w:rPr>
          <w:b/>
          <w:sz w:val="28"/>
          <w:szCs w:val="28"/>
        </w:rPr>
        <w:t xml:space="preserve">1. </w:t>
      </w:r>
    </w:p>
    <w:p w:rsidR="00324D26" w:rsidRPr="00C23D82" w:rsidRDefault="00324D26" w:rsidP="00324D26">
      <w:pPr>
        <w:pStyle w:val="a3"/>
        <w:ind w:left="0" w:right="608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Индивидуальная работа с учебным материалом. Форма контроля наличие выполненного задания.</w:t>
      </w:r>
    </w:p>
    <w:p w:rsidR="00324D26" w:rsidRPr="00C23D82" w:rsidRDefault="00324D26" w:rsidP="00324D26">
      <w:pPr>
        <w:pStyle w:val="a3"/>
        <w:ind w:left="0" w:right="394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 xml:space="preserve">Изучите иерархию целей по </w:t>
      </w:r>
      <w:proofErr w:type="spellStart"/>
      <w:r w:rsidRPr="00C23D82">
        <w:rPr>
          <w:sz w:val="28"/>
          <w:szCs w:val="28"/>
        </w:rPr>
        <w:t>Блуму</w:t>
      </w:r>
      <w:proofErr w:type="spellEnd"/>
      <w:r w:rsidRPr="00C23D82">
        <w:rPr>
          <w:sz w:val="28"/>
          <w:szCs w:val="28"/>
        </w:rPr>
        <w:t xml:space="preserve"> </w:t>
      </w:r>
      <w:proofErr w:type="gramStart"/>
      <w:r w:rsidRPr="00C23D82">
        <w:rPr>
          <w:sz w:val="28"/>
          <w:szCs w:val="28"/>
        </w:rPr>
        <w:t>и</w:t>
      </w:r>
      <w:proofErr w:type="gramEnd"/>
      <w:r w:rsidRPr="00C23D82">
        <w:rPr>
          <w:sz w:val="28"/>
          <w:szCs w:val="28"/>
        </w:rPr>
        <w:t xml:space="preserve"> используя данный материал составьте цель и задачи к практическому занятию с пациентами по вопросам профилактики (тему выберите исходя из профессиональных интересов) по следующей схеме:</w:t>
      </w:r>
    </w:p>
    <w:p w:rsidR="00324D26" w:rsidRPr="00C23D82" w:rsidRDefault="00324D26" w:rsidP="00324D26">
      <w:pPr>
        <w:jc w:val="both"/>
        <w:rPr>
          <w:b/>
          <w:sz w:val="28"/>
          <w:szCs w:val="28"/>
        </w:rPr>
      </w:pPr>
      <w:r w:rsidRPr="00C23D82">
        <w:rPr>
          <w:b/>
          <w:i/>
          <w:sz w:val="28"/>
          <w:szCs w:val="28"/>
        </w:rPr>
        <w:t>Тема занятия</w:t>
      </w:r>
      <w:r w:rsidRPr="00C23D82">
        <w:rPr>
          <w:b/>
          <w:sz w:val="28"/>
          <w:szCs w:val="28"/>
        </w:rPr>
        <w:t>: «</w:t>
      </w:r>
      <w:r w:rsidRPr="00C23D82">
        <w:rPr>
          <w:b/>
          <w:sz w:val="28"/>
          <w:szCs w:val="28"/>
          <w:u w:val="thick"/>
        </w:rPr>
        <w:t xml:space="preserve"> </w:t>
      </w:r>
      <w:r w:rsidRPr="00C23D82">
        <w:rPr>
          <w:b/>
          <w:sz w:val="28"/>
          <w:szCs w:val="28"/>
        </w:rPr>
        <w:t>»</w:t>
      </w:r>
    </w:p>
    <w:p w:rsidR="00324D26" w:rsidRPr="00C23D82" w:rsidRDefault="00324D26" w:rsidP="00324D26">
      <w:pPr>
        <w:spacing w:before="23"/>
        <w:jc w:val="both"/>
        <w:rPr>
          <w:sz w:val="28"/>
          <w:szCs w:val="28"/>
        </w:rPr>
      </w:pPr>
      <w:r w:rsidRPr="00C23D82">
        <w:rPr>
          <w:b/>
          <w:i/>
          <w:sz w:val="28"/>
          <w:szCs w:val="28"/>
        </w:rPr>
        <w:t>Цель занятия</w:t>
      </w:r>
      <w:r w:rsidRPr="00C23D82">
        <w:rPr>
          <w:sz w:val="28"/>
          <w:szCs w:val="28"/>
        </w:rPr>
        <w:t>: ……</w:t>
      </w:r>
    </w:p>
    <w:p w:rsidR="00324D26" w:rsidRPr="00C23D82" w:rsidRDefault="00324D26" w:rsidP="00324D26">
      <w:pPr>
        <w:pStyle w:val="a3"/>
        <w:tabs>
          <w:tab w:val="left" w:pos="3969"/>
        </w:tabs>
        <w:spacing w:before="39"/>
        <w:ind w:left="0" w:right="6094" w:firstLine="0"/>
        <w:jc w:val="both"/>
        <w:rPr>
          <w:sz w:val="28"/>
          <w:szCs w:val="28"/>
        </w:rPr>
      </w:pPr>
      <w:r w:rsidRPr="00C23D82">
        <w:rPr>
          <w:b/>
          <w:i/>
          <w:sz w:val="28"/>
          <w:szCs w:val="28"/>
        </w:rPr>
        <w:t>Задачи занятия</w:t>
      </w:r>
      <w:r w:rsidRPr="00C23D82">
        <w:rPr>
          <w:sz w:val="28"/>
          <w:szCs w:val="28"/>
        </w:rPr>
        <w:t>: образовательные:… развивающие</w:t>
      </w:r>
      <w:proofErr w:type="gramStart"/>
      <w:r w:rsidRPr="00C23D82">
        <w:rPr>
          <w:sz w:val="28"/>
          <w:szCs w:val="28"/>
        </w:rPr>
        <w:t xml:space="preserve">:.. </w:t>
      </w:r>
      <w:proofErr w:type="gramEnd"/>
      <w:r w:rsidRPr="00C23D82">
        <w:rPr>
          <w:sz w:val="28"/>
          <w:szCs w:val="28"/>
        </w:rPr>
        <w:lastRenderedPageBreak/>
        <w:t xml:space="preserve">воспитательные:.. </w:t>
      </w:r>
    </w:p>
    <w:p w:rsidR="00324D26" w:rsidRPr="00C23D82" w:rsidRDefault="00324D26" w:rsidP="00324D26">
      <w:pPr>
        <w:spacing w:before="1"/>
        <w:jc w:val="both"/>
        <w:rPr>
          <w:b/>
          <w:sz w:val="28"/>
          <w:szCs w:val="28"/>
        </w:rPr>
      </w:pPr>
      <w:r w:rsidRPr="00C23D82">
        <w:rPr>
          <w:b/>
          <w:i/>
          <w:sz w:val="28"/>
          <w:szCs w:val="28"/>
        </w:rPr>
        <w:t xml:space="preserve">Задание </w:t>
      </w:r>
      <w:r w:rsidRPr="00C23D82">
        <w:rPr>
          <w:b/>
          <w:sz w:val="28"/>
          <w:szCs w:val="28"/>
        </w:rPr>
        <w:t>2.</w:t>
      </w:r>
    </w:p>
    <w:p w:rsidR="00324D26" w:rsidRPr="00C23D82" w:rsidRDefault="00324D26" w:rsidP="00324D26">
      <w:pPr>
        <w:pStyle w:val="a3"/>
        <w:spacing w:before="38"/>
        <w:ind w:left="0" w:right="-1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Работа в малых группах. Форма контроля наличие выполненного задания представленного в виде схемы (карты).</w:t>
      </w:r>
    </w:p>
    <w:p w:rsidR="00324D26" w:rsidRPr="00C23D82" w:rsidRDefault="00324D26" w:rsidP="00324D26">
      <w:pPr>
        <w:pStyle w:val="a3"/>
        <w:ind w:left="0" w:right="396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На основании выполненного задания 1 (выберите один вариант из трех предложенных тем вашими однокурсниками) и составьте схему (карту) проведения беседы с пациентом.</w:t>
      </w:r>
    </w:p>
    <w:p w:rsidR="00324D26" w:rsidRPr="00C23D82" w:rsidRDefault="00324D26" w:rsidP="00324D26">
      <w:pPr>
        <w:pStyle w:val="21"/>
        <w:ind w:left="0"/>
        <w:jc w:val="both"/>
        <w:rPr>
          <w:i w:val="0"/>
          <w:sz w:val="28"/>
          <w:szCs w:val="28"/>
        </w:rPr>
      </w:pPr>
      <w:r w:rsidRPr="00C23D82">
        <w:rPr>
          <w:sz w:val="28"/>
          <w:szCs w:val="28"/>
        </w:rPr>
        <w:t xml:space="preserve">Задание </w:t>
      </w:r>
      <w:r w:rsidRPr="00C23D82">
        <w:rPr>
          <w:i w:val="0"/>
          <w:sz w:val="28"/>
          <w:szCs w:val="28"/>
        </w:rPr>
        <w:t>3.</w:t>
      </w:r>
    </w:p>
    <w:p w:rsidR="00324D26" w:rsidRPr="00C23D82" w:rsidRDefault="00324D26" w:rsidP="00324D26">
      <w:pPr>
        <w:jc w:val="both"/>
        <w:rPr>
          <w:sz w:val="28"/>
          <w:szCs w:val="28"/>
        </w:rPr>
      </w:pPr>
      <w:r w:rsidRPr="00C23D82">
        <w:rPr>
          <w:sz w:val="28"/>
          <w:szCs w:val="28"/>
        </w:rPr>
        <w:t>Решение ситуационных задач с последующим обсуждением в группе</w:t>
      </w:r>
    </w:p>
    <w:p w:rsidR="00324D26" w:rsidRPr="00C23D82" w:rsidRDefault="00324D26" w:rsidP="00324D26">
      <w:pPr>
        <w:pStyle w:val="a3"/>
        <w:spacing w:before="15"/>
        <w:ind w:left="0" w:right="581" w:firstLine="0"/>
        <w:jc w:val="both"/>
        <w:rPr>
          <w:i/>
          <w:sz w:val="28"/>
          <w:szCs w:val="28"/>
        </w:rPr>
      </w:pPr>
      <w:r w:rsidRPr="00C23D82">
        <w:rPr>
          <w:sz w:val="28"/>
          <w:szCs w:val="28"/>
        </w:rPr>
        <w:t>Ситуационная задача 1.</w:t>
      </w:r>
    </w:p>
    <w:p w:rsidR="00324D26" w:rsidRPr="00C23D82" w:rsidRDefault="00324D26" w:rsidP="00324D26">
      <w:pPr>
        <w:pStyle w:val="a3"/>
        <w:spacing w:before="34"/>
        <w:ind w:left="0" w:right="390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 xml:space="preserve">По данным исследования американского педагога Б. </w:t>
      </w:r>
      <w:proofErr w:type="spellStart"/>
      <w:r w:rsidRPr="00C23D82">
        <w:rPr>
          <w:sz w:val="28"/>
          <w:szCs w:val="28"/>
        </w:rPr>
        <w:t>Блума</w:t>
      </w:r>
      <w:proofErr w:type="spellEnd"/>
      <w:r w:rsidRPr="00C23D82">
        <w:rPr>
          <w:sz w:val="28"/>
          <w:szCs w:val="28"/>
        </w:rPr>
        <w:t xml:space="preserve"> каждый учебный год младший школьник решает приблизительно 200 задач и заданий и столько же раз подвергается традиционному оцениванию. В средней школе ежегодно он получает оценки до 2000 раз. Б. </w:t>
      </w:r>
      <w:proofErr w:type="spellStart"/>
      <w:r w:rsidRPr="00C23D82">
        <w:rPr>
          <w:spacing w:val="-4"/>
          <w:sz w:val="28"/>
          <w:szCs w:val="28"/>
        </w:rPr>
        <w:t>Блум</w:t>
      </w:r>
      <w:proofErr w:type="spellEnd"/>
      <w:r w:rsidRPr="00C23D82">
        <w:rPr>
          <w:spacing w:val="-4"/>
          <w:sz w:val="28"/>
          <w:szCs w:val="28"/>
        </w:rPr>
        <w:t xml:space="preserve"> </w:t>
      </w:r>
      <w:r w:rsidRPr="00C23D82">
        <w:rPr>
          <w:sz w:val="28"/>
          <w:szCs w:val="28"/>
        </w:rPr>
        <w:t xml:space="preserve">придерживался мнения, что около трети школьников благодаря своим высоким положительным отметкам становятся привилегированными. Но другая треть детей становится жертвой, теряет всякий интерес к школе. Эти дети деморализованы, часто доведены </w:t>
      </w:r>
      <w:r w:rsidRPr="00C23D82">
        <w:rPr>
          <w:spacing w:val="-3"/>
          <w:sz w:val="28"/>
          <w:szCs w:val="28"/>
        </w:rPr>
        <w:t xml:space="preserve">до </w:t>
      </w:r>
      <w:r w:rsidRPr="00C23D82">
        <w:rPr>
          <w:sz w:val="28"/>
          <w:szCs w:val="28"/>
        </w:rPr>
        <w:t xml:space="preserve">неврозов. Оценочный приговор ставит их на безысходные позиции, без шансов на успех, </w:t>
      </w:r>
      <w:r w:rsidRPr="00C23D82">
        <w:rPr>
          <w:spacing w:val="3"/>
          <w:sz w:val="28"/>
          <w:szCs w:val="28"/>
        </w:rPr>
        <w:t>по</w:t>
      </w:r>
      <w:r w:rsidRPr="00C23D82">
        <w:rPr>
          <w:sz w:val="28"/>
          <w:szCs w:val="28"/>
        </w:rPr>
        <w:t>тому что вызывает образ</w:t>
      </w:r>
      <w:r w:rsidRPr="00C23D82">
        <w:rPr>
          <w:spacing w:val="-15"/>
          <w:sz w:val="28"/>
          <w:szCs w:val="28"/>
        </w:rPr>
        <w:t xml:space="preserve"> </w:t>
      </w:r>
      <w:r w:rsidRPr="00C23D82">
        <w:rPr>
          <w:sz w:val="28"/>
          <w:szCs w:val="28"/>
        </w:rPr>
        <w:t>неудачника.</w:t>
      </w:r>
    </w:p>
    <w:p w:rsidR="00324D26" w:rsidRPr="00C23D82" w:rsidRDefault="00324D26" w:rsidP="00324D26">
      <w:pPr>
        <w:pStyle w:val="a3"/>
        <w:spacing w:before="1"/>
        <w:ind w:left="0" w:right="394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-Согласны ли вы с этой позицией?</w:t>
      </w:r>
    </w:p>
    <w:p w:rsidR="00324D26" w:rsidRPr="00C23D82" w:rsidRDefault="00324D26" w:rsidP="00324D26">
      <w:pPr>
        <w:pStyle w:val="a3"/>
        <w:spacing w:before="1"/>
        <w:ind w:left="0" w:right="394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- Как этот взгляд соотносится с обучением взрослых?</w:t>
      </w:r>
    </w:p>
    <w:p w:rsidR="00324D26" w:rsidRPr="00C23D82" w:rsidRDefault="00324D26" w:rsidP="00324D26">
      <w:pPr>
        <w:pStyle w:val="a3"/>
        <w:spacing w:before="1"/>
        <w:ind w:left="0" w:right="394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 xml:space="preserve">-Какие альтернативы традиционной системе оценивания вы можете привести? </w:t>
      </w:r>
    </w:p>
    <w:p w:rsidR="00324D26" w:rsidRPr="00C23D82" w:rsidRDefault="00324D26" w:rsidP="00324D26">
      <w:pPr>
        <w:pStyle w:val="a3"/>
        <w:spacing w:before="1"/>
        <w:ind w:left="0" w:right="394" w:firstLine="0"/>
        <w:jc w:val="both"/>
        <w:rPr>
          <w:sz w:val="28"/>
          <w:szCs w:val="28"/>
        </w:rPr>
      </w:pPr>
      <w:r w:rsidRPr="00C23D82">
        <w:rPr>
          <w:sz w:val="28"/>
          <w:szCs w:val="28"/>
        </w:rPr>
        <w:t>Дайте развернутый ответ на поставленные вопросы.</w:t>
      </w:r>
    </w:p>
    <w:p w:rsidR="00324D26" w:rsidRPr="009A481A" w:rsidRDefault="00324D26" w:rsidP="00324D26">
      <w:pPr>
        <w:spacing w:before="90" w:line="278" w:lineRule="auto"/>
        <w:ind w:right="352"/>
        <w:jc w:val="both"/>
        <w:rPr>
          <w:sz w:val="28"/>
          <w:szCs w:val="28"/>
        </w:rPr>
      </w:pPr>
      <w:r w:rsidRPr="009A481A">
        <w:rPr>
          <w:b/>
          <w:i/>
          <w:sz w:val="28"/>
          <w:szCs w:val="28"/>
        </w:rPr>
        <w:t>Методы</w:t>
      </w:r>
      <w:r w:rsidRPr="009A481A">
        <w:rPr>
          <w:b/>
          <w:sz w:val="28"/>
          <w:szCs w:val="28"/>
        </w:rPr>
        <w:t xml:space="preserve">, </w:t>
      </w:r>
      <w:r w:rsidRPr="009A481A">
        <w:rPr>
          <w:b/>
          <w:i/>
          <w:sz w:val="28"/>
          <w:szCs w:val="28"/>
        </w:rPr>
        <w:t xml:space="preserve">используемые на практических занятиях </w:t>
      </w:r>
      <w:r w:rsidRPr="009A481A">
        <w:rPr>
          <w:sz w:val="28"/>
          <w:szCs w:val="28"/>
        </w:rPr>
        <w:t>– методы проблемного обучения, беседа, работа в малых группах.</w:t>
      </w:r>
    </w:p>
    <w:p w:rsidR="00B00FEE" w:rsidRDefault="00B00FEE" w:rsidP="00324D26">
      <w:pPr>
        <w:jc w:val="both"/>
      </w:pPr>
    </w:p>
    <w:p w:rsidR="00324D26" w:rsidRDefault="00324D26">
      <w:pPr>
        <w:jc w:val="both"/>
      </w:pPr>
    </w:p>
    <w:sectPr w:rsidR="00324D26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0FD6"/>
    <w:multiLevelType w:val="hybridMultilevel"/>
    <w:tmpl w:val="663EBE52"/>
    <w:lvl w:ilvl="0" w:tplc="C46AA34A">
      <w:numFmt w:val="bullet"/>
      <w:lvlText w:val="-"/>
      <w:lvlJc w:val="left"/>
      <w:pPr>
        <w:ind w:left="261" w:hanging="121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F3CF5C8">
      <w:numFmt w:val="bullet"/>
      <w:lvlText w:val=""/>
      <w:lvlJc w:val="left"/>
      <w:pPr>
        <w:ind w:left="477" w:hanging="423"/>
      </w:pPr>
      <w:rPr>
        <w:rFonts w:ascii="Symbol" w:eastAsia="Symbol" w:hAnsi="Symbol" w:cs="Symbol" w:hint="default"/>
        <w:w w:val="98"/>
        <w:sz w:val="24"/>
        <w:szCs w:val="24"/>
        <w:lang w:val="ru-RU" w:eastAsia="ru-RU" w:bidi="ru-RU"/>
      </w:rPr>
    </w:lvl>
    <w:lvl w:ilvl="2" w:tplc="A51E103A">
      <w:numFmt w:val="bullet"/>
      <w:lvlText w:val="–"/>
      <w:lvlJc w:val="left"/>
      <w:pPr>
        <w:ind w:left="1372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3" w:tplc="BCAEFF38">
      <w:numFmt w:val="bullet"/>
      <w:lvlText w:val="•"/>
      <w:lvlJc w:val="left"/>
      <w:pPr>
        <w:ind w:left="2523" w:hanging="183"/>
      </w:pPr>
      <w:rPr>
        <w:rFonts w:hint="default"/>
        <w:lang w:val="ru-RU" w:eastAsia="ru-RU" w:bidi="ru-RU"/>
      </w:rPr>
    </w:lvl>
    <w:lvl w:ilvl="4" w:tplc="9F8AE5A6">
      <w:numFmt w:val="bullet"/>
      <w:lvlText w:val="•"/>
      <w:lvlJc w:val="left"/>
      <w:pPr>
        <w:ind w:left="3667" w:hanging="183"/>
      </w:pPr>
      <w:rPr>
        <w:rFonts w:hint="default"/>
        <w:lang w:val="ru-RU" w:eastAsia="ru-RU" w:bidi="ru-RU"/>
      </w:rPr>
    </w:lvl>
    <w:lvl w:ilvl="5" w:tplc="A650CDF8">
      <w:numFmt w:val="bullet"/>
      <w:lvlText w:val="•"/>
      <w:lvlJc w:val="left"/>
      <w:pPr>
        <w:ind w:left="4811" w:hanging="183"/>
      </w:pPr>
      <w:rPr>
        <w:rFonts w:hint="default"/>
        <w:lang w:val="ru-RU" w:eastAsia="ru-RU" w:bidi="ru-RU"/>
      </w:rPr>
    </w:lvl>
    <w:lvl w:ilvl="6" w:tplc="55700A98">
      <w:numFmt w:val="bullet"/>
      <w:lvlText w:val="•"/>
      <w:lvlJc w:val="left"/>
      <w:pPr>
        <w:ind w:left="5955" w:hanging="183"/>
      </w:pPr>
      <w:rPr>
        <w:rFonts w:hint="default"/>
        <w:lang w:val="ru-RU" w:eastAsia="ru-RU" w:bidi="ru-RU"/>
      </w:rPr>
    </w:lvl>
    <w:lvl w:ilvl="7" w:tplc="DA7EADDC">
      <w:numFmt w:val="bullet"/>
      <w:lvlText w:val="•"/>
      <w:lvlJc w:val="left"/>
      <w:pPr>
        <w:ind w:left="7099" w:hanging="183"/>
      </w:pPr>
      <w:rPr>
        <w:rFonts w:hint="default"/>
        <w:lang w:val="ru-RU" w:eastAsia="ru-RU" w:bidi="ru-RU"/>
      </w:rPr>
    </w:lvl>
    <w:lvl w:ilvl="8" w:tplc="57944C92">
      <w:numFmt w:val="bullet"/>
      <w:lvlText w:val="•"/>
      <w:lvlJc w:val="left"/>
      <w:pPr>
        <w:ind w:left="8243" w:hanging="183"/>
      </w:pPr>
      <w:rPr>
        <w:rFonts w:hint="default"/>
        <w:lang w:val="ru-RU" w:eastAsia="ru-RU" w:bidi="ru-RU"/>
      </w:rPr>
    </w:lvl>
  </w:abstractNum>
  <w:abstractNum w:abstractNumId="1">
    <w:nsid w:val="4C120319"/>
    <w:multiLevelType w:val="hybridMultilevel"/>
    <w:tmpl w:val="05644296"/>
    <w:lvl w:ilvl="0" w:tplc="D0586208">
      <w:start w:val="1"/>
      <w:numFmt w:val="decimal"/>
      <w:lvlText w:val="%1.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C2A9426">
      <w:numFmt w:val="bullet"/>
      <w:lvlText w:val="•"/>
      <w:lvlJc w:val="left"/>
      <w:pPr>
        <w:ind w:left="1485" w:hanging="423"/>
      </w:pPr>
      <w:rPr>
        <w:rFonts w:hint="default"/>
        <w:lang w:val="ru-RU" w:eastAsia="ru-RU" w:bidi="ru-RU"/>
      </w:rPr>
    </w:lvl>
    <w:lvl w:ilvl="2" w:tplc="F0129BE2">
      <w:numFmt w:val="bullet"/>
      <w:lvlText w:val="•"/>
      <w:lvlJc w:val="left"/>
      <w:pPr>
        <w:ind w:left="2490" w:hanging="423"/>
      </w:pPr>
      <w:rPr>
        <w:rFonts w:hint="default"/>
        <w:lang w:val="ru-RU" w:eastAsia="ru-RU" w:bidi="ru-RU"/>
      </w:rPr>
    </w:lvl>
    <w:lvl w:ilvl="3" w:tplc="CADE22A6">
      <w:numFmt w:val="bullet"/>
      <w:lvlText w:val="•"/>
      <w:lvlJc w:val="left"/>
      <w:pPr>
        <w:ind w:left="3495" w:hanging="423"/>
      </w:pPr>
      <w:rPr>
        <w:rFonts w:hint="default"/>
        <w:lang w:val="ru-RU" w:eastAsia="ru-RU" w:bidi="ru-RU"/>
      </w:rPr>
    </w:lvl>
    <w:lvl w:ilvl="4" w:tplc="8814D500">
      <w:numFmt w:val="bullet"/>
      <w:lvlText w:val="•"/>
      <w:lvlJc w:val="left"/>
      <w:pPr>
        <w:ind w:left="4500" w:hanging="423"/>
      </w:pPr>
      <w:rPr>
        <w:rFonts w:hint="default"/>
        <w:lang w:val="ru-RU" w:eastAsia="ru-RU" w:bidi="ru-RU"/>
      </w:rPr>
    </w:lvl>
    <w:lvl w:ilvl="5" w:tplc="D7F68BC2">
      <w:numFmt w:val="bullet"/>
      <w:lvlText w:val="•"/>
      <w:lvlJc w:val="left"/>
      <w:pPr>
        <w:ind w:left="5505" w:hanging="423"/>
      </w:pPr>
      <w:rPr>
        <w:rFonts w:hint="default"/>
        <w:lang w:val="ru-RU" w:eastAsia="ru-RU" w:bidi="ru-RU"/>
      </w:rPr>
    </w:lvl>
    <w:lvl w:ilvl="6" w:tplc="2B64152C">
      <w:numFmt w:val="bullet"/>
      <w:lvlText w:val="•"/>
      <w:lvlJc w:val="left"/>
      <w:pPr>
        <w:ind w:left="6510" w:hanging="423"/>
      </w:pPr>
      <w:rPr>
        <w:rFonts w:hint="default"/>
        <w:lang w:val="ru-RU" w:eastAsia="ru-RU" w:bidi="ru-RU"/>
      </w:rPr>
    </w:lvl>
    <w:lvl w:ilvl="7" w:tplc="8402CFF2">
      <w:numFmt w:val="bullet"/>
      <w:lvlText w:val="•"/>
      <w:lvlJc w:val="left"/>
      <w:pPr>
        <w:ind w:left="7515" w:hanging="423"/>
      </w:pPr>
      <w:rPr>
        <w:rFonts w:hint="default"/>
        <w:lang w:val="ru-RU" w:eastAsia="ru-RU" w:bidi="ru-RU"/>
      </w:rPr>
    </w:lvl>
    <w:lvl w:ilvl="8" w:tplc="2B08193A">
      <w:numFmt w:val="bullet"/>
      <w:lvlText w:val="•"/>
      <w:lvlJc w:val="left"/>
      <w:pPr>
        <w:ind w:left="8520" w:hanging="42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4D26"/>
    <w:rsid w:val="00324D26"/>
    <w:rsid w:val="009A481A"/>
    <w:rsid w:val="00A12865"/>
    <w:rsid w:val="00B0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4D26"/>
    <w:pPr>
      <w:ind w:left="47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4D2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324D26"/>
    <w:pPr>
      <w:ind w:left="1190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1"/>
    <w:qFormat/>
    <w:rsid w:val="00324D26"/>
    <w:pPr>
      <w:ind w:left="479" w:firstLine="710"/>
    </w:pPr>
  </w:style>
  <w:style w:type="paragraph" w:customStyle="1" w:styleId="Heading2">
    <w:name w:val="Heading 2"/>
    <w:basedOn w:val="a"/>
    <w:uiPriority w:val="1"/>
    <w:qFormat/>
    <w:rsid w:val="00324D26"/>
    <w:pPr>
      <w:ind w:left="1190"/>
      <w:outlineLvl w:val="2"/>
    </w:pPr>
    <w:rPr>
      <w:b/>
      <w:bCs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2019-03-31T20:03:00Z</dcterms:created>
  <dcterms:modified xsi:type="dcterms:W3CDTF">2019-04-01T15:31:00Z</dcterms:modified>
</cp:coreProperties>
</file>