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94AC4">
        <w:rPr>
          <w:b/>
          <w:sz w:val="28"/>
          <w:szCs w:val="28"/>
        </w:rPr>
        <w:t>Уважаемы студенты!</w:t>
      </w:r>
    </w:p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Начинаем с Вами работать по педагогической практике. </w:t>
      </w:r>
    </w:p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Вам необходимо составить </w:t>
      </w:r>
      <w:proofErr w:type="spellStart"/>
      <w:r>
        <w:rPr>
          <w:b/>
          <w:sz w:val="28"/>
          <w:szCs w:val="28"/>
        </w:rPr>
        <w:t>видеолекцию</w:t>
      </w:r>
      <w:proofErr w:type="spellEnd"/>
      <w:r>
        <w:rPr>
          <w:b/>
          <w:sz w:val="28"/>
          <w:szCs w:val="28"/>
        </w:rPr>
        <w:t xml:space="preserve"> </w:t>
      </w:r>
      <w:r w:rsidR="00C62B15">
        <w:rPr>
          <w:b/>
          <w:sz w:val="28"/>
          <w:szCs w:val="28"/>
        </w:rPr>
        <w:t>(</w:t>
      </w:r>
      <w:bookmarkStart w:id="0" w:name="_GoBack"/>
      <w:r w:rsidR="00C62B15" w:rsidRPr="00C62B15">
        <w:rPr>
          <w:b/>
          <w:color w:val="FF0000"/>
          <w:sz w:val="28"/>
          <w:szCs w:val="28"/>
        </w:rPr>
        <w:t>Вас как преподавателя должно быть видно!</w:t>
      </w:r>
      <w:bookmarkEnd w:id="0"/>
      <w:r w:rsidR="00C62B1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совместно со слайдами по предложенным дисциплинам и темам в приложении. Прикрепить в журнал. Если в журнал прикрепить не получиться, то можно прислать на почту </w:t>
      </w:r>
      <w:hyperlink r:id="rId4" w:history="1">
        <w:r w:rsidRPr="00204745">
          <w:rPr>
            <w:rStyle w:val="a4"/>
            <w:b/>
            <w:sz w:val="28"/>
            <w:szCs w:val="28"/>
            <w:lang w:val="en-US"/>
          </w:rPr>
          <w:t>usu</w:t>
        </w:r>
        <w:r w:rsidRPr="00A94AC4">
          <w:rPr>
            <w:rStyle w:val="a4"/>
            <w:b/>
            <w:sz w:val="28"/>
            <w:szCs w:val="28"/>
          </w:rPr>
          <w:t>-</w:t>
        </w:r>
        <w:r w:rsidRPr="00204745">
          <w:rPr>
            <w:rStyle w:val="a4"/>
            <w:b/>
            <w:sz w:val="28"/>
            <w:szCs w:val="28"/>
            <w:lang w:val="en-US"/>
          </w:rPr>
          <w:t>tanya</w:t>
        </w:r>
        <w:r w:rsidRPr="00A94AC4">
          <w:rPr>
            <w:rStyle w:val="a4"/>
            <w:b/>
            <w:sz w:val="28"/>
            <w:szCs w:val="28"/>
          </w:rPr>
          <w:t>@</w:t>
        </w:r>
        <w:r w:rsidRPr="00204745">
          <w:rPr>
            <w:rStyle w:val="a4"/>
            <w:b/>
            <w:sz w:val="28"/>
            <w:szCs w:val="28"/>
            <w:lang w:val="en-US"/>
          </w:rPr>
          <w:t>yandex</w:t>
        </w:r>
        <w:r w:rsidRPr="00A94AC4">
          <w:rPr>
            <w:rStyle w:val="a4"/>
            <w:b/>
            <w:sz w:val="28"/>
            <w:szCs w:val="28"/>
          </w:rPr>
          <w:t>.</w:t>
        </w:r>
        <w:proofErr w:type="spellStart"/>
        <w:r w:rsidRPr="00204745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Pr="00A94AC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Тогда в журнал прикрепите слайды и конспект лекции. Обязательно читайте, что должна включать лекция! Ниже это представлено.</w:t>
      </w:r>
    </w:p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– </w:t>
      </w:r>
      <w:r w:rsidRPr="00A94AC4">
        <w:rPr>
          <w:b/>
          <w:color w:val="FF0000"/>
          <w:sz w:val="28"/>
          <w:szCs w:val="28"/>
        </w:rPr>
        <w:t>вышлю позже.</w:t>
      </w:r>
    </w:p>
    <w:p w:rsid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Задание 3. – </w:t>
      </w:r>
      <w:r w:rsidRPr="00A94AC4">
        <w:rPr>
          <w:b/>
          <w:color w:val="FF0000"/>
          <w:sz w:val="28"/>
          <w:szCs w:val="28"/>
        </w:rPr>
        <w:t>вышлю позже.</w:t>
      </w:r>
    </w:p>
    <w:p w:rsidR="00A94AC4" w:rsidRPr="00A94AC4" w:rsidRDefault="00A94AC4" w:rsidP="00A94A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94AC4">
        <w:rPr>
          <w:b/>
          <w:sz w:val="28"/>
          <w:szCs w:val="28"/>
        </w:rPr>
        <w:t xml:space="preserve">Задание 4. </w:t>
      </w:r>
      <w:r>
        <w:rPr>
          <w:b/>
          <w:sz w:val="28"/>
          <w:szCs w:val="28"/>
        </w:rPr>
        <w:t xml:space="preserve">- </w:t>
      </w:r>
      <w:r w:rsidRPr="00A94AC4">
        <w:rPr>
          <w:b/>
          <w:color w:val="FF0000"/>
          <w:sz w:val="28"/>
          <w:szCs w:val="28"/>
        </w:rPr>
        <w:t>вышлю позже.</w:t>
      </w:r>
    </w:p>
    <w:p w:rsidR="00A94AC4" w:rsidRDefault="00A94AC4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A94AC4" w:rsidRDefault="00A94AC4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  <w:u w:val="single"/>
        </w:rPr>
        <w:t>План лекции содержит три основных этапа.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i/>
          <w:iCs/>
          <w:sz w:val="28"/>
          <w:szCs w:val="28"/>
        </w:rPr>
        <w:t>Первый этап:</w:t>
      </w:r>
      <w:r w:rsidRPr="00FD78D9">
        <w:rPr>
          <w:sz w:val="28"/>
          <w:szCs w:val="28"/>
        </w:rPr>
        <w:t xml:space="preserve"> вводная часть, формирование цели и задач лекции, краткая характеристика проблемы, показ состояния исследования вопроса в науке, список литературы по проблеме, установление связи с материалом предыдущей лекции.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i/>
          <w:iCs/>
          <w:sz w:val="28"/>
          <w:szCs w:val="28"/>
        </w:rPr>
        <w:t>Второй этап:</w:t>
      </w:r>
      <w:r w:rsidRPr="00FD78D9">
        <w:rPr>
          <w:sz w:val="28"/>
          <w:szCs w:val="28"/>
        </w:rPr>
        <w:t xml:space="preserve"> изложение, раскрытие сущности основных понятий, характе</w:t>
      </w:r>
      <w:r w:rsidRPr="00FD78D9">
        <w:rPr>
          <w:sz w:val="28"/>
          <w:szCs w:val="28"/>
        </w:rPr>
        <w:softHyphen/>
        <w:t>ристика различных научных точек зрения, разбор фактов, до</w:t>
      </w:r>
      <w:r w:rsidRPr="00FD78D9">
        <w:rPr>
          <w:sz w:val="28"/>
          <w:szCs w:val="28"/>
        </w:rPr>
        <w:softHyphen/>
        <w:t>казательства, определение своей позиции, формулирование частных выводов по каждому вопросу темы, показ связи с практикой, область применения.</w:t>
      </w:r>
    </w:p>
    <w:p w:rsidR="009B399E" w:rsidRPr="00FD78D9" w:rsidRDefault="00FD78D9" w:rsidP="00A94AC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i/>
          <w:iCs/>
          <w:sz w:val="28"/>
          <w:szCs w:val="28"/>
        </w:rPr>
        <w:t>Третий этап:</w:t>
      </w:r>
      <w:r w:rsidRPr="00FD78D9">
        <w:rPr>
          <w:sz w:val="28"/>
          <w:szCs w:val="28"/>
        </w:rPr>
        <w:t xml:space="preserve"> заключение, формулирование основного вывода, установка для самостоятельной работы, методические советы, ответы на вопросы студентов.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i/>
          <w:iCs/>
          <w:sz w:val="28"/>
          <w:szCs w:val="28"/>
        </w:rPr>
        <w:t xml:space="preserve">Общие требования к </w:t>
      </w:r>
      <w:proofErr w:type="spellStart"/>
      <w:r w:rsidRPr="00FD78D9">
        <w:rPr>
          <w:b/>
          <w:bCs/>
          <w:i/>
          <w:iCs/>
          <w:sz w:val="28"/>
          <w:szCs w:val="28"/>
        </w:rPr>
        <w:t>видеолекции</w:t>
      </w:r>
      <w:proofErr w:type="spellEnd"/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lastRenderedPageBreak/>
        <w:t xml:space="preserve">1. В вводной части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должны быть поставлены цель и задачи изучения дисциплины (раздела), показаны ее связи с другими дисциплинами профессиональной подготовки, отмечены особенности изучаемого предмета (раздела). Здесь желательно дать рекомендации по работе с предлагаемым пособием (с чего начать, что рекомендовано сделать после просмотра фрагмента или всего фильма, на какие вопросы ответить и т. п.).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 xml:space="preserve">2. Для лучшего усвоения материала, </w:t>
      </w:r>
      <w:proofErr w:type="spellStart"/>
      <w:r w:rsidRPr="00FD78D9">
        <w:rPr>
          <w:sz w:val="28"/>
          <w:szCs w:val="28"/>
        </w:rPr>
        <w:t>видеолекция</w:t>
      </w:r>
      <w:proofErr w:type="spellEnd"/>
      <w:r w:rsidRPr="00FD78D9">
        <w:rPr>
          <w:sz w:val="28"/>
          <w:szCs w:val="28"/>
        </w:rPr>
        <w:t xml:space="preserve"> должна быть разбита на отдельные части. Эти части разрабатываются как дополнение к имеющим</w:t>
      </w:r>
      <w:r w:rsidRPr="00FD78D9">
        <w:rPr>
          <w:sz w:val="28"/>
          <w:szCs w:val="28"/>
        </w:rPr>
        <w:softHyphen/>
        <w:t>ся печатным учебным пособиям и не должны быть простым озвучиванием бумажного варианта (изредка иллюстрируемого «ожившими рисунками» или эффектами «набора слова по буквам»).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 xml:space="preserve">3. При создании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используется как естественный, разговорный язык общения, так и условный язык графических изображений (статических и динамических иллюстраций) и язык математических, хими</w:t>
      </w:r>
      <w:r w:rsidRPr="00FD78D9">
        <w:rPr>
          <w:sz w:val="28"/>
          <w:szCs w:val="28"/>
        </w:rPr>
        <w:softHyphen/>
        <w:t>ческих, логических формул и выражений. Следует помнить, что значительную часть информации об окружающем мире человек получает через зрение. Многословный звуковой или текстовый (на экране) ком</w:t>
      </w:r>
      <w:r w:rsidRPr="00FD78D9">
        <w:rPr>
          <w:sz w:val="28"/>
          <w:szCs w:val="28"/>
        </w:rPr>
        <w:softHyphen/>
        <w:t>ментарий вызывает быстрое утомление и затрудняет восприятие динамических процессов (анимации и т. д.).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 xml:space="preserve">4. Представление учебного материала не должно быть равномерным, монотонным. Как правило, в пределах одной темы можно выделять </w:t>
      </w:r>
      <w:r w:rsidRPr="00FD78D9">
        <w:rPr>
          <w:b/>
          <w:sz w:val="28"/>
          <w:szCs w:val="28"/>
        </w:rPr>
        <w:t>3 – 5</w:t>
      </w:r>
      <w:r w:rsidRPr="00FD78D9">
        <w:rPr>
          <w:sz w:val="28"/>
          <w:szCs w:val="28"/>
        </w:rPr>
        <w:t xml:space="preserve"> вопросов, привлекающих внимание зрителя (используя эффект неожиданности, удивления, эмоционального оживления). Выделения желательно располагать по нарастанию эффекта, чтобы предыдущее впечатление не «маскировало» последующее действие.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sz w:val="28"/>
          <w:szCs w:val="28"/>
        </w:rPr>
        <w:t xml:space="preserve">Опорная схема подготовки и проведения </w:t>
      </w:r>
      <w:proofErr w:type="spellStart"/>
      <w:r w:rsidRPr="00FD78D9">
        <w:rPr>
          <w:b/>
          <w:bCs/>
          <w:sz w:val="28"/>
          <w:szCs w:val="28"/>
        </w:rPr>
        <w:t>видеолекции</w:t>
      </w:r>
      <w:proofErr w:type="spellEnd"/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 xml:space="preserve">Продолжительность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не должна превышать 40 минут. По своей структуре она включает в себя два этапа: подготовительный и реализующий, каждый из которых состоит из нескольких стадий. Подготовительный этап лекции не должен превышать 3-5 минут. Остальной </w:t>
      </w:r>
      <w:r w:rsidRPr="00FD78D9">
        <w:rPr>
          <w:sz w:val="28"/>
          <w:szCs w:val="28"/>
        </w:rPr>
        <w:lastRenderedPageBreak/>
        <w:t xml:space="preserve">объём времени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составляет реализующий этап. К каждому этапу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предъявляется ряд требований, соблюдений которых является необходимым. Все этапы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сопровождаются слайдами. </w:t>
      </w:r>
      <w:r w:rsidRPr="00FD78D9">
        <w:rPr>
          <w:b/>
          <w:sz w:val="28"/>
          <w:szCs w:val="28"/>
        </w:rPr>
        <w:t>Но не забывайте, слайды не должны «работать» за преподавателя!</w:t>
      </w:r>
      <w:r w:rsidRPr="00FD78D9">
        <w:rPr>
          <w:sz w:val="28"/>
          <w:szCs w:val="28"/>
        </w:rPr>
        <w:t xml:space="preserve"> В </w:t>
      </w:r>
      <w:proofErr w:type="spellStart"/>
      <w:r w:rsidRPr="00FD78D9">
        <w:rPr>
          <w:sz w:val="28"/>
          <w:szCs w:val="28"/>
        </w:rPr>
        <w:t>видеолекции</w:t>
      </w:r>
      <w:proofErr w:type="spellEnd"/>
      <w:r w:rsidRPr="00FD78D9">
        <w:rPr>
          <w:sz w:val="28"/>
          <w:szCs w:val="28"/>
        </w:rPr>
        <w:t xml:space="preserve"> ведущая роль принадлежит преподавателю, слайды выступают в качестве сопровождающего, вспомогательного материала.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i/>
          <w:iCs/>
          <w:sz w:val="28"/>
          <w:szCs w:val="28"/>
        </w:rPr>
        <w:t xml:space="preserve">Подготовительный этап </w:t>
      </w:r>
      <w:proofErr w:type="spellStart"/>
      <w:r w:rsidRPr="00FD78D9">
        <w:rPr>
          <w:b/>
          <w:bCs/>
          <w:i/>
          <w:iCs/>
          <w:sz w:val="28"/>
          <w:szCs w:val="28"/>
        </w:rPr>
        <w:t>видеолекции</w:t>
      </w:r>
      <w:proofErr w:type="spellEnd"/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>1.Тема лекции обозначается на первом слайде в её точном наименовании.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>2.План лекции – преподаватель обозначает вопросы, рассматриваемой темы, даёт им краткую характеристику. План может обозначаться на втором слайде, в этом случае сопровождается краткими комментариями преподавателя.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>3.Литература – обязательная и дополнительная. Представляется отдельным слайдом. В целом по теме должно быть указано не менее 5 источников.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i/>
          <w:iCs/>
          <w:sz w:val="28"/>
          <w:szCs w:val="28"/>
        </w:rPr>
        <w:t xml:space="preserve">Реализующий этап </w:t>
      </w:r>
      <w:proofErr w:type="spellStart"/>
      <w:r w:rsidRPr="00FD78D9">
        <w:rPr>
          <w:b/>
          <w:bCs/>
          <w:i/>
          <w:iCs/>
          <w:sz w:val="28"/>
          <w:szCs w:val="28"/>
        </w:rPr>
        <w:t>видеолекции</w:t>
      </w:r>
      <w:proofErr w:type="spellEnd"/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>1.Объяснение нового материала. Рекомендуется начать с актуализации ранее изученного студентами материала. И на основе этого сделать переход к основной части лекции. (По объёму времени 2-3 минуты).</w:t>
      </w:r>
    </w:p>
    <w:p w:rsidR="00FD78D9" w:rsidRPr="00FD78D9" w:rsidRDefault="00FD78D9" w:rsidP="00FD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D9">
        <w:rPr>
          <w:rFonts w:ascii="Times New Roman" w:hAnsi="Times New Roman" w:cs="Times New Roman"/>
          <w:sz w:val="28"/>
          <w:szCs w:val="28"/>
        </w:rPr>
        <w:t>2.Рассмотрение обозначенных в плане вопросов темы, с соблюдением указанного порядка.</w:t>
      </w:r>
    </w:p>
    <w:p w:rsidR="00FD78D9" w:rsidRPr="00FD78D9" w:rsidRDefault="00FD78D9" w:rsidP="00FD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D9">
        <w:rPr>
          <w:rFonts w:ascii="Times New Roman" w:hAnsi="Times New Roman" w:cs="Times New Roman"/>
          <w:sz w:val="28"/>
          <w:szCs w:val="28"/>
        </w:rPr>
        <w:t xml:space="preserve">3.При необходимости называются персоналии, с обязательным указанием полного имени. Недопустимо сокращение, например </w:t>
      </w:r>
      <w:proofErr w:type="gramStart"/>
      <w:r w:rsidRPr="00FD78D9">
        <w:rPr>
          <w:rFonts w:ascii="Times New Roman" w:hAnsi="Times New Roman" w:cs="Times New Roman"/>
          <w:sz w:val="28"/>
          <w:szCs w:val="28"/>
        </w:rPr>
        <w:t>не ,</w:t>
      </w:r>
      <w:proofErr w:type="gramEnd"/>
      <w:r w:rsidRPr="00FD78D9">
        <w:rPr>
          <w:rFonts w:ascii="Times New Roman" w:hAnsi="Times New Roman" w:cs="Times New Roman"/>
          <w:sz w:val="28"/>
          <w:szCs w:val="28"/>
        </w:rPr>
        <w:t xml:space="preserve"> а только Лев Семенович Выготский).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>4. Каждый вопрос темы завершается выводом, резюме.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sz w:val="28"/>
          <w:szCs w:val="28"/>
        </w:rPr>
        <w:t>5. Оговаривается переход к следующему вопросу.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sz w:val="28"/>
          <w:szCs w:val="28"/>
        </w:rPr>
        <w:t xml:space="preserve">Требования к вопросу могут </w:t>
      </w:r>
      <w:proofErr w:type="gramStart"/>
      <w:r w:rsidRPr="00FD78D9">
        <w:rPr>
          <w:b/>
          <w:bCs/>
          <w:sz w:val="28"/>
          <w:szCs w:val="28"/>
        </w:rPr>
        <w:t xml:space="preserve">варьироваться </w:t>
      </w:r>
      <w:r w:rsidRPr="00FD78D9">
        <w:rPr>
          <w:sz w:val="28"/>
          <w:szCs w:val="28"/>
        </w:rPr>
        <w:t xml:space="preserve"> </w:t>
      </w:r>
      <w:r w:rsidRPr="00FD78D9">
        <w:rPr>
          <w:b/>
          <w:bCs/>
          <w:sz w:val="28"/>
          <w:szCs w:val="28"/>
        </w:rPr>
        <w:t>в</w:t>
      </w:r>
      <w:proofErr w:type="gramEnd"/>
      <w:r w:rsidRPr="00FD78D9">
        <w:rPr>
          <w:b/>
          <w:bCs/>
          <w:sz w:val="28"/>
          <w:szCs w:val="28"/>
        </w:rPr>
        <w:t xml:space="preserve"> зависимости от специфики дисциплины / темы. </w:t>
      </w:r>
    </w:p>
    <w:p w:rsidR="00FD78D9" w:rsidRPr="00FD78D9" w:rsidRDefault="00FD78D9" w:rsidP="00FD78D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8D9">
        <w:rPr>
          <w:b/>
          <w:bCs/>
          <w:sz w:val="28"/>
          <w:szCs w:val="28"/>
        </w:rPr>
        <w:lastRenderedPageBreak/>
        <w:t>Количество рассматриваемых в теме вопросов 3-</w:t>
      </w:r>
      <w:proofErr w:type="gramStart"/>
      <w:r w:rsidRPr="00FD78D9">
        <w:rPr>
          <w:b/>
          <w:bCs/>
          <w:sz w:val="28"/>
          <w:szCs w:val="28"/>
        </w:rPr>
        <w:t xml:space="preserve">5, </w:t>
      </w:r>
      <w:r w:rsidRPr="00FD78D9">
        <w:rPr>
          <w:sz w:val="28"/>
          <w:szCs w:val="28"/>
        </w:rPr>
        <w:t xml:space="preserve"> </w:t>
      </w:r>
      <w:r w:rsidRPr="00FD78D9">
        <w:rPr>
          <w:b/>
          <w:bCs/>
          <w:sz w:val="28"/>
          <w:szCs w:val="28"/>
        </w:rPr>
        <w:t>время</w:t>
      </w:r>
      <w:proofErr w:type="gramEnd"/>
      <w:r w:rsidRPr="00FD78D9">
        <w:rPr>
          <w:b/>
          <w:bCs/>
          <w:sz w:val="28"/>
          <w:szCs w:val="28"/>
        </w:rPr>
        <w:t>, отведённое на один вопрос 8 – 12 минут.</w:t>
      </w:r>
    </w:p>
    <w:p w:rsidR="00FD78D9" w:rsidRDefault="00FD78D9" w:rsidP="00FD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8D9">
        <w:rPr>
          <w:rFonts w:ascii="Times New Roman" w:hAnsi="Times New Roman" w:cs="Times New Roman"/>
          <w:b/>
          <w:sz w:val="28"/>
          <w:szCs w:val="28"/>
        </w:rPr>
        <w:t xml:space="preserve">Завершает реализующий этап </w:t>
      </w:r>
      <w:proofErr w:type="spellStart"/>
      <w:r w:rsidRPr="00FD78D9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FD78D9">
        <w:rPr>
          <w:rFonts w:ascii="Times New Roman" w:hAnsi="Times New Roman" w:cs="Times New Roman"/>
          <w:sz w:val="28"/>
          <w:szCs w:val="28"/>
        </w:rPr>
        <w:t xml:space="preserve"> выводы по изученной теме. Преподаватель подчёркивает то, что студент узнал нового на основе учебных элементов занятия. Студентам выдаётся задание для самостоятельной с комментариями по его выполнению.</w:t>
      </w:r>
    </w:p>
    <w:p w:rsidR="00A94AC4" w:rsidRDefault="00A94AC4" w:rsidP="00FD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C4" w:rsidRDefault="00A94AC4" w:rsidP="00FD78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4AC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A94AC4" w:rsidRDefault="00A94AC4" w:rsidP="00A94AC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AC4" w:rsidRDefault="00A94AC4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«Педагогика»</w:t>
      </w:r>
    </w:p>
    <w:p w:rsidR="00A94AC4" w:rsidRDefault="00A94AC4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E3" w:rsidRDefault="00A94AC4" w:rsidP="002D42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на выбор:</w:t>
      </w:r>
    </w:p>
    <w:p w:rsidR="002D42E3" w:rsidRP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2D4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Сущность процесса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2D42E3" w:rsidRPr="002D42E3" w:rsidTr="00BB4CC4">
        <w:trPr>
          <w:cantSplit/>
          <w:trHeight w:val="458"/>
        </w:trPr>
        <w:tc>
          <w:tcPr>
            <w:tcW w:w="3260" w:type="dxa"/>
            <w:vMerge w:val="restart"/>
            <w:vAlign w:val="center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Дидактика как раздел педагогики. Понятие, функции процесса обучения.</w:t>
            </w:r>
          </w:p>
        </w:tc>
      </w:tr>
      <w:tr w:rsidR="002D42E3" w:rsidRPr="002D42E3" w:rsidTr="00BB4CC4">
        <w:trPr>
          <w:cantSplit/>
          <w:trHeight w:val="458"/>
        </w:trPr>
        <w:tc>
          <w:tcPr>
            <w:tcW w:w="3260" w:type="dxa"/>
            <w:vMerge/>
            <w:vAlign w:val="center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2D42E3" w:rsidTr="00BB4CC4">
        <w:trPr>
          <w:cantSplit/>
          <w:trHeight w:val="458"/>
        </w:trPr>
        <w:tc>
          <w:tcPr>
            <w:tcW w:w="3260" w:type="dxa"/>
            <w:vMerge w:val="restart"/>
            <w:vAlign w:val="center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процесса обучения.</w:t>
            </w:r>
          </w:p>
        </w:tc>
      </w:tr>
      <w:tr w:rsidR="002D42E3" w:rsidRPr="002D42E3" w:rsidTr="00BB4CC4">
        <w:trPr>
          <w:cantSplit/>
          <w:trHeight w:val="458"/>
        </w:trPr>
        <w:tc>
          <w:tcPr>
            <w:tcW w:w="3260" w:type="dxa"/>
            <w:vMerge/>
            <w:vAlign w:val="center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2D42E3" w:rsidTr="00BB4CC4">
        <w:trPr>
          <w:cantSplit/>
          <w:trHeight w:val="458"/>
        </w:trPr>
        <w:tc>
          <w:tcPr>
            <w:tcW w:w="3260" w:type="dxa"/>
            <w:vMerge w:val="restart"/>
            <w:vAlign w:val="center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Двусторонний характер процесса обучения. Структура процесса обучения. Виды обучения.</w:t>
            </w:r>
          </w:p>
        </w:tc>
      </w:tr>
      <w:tr w:rsidR="002D42E3" w:rsidTr="00BB4CC4">
        <w:trPr>
          <w:cantSplit/>
          <w:trHeight w:val="450"/>
        </w:trPr>
        <w:tc>
          <w:tcPr>
            <w:tcW w:w="3260" w:type="dxa"/>
            <w:vMerge/>
            <w:vAlign w:val="center"/>
          </w:tcPr>
          <w:p w:rsidR="002D42E3" w:rsidRDefault="002D42E3" w:rsidP="00BB4CC4">
            <w:pPr>
              <w:jc w:val="both"/>
            </w:pPr>
          </w:p>
        </w:tc>
      </w:tr>
    </w:tbl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E3" w:rsidRP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2D4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42E3">
        <w:rPr>
          <w:rFonts w:ascii="Times New Roman" w:hAnsi="Times New Roman" w:cs="Times New Roman"/>
          <w:color w:val="000000"/>
          <w:sz w:val="28"/>
          <w:szCs w:val="28"/>
        </w:rPr>
        <w:t>Методы и средства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2D42E3" w:rsidRPr="002D42E3" w:rsidTr="002D42E3">
        <w:trPr>
          <w:cantSplit/>
          <w:trHeight w:val="507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Понятие и сущность метода, приёма и правила обучения. Эволюция методов обучения.</w:t>
            </w:r>
          </w:p>
        </w:tc>
      </w:tr>
      <w:tr w:rsidR="002D42E3" w:rsidRPr="002D42E3" w:rsidTr="002D42E3">
        <w:trPr>
          <w:cantSplit/>
          <w:trHeight w:val="507"/>
        </w:trPr>
        <w:tc>
          <w:tcPr>
            <w:tcW w:w="15417" w:type="dxa"/>
            <w:vMerge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2D42E3" w:rsidTr="002D42E3">
        <w:trPr>
          <w:cantSplit/>
          <w:trHeight w:val="507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 обучения.</w:t>
            </w:r>
          </w:p>
        </w:tc>
      </w:tr>
      <w:tr w:rsidR="002D42E3" w:rsidRPr="002D42E3" w:rsidTr="002D42E3">
        <w:trPr>
          <w:cantSplit/>
          <w:trHeight w:val="507"/>
        </w:trPr>
        <w:tc>
          <w:tcPr>
            <w:tcW w:w="15417" w:type="dxa"/>
            <w:vMerge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2D42E3" w:rsidTr="002D42E3">
        <w:trPr>
          <w:cantSplit/>
          <w:trHeight w:val="507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обучения. Выбор средств обучения. </w:t>
            </w:r>
          </w:p>
        </w:tc>
      </w:tr>
      <w:tr w:rsidR="002D42E3" w:rsidTr="002D42E3">
        <w:trPr>
          <w:cantSplit/>
          <w:trHeight w:val="450"/>
        </w:trPr>
        <w:tc>
          <w:tcPr>
            <w:tcW w:w="15417" w:type="dxa"/>
            <w:vMerge/>
          </w:tcPr>
          <w:p w:rsidR="002D42E3" w:rsidRDefault="002D42E3" w:rsidP="00BB4CC4">
            <w:pPr>
              <w:jc w:val="both"/>
            </w:pPr>
          </w:p>
        </w:tc>
      </w:tr>
    </w:tbl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2E3" w:rsidRDefault="002D42E3" w:rsidP="002D42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2D42E3">
        <w:t xml:space="preserve"> </w:t>
      </w:r>
      <w:r w:rsidRPr="002D42E3">
        <w:rPr>
          <w:rFonts w:ascii="Times New Roman" w:hAnsi="Times New Roman" w:cs="Times New Roman"/>
          <w:sz w:val="28"/>
          <w:szCs w:val="28"/>
        </w:rPr>
        <w:t>Воспитание как педагогическое явление.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2D42E3" w:rsidRPr="00F36BAB" w:rsidTr="002D42E3">
        <w:trPr>
          <w:cantSplit/>
          <w:trHeight w:val="458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1.Воспитание: сущность, назначение, современные идеи.</w:t>
            </w:r>
          </w:p>
        </w:tc>
      </w:tr>
      <w:tr w:rsidR="002D42E3" w:rsidTr="002D42E3">
        <w:trPr>
          <w:cantSplit/>
          <w:trHeight w:val="458"/>
        </w:trPr>
        <w:tc>
          <w:tcPr>
            <w:tcW w:w="15417" w:type="dxa"/>
            <w:vMerge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F36BAB" w:rsidTr="002D42E3">
        <w:trPr>
          <w:cantSplit/>
          <w:trHeight w:val="458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 xml:space="preserve">2.Воспитание, его специфика и характерные особенности. </w:t>
            </w:r>
          </w:p>
        </w:tc>
      </w:tr>
      <w:tr w:rsidR="002D42E3" w:rsidTr="002D42E3">
        <w:trPr>
          <w:cantSplit/>
          <w:trHeight w:val="450"/>
        </w:trPr>
        <w:tc>
          <w:tcPr>
            <w:tcW w:w="15417" w:type="dxa"/>
            <w:vMerge/>
          </w:tcPr>
          <w:p w:rsidR="002D42E3" w:rsidRDefault="002D42E3" w:rsidP="00BB4CC4">
            <w:pPr>
              <w:jc w:val="both"/>
            </w:pPr>
          </w:p>
        </w:tc>
      </w:tr>
    </w:tbl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лекции:</w:t>
      </w:r>
      <w:r w:rsidRPr="002D42E3">
        <w:rPr>
          <w:b/>
        </w:rPr>
        <w:t xml:space="preserve"> </w:t>
      </w:r>
      <w:r w:rsidRPr="002D42E3">
        <w:rPr>
          <w:rFonts w:ascii="Times New Roman" w:hAnsi="Times New Roman" w:cs="Times New Roman"/>
          <w:sz w:val="28"/>
          <w:szCs w:val="28"/>
        </w:rPr>
        <w:t>Основы специальной педагогики.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2D42E3" w:rsidRPr="00F36BAB" w:rsidTr="002D42E3">
        <w:trPr>
          <w:trHeight w:val="458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1.Специальная педагогика в системе отраслей педагогической науки.</w:t>
            </w:r>
          </w:p>
        </w:tc>
      </w:tr>
      <w:tr w:rsidR="002D42E3" w:rsidTr="002D42E3">
        <w:trPr>
          <w:trHeight w:val="458"/>
        </w:trPr>
        <w:tc>
          <w:tcPr>
            <w:tcW w:w="15417" w:type="dxa"/>
            <w:vMerge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F36BAB" w:rsidTr="002D42E3">
        <w:trPr>
          <w:trHeight w:val="458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2.Норма и отклонение в развитии человека.</w:t>
            </w:r>
          </w:p>
        </w:tc>
      </w:tr>
      <w:tr w:rsidR="002D42E3" w:rsidTr="002D42E3">
        <w:trPr>
          <w:trHeight w:val="458"/>
        </w:trPr>
        <w:tc>
          <w:tcPr>
            <w:tcW w:w="15417" w:type="dxa"/>
            <w:vMerge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E3" w:rsidRPr="00F36BAB" w:rsidTr="002D42E3">
        <w:trPr>
          <w:trHeight w:val="458"/>
        </w:trPr>
        <w:tc>
          <w:tcPr>
            <w:tcW w:w="15417" w:type="dxa"/>
            <w:vMerge w:val="restart"/>
          </w:tcPr>
          <w:p w:rsidR="002D42E3" w:rsidRPr="002D42E3" w:rsidRDefault="002D42E3" w:rsidP="00BB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 xml:space="preserve">3.Инклюзивное образование. </w:t>
            </w:r>
          </w:p>
        </w:tc>
      </w:tr>
      <w:tr w:rsidR="002D42E3" w:rsidTr="002D42E3">
        <w:trPr>
          <w:trHeight w:val="450"/>
        </w:trPr>
        <w:tc>
          <w:tcPr>
            <w:tcW w:w="15417" w:type="dxa"/>
            <w:vMerge/>
          </w:tcPr>
          <w:p w:rsidR="002D42E3" w:rsidRDefault="002D42E3" w:rsidP="00BB4CC4">
            <w:pPr>
              <w:jc w:val="both"/>
            </w:pPr>
          </w:p>
        </w:tc>
      </w:tr>
    </w:tbl>
    <w:p w:rsidR="002D42E3" w:rsidRDefault="002D42E3" w:rsidP="002D42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2E3" w:rsidRPr="002D42E3" w:rsidRDefault="002D42E3" w:rsidP="002D42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E3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Pr="002D42E3">
        <w:rPr>
          <w:rFonts w:ascii="Times New Roman" w:hAnsi="Times New Roman" w:cs="Times New Roman"/>
          <w:sz w:val="28"/>
          <w:szCs w:val="28"/>
        </w:rPr>
        <w:t>Психология и педагогика</w:t>
      </w:r>
      <w:r w:rsidRPr="002D42E3">
        <w:rPr>
          <w:rFonts w:ascii="Times New Roman" w:hAnsi="Times New Roman" w:cs="Times New Roman"/>
          <w:b/>
          <w:sz w:val="28"/>
          <w:szCs w:val="28"/>
        </w:rPr>
        <w:t>»</w:t>
      </w:r>
    </w:p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42E3" w:rsidRDefault="002D42E3" w:rsidP="00A94AC4">
      <w:pPr>
        <w:spacing w:after="0" w:line="360" w:lineRule="auto"/>
        <w:ind w:firstLine="709"/>
        <w:jc w:val="center"/>
        <w:rPr>
          <w:color w:val="000000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2D42E3">
        <w:rPr>
          <w:color w:val="000000"/>
        </w:rPr>
        <w:t xml:space="preserve"> </w:t>
      </w:r>
      <w:proofErr w:type="gramStart"/>
      <w:r w:rsidRPr="002D42E3">
        <w:rPr>
          <w:rFonts w:ascii="Times New Roman" w:hAnsi="Times New Roman" w:cs="Times New Roman"/>
          <w:color w:val="000000"/>
          <w:sz w:val="28"/>
          <w:szCs w:val="28"/>
        </w:rPr>
        <w:t>Психология  в</w:t>
      </w:r>
      <w:proofErr w:type="gramEnd"/>
      <w:r w:rsidRPr="002D42E3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наук о человеке.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2D42E3" w:rsidRPr="005C3C90" w:rsidTr="002D42E3">
        <w:trPr>
          <w:cantSplit/>
          <w:trHeight w:val="227"/>
        </w:trPr>
        <w:tc>
          <w:tcPr>
            <w:tcW w:w="15417" w:type="dxa"/>
          </w:tcPr>
          <w:p w:rsidR="002D42E3" w:rsidRPr="002D42E3" w:rsidRDefault="002D42E3" w:rsidP="002D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как наука: предмет, методы, задачи, принципы. </w:t>
            </w:r>
          </w:p>
        </w:tc>
      </w:tr>
      <w:tr w:rsidR="002D42E3" w:rsidRPr="005C3C90" w:rsidTr="002D42E3">
        <w:trPr>
          <w:cantSplit/>
          <w:trHeight w:val="227"/>
        </w:trPr>
        <w:tc>
          <w:tcPr>
            <w:tcW w:w="15417" w:type="dxa"/>
          </w:tcPr>
          <w:p w:rsidR="002D42E3" w:rsidRPr="002D42E3" w:rsidRDefault="002D42E3" w:rsidP="002D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Основные исторические этапы развития психологии.</w:t>
            </w:r>
          </w:p>
        </w:tc>
      </w:tr>
      <w:tr w:rsidR="002D42E3" w:rsidRPr="005C3C90" w:rsidTr="002D42E3">
        <w:tc>
          <w:tcPr>
            <w:tcW w:w="15417" w:type="dxa"/>
          </w:tcPr>
          <w:p w:rsidR="002D42E3" w:rsidRPr="002D42E3" w:rsidRDefault="002D42E3" w:rsidP="002D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психологии</w:t>
            </w:r>
          </w:p>
        </w:tc>
      </w:tr>
      <w:tr w:rsidR="002D42E3" w:rsidTr="002D42E3">
        <w:tc>
          <w:tcPr>
            <w:tcW w:w="15417" w:type="dxa"/>
          </w:tcPr>
          <w:p w:rsidR="002D42E3" w:rsidRPr="002D42E3" w:rsidRDefault="002D42E3" w:rsidP="002D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Основные категории психологии</w:t>
            </w:r>
          </w:p>
        </w:tc>
      </w:tr>
      <w:tr w:rsidR="002D42E3" w:rsidRPr="005C3C90" w:rsidTr="002D42E3">
        <w:tc>
          <w:tcPr>
            <w:tcW w:w="15417" w:type="dxa"/>
          </w:tcPr>
          <w:p w:rsidR="002D42E3" w:rsidRPr="002D42E3" w:rsidRDefault="002D42E3" w:rsidP="002D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Категория деятельности в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хологии</w:t>
            </w:r>
          </w:p>
        </w:tc>
      </w:tr>
      <w:tr w:rsidR="002D42E3" w:rsidRPr="005C3C90" w:rsidTr="002D42E3">
        <w:tc>
          <w:tcPr>
            <w:tcW w:w="15417" w:type="dxa"/>
          </w:tcPr>
          <w:p w:rsidR="002D42E3" w:rsidRPr="002D42E3" w:rsidRDefault="002D42E3" w:rsidP="002D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психологическая категория.</w:t>
            </w:r>
          </w:p>
        </w:tc>
      </w:tr>
    </w:tbl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2D42E3">
        <w:rPr>
          <w:color w:val="000000"/>
        </w:rPr>
        <w:t xml:space="preserve"> </w:t>
      </w:r>
      <w:r w:rsidRPr="002D42E3">
        <w:rPr>
          <w:rFonts w:ascii="Times New Roman" w:hAnsi="Times New Roman" w:cs="Times New Roman"/>
          <w:color w:val="000000"/>
          <w:sz w:val="28"/>
          <w:szCs w:val="28"/>
        </w:rPr>
        <w:t>Основные формы проявления психики и их взаимосвязь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2D42E3" w:rsidRPr="002B0D4E" w:rsidTr="00BB4CC4">
        <w:tc>
          <w:tcPr>
            <w:tcW w:w="3543" w:type="dxa"/>
            <w:vAlign w:val="center"/>
          </w:tcPr>
          <w:p w:rsidR="002D42E3" w:rsidRPr="002D42E3" w:rsidRDefault="002D42E3" w:rsidP="00BB4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D42E3">
              <w:rPr>
                <w:rFonts w:ascii="Times New Roman" w:hAnsi="Times New Roman" w:cs="Times New Roman"/>
                <w:bCs/>
                <w:sz w:val="24"/>
                <w:szCs w:val="24"/>
              </w:rPr>
              <w:t>Психика и мозг</w:t>
            </w:r>
          </w:p>
        </w:tc>
      </w:tr>
      <w:tr w:rsidR="002D42E3" w:rsidRPr="002B0D4E" w:rsidTr="00BB4CC4">
        <w:tc>
          <w:tcPr>
            <w:tcW w:w="3543" w:type="dxa"/>
            <w:vAlign w:val="center"/>
          </w:tcPr>
          <w:p w:rsidR="002D42E3" w:rsidRPr="002D42E3" w:rsidRDefault="002D42E3" w:rsidP="00BB4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</w:t>
            </w:r>
            <w:r w:rsidRPr="002D42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формы проявления психики: психические процессы. </w:t>
            </w:r>
          </w:p>
        </w:tc>
      </w:tr>
      <w:tr w:rsidR="002D42E3" w:rsidRPr="002B0D4E" w:rsidTr="00BB4CC4">
        <w:tc>
          <w:tcPr>
            <w:tcW w:w="3543" w:type="dxa"/>
            <w:vAlign w:val="center"/>
          </w:tcPr>
          <w:p w:rsidR="002D42E3" w:rsidRPr="002D42E3" w:rsidRDefault="002D42E3" w:rsidP="00BB4CC4">
            <w:pPr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</w:t>
            </w:r>
            <w:r w:rsidRPr="002D42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Основные формы проявления психики: психические свойства. </w:t>
            </w:r>
          </w:p>
        </w:tc>
      </w:tr>
      <w:tr w:rsidR="002D42E3" w:rsidRPr="002B0D4E" w:rsidTr="00BB4CC4">
        <w:tc>
          <w:tcPr>
            <w:tcW w:w="3543" w:type="dxa"/>
            <w:vAlign w:val="center"/>
          </w:tcPr>
          <w:p w:rsidR="002D42E3" w:rsidRPr="002D42E3" w:rsidRDefault="002D42E3" w:rsidP="00BB4CC4">
            <w:pPr>
              <w:contextualSpacing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4.</w:t>
            </w:r>
            <w:r w:rsidRPr="002D42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формы проявления психики: психические состояния.</w:t>
            </w:r>
          </w:p>
        </w:tc>
      </w:tr>
      <w:tr w:rsidR="002D42E3" w:rsidRPr="007D37B1" w:rsidTr="00BB4CC4">
        <w:tc>
          <w:tcPr>
            <w:tcW w:w="3543" w:type="dxa"/>
            <w:vAlign w:val="center"/>
          </w:tcPr>
          <w:p w:rsidR="002D42E3" w:rsidRPr="002D42E3" w:rsidRDefault="002D42E3" w:rsidP="00BB4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Направленность личности</w:t>
            </w:r>
          </w:p>
        </w:tc>
      </w:tr>
      <w:tr w:rsidR="002D42E3" w:rsidRPr="007D37B1" w:rsidTr="00BB4CC4">
        <w:tc>
          <w:tcPr>
            <w:tcW w:w="3543" w:type="dxa"/>
            <w:vAlign w:val="center"/>
          </w:tcPr>
          <w:p w:rsidR="002D42E3" w:rsidRPr="002D42E3" w:rsidRDefault="002D42E3" w:rsidP="00BB4C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D42E3">
              <w:rPr>
                <w:rFonts w:ascii="Times New Roman" w:hAnsi="Times New Roman" w:cs="Times New Roman"/>
                <w:sz w:val="24"/>
                <w:szCs w:val="24"/>
              </w:rPr>
              <w:t>Самосознание и его место в психической организации человека.</w:t>
            </w:r>
          </w:p>
        </w:tc>
      </w:tr>
    </w:tbl>
    <w:p w:rsidR="002D42E3" w:rsidRDefault="002D42E3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724" w:rsidRDefault="00B80724" w:rsidP="00B80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E3">
        <w:rPr>
          <w:rFonts w:ascii="Times New Roman" w:hAnsi="Times New Roman" w:cs="Times New Roman"/>
          <w:b/>
          <w:sz w:val="28"/>
          <w:szCs w:val="28"/>
        </w:rPr>
        <w:t>Дисциплина «</w:t>
      </w:r>
      <w:r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Pr="002D42E3">
        <w:rPr>
          <w:rFonts w:ascii="Times New Roman" w:hAnsi="Times New Roman" w:cs="Times New Roman"/>
          <w:b/>
          <w:sz w:val="28"/>
          <w:szCs w:val="28"/>
        </w:rPr>
        <w:t>»</w:t>
      </w:r>
    </w:p>
    <w:p w:rsidR="00B80724" w:rsidRDefault="00B80724" w:rsidP="00B80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0724" w:rsidRPr="00B80724" w:rsidRDefault="00B80724" w:rsidP="00B807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B80724">
        <w:rPr>
          <w:color w:val="000000"/>
        </w:rPr>
        <w:t xml:space="preserve"> </w:t>
      </w:r>
      <w:r w:rsidRPr="00B80724">
        <w:rPr>
          <w:rFonts w:ascii="Times New Roman" w:hAnsi="Times New Roman" w:cs="Times New Roman"/>
          <w:color w:val="000000"/>
          <w:sz w:val="28"/>
          <w:szCs w:val="28"/>
        </w:rPr>
        <w:t>Предмет, история формирования и место социальной психологии в системе научного знания</w:t>
      </w:r>
      <w:r w:rsidRPr="00B80724">
        <w:rPr>
          <w:rFonts w:ascii="Times New Roman" w:hAnsi="Times New Roman" w:cs="Times New Roman"/>
          <w:sz w:val="28"/>
          <w:szCs w:val="28"/>
        </w:rPr>
        <w:t>.</w:t>
      </w:r>
    </w:p>
    <w:p w:rsidR="00B80724" w:rsidRPr="00B80724" w:rsidRDefault="00B80724" w:rsidP="00B80724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80724">
        <w:rPr>
          <w:rFonts w:ascii="Times New Roman" w:hAnsi="Times New Roman" w:cs="Times New Roman"/>
          <w:sz w:val="24"/>
          <w:szCs w:val="24"/>
        </w:rPr>
        <w:t>Проблема предмета социальной психологии</w:t>
      </w:r>
      <w:r w:rsidRPr="00B80724">
        <w:rPr>
          <w:rFonts w:ascii="Times New Roman" w:eastAsia="Times-Roman" w:hAnsi="Times New Roman" w:cs="Times New Roman"/>
          <w:sz w:val="24"/>
          <w:szCs w:val="24"/>
        </w:rPr>
        <w:t>.</w:t>
      </w:r>
      <w:r w:rsidRPr="00B80724">
        <w:rPr>
          <w:rFonts w:ascii="Times New Roman" w:hAnsi="Times New Roman" w:cs="Times New Roman"/>
          <w:sz w:val="24"/>
          <w:szCs w:val="24"/>
        </w:rPr>
        <w:t xml:space="preserve"> Основные подходы к определению предмета социальной психологии.</w:t>
      </w:r>
    </w:p>
    <w:p w:rsidR="00B80724" w:rsidRPr="00B80724" w:rsidRDefault="00B80724" w:rsidP="00B80724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80724">
        <w:rPr>
          <w:rFonts w:ascii="Times New Roman" w:hAnsi="Times New Roman" w:cs="Times New Roman"/>
          <w:sz w:val="24"/>
          <w:szCs w:val="24"/>
        </w:rPr>
        <w:t>Этапы развития социальной психологии</w:t>
      </w:r>
      <w:r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80724" w:rsidRPr="00B80724" w:rsidRDefault="00B80724" w:rsidP="00B807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80724">
        <w:rPr>
          <w:rFonts w:ascii="Times New Roman" w:hAnsi="Times New Roman" w:cs="Times New Roman"/>
          <w:sz w:val="24"/>
          <w:szCs w:val="24"/>
        </w:rPr>
        <w:t>Связь социальной психологии с другими отраслями психологической науки</w:t>
      </w:r>
    </w:p>
    <w:p w:rsidR="00B80724" w:rsidRPr="002D42E3" w:rsidRDefault="00B80724" w:rsidP="00B80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724" w:rsidRDefault="00B80724" w:rsidP="00A94AC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B80724">
        <w:rPr>
          <w:color w:val="000000"/>
        </w:rPr>
        <w:t xml:space="preserve"> </w:t>
      </w:r>
      <w:r w:rsidRPr="00B80724">
        <w:rPr>
          <w:rFonts w:ascii="Times New Roman" w:hAnsi="Times New Roman" w:cs="Times New Roman"/>
          <w:color w:val="000000"/>
          <w:sz w:val="28"/>
          <w:szCs w:val="28"/>
        </w:rPr>
        <w:t>Общественные и межличностные отношения</w:t>
      </w:r>
      <w:r w:rsidRPr="00B80724">
        <w:rPr>
          <w:rFonts w:ascii="Times New Roman" w:hAnsi="Times New Roman" w:cs="Times New Roman"/>
          <w:sz w:val="28"/>
          <w:szCs w:val="28"/>
        </w:rPr>
        <w:t>.</w:t>
      </w:r>
    </w:p>
    <w:p w:rsidR="00B80724" w:rsidRDefault="00B80724" w:rsidP="00B80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24" w:rsidRPr="00B80724" w:rsidRDefault="00B80724" w:rsidP="00B80724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80724">
        <w:rPr>
          <w:rFonts w:ascii="Times New Roman" w:hAnsi="Times New Roman" w:cs="Times New Roman"/>
          <w:sz w:val="24"/>
          <w:szCs w:val="24"/>
        </w:rPr>
        <w:t>Понятие и виды социальных отношений, их взаимосвязь с общением</w:t>
      </w:r>
      <w:r w:rsidRPr="00B80724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80724" w:rsidRPr="00B80724" w:rsidRDefault="00B80724" w:rsidP="00B80724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80724">
        <w:rPr>
          <w:rFonts w:ascii="Times New Roman" w:hAnsi="Times New Roman" w:cs="Times New Roman"/>
          <w:sz w:val="24"/>
          <w:szCs w:val="24"/>
        </w:rPr>
        <w:t>Понятие, уровни и виды общения</w:t>
      </w:r>
      <w:r w:rsidRPr="00B80724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80724" w:rsidRDefault="00B80724" w:rsidP="00B80724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80724">
        <w:rPr>
          <w:rFonts w:ascii="Times New Roman" w:hAnsi="Times New Roman" w:cs="Times New Roman"/>
          <w:sz w:val="24"/>
          <w:szCs w:val="24"/>
        </w:rPr>
        <w:t>Функции и трудности общения</w:t>
      </w:r>
      <w:r w:rsidRPr="00B80724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B80724" w:rsidRDefault="00B80724" w:rsidP="00B807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1CA8" w:rsidRPr="003B1CA8" w:rsidRDefault="00B80724" w:rsidP="003B1CA8">
      <w:pPr>
        <w:spacing w:after="0" w:line="360" w:lineRule="auto"/>
        <w:ind w:firstLine="709"/>
        <w:jc w:val="center"/>
        <w:rPr>
          <w:rFonts w:ascii="Times New Roman" w:eastAsia="Times-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B80724">
        <w:rPr>
          <w:color w:val="000000"/>
        </w:rPr>
        <w:t xml:space="preserve"> </w:t>
      </w:r>
      <w:r w:rsidRPr="00B80724">
        <w:rPr>
          <w:rFonts w:ascii="Times New Roman" w:hAnsi="Times New Roman" w:cs="Times New Roman"/>
          <w:color w:val="000000"/>
          <w:sz w:val="28"/>
          <w:szCs w:val="28"/>
        </w:rPr>
        <w:t>Структура общения. Единство общения и деятельности в социальной психологии.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1CA8">
        <w:rPr>
          <w:rFonts w:ascii="Times New Roman" w:hAnsi="Times New Roman" w:cs="Times New Roman"/>
          <w:sz w:val="24"/>
          <w:szCs w:val="24"/>
        </w:rPr>
        <w:t>Коммуникативная сторона общения.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1CA8">
        <w:rPr>
          <w:rFonts w:ascii="Times New Roman" w:hAnsi="Times New Roman" w:cs="Times New Roman"/>
          <w:sz w:val="24"/>
          <w:szCs w:val="24"/>
        </w:rPr>
        <w:t>Перцептивная сторона общения.</w:t>
      </w:r>
    </w:p>
    <w:p w:rsidR="00B80724" w:rsidRDefault="003B1CA8" w:rsidP="003B1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1CA8">
        <w:rPr>
          <w:rFonts w:ascii="Times New Roman" w:hAnsi="Times New Roman" w:cs="Times New Roman"/>
          <w:sz w:val="24"/>
          <w:szCs w:val="24"/>
        </w:rPr>
        <w:t>Интерактивная сторона общения.</w:t>
      </w:r>
    </w:p>
    <w:p w:rsidR="003B1CA8" w:rsidRDefault="003B1CA8" w:rsidP="003B1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CA8" w:rsidRDefault="003B1CA8" w:rsidP="003B1C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3B1CA8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группы в социальной психологии</w:t>
      </w:r>
      <w:r w:rsidRPr="003B1CA8">
        <w:rPr>
          <w:rFonts w:ascii="Times New Roman" w:hAnsi="Times New Roman" w:cs="Times New Roman"/>
          <w:sz w:val="28"/>
          <w:szCs w:val="28"/>
        </w:rPr>
        <w:t>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1CA8">
        <w:rPr>
          <w:rFonts w:ascii="Times New Roman" w:hAnsi="Times New Roman" w:cs="Times New Roman"/>
          <w:sz w:val="24"/>
          <w:szCs w:val="24"/>
        </w:rPr>
        <w:t>Определение группы в психологии</w:t>
      </w:r>
      <w:r w:rsidRPr="003B1C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1CA8">
        <w:rPr>
          <w:rFonts w:ascii="Times New Roman" w:hAnsi="Times New Roman" w:cs="Times New Roman"/>
          <w:sz w:val="24"/>
          <w:szCs w:val="24"/>
        </w:rPr>
        <w:t>Основные характеристики группы</w:t>
      </w:r>
      <w:r w:rsidRPr="003B1CA8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B1CA8" w:rsidRDefault="003B1CA8" w:rsidP="003B1CA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1CA8">
        <w:rPr>
          <w:rFonts w:ascii="Times New Roman" w:hAnsi="Times New Roman" w:cs="Times New Roman"/>
          <w:sz w:val="24"/>
          <w:szCs w:val="24"/>
        </w:rPr>
        <w:t>Классификация групп</w:t>
      </w:r>
      <w:r w:rsidRPr="003B1C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1CA8" w:rsidRDefault="003B1CA8" w:rsidP="003B1CA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B1CA8" w:rsidRDefault="003B1CA8" w:rsidP="003B1CA8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B1CA8" w:rsidRDefault="003B1CA8" w:rsidP="003B1C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3B1CA8">
        <w:rPr>
          <w:rFonts w:ascii="Times New Roman" w:hAnsi="Times New Roman" w:cs="Times New Roman"/>
          <w:color w:val="000000"/>
          <w:sz w:val="28"/>
          <w:szCs w:val="28"/>
        </w:rPr>
        <w:t xml:space="preserve"> Стихийные группы и массовые движения</w:t>
      </w:r>
      <w:r w:rsidRPr="003B1CA8">
        <w:rPr>
          <w:rFonts w:ascii="Times New Roman" w:hAnsi="Times New Roman" w:cs="Times New Roman"/>
          <w:sz w:val="28"/>
          <w:szCs w:val="28"/>
        </w:rPr>
        <w:t>.</w:t>
      </w:r>
    </w:p>
    <w:p w:rsidR="003B1CA8" w:rsidRPr="003B1CA8" w:rsidRDefault="003B1CA8" w:rsidP="003B1CA8">
      <w:pPr>
        <w:pStyle w:val="a5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1.</w:t>
      </w:r>
      <w:r w:rsidRPr="003B1CA8">
        <w:rPr>
          <w:szCs w:val="24"/>
        </w:rPr>
        <w:t>Общественное мнение как фактор формирования стихийных групп. Формы поведения толпы</w:t>
      </w:r>
      <w:r w:rsidRPr="003B1CA8">
        <w:rPr>
          <w:rFonts w:eastAsia="Times-Roman"/>
          <w:szCs w:val="24"/>
        </w:rPr>
        <w:t>.</w:t>
      </w:r>
    </w:p>
    <w:p w:rsidR="003B1CA8" w:rsidRPr="003B1CA8" w:rsidRDefault="003B1CA8" w:rsidP="003B1CA8">
      <w:pPr>
        <w:pStyle w:val="Default"/>
        <w:spacing w:line="360" w:lineRule="auto"/>
        <w:ind w:firstLine="709"/>
        <w:jc w:val="both"/>
      </w:pPr>
      <w:r>
        <w:t>2.</w:t>
      </w:r>
      <w:r w:rsidRPr="003B1CA8">
        <w:t>Цели и тактика поведения в действиях массы</w:t>
      </w:r>
      <w:r>
        <w:t>.</w:t>
      </w:r>
    </w:p>
    <w:p w:rsidR="003B1CA8" w:rsidRDefault="003B1CA8" w:rsidP="003B1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B1CA8">
        <w:rPr>
          <w:rFonts w:ascii="Times New Roman" w:hAnsi="Times New Roman" w:cs="Times New Roman"/>
          <w:sz w:val="24"/>
          <w:szCs w:val="24"/>
        </w:rPr>
        <w:t>Способы воздействия, реализуемые в стихийных группах: заражение, внушение, подражание.</w:t>
      </w:r>
    </w:p>
    <w:p w:rsidR="003B1CA8" w:rsidRDefault="003B1CA8" w:rsidP="003B1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CA8" w:rsidRDefault="003B1CA8" w:rsidP="003B1C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E3">
        <w:rPr>
          <w:rFonts w:ascii="Times New Roman" w:hAnsi="Times New Roman" w:cs="Times New Roman"/>
          <w:b/>
          <w:sz w:val="28"/>
          <w:szCs w:val="28"/>
        </w:rPr>
        <w:t>Дисциплина «</w:t>
      </w:r>
      <w:r>
        <w:rPr>
          <w:rFonts w:ascii="Times New Roman" w:hAnsi="Times New Roman" w:cs="Times New Roman"/>
          <w:b/>
          <w:sz w:val="28"/>
          <w:szCs w:val="28"/>
        </w:rPr>
        <w:t>Психология развития и возрастная психология</w:t>
      </w:r>
      <w:r w:rsidRPr="002D42E3">
        <w:rPr>
          <w:rFonts w:ascii="Times New Roman" w:hAnsi="Times New Roman" w:cs="Times New Roman"/>
          <w:b/>
          <w:sz w:val="28"/>
          <w:szCs w:val="28"/>
        </w:rPr>
        <w:t>»</w:t>
      </w:r>
    </w:p>
    <w:p w:rsidR="003B1CA8" w:rsidRDefault="003B1CA8" w:rsidP="003B1C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1CA8" w:rsidRDefault="003B1CA8" w:rsidP="003B1C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1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3B1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CA8">
        <w:rPr>
          <w:rFonts w:ascii="Times New Roman" w:hAnsi="Times New Roman" w:cs="Times New Roman"/>
          <w:sz w:val="28"/>
          <w:szCs w:val="28"/>
        </w:rPr>
        <w:t>Младенчество.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1.</w:t>
      </w:r>
      <w:r w:rsidRPr="003B1CA8">
        <w:rPr>
          <w:rFonts w:ascii="Times New Roman" w:eastAsia="Times-Roman" w:hAnsi="Times New Roman" w:cs="Times New Roman"/>
          <w:sz w:val="24"/>
          <w:szCs w:val="24"/>
        </w:rPr>
        <w:t>Новорожденность как кризисный период.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2.</w:t>
      </w:r>
      <w:r w:rsidRPr="003B1CA8">
        <w:rPr>
          <w:rFonts w:ascii="Times New Roman" w:eastAsia="Times-Roman" w:hAnsi="Times New Roman" w:cs="Times New Roman"/>
          <w:sz w:val="24"/>
          <w:szCs w:val="24"/>
        </w:rPr>
        <w:t>Социальная ситуация развития и ведущий вид деятельности в младенчестве.</w:t>
      </w:r>
    </w:p>
    <w:p w:rsidR="003B1CA8" w:rsidRP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</w:t>
      </w:r>
      <w:r w:rsidRPr="003B1CA8">
        <w:rPr>
          <w:rFonts w:ascii="Times New Roman" w:eastAsia="Times-Roman" w:hAnsi="Times New Roman" w:cs="Times New Roman"/>
          <w:sz w:val="24"/>
          <w:szCs w:val="24"/>
        </w:rPr>
        <w:t>Психологические новообразования младенческого периода.</w:t>
      </w:r>
    </w:p>
    <w:p w:rsid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lastRenderedPageBreak/>
        <w:t>4.</w:t>
      </w:r>
      <w:r w:rsidRPr="003B1CA8">
        <w:rPr>
          <w:rFonts w:ascii="Times New Roman" w:eastAsia="Times-Roman" w:hAnsi="Times New Roman" w:cs="Times New Roman"/>
          <w:sz w:val="24"/>
          <w:szCs w:val="24"/>
        </w:rPr>
        <w:t>Кризис одного года.</w:t>
      </w:r>
    </w:p>
    <w:p w:rsid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3B1CA8" w:rsidRDefault="003B1CA8" w:rsidP="003B1CA8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3B1CA8" w:rsidRPr="007A6455" w:rsidRDefault="003B1CA8" w:rsidP="007A64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6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7A6455">
        <w:rPr>
          <w:rFonts w:ascii="Times New Roman" w:hAnsi="Times New Roman" w:cs="Times New Roman"/>
          <w:sz w:val="28"/>
          <w:szCs w:val="28"/>
        </w:rPr>
        <w:t xml:space="preserve"> Раннее детство.</w:t>
      </w:r>
    </w:p>
    <w:p w:rsidR="003B1CA8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B1CA8" w:rsidRPr="007A6455"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ребенка</w:t>
      </w:r>
      <w:r w:rsidR="003B1CA8" w:rsidRPr="007A6455">
        <w:rPr>
          <w:rFonts w:ascii="Times New Roman" w:eastAsia="Times-Roman" w:hAnsi="Times New Roman" w:cs="Times New Roman"/>
          <w:sz w:val="24"/>
          <w:szCs w:val="24"/>
        </w:rPr>
        <w:t xml:space="preserve"> и ведущий вид деятельности в раннем детстве.</w:t>
      </w:r>
    </w:p>
    <w:p w:rsidR="003B1CA8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2.</w:t>
      </w:r>
      <w:r w:rsidR="003B1CA8" w:rsidRPr="007A6455">
        <w:rPr>
          <w:rFonts w:ascii="Times New Roman" w:eastAsia="Times-Roman" w:hAnsi="Times New Roman" w:cs="Times New Roman"/>
          <w:sz w:val="24"/>
          <w:szCs w:val="24"/>
        </w:rPr>
        <w:t>Психологические новообразования раннего детства.</w:t>
      </w:r>
    </w:p>
    <w:p w:rsidR="003B1CA8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</w:t>
      </w:r>
      <w:r w:rsidR="003B1CA8" w:rsidRPr="007A6455">
        <w:rPr>
          <w:rFonts w:ascii="Times New Roman" w:eastAsia="Times-Roman" w:hAnsi="Times New Roman" w:cs="Times New Roman"/>
          <w:sz w:val="24"/>
          <w:szCs w:val="24"/>
        </w:rPr>
        <w:t xml:space="preserve">Развитие личности в раннем детстве. </w:t>
      </w:r>
    </w:p>
    <w:p w:rsidR="003B1CA8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4.</w:t>
      </w:r>
      <w:r w:rsidR="003B1CA8" w:rsidRPr="007A6455">
        <w:rPr>
          <w:rFonts w:ascii="Times New Roman" w:eastAsia="Times-Roman" w:hAnsi="Times New Roman" w:cs="Times New Roman"/>
          <w:sz w:val="24"/>
          <w:szCs w:val="24"/>
        </w:rPr>
        <w:t>Кризис трех лет.</w:t>
      </w:r>
    </w:p>
    <w:p w:rsid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7A6455" w:rsidRDefault="007A6455" w:rsidP="007A64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6455">
        <w:rPr>
          <w:rFonts w:ascii="Times New Roman" w:hAnsi="Times New Roman" w:cs="Times New Roman"/>
          <w:sz w:val="28"/>
          <w:szCs w:val="28"/>
        </w:rPr>
        <w:t>Дошкольное детство.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>Социальная ситуация развития в дошкольном возрасте.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 xml:space="preserve"> Игра как ведущая деятельность дошкольного возраста. 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 xml:space="preserve">Основные психологические новообразования. 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4.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 xml:space="preserve">Личностное развитие. 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 xml:space="preserve">Кризис семи лет. </w:t>
      </w:r>
    </w:p>
    <w:p w:rsid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>Психологическая готовность ребенка к школьному обучению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55" w:rsidRDefault="007A6455" w:rsidP="007A64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лекции: </w:t>
      </w:r>
      <w:r w:rsidRPr="007A6455">
        <w:rPr>
          <w:rFonts w:ascii="Times New Roman" w:hAnsi="Times New Roman" w:cs="Times New Roman"/>
          <w:sz w:val="28"/>
          <w:szCs w:val="28"/>
        </w:rPr>
        <w:t>Младший школьный возраст.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младшего школьника.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2.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 xml:space="preserve">Учеба как ведущая деятельность младшего школьника. 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>Основные психологические новообразования младшего школьника.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личности в младшем школьном возрасте. </w:t>
      </w:r>
    </w:p>
    <w:p w:rsid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>Кризис отрочества (предподростковый)</w:t>
      </w:r>
    </w:p>
    <w:p w:rsid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6455" w:rsidRPr="007A6455" w:rsidRDefault="007A6455" w:rsidP="007A645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6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лекции:</w:t>
      </w:r>
      <w:r w:rsidRPr="007A6455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Подростковый возраст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 xml:space="preserve">Физиологические изменения и их влияние на психическое развитие подростка. 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>Социальная ситуация развития и становление ведущей деятельности в подростковом воз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расте.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3.</w:t>
      </w:r>
      <w:r w:rsidRPr="007A6455">
        <w:rPr>
          <w:rFonts w:ascii="Times New Roman" w:eastAsia="Times-Roman" w:hAnsi="Times New Roman" w:cs="Times New Roman"/>
          <w:sz w:val="24"/>
          <w:szCs w:val="24"/>
        </w:rPr>
        <w:t>Психологические новообразования подросткового воз</w:t>
      </w:r>
      <w:r>
        <w:rPr>
          <w:rFonts w:ascii="Times New Roman" w:eastAsia="Times-Roman" w:hAnsi="Times New Roman" w:cs="Times New Roman"/>
          <w:sz w:val="24"/>
          <w:szCs w:val="24"/>
        </w:rPr>
        <w:t>раста.</w:t>
      </w:r>
    </w:p>
    <w:p w:rsidR="007A6455" w:rsidRPr="007A6455" w:rsidRDefault="007A6455" w:rsidP="007A64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7A6455">
        <w:rPr>
          <w:rFonts w:ascii="Times New Roman" w:hAnsi="Times New Roman" w:cs="Times New Roman"/>
          <w:color w:val="000000"/>
          <w:sz w:val="24"/>
          <w:szCs w:val="24"/>
        </w:rPr>
        <w:t>Развитие личности подростка. Кризис перехода к юности</w:t>
      </w:r>
    </w:p>
    <w:sectPr w:rsidR="007A6455" w:rsidRPr="007A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E"/>
    <w:rsid w:val="002D1A77"/>
    <w:rsid w:val="002D42E3"/>
    <w:rsid w:val="003B1CA8"/>
    <w:rsid w:val="00626FCE"/>
    <w:rsid w:val="007A6455"/>
    <w:rsid w:val="009838DF"/>
    <w:rsid w:val="009B399E"/>
    <w:rsid w:val="00A94AC4"/>
    <w:rsid w:val="00B80724"/>
    <w:rsid w:val="00C62B15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48BFB-EB73-4DED-A36B-E29EC5C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4AC4"/>
    <w:rPr>
      <w:color w:val="0563C1" w:themeColor="hyperlink"/>
      <w:u w:val="single"/>
    </w:rPr>
  </w:style>
  <w:style w:type="paragraph" w:customStyle="1" w:styleId="Default">
    <w:name w:val="Default"/>
    <w:rsid w:val="003B1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caption"/>
    <w:basedOn w:val="a"/>
    <w:uiPriority w:val="99"/>
    <w:qFormat/>
    <w:rsid w:val="003B1CA8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u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2021-01-12T07:05:00Z</dcterms:created>
  <dcterms:modified xsi:type="dcterms:W3CDTF">2021-01-12T07:07:00Z</dcterms:modified>
</cp:coreProperties>
</file>