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0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Патопсихология телесности и соматоформных расстройств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5B0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Патопсихология телесности и соматоформных расстройств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5B0F7D">
        <w:rPr>
          <w:rFonts w:ascii="Times New Roman" w:hAnsi="Times New Roman" w:cs="Times New Roman"/>
          <w:sz w:val="28"/>
          <w:szCs w:val="28"/>
          <w:lang w:eastAsia="ru-RU"/>
        </w:rPr>
        <w:t>Патопсихология телесности и соматоформных расстройств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D3F77">
        <w:rPr>
          <w:rFonts w:ascii="Times New Roman" w:hAnsi="Times New Roman" w:cs="Times New Roman"/>
          <w:sz w:val="28"/>
          <w:szCs w:val="28"/>
        </w:rPr>
        <w:t>вариативной</w:t>
      </w:r>
      <w:r w:rsidRPr="00852837">
        <w:rPr>
          <w:rFonts w:ascii="Times New Roman" w:hAnsi="Times New Roman" w:cs="Times New Roman"/>
          <w:sz w:val="28"/>
          <w:szCs w:val="28"/>
        </w:rPr>
        <w:t xml:space="preserve">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3D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3F77" w:rsidRPr="003D3F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Она является </w:t>
      </w:r>
      <w:r w:rsidR="003D3F77">
        <w:rPr>
          <w:rFonts w:ascii="Times New Roman" w:hAnsi="Times New Roman" w:cs="Times New Roman"/>
          <w:iCs/>
          <w:sz w:val="28"/>
          <w:szCs w:val="28"/>
          <w:lang w:eastAsia="ru-RU"/>
        </w:rPr>
        <w:t>элективной дисциплиной, т.е. дисциплиной по выбору, вместе с дисциплиной кафедры клинической психологии и психотерапии – «</w:t>
      </w:r>
      <w:r w:rsidR="005B0F7D">
        <w:rPr>
          <w:rFonts w:ascii="Times New Roman" w:hAnsi="Times New Roman" w:cs="Times New Roman"/>
          <w:iCs/>
          <w:sz w:val="28"/>
          <w:szCs w:val="28"/>
          <w:lang w:eastAsia="ru-RU"/>
        </w:rPr>
        <w:t>Патопсихологическая диагностика и кризисная психотерапия при кризисных состояниях и стрессовых расстройствах</w:t>
      </w:r>
      <w:r w:rsidR="003D3F77">
        <w:rPr>
          <w:rFonts w:ascii="Times New Roman" w:hAnsi="Times New Roman" w:cs="Times New Roman"/>
          <w:iCs/>
          <w:sz w:val="28"/>
          <w:szCs w:val="28"/>
          <w:lang w:eastAsia="ru-RU"/>
        </w:rPr>
        <w:t>». Необходимо выбрать и освоить ТОЛЬКО ОДНУ из этой пары дисциплин (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либо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«</w:t>
      </w:r>
      <w:r w:rsidR="005B0F7D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Патопсихология телесности и соматоформных расстройств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», 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либо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«</w:t>
      </w:r>
      <w:r w:rsidR="005B0F7D" w:rsidRPr="005B0F7D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Патопсихологическая диагностика и кризисная психотерапия при кризисных состояниях и стрессовых расстройствах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»</w:t>
      </w:r>
      <w:r w:rsidR="003D3F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3D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BF62FA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5B0F7D">
        <w:rPr>
          <w:rFonts w:ascii="Times New Roman" w:hAnsi="Times New Roman" w:cs="Times New Roman"/>
          <w:b/>
          <w:bCs/>
          <w:sz w:val="28"/>
          <w:szCs w:val="28"/>
        </w:rPr>
        <w:t>Патопсихология телесности и соматоформных расстройств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 и пройти ВСЕ назначенные тесты.</w:t>
      </w:r>
    </w:p>
    <w:p w:rsidR="00197F27" w:rsidRPr="00203A28" w:rsidRDefault="0051454C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4C">
        <w:rPr>
          <w:rFonts w:ascii="Times New Roman" w:hAnsi="Times New Roman" w:cs="Times New Roman"/>
          <w:sz w:val="28"/>
          <w:szCs w:val="28"/>
        </w:rPr>
        <w:t>Сдать зачет в форме тестирования в информационной системе</w:t>
      </w:r>
      <w:r w:rsidR="00197F27"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A93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C17DB" wp14:editId="165C208D">
            <wp:extent cx="292735" cy="292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ППЗП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C02CEA" w:rsidRDefault="00C02CEA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зачетной сессии пройти </w:t>
      </w:r>
      <w:r w:rsidRPr="00C02CE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системе.</w:t>
      </w:r>
    </w:p>
    <w:p w:rsidR="0051454C" w:rsidRPr="00122D37" w:rsidRDefault="0051454C" w:rsidP="005145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51454C" w:rsidRPr="007224AB" w:rsidRDefault="0051454C" w:rsidP="0051454C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454C" w:rsidRDefault="0051454C" w:rsidP="0051454C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1454C" w:rsidRPr="0056754B" w:rsidRDefault="0051454C" w:rsidP="0051454C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51454C" w:rsidRPr="0056754B" w:rsidRDefault="0051454C" w:rsidP="0051454C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51454C" w:rsidRPr="0056754B" w:rsidRDefault="0051454C" w:rsidP="0051454C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97F27" w:rsidRPr="0056754B" w:rsidRDefault="0051454C" w:rsidP="0051454C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DB685E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51454C" w:rsidRPr="0070434D" w:rsidRDefault="0051454C" w:rsidP="0051454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51454C" w:rsidRDefault="0051454C" w:rsidP="0051454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51454C" w:rsidRPr="0070434D" w:rsidRDefault="0051454C" w:rsidP="0051454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1454C" w:rsidRDefault="0051454C" w:rsidP="005145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33"/>
        <w:gridCol w:w="1114"/>
        <w:gridCol w:w="1633"/>
        <w:gridCol w:w="1114"/>
        <w:gridCol w:w="1633"/>
        <w:gridCol w:w="1114"/>
        <w:gridCol w:w="1633"/>
        <w:gridCol w:w="1114"/>
      </w:tblGrid>
      <w:tr w:rsidR="0051454C" w:rsidRPr="00D62ABD" w:rsidTr="002650BC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51454C" w:rsidRPr="00D62ABD" w:rsidTr="002650BC"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51454C" w:rsidRPr="00D62ABD" w:rsidTr="002650BC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454C" w:rsidRPr="00573956" w:rsidRDefault="0051454C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51454C" w:rsidRDefault="0051454C" w:rsidP="0051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54C" w:rsidRDefault="0051454C" w:rsidP="005145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51454C" w:rsidRPr="00DB685E" w:rsidRDefault="0051454C" w:rsidP="005145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51454C" w:rsidRDefault="0051454C" w:rsidP="0051454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51454C" w:rsidRPr="0070434D" w:rsidRDefault="0051454C" w:rsidP="0051454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proofErr w:type="gramEnd"/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1454C" w:rsidRPr="00F14891" w:rsidRDefault="0051454C" w:rsidP="005145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1454C" w:rsidRPr="00F14891" w:rsidRDefault="0051454C" w:rsidP="005145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Pr="0051454C">
        <w:rPr>
          <w:rFonts w:ascii="Times New Roman" w:hAnsi="Times New Roman" w:cs="Times New Roman"/>
          <w:sz w:val="28"/>
          <w:szCs w:val="28"/>
          <w:lang w:eastAsia="ru-RU"/>
        </w:rPr>
        <w:t xml:space="preserve">Патопсихология телесности и </w:t>
      </w:r>
      <w:proofErr w:type="spellStart"/>
      <w:r w:rsidRPr="0051454C">
        <w:rPr>
          <w:rFonts w:ascii="Times New Roman" w:hAnsi="Times New Roman" w:cs="Times New Roman"/>
          <w:sz w:val="28"/>
          <w:szCs w:val="28"/>
          <w:lang w:eastAsia="ru-RU"/>
        </w:rPr>
        <w:t>соматоформных</w:t>
      </w:r>
      <w:proofErr w:type="spellEnd"/>
      <w:r w:rsidRPr="0051454C">
        <w:rPr>
          <w:rFonts w:ascii="Times New Roman" w:hAnsi="Times New Roman" w:cs="Times New Roman"/>
          <w:sz w:val="28"/>
          <w:szCs w:val="28"/>
          <w:lang w:eastAsia="ru-RU"/>
        </w:rPr>
        <w:t xml:space="preserve"> расстройств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зачетной сессии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454C" w:rsidRPr="00AD6BC0" w:rsidRDefault="0051454C" w:rsidP="005145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lastRenderedPageBreak/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1744"/>
        <w:gridCol w:w="1697"/>
        <w:gridCol w:w="1736"/>
        <w:gridCol w:w="1703"/>
        <w:gridCol w:w="1736"/>
      </w:tblGrid>
      <w:tr w:rsidR="0051454C" w:rsidRPr="00AD6BC0" w:rsidTr="002650BC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51454C" w:rsidRPr="00AD6BC0" w:rsidTr="002650BC">
        <w:tc>
          <w:tcPr>
            <w:tcW w:w="1706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1454C" w:rsidRPr="00AD6BC0" w:rsidRDefault="0051454C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BF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  <w:bookmarkStart w:id="0" w:name="_GoBack"/>
      <w:bookmarkEnd w:id="0"/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97F27" w:rsidRPr="00B25897" w:rsidRDefault="005B0F7D" w:rsidP="00BF62FA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D">
        <w:rPr>
          <w:rFonts w:ascii="Times New Roman" w:hAnsi="Times New Roman" w:cs="Times New Roman"/>
          <w:sz w:val="28"/>
          <w:szCs w:val="28"/>
        </w:rPr>
        <w:t>Патопсихология телесности и соматоформных расстройств [Электронный ресурс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фак. клинической психологии / Э. Р. Габбасова [и др.] ; ОрГМУ. – 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[б. и.], 2017. – 162 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>. – Режим доступа: http://lib.orgma.ru/jirbis2/elektronnyj-katalog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5B0F7D" w:rsidRPr="005B0F7D" w:rsidRDefault="005B0F7D" w:rsidP="005B0F7D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D">
        <w:rPr>
          <w:rFonts w:ascii="Times New Roman" w:hAnsi="Times New Roman" w:cs="Times New Roman"/>
          <w:sz w:val="28"/>
          <w:szCs w:val="28"/>
        </w:rPr>
        <w:t>Балашова, С. В. Патопсихологические основы соматоформных расстройств и психотерапевтические подходы к их коррекции [Электронный ресурс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метод.письмо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 xml:space="preserve"> для студентов фак. клин. психологии, интернов и ординаторов, 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 xml:space="preserve">. психиатрию, а также для клин. психологов, врачей общей практики и психотерапевтов / С. В. Балашова, Г. И. Дереча ; 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>. – Оренбург : [б. и.], 2007. – 1 эл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>. диск. – Режим доступа: http://lib.orgma.ru/jirbis2/elektronnyj-katalog</w:t>
      </w:r>
    </w:p>
    <w:p w:rsidR="005B0F7D" w:rsidRPr="005B0F7D" w:rsidRDefault="005B0F7D" w:rsidP="005B0F7D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D">
        <w:rPr>
          <w:rFonts w:ascii="Times New Roman" w:hAnsi="Times New Roman" w:cs="Times New Roman"/>
          <w:sz w:val="28"/>
          <w:szCs w:val="28"/>
        </w:rPr>
        <w:t>Дереча, В. А. Основы психосоматики [Электронный ресурс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фак. клин. психологии / В. А. Дереча, Г. И. Дереча ; </w:t>
      </w:r>
      <w:proofErr w:type="spellStart"/>
      <w:r w:rsidRPr="005B0F7D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5B0F7D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дан. – Оренбург : [б. и.], 2013. – 1 эл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>. диск. – Режим доступа: http://lib.orgma.ru/jirbis2/elektronnyj-katalog</w:t>
      </w:r>
    </w:p>
    <w:p w:rsidR="00B25897" w:rsidRPr="00B25897" w:rsidRDefault="005B0F7D" w:rsidP="005B0F7D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7D">
        <w:rPr>
          <w:rFonts w:ascii="Times New Roman" w:hAnsi="Times New Roman" w:cs="Times New Roman"/>
          <w:sz w:val="28"/>
          <w:szCs w:val="28"/>
        </w:rPr>
        <w:t>Козлов, В. В. Психология дыхания, музыки и движения [Электронный ресурс]/ Козлов В. В. – Электрон</w:t>
      </w:r>
      <w:proofErr w:type="gramStart"/>
      <w:r w:rsidRPr="005B0F7D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5B0F7D">
        <w:rPr>
          <w:rFonts w:ascii="Times New Roman" w:hAnsi="Times New Roman" w:cs="Times New Roman"/>
          <w:sz w:val="28"/>
          <w:szCs w:val="28"/>
        </w:rPr>
        <w:t xml:space="preserve"> данные. – Саратов: Вузовское образование, 2014. – 175 c. – Режим доступа: http:/</w:t>
      </w:r>
      <w:r>
        <w:rPr>
          <w:rFonts w:ascii="Times New Roman" w:hAnsi="Times New Roman" w:cs="Times New Roman"/>
          <w:sz w:val="28"/>
          <w:szCs w:val="28"/>
        </w:rPr>
        <w:t>/www.iprbookshop.ru/18329.htm</w:t>
      </w:r>
      <w:r w:rsidR="00BF62FA">
        <w:rPr>
          <w:rFonts w:ascii="Times New Roman" w:hAnsi="Times New Roman" w:cs="Times New Roman"/>
          <w:sz w:val="28"/>
          <w:szCs w:val="28"/>
        </w:rPr>
        <w:t>l</w:t>
      </w:r>
      <w:r w:rsidR="00B25897" w:rsidRPr="00B25897">
        <w:rPr>
          <w:rFonts w:ascii="Times New Roman" w:hAnsi="Times New Roman" w:cs="Times New Roman"/>
          <w:sz w:val="28"/>
          <w:szCs w:val="28"/>
        </w:rPr>
        <w:t>.</w:t>
      </w:r>
    </w:p>
    <w:p w:rsidR="00954BFE" w:rsidRDefault="00954BFE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5B0F7D" w:rsidRDefault="005B0F7D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5B0F7D" w:rsidRDefault="005B0F7D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5B0F7D" w:rsidRPr="00D343DD" w:rsidRDefault="005B0F7D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6"/>
        <w:gridCol w:w="4477"/>
        <w:gridCol w:w="2945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, то дисциплина считается не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BF6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B5A8F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6"/>
  </w:num>
  <w:num w:numId="4">
    <w:abstractNumId w:val="30"/>
  </w:num>
  <w:num w:numId="5">
    <w:abstractNumId w:val="32"/>
  </w:num>
  <w:num w:numId="6">
    <w:abstractNumId w:val="14"/>
  </w:num>
  <w:num w:numId="7">
    <w:abstractNumId w:val="29"/>
  </w:num>
  <w:num w:numId="8">
    <w:abstractNumId w:val="15"/>
  </w:num>
  <w:num w:numId="9">
    <w:abstractNumId w:val="4"/>
  </w:num>
  <w:num w:numId="10">
    <w:abstractNumId w:val="11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3"/>
  </w:num>
  <w:num w:numId="19">
    <w:abstractNumId w:val="17"/>
  </w:num>
  <w:num w:numId="20">
    <w:abstractNumId w:val="24"/>
  </w:num>
  <w:num w:numId="21">
    <w:abstractNumId w:val="13"/>
  </w:num>
  <w:num w:numId="22">
    <w:abstractNumId w:val="33"/>
  </w:num>
  <w:num w:numId="23">
    <w:abstractNumId w:val="25"/>
  </w:num>
  <w:num w:numId="24">
    <w:abstractNumId w:val="0"/>
  </w:num>
  <w:num w:numId="25">
    <w:abstractNumId w:val="26"/>
  </w:num>
  <w:num w:numId="26">
    <w:abstractNumId w:val="22"/>
  </w:num>
  <w:num w:numId="27">
    <w:abstractNumId w:val="16"/>
  </w:num>
  <w:num w:numId="28">
    <w:abstractNumId w:val="21"/>
  </w:num>
  <w:num w:numId="29">
    <w:abstractNumId w:val="28"/>
  </w:num>
  <w:num w:numId="30">
    <w:abstractNumId w:val="18"/>
  </w:num>
  <w:num w:numId="31">
    <w:abstractNumId w:val="8"/>
  </w:num>
  <w:num w:numId="32">
    <w:abstractNumId w:val="1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84790"/>
    <w:rsid w:val="0039760A"/>
    <w:rsid w:val="003B47D7"/>
    <w:rsid w:val="003C758B"/>
    <w:rsid w:val="003D3F77"/>
    <w:rsid w:val="003E644E"/>
    <w:rsid w:val="003F72FD"/>
    <w:rsid w:val="0047276D"/>
    <w:rsid w:val="00482CC5"/>
    <w:rsid w:val="004D2B73"/>
    <w:rsid w:val="004E4D5B"/>
    <w:rsid w:val="004E7ABC"/>
    <w:rsid w:val="004F0F79"/>
    <w:rsid w:val="0051454C"/>
    <w:rsid w:val="0055419B"/>
    <w:rsid w:val="00561BE4"/>
    <w:rsid w:val="00562418"/>
    <w:rsid w:val="005636A2"/>
    <w:rsid w:val="0056754B"/>
    <w:rsid w:val="00573956"/>
    <w:rsid w:val="005B0F7D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43465"/>
    <w:rsid w:val="00852837"/>
    <w:rsid w:val="00853AB7"/>
    <w:rsid w:val="00866341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2661"/>
    <w:rsid w:val="00BE3802"/>
    <w:rsid w:val="00BF62FA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365DA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F5F68-945B-456E-834F-32146FA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5</cp:revision>
  <dcterms:created xsi:type="dcterms:W3CDTF">2021-03-09T11:15:00Z</dcterms:created>
  <dcterms:modified xsi:type="dcterms:W3CDTF">2022-03-30T05:03:00Z</dcterms:modified>
</cp:coreProperties>
</file>