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Pr="00BD661B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ПАТОЛОГИЯ</w:t>
      </w: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20401" w:rsidRPr="004010B0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0B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специальности</w:t>
      </w:r>
    </w:p>
    <w:p w:rsidR="00E20401" w:rsidRPr="00CF7355" w:rsidRDefault="00E20401" w:rsidP="00E2040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20401" w:rsidRPr="00BD661B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Pr="004010B0" w:rsidRDefault="00E20401" w:rsidP="00E204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31.32</w:t>
      </w:r>
      <w:r w:rsidRPr="00DD2626">
        <w:rPr>
          <w:rFonts w:ascii="Times New Roman" w:hAnsi="Times New Roman"/>
          <w:i/>
          <w:sz w:val="28"/>
          <w:szCs w:val="28"/>
        </w:rPr>
        <w:t>.48</w:t>
      </w:r>
      <w:r>
        <w:rPr>
          <w:rFonts w:ascii="Times New Roman" w:hAnsi="Times New Roman"/>
          <w:i/>
          <w:sz w:val="28"/>
          <w:szCs w:val="28"/>
        </w:rPr>
        <w:t xml:space="preserve">  Неврология</w:t>
      </w: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Pr="00BD661B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Pr="00BD661B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Pr="00BD661B" w:rsidRDefault="00E20401" w:rsidP="00E20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401" w:rsidRPr="00CF7355" w:rsidRDefault="00E20401" w:rsidP="00E204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</w:t>
      </w:r>
      <w:r>
        <w:rPr>
          <w:rFonts w:ascii="Times New Roman" w:hAnsi="Times New Roman"/>
          <w:color w:val="000000"/>
          <w:sz w:val="24"/>
          <w:szCs w:val="24"/>
        </w:rPr>
        <w:t xml:space="preserve">разовательной программы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высшего</w:t>
      </w:r>
      <w:proofErr w:type="gramEnd"/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20401" w:rsidRPr="00CF7355" w:rsidRDefault="00E20401" w:rsidP="00E204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10B0">
        <w:rPr>
          <w:rFonts w:ascii="Times New Roman" w:hAnsi="Times New Roman"/>
          <w:color w:val="000000"/>
          <w:sz w:val="24"/>
          <w:szCs w:val="24"/>
        </w:rPr>
        <w:t>образования по направлению подготовки (специальности)</w:t>
      </w:r>
      <w:r w:rsidRPr="004010B0">
        <w:t xml:space="preserve"> </w:t>
      </w:r>
      <w:r>
        <w:rPr>
          <w:rFonts w:ascii="Times New Roman" w:hAnsi="Times New Roman"/>
          <w:sz w:val="24"/>
          <w:szCs w:val="24"/>
        </w:rPr>
        <w:t>31.32</w:t>
      </w:r>
      <w:r w:rsidRPr="00DD2626">
        <w:rPr>
          <w:rFonts w:ascii="Times New Roman" w:hAnsi="Times New Roman"/>
          <w:sz w:val="24"/>
          <w:szCs w:val="24"/>
        </w:rPr>
        <w:t xml:space="preserve">.48. </w:t>
      </w:r>
      <w:r>
        <w:rPr>
          <w:rFonts w:ascii="Times New Roman" w:hAnsi="Times New Roman"/>
          <w:sz w:val="24"/>
          <w:szCs w:val="24"/>
        </w:rPr>
        <w:t>Неврология</w:t>
      </w:r>
      <w:r w:rsidRPr="004010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20401" w:rsidRPr="00CF7355" w:rsidRDefault="00E20401" w:rsidP="00E204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0401" w:rsidRDefault="00E20401" w:rsidP="00E2040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0401" w:rsidRPr="00076F86" w:rsidRDefault="00E20401" w:rsidP="00E2040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6F86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076F86">
        <w:rPr>
          <w:rFonts w:ascii="Times New Roman" w:hAnsi="Times New Roman"/>
          <w:color w:val="000000"/>
          <w:sz w:val="24"/>
          <w:szCs w:val="24"/>
        </w:rPr>
        <w:t xml:space="preserve">  от «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076F8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июня </w:t>
      </w:r>
      <w:r w:rsidRPr="00076F86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18</w:t>
      </w:r>
      <w:bookmarkStart w:id="0" w:name="_GoBack"/>
      <w:bookmarkEnd w:id="0"/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0401" w:rsidRPr="00CF7355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20401" w:rsidRDefault="00E20401" w:rsidP="00E204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67FFD" w:rsidRDefault="00167FFD" w:rsidP="00167F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67FFD" w:rsidRPr="002840AD" w:rsidRDefault="00167FFD" w:rsidP="00167FF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 3</w:t>
      </w:r>
      <w:r w:rsidRPr="002840AD">
        <w:t xml:space="preserve"> </w:t>
      </w:r>
      <w:r w:rsidRPr="002840AD">
        <w:rPr>
          <w:rFonts w:ascii="Times New Roman" w:hAnsi="Times New Roman"/>
          <w:color w:val="000000"/>
          <w:sz w:val="28"/>
          <w:szCs w:val="28"/>
        </w:rPr>
        <w:t xml:space="preserve">Патофизиология опухолевого роста. </w:t>
      </w:r>
    </w:p>
    <w:p w:rsidR="00167FFD" w:rsidRDefault="00167FFD" w:rsidP="00167F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7FFD" w:rsidRPr="00321A77" w:rsidRDefault="00167FFD" w:rsidP="00167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48670C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48670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67FFD" w:rsidRPr="00321A77" w:rsidRDefault="00167FFD" w:rsidP="00167F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67FFD" w:rsidRPr="002840AD" w:rsidRDefault="00167FFD" w:rsidP="00167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40AD">
        <w:rPr>
          <w:rFonts w:ascii="Times New Roman" w:hAnsi="Times New Roman"/>
          <w:color w:val="000000"/>
          <w:sz w:val="28"/>
          <w:szCs w:val="28"/>
        </w:rPr>
        <w:t>углубить и обновить знания ординаторов по вопросам патофизиологии опухолевого роста, канцерогенезу, влиянию опухоли на организм, классификации опухолей.</w:t>
      </w:r>
    </w:p>
    <w:p w:rsidR="00167FFD" w:rsidRPr="00AC33A7" w:rsidRDefault="00167FFD" w:rsidP="00167F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1"/>
        <w:gridCol w:w="8600"/>
      </w:tblGrid>
      <w:tr w:rsidR="00167FFD" w:rsidRPr="00321A77" w:rsidTr="00EE1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D" w:rsidRPr="00321A77" w:rsidRDefault="00167FFD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67FFD" w:rsidRPr="00321A77" w:rsidRDefault="00167FFD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D" w:rsidRPr="00321A77" w:rsidRDefault="00167FFD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7FFD" w:rsidRPr="00321A77" w:rsidTr="00EE1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FD" w:rsidRPr="00321A77" w:rsidRDefault="00167FFD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7FFD" w:rsidRPr="00321A77" w:rsidRDefault="00167FFD" w:rsidP="00EE1D8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FFD" w:rsidRPr="00321A77" w:rsidRDefault="00167FFD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D" w:rsidRPr="00321A77" w:rsidRDefault="00167FFD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67FFD" w:rsidRPr="00321A77" w:rsidRDefault="00167FFD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67FFD" w:rsidRPr="00321A77" w:rsidRDefault="00167FFD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67FFD" w:rsidRPr="00321A77" w:rsidTr="00EE1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D" w:rsidRPr="00321A77" w:rsidRDefault="00167FFD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D" w:rsidRDefault="00167FFD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</w:t>
            </w:r>
          </w:p>
          <w:p w:rsidR="00167FFD" w:rsidRDefault="00167FFD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7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опухолевого процесса.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Морфогенез опухоли.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Морфологический </w:t>
            </w:r>
            <w:proofErr w:type="spellStart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атипизм</w:t>
            </w:r>
            <w:proofErr w:type="spellEnd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анаплазия</w:t>
            </w:r>
            <w:proofErr w:type="spellEnd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роста опухоли: экспансивный, инфильтрирующий и аппозиционный; </w:t>
            </w:r>
            <w:proofErr w:type="spellStart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экзофитный</w:t>
            </w:r>
            <w:proofErr w:type="spellEnd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эндофитный</w:t>
            </w:r>
            <w:proofErr w:type="spellEnd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67FFD" w:rsidRPr="00F77A7F" w:rsidRDefault="00167FFD" w:rsidP="00167FF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опухолей.</w:t>
            </w:r>
          </w:p>
        </w:tc>
      </w:tr>
      <w:tr w:rsidR="00167FFD" w:rsidRPr="00321A77" w:rsidTr="00EE1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D" w:rsidRPr="00321A77" w:rsidRDefault="00167FFD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D" w:rsidRDefault="00167FFD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67FFD" w:rsidRDefault="00167FFD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167FFD" w:rsidRDefault="00167FFD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FB51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Этиология и патогенез опухолей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Опухоли: определение, роль в патологии человека.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опухолевого процесса.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Местное воздействие опухоли.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Канцерогенные агенты (физический, химический, радиационный, вирусный) и их взаимодействие с клетками.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Основные свойства опухоли.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строения, паренхима и строма опухоли.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Предопухолевые</w:t>
            </w:r>
            <w:proofErr w:type="spellEnd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предраковые</w:t>
            </w:r>
            <w:proofErr w:type="spellEnd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состояния и изменения, их сущность и </w:t>
            </w:r>
            <w:proofErr w:type="spellStart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морфол</w:t>
            </w:r>
            <w:proofErr w:type="gramStart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spellEnd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гическая</w:t>
            </w:r>
            <w:proofErr w:type="spellEnd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характеристика.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Морфогенез опухоли.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Морфологический </w:t>
            </w:r>
            <w:proofErr w:type="spellStart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атипизм</w:t>
            </w:r>
            <w:proofErr w:type="spellEnd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анаплазия</w:t>
            </w:r>
            <w:proofErr w:type="spellEnd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роста опухоли: экспансивный, инфильтрирующий и аппозиционный; </w:t>
            </w:r>
            <w:proofErr w:type="spellStart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экзофитный</w:t>
            </w:r>
            <w:proofErr w:type="spellEnd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эндофитный</w:t>
            </w:r>
            <w:proofErr w:type="spellEnd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опухолей.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Номенклатура и принципы классификации опухолей. 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Доброкачественные и злокачественные опухоли: разновидности и сравнительная характеристика. 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Метастазирование: виды и основные закономерности.</w:t>
            </w:r>
          </w:p>
          <w:p w:rsidR="00167FFD" w:rsidRPr="00B05DFC" w:rsidRDefault="00167FFD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Эпителиальные опухоли: доброкачественные и злокачественные. 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Рак, его виды. 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Мезенхимальные</w:t>
            </w:r>
            <w:proofErr w:type="spellEnd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опухоли: доброкачественные и злокачественные. 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Саркома, ее виды. </w:t>
            </w:r>
          </w:p>
          <w:p w:rsidR="00167FFD" w:rsidRPr="00A300D5" w:rsidRDefault="00167FFD" w:rsidP="00167FF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Опухоли </w:t>
            </w:r>
            <w:proofErr w:type="spellStart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>меланинобразующей</w:t>
            </w:r>
            <w:proofErr w:type="spellEnd"/>
            <w:r w:rsidRPr="00A3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ткани</w:t>
            </w:r>
          </w:p>
          <w:p w:rsidR="00167FFD" w:rsidRPr="00321A77" w:rsidRDefault="00167FFD" w:rsidP="00EE1D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67FFD" w:rsidRPr="00321A77" w:rsidTr="00EE1D80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D" w:rsidRPr="00321A77" w:rsidRDefault="00167FFD" w:rsidP="00EE1D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FD" w:rsidRPr="00321A77" w:rsidRDefault="00167FFD" w:rsidP="00EE1D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7FFD" w:rsidRPr="00321A77" w:rsidRDefault="00167FFD" w:rsidP="00167F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67FFD" w:rsidRPr="00980240" w:rsidRDefault="00167FFD" w:rsidP="00167F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  <w:p w:rsidR="00167FFD" w:rsidRDefault="00167FFD" w:rsidP="00167F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2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8024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8024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67FFD" w:rsidRPr="00B05DFC" w:rsidRDefault="00167FFD" w:rsidP="00167FF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Доброкачественные и злокачественные опухоли: разновидности и сравнительная характеристика. </w:t>
            </w:r>
          </w:p>
          <w:p w:rsidR="00167FFD" w:rsidRPr="00B05DFC" w:rsidRDefault="00167FFD" w:rsidP="00167FF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Метастазирование: виды и основные закономерности.</w:t>
            </w:r>
          </w:p>
          <w:p w:rsidR="00167FFD" w:rsidRPr="00B05DFC" w:rsidRDefault="00167FFD" w:rsidP="00167FF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Эпителиальные опухоли: доброкачественные и злокачественные. </w:t>
            </w:r>
          </w:p>
          <w:p w:rsidR="00167FFD" w:rsidRPr="00980240" w:rsidRDefault="00167FFD" w:rsidP="00167FF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DFC">
              <w:rPr>
                <w:rFonts w:ascii="Times New Roman" w:hAnsi="Times New Roman"/>
                <w:color w:val="000000"/>
                <w:sz w:val="28"/>
                <w:szCs w:val="28"/>
              </w:rPr>
              <w:t>Рак, его виды.</w:t>
            </w:r>
          </w:p>
        </w:tc>
      </w:tr>
    </w:tbl>
    <w:p w:rsidR="00167FFD" w:rsidRPr="00321A77" w:rsidRDefault="00167FFD" w:rsidP="00167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7FFD" w:rsidRPr="00321A77" w:rsidRDefault="00167FFD" w:rsidP="00167F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67FFD" w:rsidRDefault="00167FFD" w:rsidP="00167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122F7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67FFD" w:rsidRDefault="00167FFD" w:rsidP="00167F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E122F7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E122F7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67FFD" w:rsidRDefault="00167FFD" w:rsidP="00167FF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67FFD" w:rsidRPr="00E122F7" w:rsidRDefault="00167FFD" w:rsidP="00167F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84CBA" w:rsidRDefault="00584CBA" w:rsidP="00584CBA">
      <w:pPr>
        <w:jc w:val="center"/>
        <w:rPr>
          <w:rFonts w:ascii="Times New Roman" w:hAnsi="Times New Roman"/>
          <w:sz w:val="28"/>
        </w:rPr>
      </w:pPr>
    </w:p>
    <w:sectPr w:rsidR="00584CBA" w:rsidSect="00D3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left" w:pos="0"/>
        </w:tabs>
        <w:ind w:left="283" w:hanging="283"/>
      </w:pPr>
      <w:rPr>
        <w:rFonts w:ascii="Symbol" w:hAnsi="Symbol"/>
      </w:rPr>
    </w:lvl>
  </w:abstractNum>
  <w:abstractNum w:abstractNumId="1">
    <w:nsid w:val="00000006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Times New Roman"/>
        <w:b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Times New Roman"/>
        <w:b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Times New Roman"/>
        <w:b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Times New Roman"/>
        <w:b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Times New Roman"/>
        <w:b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Times New Roman"/>
        <w:b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Times New Roman"/>
        <w:b/>
      </w:rPr>
    </w:lvl>
  </w:abstractNum>
  <w:abstractNum w:abstractNumId="3">
    <w:nsid w:val="010A1863"/>
    <w:multiLevelType w:val="hybridMultilevel"/>
    <w:tmpl w:val="D674AE74"/>
    <w:lvl w:ilvl="0" w:tplc="4F40B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BB1241"/>
    <w:multiLevelType w:val="hybridMultilevel"/>
    <w:tmpl w:val="EF4E1504"/>
    <w:lvl w:ilvl="0" w:tplc="70862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805A2"/>
    <w:multiLevelType w:val="hybridMultilevel"/>
    <w:tmpl w:val="827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52C0"/>
    <w:multiLevelType w:val="hybridMultilevel"/>
    <w:tmpl w:val="31304898"/>
    <w:lvl w:ilvl="0" w:tplc="0DD2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6E1439"/>
    <w:multiLevelType w:val="hybridMultilevel"/>
    <w:tmpl w:val="00F4DD4C"/>
    <w:lvl w:ilvl="0" w:tplc="14D44B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8579E"/>
    <w:multiLevelType w:val="hybridMultilevel"/>
    <w:tmpl w:val="07AE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53B"/>
    <w:rsid w:val="0012661F"/>
    <w:rsid w:val="00167FFD"/>
    <w:rsid w:val="002535B9"/>
    <w:rsid w:val="002E5DF2"/>
    <w:rsid w:val="00321D7C"/>
    <w:rsid w:val="00330F46"/>
    <w:rsid w:val="00341832"/>
    <w:rsid w:val="00383394"/>
    <w:rsid w:val="004B6A5F"/>
    <w:rsid w:val="00584CBA"/>
    <w:rsid w:val="005E71D1"/>
    <w:rsid w:val="00635547"/>
    <w:rsid w:val="006B3CDD"/>
    <w:rsid w:val="00774A4B"/>
    <w:rsid w:val="007946B2"/>
    <w:rsid w:val="008442A7"/>
    <w:rsid w:val="008A2269"/>
    <w:rsid w:val="009326B4"/>
    <w:rsid w:val="00932A7E"/>
    <w:rsid w:val="00942639"/>
    <w:rsid w:val="00944C05"/>
    <w:rsid w:val="00985C43"/>
    <w:rsid w:val="00A86DD8"/>
    <w:rsid w:val="00B54890"/>
    <w:rsid w:val="00B72B9F"/>
    <w:rsid w:val="00D066CF"/>
    <w:rsid w:val="00D343AC"/>
    <w:rsid w:val="00D71E3C"/>
    <w:rsid w:val="00DC47F5"/>
    <w:rsid w:val="00DF653B"/>
    <w:rsid w:val="00E20401"/>
    <w:rsid w:val="00E665DD"/>
    <w:rsid w:val="00E76E3C"/>
    <w:rsid w:val="00EE6188"/>
    <w:rsid w:val="00F9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D8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B72B9F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72B9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2453</Characters>
  <Application>Microsoft Office Word</Application>
  <DocSecurity>0</DocSecurity>
  <Lines>20</Lines>
  <Paragraphs>5</Paragraphs>
  <ScaleCrop>false</ScaleCrop>
  <Company>Grizli777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17</cp:revision>
  <dcterms:created xsi:type="dcterms:W3CDTF">2019-03-24T14:13:00Z</dcterms:created>
  <dcterms:modified xsi:type="dcterms:W3CDTF">2019-03-25T14:12:00Z</dcterms:modified>
</cp:coreProperties>
</file>