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D12E71" w:rsidRDefault="00D12E71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ПАТОЛОГИЧЕСКАЯ АНАТОМИЯ, </w:t>
      </w:r>
    </w:p>
    <w:p w:rsidR="004B2C94" w:rsidRPr="004B2C94" w:rsidRDefault="00D12E71" w:rsidP="00F5136B">
      <w:pPr>
        <w:ind w:firstLine="709"/>
        <w:jc w:val="center"/>
        <w:rPr>
          <w:sz w:val="28"/>
        </w:rPr>
      </w:pPr>
      <w:r>
        <w:rPr>
          <w:sz w:val="28"/>
        </w:rPr>
        <w:t>КЛИНЧЕСКАЯ ПАТОЛОГИЧЕСКАЯ АНАТОМИЯ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D12E71">
        <w:rPr>
          <w:sz w:val="28"/>
        </w:rPr>
        <w:t>по направлению подготовки (специальности)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D12E71" w:rsidP="004B2C94">
      <w:pPr>
        <w:ind w:firstLine="709"/>
        <w:jc w:val="center"/>
        <w:rPr>
          <w:sz w:val="28"/>
        </w:rPr>
      </w:pPr>
      <w:r w:rsidRPr="001C249B">
        <w:rPr>
          <w:i/>
          <w:sz w:val="28"/>
          <w:szCs w:val="28"/>
        </w:rPr>
        <w:t>31.05.01 Лечебное дело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FD5B6B" w:rsidP="00D12E71">
      <w:pPr>
        <w:ind w:firstLine="709"/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D12E71">
        <w:rPr>
          <w:color w:val="000000"/>
          <w:sz w:val="24"/>
          <w:szCs w:val="24"/>
        </w:rPr>
        <w:t>по направлению подготовки (специальности)</w:t>
      </w:r>
      <w:r w:rsidR="000300A6">
        <w:rPr>
          <w:color w:val="000000"/>
          <w:sz w:val="24"/>
          <w:szCs w:val="24"/>
        </w:rPr>
        <w:t xml:space="preserve"> </w:t>
      </w:r>
      <w:r w:rsidR="00D12E71" w:rsidRPr="001C249B">
        <w:rPr>
          <w:i/>
          <w:sz w:val="28"/>
          <w:szCs w:val="28"/>
        </w:rPr>
        <w:t>31.05.01 Лечебное дело</w:t>
      </w:r>
      <w:r w:rsidRPr="00BD661B">
        <w:rPr>
          <w:color w:val="000000"/>
          <w:sz w:val="24"/>
          <w:szCs w:val="24"/>
        </w:rPr>
        <w:t xml:space="preserve">, </w:t>
      </w:r>
    </w:p>
    <w:p w:rsidR="00FD5B6B" w:rsidRPr="00BD661B" w:rsidRDefault="00FD5B6B" w:rsidP="00FD5B6B">
      <w:pPr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FD5B6B" w:rsidRPr="00BD661B" w:rsidRDefault="00FD5B6B" w:rsidP="00FD5B6B">
      <w:pPr>
        <w:ind w:firstLine="709"/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протокол № </w:t>
      </w:r>
      <w:r w:rsidR="00D12E71">
        <w:rPr>
          <w:color w:val="000000"/>
          <w:sz w:val="24"/>
          <w:szCs w:val="24"/>
        </w:rPr>
        <w:t xml:space="preserve"> 8  от « 25 »  марта  2016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D12E71" w:rsidRDefault="00D12E71" w:rsidP="00F5136B">
      <w:pPr>
        <w:ind w:firstLine="709"/>
        <w:jc w:val="center"/>
        <w:rPr>
          <w:sz w:val="28"/>
        </w:rPr>
      </w:pPr>
    </w:p>
    <w:p w:rsidR="00D12E71" w:rsidRPr="004B2C94" w:rsidRDefault="00D12E71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CC5678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DD2BD4" w:rsidRDefault="00DD2BD4" w:rsidP="00CC5678">
      <w:pPr>
        <w:pStyle w:val="af"/>
        <w:spacing w:line="240" w:lineRule="auto"/>
        <w:ind w:firstLine="709"/>
        <w:jc w:val="both"/>
        <w:rPr>
          <w:sz w:val="28"/>
          <w:szCs w:val="28"/>
        </w:rPr>
      </w:pPr>
    </w:p>
    <w:p w:rsidR="00240209" w:rsidRPr="00D74C8D" w:rsidRDefault="004932E1" w:rsidP="00CC5678">
      <w:pPr>
        <w:pStyle w:val="af"/>
        <w:ind w:firstLine="709"/>
        <w:jc w:val="both"/>
        <w:rPr>
          <w:sz w:val="28"/>
          <w:szCs w:val="28"/>
        </w:rPr>
      </w:pPr>
      <w:r w:rsidRPr="00D74C8D">
        <w:rPr>
          <w:sz w:val="28"/>
          <w:szCs w:val="28"/>
        </w:rPr>
        <w:t>В результате выполнения самостоятельной работы по дисциплине  «Патологическая анатомия, клиническая патологическая анатомия» обучающийся должен: овладеть</w:t>
      </w:r>
      <w:r w:rsidR="009D3522">
        <w:rPr>
          <w:sz w:val="28"/>
          <w:szCs w:val="28"/>
        </w:rPr>
        <w:t xml:space="preserve"> знаниями об </w:t>
      </w:r>
      <w:r w:rsidR="00D74C8D" w:rsidRPr="00D74C8D">
        <w:rPr>
          <w:rFonts w:eastAsia="Arial"/>
          <w:sz w:val="28"/>
          <w:szCs w:val="28"/>
          <w:lang w:eastAsia="ar-SA"/>
        </w:rPr>
        <w:t>основных этапах развития патологической анатомии, ее значени</w:t>
      </w:r>
      <w:r w:rsidR="009D3522">
        <w:rPr>
          <w:rFonts w:eastAsia="Arial"/>
          <w:sz w:val="28"/>
          <w:szCs w:val="28"/>
          <w:lang w:eastAsia="ar-SA"/>
        </w:rPr>
        <w:t>и</w:t>
      </w:r>
      <w:r w:rsidR="00D74C8D" w:rsidRPr="00D74C8D">
        <w:rPr>
          <w:rFonts w:eastAsia="Arial"/>
          <w:sz w:val="28"/>
          <w:szCs w:val="28"/>
          <w:lang w:eastAsia="ar-SA"/>
        </w:rPr>
        <w:t xml:space="preserve"> для практической и теоретической медицины; методах морфологических исследований; ан</w:t>
      </w:r>
      <w:bookmarkStart w:id="0" w:name="_GoBack"/>
      <w:bookmarkEnd w:id="0"/>
      <w:r w:rsidR="00D74C8D" w:rsidRPr="00D74C8D">
        <w:rPr>
          <w:rFonts w:eastAsia="Arial"/>
          <w:sz w:val="28"/>
          <w:szCs w:val="28"/>
          <w:lang w:eastAsia="ar-SA"/>
        </w:rPr>
        <w:t xml:space="preserve">атомо-физиологических, возрастно — половых и индивидуальных   особенностях строения и развития  больного организма;  </w:t>
      </w:r>
      <w:r w:rsidR="00EE3E58" w:rsidRPr="00D74C8D">
        <w:rPr>
          <w:rFonts w:eastAsia="Arial"/>
          <w:sz w:val="28"/>
          <w:szCs w:val="28"/>
          <w:lang w:eastAsia="ar-SA"/>
        </w:rPr>
        <w:t xml:space="preserve">структурных и функциональных основах общепатологических процессов, </w:t>
      </w:r>
      <w:r w:rsidR="00D74C8D" w:rsidRPr="00D74C8D">
        <w:rPr>
          <w:rFonts w:eastAsia="Arial"/>
          <w:sz w:val="28"/>
          <w:szCs w:val="28"/>
          <w:lang w:eastAsia="ar-SA"/>
        </w:rPr>
        <w:t>болезней  и патологических процессов, инфекционных заболеваний;  структурно-функциональных изменениях  иммунной  системы  человека при развитии хронического инфекционного процесса в организме, роль наследственности и  возрастные  особенности в изменении иммунного статуса больного;</w:t>
      </w:r>
      <w:r w:rsidR="00240209" w:rsidRPr="00D74C8D">
        <w:rPr>
          <w:sz w:val="28"/>
          <w:szCs w:val="28"/>
          <w:lang w:eastAsia="ar-SA"/>
        </w:rPr>
        <w:t>нормативной документации,    принятой  в  здравоохранении  - законы  Российской Федерации,   технические   регламенты,   международные   и  национальные стандарты,   приказы,  рекомендации,  терминологию,   международные  системы    единиц</w:t>
      </w:r>
      <w:r w:rsidR="00DF0F85" w:rsidRPr="00D74C8D">
        <w:rPr>
          <w:sz w:val="28"/>
          <w:szCs w:val="28"/>
          <w:lang w:eastAsia="ar-SA"/>
        </w:rPr>
        <w:t>,</w:t>
      </w:r>
      <w:r w:rsidR="00240209" w:rsidRPr="00D74C8D">
        <w:rPr>
          <w:sz w:val="28"/>
          <w:szCs w:val="28"/>
          <w:lang w:eastAsia="ar-SA"/>
        </w:rPr>
        <w:t xml:space="preserve"> Международную  классификацию болезней 10 пересмотра </w:t>
      </w:r>
      <w:r w:rsidR="00240209" w:rsidRPr="00D74C8D">
        <w:rPr>
          <w:rFonts w:eastAsia="Arial"/>
          <w:sz w:val="28"/>
          <w:szCs w:val="28"/>
          <w:lang w:eastAsia="ar-SA"/>
        </w:rPr>
        <w:t>(</w:t>
      </w:r>
      <w:r w:rsidR="00240209" w:rsidRPr="00D74C8D">
        <w:rPr>
          <w:sz w:val="28"/>
          <w:szCs w:val="28"/>
          <w:lang w:eastAsia="ar-SA"/>
        </w:rPr>
        <w:t>МКБ-10)</w:t>
      </w:r>
      <w:r w:rsidR="00DD2BD4" w:rsidRPr="00D74C8D">
        <w:rPr>
          <w:sz w:val="28"/>
          <w:szCs w:val="28"/>
          <w:lang w:eastAsia="ar-SA"/>
        </w:rPr>
        <w:t>.</w:t>
      </w:r>
    </w:p>
    <w:p w:rsidR="003A18A1" w:rsidRPr="00D74C8D" w:rsidRDefault="00364AE3" w:rsidP="00DD2BD4">
      <w:pPr>
        <w:pStyle w:val="af"/>
        <w:spacing w:line="240" w:lineRule="auto"/>
        <w:jc w:val="both"/>
        <w:rPr>
          <w:sz w:val="28"/>
          <w:szCs w:val="28"/>
        </w:rPr>
      </w:pPr>
      <w:r w:rsidRPr="00D74C8D">
        <w:rPr>
          <w:sz w:val="28"/>
          <w:szCs w:val="28"/>
        </w:rPr>
        <w:t xml:space="preserve">           </w:t>
      </w:r>
      <w:r w:rsidR="009D3522">
        <w:rPr>
          <w:sz w:val="28"/>
          <w:szCs w:val="28"/>
        </w:rPr>
        <w:t>Студент должен</w:t>
      </w:r>
      <w:r w:rsidRPr="00D74C8D">
        <w:rPr>
          <w:sz w:val="28"/>
          <w:szCs w:val="28"/>
        </w:rPr>
        <w:t xml:space="preserve"> З</w:t>
      </w:r>
      <w:r w:rsidR="00EE3E58" w:rsidRPr="00D74C8D">
        <w:rPr>
          <w:sz w:val="28"/>
          <w:szCs w:val="28"/>
        </w:rPr>
        <w:t>акрепит</w:t>
      </w:r>
      <w:r w:rsidRPr="00D74C8D">
        <w:rPr>
          <w:sz w:val="28"/>
          <w:szCs w:val="28"/>
        </w:rPr>
        <w:t>ь</w:t>
      </w:r>
      <w:r w:rsidR="00EE3E58" w:rsidRPr="00D74C8D">
        <w:rPr>
          <w:rFonts w:eastAsia="Arial"/>
          <w:sz w:val="28"/>
          <w:szCs w:val="28"/>
          <w:lang w:eastAsia="ar-SA"/>
        </w:rPr>
        <w:t xml:space="preserve"> принципы классификации заболеваний, номенклатуру анатомических названий; понятия этиологии, патогенеза, морфогенеза и  патоморфоза отдельных болезней, инфекционных заболеваний;  </w:t>
      </w:r>
      <w:r w:rsidR="003A18A1" w:rsidRPr="00D74C8D">
        <w:rPr>
          <w:rFonts w:eastAsia="Arial"/>
          <w:sz w:val="28"/>
          <w:szCs w:val="28"/>
          <w:lang w:eastAsia="ar-SA"/>
        </w:rPr>
        <w:t>значение полученных знаний по патологической анатомии человека для последующего изучения клинических дисциплин и в профессиональной деятельности врача; особенности  исследования аутопсийного и биопсийного материала</w:t>
      </w:r>
      <w:r w:rsidR="003A18A1" w:rsidRPr="00D74C8D">
        <w:rPr>
          <w:sz w:val="28"/>
          <w:szCs w:val="28"/>
          <w:lang w:eastAsia="ar-SA" w:bidi="ru-RU"/>
        </w:rPr>
        <w:t xml:space="preserve"> больных и умерших от инфекционных заболеваний и особо опасных инфекций</w:t>
      </w:r>
      <w:r w:rsidRPr="00D74C8D">
        <w:rPr>
          <w:sz w:val="28"/>
          <w:szCs w:val="28"/>
          <w:lang w:eastAsia="ar-SA" w:bidi="ru-RU"/>
        </w:rPr>
        <w:t xml:space="preserve">. </w:t>
      </w:r>
    </w:p>
    <w:p w:rsidR="00D74C8D" w:rsidRPr="00D74C8D" w:rsidRDefault="00B439A6" w:rsidP="00D74C8D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Студент должен освоить</w:t>
      </w:r>
      <w:r w:rsidR="004932E1" w:rsidRPr="00D74C8D">
        <w:rPr>
          <w:sz w:val="28"/>
          <w:szCs w:val="28"/>
        </w:rPr>
        <w:t xml:space="preserve"> умени</w:t>
      </w:r>
      <w:r>
        <w:rPr>
          <w:sz w:val="28"/>
          <w:szCs w:val="28"/>
        </w:rPr>
        <w:t>е</w:t>
      </w:r>
      <w:r w:rsidR="009D3522">
        <w:rPr>
          <w:sz w:val="28"/>
          <w:szCs w:val="28"/>
        </w:rPr>
        <w:t xml:space="preserve"> </w:t>
      </w:r>
      <w:r w:rsidR="00D82017" w:rsidRPr="00D74C8D">
        <w:rPr>
          <w:rFonts w:eastAsia="Arial"/>
          <w:sz w:val="28"/>
          <w:szCs w:val="28"/>
          <w:lang w:eastAsia="ar-SA"/>
        </w:rPr>
        <w:t>работ</w:t>
      </w:r>
      <w:r>
        <w:rPr>
          <w:rFonts w:eastAsia="Arial"/>
          <w:sz w:val="28"/>
          <w:szCs w:val="28"/>
          <w:lang w:eastAsia="ar-SA"/>
        </w:rPr>
        <w:t>ать</w:t>
      </w:r>
      <w:r w:rsidR="00D82017" w:rsidRPr="00D74C8D">
        <w:rPr>
          <w:rFonts w:eastAsia="Arial"/>
          <w:sz w:val="28"/>
          <w:szCs w:val="28"/>
          <w:lang w:eastAsia="ar-SA"/>
        </w:rPr>
        <w:t xml:space="preserve"> в морфологической лаборатории с </w:t>
      </w:r>
      <w:r w:rsidRPr="00D74C8D">
        <w:rPr>
          <w:rFonts w:eastAsia="Arial"/>
          <w:sz w:val="28"/>
          <w:szCs w:val="28"/>
          <w:lang w:eastAsia="ar-SA"/>
        </w:rPr>
        <w:t>реактивами, приборами</w:t>
      </w:r>
      <w:r w:rsidR="00D82017" w:rsidRPr="00D74C8D">
        <w:rPr>
          <w:rFonts w:eastAsia="Arial"/>
          <w:sz w:val="28"/>
          <w:szCs w:val="28"/>
          <w:lang w:eastAsia="ar-SA"/>
        </w:rPr>
        <w:t xml:space="preserve"> </w:t>
      </w:r>
      <w:r w:rsidRPr="00D74C8D">
        <w:rPr>
          <w:rFonts w:eastAsia="Arial"/>
          <w:sz w:val="28"/>
          <w:szCs w:val="28"/>
          <w:lang w:eastAsia="ar-SA"/>
        </w:rPr>
        <w:t>и животными;</w:t>
      </w:r>
      <w:r w:rsidR="00D82017" w:rsidRPr="00D74C8D">
        <w:rPr>
          <w:rFonts w:eastAsia="Arial"/>
          <w:sz w:val="28"/>
          <w:szCs w:val="28"/>
          <w:lang w:eastAsia="ar-SA"/>
        </w:rPr>
        <w:t xml:space="preserve"> </w:t>
      </w:r>
      <w:r w:rsidR="00D82017" w:rsidRPr="00D74C8D">
        <w:rPr>
          <w:sz w:val="28"/>
          <w:szCs w:val="28"/>
          <w:lang w:eastAsia="ar-SA"/>
        </w:rPr>
        <w:t xml:space="preserve">пользоваться учебной, научной, научно-популярной литературой, сетью Интернет для профессиональной деятельности; </w:t>
      </w:r>
      <w:r w:rsidR="00D74C8D" w:rsidRPr="00D74C8D">
        <w:rPr>
          <w:sz w:val="28"/>
          <w:szCs w:val="28"/>
          <w:lang w:eastAsia="ar-SA"/>
        </w:rPr>
        <w:t>работы с увеличительной техникой (микроскопами, оптическими и простыми лупами);</w:t>
      </w:r>
      <w:r w:rsidR="00D74C8D" w:rsidRPr="00D74C8D">
        <w:rPr>
          <w:rFonts w:eastAsia="Arial"/>
          <w:sz w:val="28"/>
          <w:szCs w:val="28"/>
          <w:lang w:eastAsia="ar-SA"/>
        </w:rPr>
        <w:t xml:space="preserve"> описать морфологические изменения изучаемых микро- и макроскопических препаратов в органах и тканях</w:t>
      </w:r>
      <w:r w:rsidR="00D74C8D" w:rsidRPr="00D74C8D">
        <w:rPr>
          <w:sz w:val="28"/>
          <w:szCs w:val="28"/>
          <w:lang w:eastAsia="ar-SA"/>
        </w:rPr>
        <w:t xml:space="preserve"> при различных заболеваниях</w:t>
      </w:r>
      <w:r w:rsidR="00D74C8D" w:rsidRPr="00D74C8D">
        <w:rPr>
          <w:rFonts w:eastAsia="Arial"/>
          <w:sz w:val="28"/>
          <w:szCs w:val="28"/>
          <w:lang w:eastAsia="ar-SA"/>
        </w:rPr>
        <w:t xml:space="preserve">;    </w:t>
      </w:r>
    </w:p>
    <w:p w:rsidR="00D82017" w:rsidRPr="00D74C8D" w:rsidRDefault="00DD2BD4" w:rsidP="00D74C8D">
      <w:pPr>
        <w:pStyle w:val="af"/>
        <w:jc w:val="both"/>
        <w:rPr>
          <w:sz w:val="28"/>
          <w:szCs w:val="28"/>
        </w:rPr>
      </w:pPr>
      <w:r w:rsidRPr="00D74C8D">
        <w:rPr>
          <w:sz w:val="28"/>
          <w:szCs w:val="28"/>
          <w:lang w:eastAsia="ar-SA"/>
        </w:rPr>
        <w:lastRenderedPageBreak/>
        <w:t xml:space="preserve">обосновать характер патологического процесса и его клинические проявления объяснить характер отклонений в ходе развития, которые могут привести к формированию вариантов аномалий и пороков;оценки характера опухолевого процесса и его клинических проявлений на основании макро- и микроскопических изменений в органах и тканях; </w:t>
      </w:r>
      <w:r w:rsidR="00D74C8D" w:rsidRPr="00D74C8D">
        <w:rPr>
          <w:rFonts w:eastAsia="Arial"/>
          <w:sz w:val="28"/>
          <w:szCs w:val="28"/>
          <w:lang w:eastAsia="ar-SA"/>
        </w:rPr>
        <w:t>правильно пользоваться анатомическими инструментами и оборудованием;</w:t>
      </w:r>
      <w:r w:rsidR="00D82017" w:rsidRPr="00D74C8D">
        <w:rPr>
          <w:sz w:val="28"/>
          <w:szCs w:val="28"/>
          <w:lang w:eastAsia="ar-SA"/>
        </w:rPr>
        <w:t>определить причину смерти и сформулировать патологоанатомический диагноз; заполнять медицинское свидетельство</w:t>
      </w:r>
      <w:r w:rsidRPr="00D74C8D">
        <w:rPr>
          <w:sz w:val="28"/>
          <w:szCs w:val="28"/>
          <w:lang w:eastAsia="ar-SA"/>
        </w:rPr>
        <w:t xml:space="preserve"> о смерти.</w:t>
      </w:r>
    </w:p>
    <w:p w:rsidR="00D82017" w:rsidRPr="00D74C8D" w:rsidRDefault="00D82017" w:rsidP="00DD2BD4">
      <w:pPr>
        <w:pStyle w:val="af"/>
        <w:spacing w:line="240" w:lineRule="auto"/>
        <w:rPr>
          <w:b/>
          <w:i/>
          <w:sz w:val="28"/>
          <w:szCs w:val="28"/>
          <w:lang w:eastAsia="ar-SA"/>
        </w:rPr>
      </w:pPr>
    </w:p>
    <w:p w:rsidR="00BC1B5B" w:rsidRPr="004B2C94" w:rsidRDefault="00BC1B5B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2955"/>
        <w:gridCol w:w="2492"/>
        <w:gridCol w:w="1870"/>
        <w:gridCol w:w="1673"/>
      </w:tblGrid>
      <w:tr w:rsidR="006F14A4" w:rsidRPr="00033367" w:rsidTr="00364AE3">
        <w:tc>
          <w:tcPr>
            <w:tcW w:w="47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06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85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143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884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364AE3">
        <w:tc>
          <w:tcPr>
            <w:tcW w:w="47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6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85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1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88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C015CC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</w:t>
            </w:r>
          </w:p>
        </w:tc>
      </w:tr>
      <w:tr w:rsidR="009978D9" w:rsidRPr="00033367" w:rsidTr="00364AE3">
        <w:tc>
          <w:tcPr>
            <w:tcW w:w="47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66" w:type="dxa"/>
            <w:shd w:val="clear" w:color="auto" w:fill="auto"/>
          </w:tcPr>
          <w:p w:rsidR="009978D9" w:rsidRPr="00693E11" w:rsidRDefault="009978D9" w:rsidP="00F55788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2856" w:type="dxa"/>
            <w:shd w:val="clear" w:color="auto" w:fill="auto"/>
          </w:tcPr>
          <w:p w:rsidR="009978D9" w:rsidRPr="00033367" w:rsidRDefault="00364AE3" w:rsidP="00364A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Конспектирование лекционного материала</w:t>
            </w:r>
          </w:p>
        </w:tc>
        <w:tc>
          <w:tcPr>
            <w:tcW w:w="2143" w:type="dxa"/>
            <w:shd w:val="clear" w:color="auto" w:fill="auto"/>
          </w:tcPr>
          <w:p w:rsidR="009978D9" w:rsidRPr="00033367" w:rsidRDefault="00364AE3" w:rsidP="00364A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884" w:type="dxa"/>
            <w:shd w:val="clear" w:color="auto" w:fill="auto"/>
          </w:tcPr>
          <w:p w:rsidR="009978D9" w:rsidRPr="00033367" w:rsidRDefault="00364AE3" w:rsidP="00364AE3">
            <w:pPr>
              <w:rPr>
                <w:sz w:val="28"/>
              </w:rPr>
            </w:pPr>
            <w:r>
              <w:rPr>
                <w:sz w:val="28"/>
              </w:rPr>
              <w:t>Аудиторная.</w:t>
            </w:r>
          </w:p>
        </w:tc>
      </w:tr>
      <w:tr w:rsidR="009978D9" w:rsidRPr="00033367" w:rsidTr="00364AE3">
        <w:tc>
          <w:tcPr>
            <w:tcW w:w="47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66" w:type="dxa"/>
            <w:shd w:val="clear" w:color="auto" w:fill="auto"/>
          </w:tcPr>
          <w:p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856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364AE3">
        <w:tc>
          <w:tcPr>
            <w:tcW w:w="47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066" w:type="dxa"/>
            <w:shd w:val="clear" w:color="auto" w:fill="auto"/>
          </w:tcPr>
          <w:p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856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C015CC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</w:p>
        </w:tc>
      </w:tr>
      <w:tr w:rsidR="009978D9" w:rsidRPr="00033367" w:rsidTr="00364AE3">
        <w:tc>
          <w:tcPr>
            <w:tcW w:w="472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66" w:type="dxa"/>
            <w:shd w:val="clear" w:color="auto" w:fill="auto"/>
          </w:tcPr>
          <w:p w:rsidR="009978D9" w:rsidRPr="00033367" w:rsidRDefault="00693E11" w:rsidP="00E21788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 w:rsidR="00E21788">
              <w:rPr>
                <w:sz w:val="28"/>
              </w:rPr>
              <w:t>Общая патологическая анатомия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856" w:type="dxa"/>
            <w:shd w:val="clear" w:color="auto" w:fill="auto"/>
          </w:tcPr>
          <w:p w:rsidR="009978D9" w:rsidRPr="00033367" w:rsidRDefault="00440894" w:rsidP="000300A6">
            <w:pPr>
              <w:ind w:right="-38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реферата</w:t>
            </w:r>
            <w:r w:rsidR="000300A6">
              <w:rPr>
                <w:sz w:val="28"/>
              </w:rPr>
              <w:t>, доклада</w:t>
            </w:r>
          </w:p>
        </w:tc>
        <w:tc>
          <w:tcPr>
            <w:tcW w:w="2143" w:type="dxa"/>
            <w:shd w:val="clear" w:color="auto" w:fill="auto"/>
          </w:tcPr>
          <w:p w:rsidR="009978D9" w:rsidRPr="00033367" w:rsidRDefault="000300A6" w:rsidP="000300A6">
            <w:pPr>
              <w:ind w:right="24"/>
              <w:rPr>
                <w:sz w:val="28"/>
              </w:rPr>
            </w:pPr>
            <w:r>
              <w:rPr>
                <w:sz w:val="28"/>
              </w:rPr>
              <w:t>Р</w:t>
            </w:r>
            <w:r w:rsidR="00440894">
              <w:rPr>
                <w:sz w:val="28"/>
              </w:rPr>
              <w:t>еферат</w:t>
            </w:r>
            <w:r>
              <w:rPr>
                <w:sz w:val="28"/>
              </w:rPr>
              <w:t>, доклад</w:t>
            </w:r>
          </w:p>
        </w:tc>
        <w:tc>
          <w:tcPr>
            <w:tcW w:w="1884" w:type="dxa"/>
            <w:shd w:val="clear" w:color="auto" w:fill="auto"/>
          </w:tcPr>
          <w:p w:rsidR="009978D9" w:rsidRPr="00033367" w:rsidRDefault="00440894" w:rsidP="00364AE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внеаудиторная</w:t>
            </w:r>
          </w:p>
        </w:tc>
      </w:tr>
      <w:tr w:rsidR="00C015CC" w:rsidRPr="00033367" w:rsidTr="00364AE3">
        <w:tc>
          <w:tcPr>
            <w:tcW w:w="472" w:type="dxa"/>
            <w:shd w:val="clear" w:color="auto" w:fill="auto"/>
          </w:tcPr>
          <w:p w:rsidR="00C015CC" w:rsidRPr="00033367" w:rsidRDefault="00C015CC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66" w:type="dxa"/>
            <w:shd w:val="clear" w:color="auto" w:fill="auto"/>
          </w:tcPr>
          <w:p w:rsidR="00C015CC" w:rsidRPr="00033367" w:rsidRDefault="00C015CC" w:rsidP="00C015CC">
            <w:pPr>
              <w:ind w:right="-77"/>
              <w:jc w:val="center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>
              <w:rPr>
                <w:sz w:val="28"/>
              </w:rPr>
              <w:t>Частная патологическая анатомия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856" w:type="dxa"/>
            <w:shd w:val="clear" w:color="auto" w:fill="auto"/>
          </w:tcPr>
          <w:p w:rsidR="00C015CC" w:rsidRDefault="00C015CC" w:rsidP="000300A6">
            <w:pPr>
              <w:ind w:right="-38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рефе</w:t>
            </w:r>
            <w:r w:rsidR="000300A6">
              <w:rPr>
                <w:sz w:val="28"/>
              </w:rPr>
              <w:t>рата, доклад.</w:t>
            </w:r>
          </w:p>
          <w:p w:rsidR="00C015CC" w:rsidRPr="00033367" w:rsidRDefault="00C015CC" w:rsidP="000300A6">
            <w:pPr>
              <w:ind w:right="-38"/>
              <w:rPr>
                <w:sz w:val="28"/>
              </w:rPr>
            </w:pPr>
            <w:r>
              <w:rPr>
                <w:sz w:val="28"/>
              </w:rPr>
              <w:t>Решение ситуационн</w:t>
            </w:r>
            <w:r w:rsidR="000300A6">
              <w:rPr>
                <w:sz w:val="28"/>
              </w:rPr>
              <w:t>ы</w:t>
            </w:r>
            <w:r>
              <w:rPr>
                <w:sz w:val="28"/>
              </w:rPr>
              <w:t>х задач</w:t>
            </w:r>
          </w:p>
        </w:tc>
        <w:tc>
          <w:tcPr>
            <w:tcW w:w="2143" w:type="dxa"/>
            <w:shd w:val="clear" w:color="auto" w:fill="auto"/>
          </w:tcPr>
          <w:p w:rsidR="00C015CC" w:rsidRDefault="00C015CC" w:rsidP="000300A6">
            <w:pPr>
              <w:ind w:right="24" w:firstLine="20"/>
              <w:rPr>
                <w:sz w:val="28"/>
              </w:rPr>
            </w:pPr>
            <w:r>
              <w:rPr>
                <w:sz w:val="28"/>
              </w:rPr>
              <w:t>Реферат</w:t>
            </w:r>
            <w:r w:rsidR="000300A6">
              <w:rPr>
                <w:sz w:val="28"/>
              </w:rPr>
              <w:t>, доклад</w:t>
            </w:r>
          </w:p>
          <w:p w:rsidR="00C015CC" w:rsidRDefault="00C015CC" w:rsidP="000300A6">
            <w:pPr>
              <w:ind w:right="24" w:firstLine="20"/>
              <w:rPr>
                <w:sz w:val="28"/>
              </w:rPr>
            </w:pPr>
          </w:p>
          <w:p w:rsidR="00C015CC" w:rsidRPr="00033367" w:rsidRDefault="00C015CC" w:rsidP="000300A6">
            <w:pPr>
              <w:ind w:right="24" w:firstLine="20"/>
              <w:rPr>
                <w:sz w:val="28"/>
              </w:rPr>
            </w:pPr>
            <w:r>
              <w:rPr>
                <w:sz w:val="28"/>
              </w:rPr>
              <w:t>Ситуационные задачи</w:t>
            </w:r>
          </w:p>
        </w:tc>
        <w:tc>
          <w:tcPr>
            <w:tcW w:w="1884" w:type="dxa"/>
            <w:shd w:val="clear" w:color="auto" w:fill="auto"/>
          </w:tcPr>
          <w:p w:rsidR="00C015CC" w:rsidRDefault="00C015CC" w:rsidP="00C015CC">
            <w:pPr>
              <w:ind w:firstLine="37"/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</w:t>
            </w:r>
          </w:p>
          <w:p w:rsidR="00C015CC" w:rsidRDefault="00C015CC" w:rsidP="00C015CC">
            <w:pPr>
              <w:ind w:firstLine="37"/>
              <w:jc w:val="center"/>
              <w:rPr>
                <w:sz w:val="28"/>
              </w:rPr>
            </w:pPr>
          </w:p>
          <w:p w:rsidR="00C015CC" w:rsidRPr="00033367" w:rsidRDefault="00C015CC" w:rsidP="00C015CC">
            <w:pPr>
              <w:ind w:firstLine="37"/>
              <w:jc w:val="center"/>
              <w:rPr>
                <w:sz w:val="28"/>
              </w:rPr>
            </w:pPr>
            <w:r>
              <w:rPr>
                <w:sz w:val="28"/>
              </w:rPr>
              <w:t>Аудиторная.</w:t>
            </w:r>
          </w:p>
        </w:tc>
      </w:tr>
      <w:tr w:rsidR="00C015CC" w:rsidRPr="00033367" w:rsidTr="00364AE3">
        <w:tc>
          <w:tcPr>
            <w:tcW w:w="472" w:type="dxa"/>
            <w:shd w:val="clear" w:color="auto" w:fill="auto"/>
          </w:tcPr>
          <w:p w:rsidR="00C015CC" w:rsidRDefault="00C015CC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C015CC" w:rsidRPr="00C015CC" w:rsidRDefault="00C015CC" w:rsidP="00C015CC">
            <w:pPr>
              <w:pStyle w:val="aa"/>
              <w:tabs>
                <w:tab w:val="left" w:pos="2445"/>
              </w:tabs>
              <w:ind w:left="0"/>
              <w:rPr>
                <w:b/>
                <w:color w:val="000000"/>
                <w:sz w:val="28"/>
                <w:szCs w:val="28"/>
              </w:rPr>
            </w:pPr>
            <w:r w:rsidRPr="00C015CC">
              <w:rPr>
                <w:sz w:val="28"/>
              </w:rPr>
              <w:t>Модуль</w:t>
            </w:r>
            <w:r>
              <w:rPr>
                <w:sz w:val="28"/>
                <w:szCs w:val="28"/>
              </w:rPr>
              <w:t xml:space="preserve"> «</w:t>
            </w:r>
            <w:r w:rsidRPr="00C015CC">
              <w:rPr>
                <w:sz w:val="28"/>
                <w:szCs w:val="28"/>
              </w:rPr>
              <w:t>Патологическая анатомия инфекционных заболеваний</w:t>
            </w:r>
            <w:r>
              <w:rPr>
                <w:sz w:val="28"/>
                <w:szCs w:val="28"/>
              </w:rPr>
              <w:t>»</w:t>
            </w:r>
          </w:p>
          <w:p w:rsidR="00C015CC" w:rsidRPr="00C015CC" w:rsidRDefault="00C015CC" w:rsidP="00C015CC">
            <w:pPr>
              <w:ind w:right="-77"/>
              <w:rPr>
                <w:sz w:val="28"/>
              </w:rPr>
            </w:pPr>
          </w:p>
        </w:tc>
        <w:tc>
          <w:tcPr>
            <w:tcW w:w="2856" w:type="dxa"/>
            <w:shd w:val="clear" w:color="auto" w:fill="auto"/>
          </w:tcPr>
          <w:p w:rsidR="00C015CC" w:rsidRDefault="00C015CC" w:rsidP="000300A6">
            <w:pPr>
              <w:ind w:right="-38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рефе</w:t>
            </w:r>
            <w:r w:rsidR="000300A6">
              <w:rPr>
                <w:sz w:val="28"/>
              </w:rPr>
              <w:t>рата, доклада</w:t>
            </w:r>
          </w:p>
          <w:p w:rsidR="00C015CC" w:rsidRPr="00033367" w:rsidRDefault="00C015CC" w:rsidP="000300A6">
            <w:pPr>
              <w:ind w:right="-38"/>
              <w:rPr>
                <w:sz w:val="28"/>
              </w:rPr>
            </w:pPr>
            <w:r>
              <w:rPr>
                <w:sz w:val="28"/>
              </w:rPr>
              <w:t>Решение ситуационн</w:t>
            </w:r>
            <w:r w:rsidR="000300A6">
              <w:rPr>
                <w:sz w:val="28"/>
              </w:rPr>
              <w:t>ы</w:t>
            </w:r>
            <w:r>
              <w:rPr>
                <w:sz w:val="28"/>
              </w:rPr>
              <w:t>х задач</w:t>
            </w:r>
          </w:p>
        </w:tc>
        <w:tc>
          <w:tcPr>
            <w:tcW w:w="2143" w:type="dxa"/>
            <w:shd w:val="clear" w:color="auto" w:fill="auto"/>
          </w:tcPr>
          <w:p w:rsidR="00C015CC" w:rsidRDefault="00C015CC" w:rsidP="000300A6">
            <w:pPr>
              <w:ind w:right="24" w:firstLine="20"/>
              <w:rPr>
                <w:sz w:val="28"/>
              </w:rPr>
            </w:pPr>
            <w:r>
              <w:rPr>
                <w:sz w:val="28"/>
              </w:rPr>
              <w:t>Реферат</w:t>
            </w:r>
            <w:r w:rsidR="000300A6">
              <w:rPr>
                <w:sz w:val="28"/>
              </w:rPr>
              <w:t>, доклад</w:t>
            </w:r>
          </w:p>
          <w:p w:rsidR="00C015CC" w:rsidRDefault="00C015CC" w:rsidP="000300A6">
            <w:pPr>
              <w:ind w:right="24" w:firstLine="20"/>
              <w:rPr>
                <w:sz w:val="28"/>
              </w:rPr>
            </w:pPr>
          </w:p>
          <w:p w:rsidR="00C015CC" w:rsidRPr="00033367" w:rsidRDefault="00C015CC" w:rsidP="000300A6">
            <w:pPr>
              <w:ind w:right="24" w:firstLine="20"/>
              <w:rPr>
                <w:sz w:val="28"/>
              </w:rPr>
            </w:pPr>
            <w:r>
              <w:rPr>
                <w:sz w:val="28"/>
              </w:rPr>
              <w:t>Ситуационные задачи</w:t>
            </w:r>
          </w:p>
        </w:tc>
        <w:tc>
          <w:tcPr>
            <w:tcW w:w="1884" w:type="dxa"/>
            <w:shd w:val="clear" w:color="auto" w:fill="auto"/>
          </w:tcPr>
          <w:p w:rsidR="00C015CC" w:rsidRDefault="00C015CC" w:rsidP="00C015CC">
            <w:pPr>
              <w:ind w:firstLine="37"/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</w:t>
            </w:r>
          </w:p>
          <w:p w:rsidR="00C015CC" w:rsidRDefault="00C015CC" w:rsidP="00C015CC">
            <w:pPr>
              <w:ind w:firstLine="37"/>
              <w:jc w:val="center"/>
              <w:rPr>
                <w:sz w:val="28"/>
              </w:rPr>
            </w:pPr>
          </w:p>
          <w:p w:rsidR="00C015CC" w:rsidRPr="00033367" w:rsidRDefault="00C015CC" w:rsidP="00C015CC">
            <w:pPr>
              <w:ind w:firstLine="37"/>
              <w:jc w:val="center"/>
              <w:rPr>
                <w:sz w:val="28"/>
              </w:rPr>
            </w:pPr>
            <w:r>
              <w:rPr>
                <w:sz w:val="28"/>
              </w:rPr>
              <w:t>Аудиторная.</w:t>
            </w:r>
          </w:p>
        </w:tc>
      </w:tr>
      <w:tr w:rsidR="00C015CC" w:rsidRPr="00033367" w:rsidTr="00364AE3">
        <w:tc>
          <w:tcPr>
            <w:tcW w:w="472" w:type="dxa"/>
            <w:shd w:val="clear" w:color="auto" w:fill="auto"/>
          </w:tcPr>
          <w:p w:rsidR="00C015CC" w:rsidRPr="00033367" w:rsidRDefault="00C015CC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066" w:type="dxa"/>
            <w:shd w:val="clear" w:color="auto" w:fill="auto"/>
          </w:tcPr>
          <w:p w:rsidR="00C015CC" w:rsidRPr="00C015CC" w:rsidRDefault="00C015CC" w:rsidP="00C015CC">
            <w:pPr>
              <w:ind w:right="-293"/>
              <w:rPr>
                <w:sz w:val="28"/>
              </w:rPr>
            </w:pPr>
            <w:r w:rsidRPr="00C015CC">
              <w:rPr>
                <w:sz w:val="28"/>
              </w:rPr>
              <w:t>Модуль</w:t>
            </w:r>
            <w:r>
              <w:rPr>
                <w:sz w:val="28"/>
                <w:szCs w:val="28"/>
              </w:rPr>
              <w:t xml:space="preserve"> «</w:t>
            </w:r>
            <w:r w:rsidRPr="00C015CC">
              <w:rPr>
                <w:sz w:val="28"/>
                <w:szCs w:val="28"/>
              </w:rPr>
              <w:t>Клиническая патологическая анатомия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56" w:type="dxa"/>
            <w:shd w:val="clear" w:color="auto" w:fill="auto"/>
          </w:tcPr>
          <w:p w:rsidR="00C015CC" w:rsidRDefault="00C015CC" w:rsidP="00C015CC">
            <w:pPr>
              <w:ind w:right="-94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рефе</w:t>
            </w:r>
            <w:r w:rsidR="000300A6">
              <w:rPr>
                <w:sz w:val="28"/>
              </w:rPr>
              <w:t>рата, доклад</w:t>
            </w:r>
          </w:p>
          <w:p w:rsidR="00C015CC" w:rsidRPr="004C02D8" w:rsidRDefault="00F76997" w:rsidP="00C015CC">
            <w:pPr>
              <w:ind w:right="-94"/>
              <w:rPr>
                <w:sz w:val="28"/>
              </w:rPr>
            </w:pPr>
            <w:r>
              <w:rPr>
                <w:sz w:val="28"/>
              </w:rPr>
              <w:t>Решение ситуационны</w:t>
            </w:r>
            <w:r w:rsidR="00C015CC">
              <w:rPr>
                <w:sz w:val="28"/>
              </w:rPr>
              <w:t>х задач</w:t>
            </w:r>
            <w:r>
              <w:rPr>
                <w:color w:val="000000"/>
                <w:sz w:val="28"/>
                <w:szCs w:val="28"/>
              </w:rPr>
              <w:t>,</w:t>
            </w:r>
            <w:r w:rsidR="004C02D8" w:rsidRPr="004C02D8">
              <w:rPr>
                <w:color w:val="000000"/>
                <w:sz w:val="28"/>
                <w:szCs w:val="28"/>
              </w:rPr>
              <w:t xml:space="preserve"> оформлением развёрнутого патологоанатомического диагноза 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="004C02D8" w:rsidRPr="004C02D8">
              <w:rPr>
                <w:color w:val="000000"/>
                <w:sz w:val="28"/>
                <w:szCs w:val="28"/>
              </w:rPr>
              <w:t>эпикриза,</w:t>
            </w:r>
          </w:p>
          <w:p w:rsidR="00C015CC" w:rsidRPr="00033367" w:rsidRDefault="00C015CC" w:rsidP="00C015CC">
            <w:pPr>
              <w:ind w:right="-94"/>
              <w:rPr>
                <w:sz w:val="28"/>
              </w:rPr>
            </w:pPr>
            <w:r>
              <w:rPr>
                <w:sz w:val="28"/>
              </w:rPr>
              <w:t>Ознакомление с нормативной документацией</w:t>
            </w:r>
          </w:p>
        </w:tc>
        <w:tc>
          <w:tcPr>
            <w:tcW w:w="2143" w:type="dxa"/>
            <w:shd w:val="clear" w:color="auto" w:fill="auto"/>
          </w:tcPr>
          <w:p w:rsidR="00C015CC" w:rsidRDefault="00C015CC" w:rsidP="00F76997">
            <w:pPr>
              <w:ind w:firstLine="20"/>
              <w:rPr>
                <w:sz w:val="28"/>
              </w:rPr>
            </w:pPr>
            <w:r>
              <w:rPr>
                <w:sz w:val="28"/>
              </w:rPr>
              <w:t>Ре</w:t>
            </w:r>
            <w:r w:rsidR="00F76997">
              <w:rPr>
                <w:sz w:val="28"/>
              </w:rPr>
              <w:t>фе</w:t>
            </w:r>
            <w:r>
              <w:rPr>
                <w:sz w:val="28"/>
              </w:rPr>
              <w:t>рат</w:t>
            </w:r>
            <w:r w:rsidR="00F76997">
              <w:rPr>
                <w:sz w:val="28"/>
              </w:rPr>
              <w:t>, доклад</w:t>
            </w:r>
          </w:p>
          <w:p w:rsidR="00F76997" w:rsidRDefault="00F76997" w:rsidP="00F76997">
            <w:pPr>
              <w:ind w:right="-293"/>
              <w:rPr>
                <w:sz w:val="28"/>
              </w:rPr>
            </w:pPr>
          </w:p>
          <w:p w:rsidR="00C015CC" w:rsidRPr="00033367" w:rsidRDefault="00C015CC" w:rsidP="00F76997">
            <w:pPr>
              <w:ind w:right="-118"/>
              <w:rPr>
                <w:sz w:val="28"/>
              </w:rPr>
            </w:pPr>
            <w:r>
              <w:rPr>
                <w:sz w:val="28"/>
              </w:rPr>
              <w:t>Ситуационные задачи</w:t>
            </w:r>
          </w:p>
        </w:tc>
        <w:tc>
          <w:tcPr>
            <w:tcW w:w="1884" w:type="dxa"/>
            <w:shd w:val="clear" w:color="auto" w:fill="auto"/>
          </w:tcPr>
          <w:p w:rsidR="00C015CC" w:rsidRDefault="00C015CC" w:rsidP="00C015CC">
            <w:pPr>
              <w:ind w:firstLine="37"/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</w:t>
            </w:r>
          </w:p>
          <w:p w:rsidR="00C015CC" w:rsidRDefault="00C015CC" w:rsidP="00C015CC">
            <w:pPr>
              <w:ind w:firstLine="37"/>
              <w:jc w:val="center"/>
              <w:rPr>
                <w:sz w:val="28"/>
              </w:rPr>
            </w:pPr>
          </w:p>
          <w:p w:rsidR="00C015CC" w:rsidRPr="00033367" w:rsidRDefault="00C015CC" w:rsidP="00C015CC">
            <w:pPr>
              <w:ind w:firstLine="37"/>
              <w:jc w:val="center"/>
              <w:rPr>
                <w:sz w:val="28"/>
              </w:rPr>
            </w:pPr>
            <w:r>
              <w:rPr>
                <w:sz w:val="28"/>
              </w:rPr>
              <w:t>Аудиторная.</w:t>
            </w:r>
          </w:p>
        </w:tc>
      </w:tr>
      <w:tr w:rsidR="009978D9" w:rsidRPr="00033367" w:rsidTr="00C015CC">
        <w:tc>
          <w:tcPr>
            <w:tcW w:w="10421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</w:t>
            </w:r>
            <w:r w:rsidR="00440894">
              <w:rPr>
                <w:i/>
                <w:sz w:val="28"/>
              </w:rPr>
              <w:t xml:space="preserve"> работа в рамках практических  </w:t>
            </w:r>
            <w:r w:rsidRPr="009978D9">
              <w:rPr>
                <w:i/>
                <w:sz w:val="28"/>
              </w:rPr>
              <w:t>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440894" w:rsidP="00440894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693E11" w:rsidRPr="00033367">
              <w:rPr>
                <w:sz w:val="28"/>
              </w:rPr>
              <w:t>«</w:t>
            </w:r>
            <w:r>
              <w:rPr>
                <w:sz w:val="28"/>
              </w:rPr>
              <w:t>Общая патологическая анатомия</w:t>
            </w:r>
            <w:r w:rsidR="00693E11" w:rsidRPr="00033367">
              <w:rPr>
                <w:sz w:val="28"/>
              </w:rPr>
              <w:t>»</w:t>
            </w:r>
          </w:p>
        </w:tc>
      </w:tr>
      <w:tr w:rsidR="006F14A4" w:rsidRPr="00033367" w:rsidTr="00364AE3">
        <w:tc>
          <w:tcPr>
            <w:tcW w:w="472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66" w:type="dxa"/>
            <w:shd w:val="clear" w:color="auto" w:fill="auto"/>
          </w:tcPr>
          <w:p w:rsidR="006F14A4" w:rsidRPr="00440894" w:rsidRDefault="006F14A4" w:rsidP="00C015CC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>Тема</w:t>
            </w:r>
            <w:r w:rsidR="00C015CC">
              <w:rPr>
                <w:sz w:val="28"/>
              </w:rPr>
              <w:t xml:space="preserve"> 1</w:t>
            </w:r>
            <w:r w:rsidRPr="00033367">
              <w:rPr>
                <w:sz w:val="28"/>
              </w:rPr>
              <w:t xml:space="preserve"> «</w:t>
            </w:r>
            <w:r w:rsidR="00440894" w:rsidRPr="00440894">
              <w:rPr>
                <w:i/>
                <w:color w:val="000000"/>
                <w:sz w:val="24"/>
                <w:szCs w:val="24"/>
              </w:rPr>
              <w:t>Патологическая анатомия: содержание, задачи, объекты исследования.  Методы   исследования  в патологической анатомии. Смерть, виды,  посмертные изменения. Повреждение и гибель клеток и тканей. Некроз и  апоптоз. Нарушение обмена веществ в клетках и тканях. Дистрофии паренхиматозные.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856" w:type="dxa"/>
            <w:shd w:val="clear" w:color="auto" w:fill="auto"/>
          </w:tcPr>
          <w:p w:rsidR="00364AE3" w:rsidRDefault="00440894" w:rsidP="00440894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6F14A4" w:rsidRDefault="00440894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 w:rsidR="00364AE3"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 w:rsidR="00364AE3"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6F14A4" w:rsidRDefault="00440894" w:rsidP="00440894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40894" w:rsidRDefault="00440894" w:rsidP="00440894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440894" w:rsidRDefault="00440894" w:rsidP="00364AE3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  <w:p w:rsidR="00440894" w:rsidRDefault="00440894" w:rsidP="00440894">
            <w:pPr>
              <w:ind w:right="-293" w:firstLine="20"/>
              <w:rPr>
                <w:sz w:val="28"/>
              </w:rPr>
            </w:pPr>
          </w:p>
          <w:p w:rsidR="00440894" w:rsidRPr="00033367" w:rsidRDefault="00440894" w:rsidP="00440894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6F14A4" w:rsidRPr="00033367" w:rsidRDefault="00C015CC" w:rsidP="00C015CC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364AE3">
        <w:tc>
          <w:tcPr>
            <w:tcW w:w="472" w:type="dxa"/>
            <w:shd w:val="clear" w:color="auto" w:fill="auto"/>
          </w:tcPr>
          <w:p w:rsidR="00364AE3" w:rsidRPr="00033367" w:rsidRDefault="00364AE3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066" w:type="dxa"/>
            <w:shd w:val="clear" w:color="auto" w:fill="auto"/>
          </w:tcPr>
          <w:p w:rsidR="00364AE3" w:rsidRPr="00033367" w:rsidRDefault="00364AE3" w:rsidP="00F55788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 xml:space="preserve">2 </w:t>
            </w:r>
            <w:r w:rsidRPr="00033367">
              <w:rPr>
                <w:sz w:val="28"/>
              </w:rPr>
              <w:t>«</w:t>
            </w:r>
            <w:r w:rsidRPr="00B23A17">
              <w:rPr>
                <w:i/>
                <w:color w:val="000000"/>
                <w:sz w:val="28"/>
                <w:szCs w:val="28"/>
              </w:rPr>
              <w:t>Нарушение обмена веществ в тканях. Эндогенные и экзогенные внеклеточные накопления. Нарушения обмена пигментов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856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64AE3" w:rsidRPr="00033367" w:rsidRDefault="00364AE3" w:rsidP="003069D6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</w:t>
            </w:r>
            <w:r w:rsidR="003069D6">
              <w:rPr>
                <w:sz w:val="28"/>
              </w:rPr>
              <w:t>чение макро- и микропрепаратов.</w:t>
            </w:r>
          </w:p>
        </w:tc>
        <w:tc>
          <w:tcPr>
            <w:tcW w:w="2143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Pr="00033367" w:rsidRDefault="00364AE3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</w:t>
            </w:r>
            <w:r w:rsidR="003069D6">
              <w:rPr>
                <w:sz w:val="28"/>
              </w:rPr>
              <w:t>ропрепаратов.</w:t>
            </w:r>
          </w:p>
        </w:tc>
        <w:tc>
          <w:tcPr>
            <w:tcW w:w="1884" w:type="dxa"/>
            <w:shd w:val="clear" w:color="auto" w:fill="auto"/>
          </w:tcPr>
          <w:p w:rsidR="00364AE3" w:rsidRPr="00033367" w:rsidRDefault="00364AE3" w:rsidP="00364AE3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364AE3">
        <w:tc>
          <w:tcPr>
            <w:tcW w:w="472" w:type="dxa"/>
            <w:shd w:val="clear" w:color="auto" w:fill="auto"/>
          </w:tcPr>
          <w:p w:rsidR="00364AE3" w:rsidRPr="00033367" w:rsidRDefault="00364AE3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066" w:type="dxa"/>
            <w:shd w:val="clear" w:color="auto" w:fill="auto"/>
          </w:tcPr>
          <w:p w:rsidR="00364AE3" w:rsidRPr="003069D6" w:rsidRDefault="00364AE3" w:rsidP="003069D6">
            <w:pPr>
              <w:ind w:hanging="45"/>
              <w:jc w:val="both"/>
              <w:rPr>
                <w:i/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 xml:space="preserve">3 </w:t>
            </w:r>
            <w:r w:rsidRPr="00033367">
              <w:rPr>
                <w:sz w:val="28"/>
              </w:rPr>
              <w:t>«</w:t>
            </w:r>
            <w:r w:rsidRPr="003B6594">
              <w:rPr>
                <w:i/>
                <w:color w:val="000000"/>
                <w:sz w:val="28"/>
                <w:szCs w:val="28"/>
              </w:rPr>
              <w:t>Расстройства крово- и лимфообращения. Артериальное и венозное полнокровие. Ишемия. Шок. ДВС-синдром.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856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Pr="00033367" w:rsidRDefault="00364AE3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</w:t>
            </w:r>
            <w:r w:rsidR="003069D6">
              <w:rPr>
                <w:sz w:val="28"/>
              </w:rPr>
              <w:t>ропрепаратов.</w:t>
            </w:r>
          </w:p>
        </w:tc>
        <w:tc>
          <w:tcPr>
            <w:tcW w:w="1884" w:type="dxa"/>
            <w:shd w:val="clear" w:color="auto" w:fill="auto"/>
          </w:tcPr>
          <w:p w:rsidR="00364AE3" w:rsidRPr="00033367" w:rsidRDefault="00364AE3" w:rsidP="00364AE3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364AE3">
        <w:tc>
          <w:tcPr>
            <w:tcW w:w="472" w:type="dxa"/>
            <w:shd w:val="clear" w:color="auto" w:fill="auto"/>
          </w:tcPr>
          <w:p w:rsidR="00364AE3" w:rsidRPr="00033367" w:rsidRDefault="00364AE3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4</w:t>
            </w:r>
          </w:p>
        </w:tc>
        <w:tc>
          <w:tcPr>
            <w:tcW w:w="3066" w:type="dxa"/>
            <w:shd w:val="clear" w:color="auto" w:fill="auto"/>
          </w:tcPr>
          <w:p w:rsidR="00364AE3" w:rsidRPr="00033367" w:rsidRDefault="00364AE3" w:rsidP="00C015CC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 xml:space="preserve"> 4 </w:t>
            </w:r>
            <w:r w:rsidRPr="00033367">
              <w:rPr>
                <w:sz w:val="28"/>
              </w:rPr>
              <w:t>«</w:t>
            </w:r>
            <w:r w:rsidRPr="00716EC1">
              <w:rPr>
                <w:i/>
                <w:color w:val="000000"/>
                <w:sz w:val="28"/>
                <w:szCs w:val="28"/>
              </w:rPr>
              <w:t>Экссудативное воспаление. Продуктивное воспаление. Гранулематозные заболевания.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856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Pr="00033367" w:rsidRDefault="00364AE3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</w:t>
            </w:r>
            <w:r w:rsidR="003069D6">
              <w:rPr>
                <w:sz w:val="28"/>
              </w:rPr>
              <w:t>ропрепаратов.</w:t>
            </w:r>
          </w:p>
        </w:tc>
        <w:tc>
          <w:tcPr>
            <w:tcW w:w="1884" w:type="dxa"/>
            <w:shd w:val="clear" w:color="auto" w:fill="auto"/>
          </w:tcPr>
          <w:p w:rsidR="00364AE3" w:rsidRPr="00033367" w:rsidRDefault="00364AE3" w:rsidP="00364AE3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364AE3">
        <w:tc>
          <w:tcPr>
            <w:tcW w:w="472" w:type="dxa"/>
            <w:shd w:val="clear" w:color="auto" w:fill="auto"/>
          </w:tcPr>
          <w:p w:rsidR="00364AE3" w:rsidRPr="00033367" w:rsidRDefault="00364AE3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066" w:type="dxa"/>
            <w:shd w:val="clear" w:color="auto" w:fill="auto"/>
          </w:tcPr>
          <w:p w:rsidR="00364AE3" w:rsidRPr="003069D6" w:rsidRDefault="00364AE3" w:rsidP="003069D6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 xml:space="preserve">5  </w:t>
            </w:r>
            <w:r w:rsidRPr="00033367">
              <w:rPr>
                <w:sz w:val="28"/>
              </w:rPr>
              <w:t>«</w:t>
            </w:r>
            <w:r w:rsidRPr="00642CF7">
              <w:rPr>
                <w:i/>
                <w:color w:val="000000"/>
                <w:sz w:val="28"/>
                <w:szCs w:val="28"/>
              </w:rPr>
              <w:t>Процессы адаптации. Регенерация.</w:t>
            </w:r>
            <w:r w:rsidR="00855831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8C6332">
              <w:rPr>
                <w:i/>
                <w:sz w:val="28"/>
                <w:szCs w:val="28"/>
                <w:lang w:eastAsia="ar-SA"/>
              </w:rPr>
              <w:t>Иммуннопатоло</w:t>
            </w:r>
            <w:r w:rsidR="003069D6">
              <w:rPr>
                <w:i/>
                <w:sz w:val="28"/>
                <w:szCs w:val="28"/>
                <w:lang w:eastAsia="ar-SA"/>
              </w:rPr>
              <w:t>гические процессы</w:t>
            </w:r>
            <w:r>
              <w:rPr>
                <w:sz w:val="28"/>
              </w:rPr>
              <w:t xml:space="preserve"> »</w:t>
            </w:r>
          </w:p>
        </w:tc>
        <w:tc>
          <w:tcPr>
            <w:tcW w:w="2856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Pr="00033367" w:rsidRDefault="00364AE3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</w:t>
            </w:r>
            <w:r w:rsidR="003069D6">
              <w:rPr>
                <w:sz w:val="28"/>
              </w:rPr>
              <w:t>ропрепаратов.</w:t>
            </w:r>
          </w:p>
        </w:tc>
        <w:tc>
          <w:tcPr>
            <w:tcW w:w="1884" w:type="dxa"/>
            <w:shd w:val="clear" w:color="auto" w:fill="auto"/>
          </w:tcPr>
          <w:p w:rsidR="00364AE3" w:rsidRPr="00033367" w:rsidRDefault="00364AE3" w:rsidP="00364AE3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364AE3">
        <w:tc>
          <w:tcPr>
            <w:tcW w:w="472" w:type="dxa"/>
            <w:shd w:val="clear" w:color="auto" w:fill="auto"/>
          </w:tcPr>
          <w:p w:rsidR="00364AE3" w:rsidRDefault="00364AE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364AE3" w:rsidRPr="00253ECB" w:rsidRDefault="00364AE3" w:rsidP="00253EC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</w:rPr>
              <w:t>Тема  6</w:t>
            </w:r>
            <w:r w:rsidRPr="000206ED">
              <w:rPr>
                <w:sz w:val="28"/>
              </w:rPr>
              <w:t xml:space="preserve"> «</w:t>
            </w:r>
            <w:r w:rsidRPr="009F0797">
              <w:rPr>
                <w:i/>
                <w:color w:val="000000"/>
                <w:sz w:val="28"/>
                <w:szCs w:val="28"/>
                <w:lang w:eastAsia="ar-SA"/>
              </w:rPr>
              <w:t>Общее об опухолях. Эпителиальные доброкачественные опухоли. Предраковые состояния и изменения. Рак, гистологические варианты. Особенности метастазирования. Мезенхимальные опухоли. Клинико-морфологическая характеристика, особенности, виды сарком. Опухоли с местно-деструирующим ростом</w:t>
            </w:r>
            <w:r w:rsidRPr="000206ED">
              <w:rPr>
                <w:sz w:val="28"/>
              </w:rPr>
              <w:t>»</w:t>
            </w:r>
          </w:p>
        </w:tc>
        <w:tc>
          <w:tcPr>
            <w:tcW w:w="2856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</w:p>
          <w:p w:rsidR="00364AE3" w:rsidRPr="00033367" w:rsidRDefault="00364AE3" w:rsidP="00364AE3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364AE3" w:rsidRPr="00033367" w:rsidRDefault="00364AE3" w:rsidP="00364AE3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53ECB" w:rsidRPr="00033367" w:rsidTr="00364AE3">
        <w:tc>
          <w:tcPr>
            <w:tcW w:w="472" w:type="dxa"/>
            <w:shd w:val="clear" w:color="auto" w:fill="auto"/>
          </w:tcPr>
          <w:p w:rsidR="00253ECB" w:rsidRDefault="00253ECB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253ECB" w:rsidRPr="00253ECB" w:rsidRDefault="00253ECB" w:rsidP="00253EC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i/>
                <w:color w:val="000000"/>
                <w:sz w:val="28"/>
                <w:szCs w:val="28"/>
                <w:lang w:eastAsia="ar-SA"/>
              </w:rPr>
            </w:pPr>
            <w:r w:rsidRPr="000206ED">
              <w:rPr>
                <w:sz w:val="28"/>
              </w:rPr>
              <w:t xml:space="preserve">Тема  </w:t>
            </w:r>
            <w:r>
              <w:rPr>
                <w:sz w:val="28"/>
              </w:rPr>
              <w:t>7</w:t>
            </w:r>
            <w:r w:rsidRPr="000206ED">
              <w:rPr>
                <w:sz w:val="28"/>
              </w:rPr>
              <w:t xml:space="preserve"> «</w:t>
            </w:r>
            <w:r w:rsidRPr="003E189C">
              <w:rPr>
                <w:i/>
                <w:sz w:val="28"/>
                <w:szCs w:val="28"/>
                <w:lang w:eastAsia="ar-SA"/>
              </w:rPr>
              <w:t>Итоговое занятие по лекционному и теоретическому материалу по модулю «Общая патологическая анатомия».</w:t>
            </w:r>
          </w:p>
        </w:tc>
        <w:tc>
          <w:tcPr>
            <w:tcW w:w="2856" w:type="dxa"/>
            <w:shd w:val="clear" w:color="auto" w:fill="auto"/>
          </w:tcPr>
          <w:p w:rsidR="00364AE3" w:rsidRDefault="00253ECB" w:rsidP="0012108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253ECB" w:rsidRDefault="00253ECB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 w:rsidR="00364AE3">
              <w:rPr>
                <w:sz w:val="28"/>
              </w:rPr>
              <w:t>с</w:t>
            </w:r>
            <w:r w:rsidRPr="00440894">
              <w:rPr>
                <w:sz w:val="28"/>
              </w:rPr>
              <w:t xml:space="preserve"> учебным материалом</w:t>
            </w:r>
            <w:r w:rsidR="00364AE3">
              <w:rPr>
                <w:sz w:val="28"/>
              </w:rPr>
              <w:t>;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</w:tc>
        <w:tc>
          <w:tcPr>
            <w:tcW w:w="2143" w:type="dxa"/>
            <w:shd w:val="clear" w:color="auto" w:fill="auto"/>
          </w:tcPr>
          <w:p w:rsidR="00253ECB" w:rsidRDefault="00253ECB" w:rsidP="0012108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253ECB" w:rsidRDefault="00253ECB" w:rsidP="0012108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  <w:p w:rsidR="00364AE3" w:rsidRDefault="00364AE3" w:rsidP="0012108D">
            <w:pPr>
              <w:ind w:right="-293" w:firstLine="20"/>
              <w:rPr>
                <w:sz w:val="28"/>
              </w:rPr>
            </w:pPr>
          </w:p>
          <w:p w:rsidR="00364AE3" w:rsidRDefault="00364AE3" w:rsidP="0012108D">
            <w:pPr>
              <w:ind w:right="-293" w:firstLine="20"/>
              <w:rPr>
                <w:sz w:val="28"/>
              </w:rPr>
            </w:pPr>
          </w:p>
          <w:p w:rsidR="00364AE3" w:rsidRDefault="00364AE3" w:rsidP="0012108D">
            <w:pPr>
              <w:ind w:right="-293" w:firstLine="20"/>
              <w:rPr>
                <w:sz w:val="28"/>
              </w:rPr>
            </w:pPr>
          </w:p>
          <w:p w:rsidR="00253ECB" w:rsidRPr="00033367" w:rsidRDefault="00253ECB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</w:tc>
        <w:tc>
          <w:tcPr>
            <w:tcW w:w="1884" w:type="dxa"/>
            <w:shd w:val="clear" w:color="auto" w:fill="auto"/>
          </w:tcPr>
          <w:p w:rsidR="00253ECB" w:rsidRPr="00033367" w:rsidRDefault="00253ECB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17607F" w:rsidRPr="00033367" w:rsidTr="0012108D">
        <w:tc>
          <w:tcPr>
            <w:tcW w:w="10421" w:type="dxa"/>
            <w:gridSpan w:val="5"/>
            <w:shd w:val="clear" w:color="auto" w:fill="auto"/>
          </w:tcPr>
          <w:p w:rsidR="0017607F" w:rsidRDefault="0017607F" w:rsidP="0017607F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</w:t>
            </w:r>
            <w:r>
              <w:rPr>
                <w:i/>
                <w:sz w:val="28"/>
              </w:rPr>
              <w:t xml:space="preserve"> работа в рамках практических  </w:t>
            </w:r>
            <w:r w:rsidRPr="009978D9">
              <w:rPr>
                <w:i/>
                <w:sz w:val="28"/>
              </w:rPr>
              <w:t>заня</w:t>
            </w:r>
            <w:r>
              <w:rPr>
                <w:i/>
                <w:sz w:val="28"/>
              </w:rPr>
              <w:t>тий</w:t>
            </w:r>
          </w:p>
          <w:p w:rsidR="0017607F" w:rsidRPr="00033367" w:rsidRDefault="0017607F" w:rsidP="0017607F">
            <w:pPr>
              <w:ind w:firstLine="709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 w:rsidRPr="00033367">
              <w:rPr>
                <w:sz w:val="28"/>
              </w:rPr>
              <w:t>«</w:t>
            </w:r>
            <w:r>
              <w:rPr>
                <w:sz w:val="28"/>
              </w:rPr>
              <w:t>Частная патологическая анатомия</w:t>
            </w:r>
            <w:r w:rsidRPr="00033367">
              <w:rPr>
                <w:sz w:val="28"/>
              </w:rPr>
              <w:t>»</w:t>
            </w:r>
          </w:p>
        </w:tc>
      </w:tr>
      <w:tr w:rsidR="00364AE3" w:rsidRPr="00033367" w:rsidTr="00364AE3">
        <w:tc>
          <w:tcPr>
            <w:tcW w:w="472" w:type="dxa"/>
            <w:shd w:val="clear" w:color="auto" w:fill="auto"/>
          </w:tcPr>
          <w:p w:rsidR="00364AE3" w:rsidRDefault="00364AE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364AE3" w:rsidRPr="0017607F" w:rsidRDefault="00364AE3" w:rsidP="0017607F">
            <w:pPr>
              <w:widowControl w:val="0"/>
              <w:shd w:val="clear" w:color="auto" w:fill="FFFFFF"/>
              <w:tabs>
                <w:tab w:val="left" w:pos="567"/>
              </w:tabs>
              <w:jc w:val="both"/>
              <w:rPr>
                <w:b/>
                <w:bCs/>
                <w:i/>
                <w:sz w:val="28"/>
                <w:szCs w:val="28"/>
                <w:lang w:eastAsia="en-US" w:bidi="en-US"/>
              </w:rPr>
            </w:pPr>
            <w:r w:rsidRPr="000206ED">
              <w:rPr>
                <w:sz w:val="28"/>
              </w:rPr>
              <w:t xml:space="preserve">Тема  </w:t>
            </w:r>
            <w:r>
              <w:rPr>
                <w:sz w:val="28"/>
              </w:rPr>
              <w:t>1</w:t>
            </w:r>
            <w:r w:rsidRPr="000206ED">
              <w:rPr>
                <w:sz w:val="28"/>
              </w:rPr>
              <w:t xml:space="preserve"> «</w:t>
            </w:r>
            <w:r w:rsidRPr="005F7B19">
              <w:rPr>
                <w:i/>
                <w:color w:val="000000"/>
                <w:sz w:val="28"/>
                <w:szCs w:val="28"/>
                <w:lang w:eastAsia="ar-SA"/>
              </w:rPr>
              <w:t xml:space="preserve">Анемии. Клинико-морфологические </w:t>
            </w:r>
            <w:r w:rsidRPr="005F7B19">
              <w:rPr>
                <w:i/>
                <w:color w:val="000000"/>
                <w:sz w:val="28"/>
                <w:szCs w:val="28"/>
                <w:lang w:eastAsia="ar-SA"/>
              </w:rPr>
              <w:lastRenderedPageBreak/>
              <w:t>формы. Опухоли кроветворной и лимфоидной ткани. Острые и хронические лейкозы. Лимфагранулематоз. Неходжкинскиелимфомы</w:t>
            </w:r>
            <w:r w:rsidRPr="000206ED">
              <w:rPr>
                <w:sz w:val="28"/>
              </w:rPr>
              <w:t>»</w:t>
            </w:r>
          </w:p>
        </w:tc>
        <w:tc>
          <w:tcPr>
            <w:tcW w:w="2856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lastRenderedPageBreak/>
              <w:t xml:space="preserve">Работа с конспектом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lastRenderedPageBreak/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</w:p>
          <w:p w:rsidR="00364AE3" w:rsidRPr="00033367" w:rsidRDefault="00364AE3" w:rsidP="00364AE3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364AE3" w:rsidRPr="00033367" w:rsidRDefault="00364AE3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364AE3" w:rsidRPr="00033367" w:rsidTr="00364AE3">
        <w:tc>
          <w:tcPr>
            <w:tcW w:w="472" w:type="dxa"/>
            <w:shd w:val="clear" w:color="auto" w:fill="auto"/>
          </w:tcPr>
          <w:p w:rsidR="00364AE3" w:rsidRDefault="00364AE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364AE3" w:rsidRPr="00033367" w:rsidRDefault="00364AE3" w:rsidP="0017607F">
            <w:pPr>
              <w:jc w:val="center"/>
              <w:rPr>
                <w:sz w:val="28"/>
              </w:rPr>
            </w:pPr>
            <w:r w:rsidRPr="000206ED">
              <w:rPr>
                <w:sz w:val="28"/>
              </w:rPr>
              <w:t xml:space="preserve">Тема  </w:t>
            </w:r>
            <w:r>
              <w:rPr>
                <w:sz w:val="28"/>
              </w:rPr>
              <w:t>2</w:t>
            </w:r>
            <w:r w:rsidRPr="000206ED">
              <w:rPr>
                <w:sz w:val="28"/>
              </w:rPr>
              <w:t xml:space="preserve"> «</w:t>
            </w:r>
            <w:r w:rsidRPr="00282968">
              <w:rPr>
                <w:i/>
                <w:color w:val="000000"/>
                <w:sz w:val="28"/>
                <w:szCs w:val="28"/>
                <w:lang w:eastAsia="ar-SA"/>
              </w:rPr>
              <w:t>Болезни сердечно-сосудистой системы. Атеросклероз. Гипертоническая болезнь. Ишемическая болезнь сердца. Цереброваскулярные болезни</w:t>
            </w:r>
            <w:r w:rsidRPr="000206ED">
              <w:rPr>
                <w:sz w:val="28"/>
              </w:rPr>
              <w:t>»</w:t>
            </w:r>
          </w:p>
        </w:tc>
        <w:tc>
          <w:tcPr>
            <w:tcW w:w="2856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  <w:p w:rsidR="00364AE3" w:rsidRPr="00033367" w:rsidRDefault="00364AE3" w:rsidP="00364AE3">
            <w:pPr>
              <w:rPr>
                <w:sz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364AE3" w:rsidRPr="00033367" w:rsidRDefault="00364AE3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364AE3">
        <w:tc>
          <w:tcPr>
            <w:tcW w:w="472" w:type="dxa"/>
            <w:shd w:val="clear" w:color="auto" w:fill="auto"/>
          </w:tcPr>
          <w:p w:rsidR="00364AE3" w:rsidRDefault="00364AE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364AE3" w:rsidRPr="0017607F" w:rsidRDefault="00364AE3" w:rsidP="0017607F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</w:rPr>
              <w:t>Тема3</w:t>
            </w:r>
            <w:r w:rsidRPr="00482483">
              <w:rPr>
                <w:sz w:val="28"/>
              </w:rPr>
              <w:t xml:space="preserve"> «</w:t>
            </w:r>
            <w:r w:rsidRPr="0090501A">
              <w:rPr>
                <w:i/>
                <w:color w:val="000000"/>
                <w:sz w:val="28"/>
                <w:szCs w:val="28"/>
                <w:lang w:eastAsia="ar-SA"/>
              </w:rPr>
              <w:t>Болезни сердечно-сосудистой системы. Кардиомиопатии.  Ревматические болезни. Врожденные и приобретенные пороки сердца</w:t>
            </w:r>
            <w:r w:rsidRPr="00482483">
              <w:rPr>
                <w:sz w:val="28"/>
              </w:rPr>
              <w:t>»</w:t>
            </w:r>
          </w:p>
        </w:tc>
        <w:tc>
          <w:tcPr>
            <w:tcW w:w="2856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</w:p>
          <w:p w:rsidR="00364AE3" w:rsidRPr="00033367" w:rsidRDefault="00364AE3" w:rsidP="00364AE3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364AE3" w:rsidRPr="00033367" w:rsidRDefault="00364AE3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364AE3">
        <w:tc>
          <w:tcPr>
            <w:tcW w:w="472" w:type="dxa"/>
            <w:shd w:val="clear" w:color="auto" w:fill="auto"/>
          </w:tcPr>
          <w:p w:rsidR="00364AE3" w:rsidRDefault="00364AE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364AE3" w:rsidRDefault="00364AE3">
            <w:r w:rsidRPr="00482483">
              <w:rPr>
                <w:sz w:val="28"/>
              </w:rPr>
              <w:t xml:space="preserve">Тема  4 « </w:t>
            </w:r>
            <w:r w:rsidRPr="001F5DCA">
              <w:rPr>
                <w:i/>
                <w:color w:val="000000"/>
                <w:sz w:val="28"/>
                <w:szCs w:val="28"/>
                <w:lang w:eastAsia="ar-SA"/>
              </w:rPr>
              <w:t>Болезни легких. Пневмонии. Хронические неспецифические болезни легких. Опухоли бронхолегочной системы</w:t>
            </w:r>
            <w:r w:rsidRPr="00482483">
              <w:rPr>
                <w:sz w:val="28"/>
              </w:rPr>
              <w:t>»</w:t>
            </w:r>
          </w:p>
        </w:tc>
        <w:tc>
          <w:tcPr>
            <w:tcW w:w="2856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</w:p>
          <w:p w:rsidR="00364AE3" w:rsidRPr="00033367" w:rsidRDefault="00364AE3" w:rsidP="00364AE3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364AE3" w:rsidRPr="00033367" w:rsidRDefault="00364AE3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364AE3">
        <w:tc>
          <w:tcPr>
            <w:tcW w:w="472" w:type="dxa"/>
            <w:shd w:val="clear" w:color="auto" w:fill="auto"/>
          </w:tcPr>
          <w:p w:rsidR="00364AE3" w:rsidRDefault="00364AE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364AE3" w:rsidRDefault="00364AE3" w:rsidP="0017607F">
            <w:r w:rsidRPr="00482483">
              <w:rPr>
                <w:sz w:val="28"/>
              </w:rPr>
              <w:t xml:space="preserve">Тема  </w:t>
            </w:r>
            <w:r>
              <w:rPr>
                <w:sz w:val="28"/>
              </w:rPr>
              <w:t>5</w:t>
            </w:r>
            <w:r w:rsidRPr="00482483">
              <w:rPr>
                <w:sz w:val="28"/>
              </w:rPr>
              <w:t xml:space="preserve"> «</w:t>
            </w:r>
            <w:r w:rsidRPr="005D4DCD">
              <w:rPr>
                <w:i/>
                <w:color w:val="000000"/>
                <w:sz w:val="28"/>
                <w:szCs w:val="28"/>
                <w:lang w:eastAsia="ar-SA"/>
              </w:rPr>
              <w:t xml:space="preserve">Болезни желудочно-кишечного тракта. Заболевания пищевода. Гастриты. Язвенная болезнь. Хронические колиты. </w:t>
            </w:r>
            <w:r>
              <w:rPr>
                <w:i/>
                <w:color w:val="000000"/>
                <w:sz w:val="28"/>
                <w:szCs w:val="28"/>
                <w:lang w:eastAsia="ar-SA"/>
              </w:rPr>
              <w:t>Опухоли желудка и толстой кишки</w:t>
            </w:r>
            <w:r w:rsidRPr="00482483">
              <w:rPr>
                <w:sz w:val="28"/>
              </w:rPr>
              <w:t xml:space="preserve"> »</w:t>
            </w:r>
          </w:p>
        </w:tc>
        <w:tc>
          <w:tcPr>
            <w:tcW w:w="2856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  <w:p w:rsidR="00364AE3" w:rsidRPr="00033367" w:rsidRDefault="00364AE3" w:rsidP="003069D6">
            <w:pPr>
              <w:rPr>
                <w:sz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364AE3" w:rsidRPr="00033367" w:rsidRDefault="00364AE3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364AE3">
        <w:tc>
          <w:tcPr>
            <w:tcW w:w="472" w:type="dxa"/>
            <w:shd w:val="clear" w:color="auto" w:fill="auto"/>
          </w:tcPr>
          <w:p w:rsidR="00364AE3" w:rsidRDefault="00364AE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364AE3" w:rsidRPr="009B4543" w:rsidRDefault="00364AE3" w:rsidP="009B4543">
            <w:pPr>
              <w:rPr>
                <w:sz w:val="28"/>
              </w:rPr>
            </w:pPr>
            <w:r w:rsidRPr="00482483">
              <w:rPr>
                <w:sz w:val="28"/>
              </w:rPr>
              <w:t xml:space="preserve">Тема  </w:t>
            </w:r>
            <w:r>
              <w:rPr>
                <w:sz w:val="28"/>
              </w:rPr>
              <w:t>6</w:t>
            </w:r>
            <w:r w:rsidRPr="00482483">
              <w:rPr>
                <w:sz w:val="28"/>
              </w:rPr>
              <w:t xml:space="preserve"> «</w:t>
            </w:r>
            <w:r w:rsidRPr="00370846">
              <w:rPr>
                <w:i/>
                <w:color w:val="000000"/>
                <w:sz w:val="28"/>
                <w:szCs w:val="28"/>
                <w:lang w:eastAsia="ar-SA"/>
              </w:rPr>
              <w:t>Болезни печени, желчевыводящих путей и экзокринной части поджелудочной железы</w:t>
            </w:r>
            <w:r w:rsidRPr="00482483">
              <w:rPr>
                <w:sz w:val="28"/>
              </w:rPr>
              <w:t>»</w:t>
            </w:r>
          </w:p>
        </w:tc>
        <w:tc>
          <w:tcPr>
            <w:tcW w:w="2856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lastRenderedPageBreak/>
              <w:t>Изучение макро- и микропрепаратов.</w:t>
            </w: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Pr="00033367" w:rsidRDefault="00364AE3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lastRenderedPageBreak/>
              <w:t>Диагностика макро- и мик</w:t>
            </w:r>
            <w:r w:rsidR="003069D6">
              <w:rPr>
                <w:sz w:val="28"/>
              </w:rPr>
              <w:t>ропрепаратов.</w:t>
            </w:r>
          </w:p>
        </w:tc>
        <w:tc>
          <w:tcPr>
            <w:tcW w:w="1884" w:type="dxa"/>
            <w:shd w:val="clear" w:color="auto" w:fill="auto"/>
          </w:tcPr>
          <w:p w:rsidR="00364AE3" w:rsidRPr="00033367" w:rsidRDefault="00364AE3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364AE3" w:rsidRPr="00033367" w:rsidTr="00364AE3">
        <w:tc>
          <w:tcPr>
            <w:tcW w:w="472" w:type="dxa"/>
            <w:shd w:val="clear" w:color="auto" w:fill="auto"/>
          </w:tcPr>
          <w:p w:rsidR="00364AE3" w:rsidRDefault="00364AE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364AE3" w:rsidRDefault="00364AE3" w:rsidP="00F76997">
            <w:r w:rsidRPr="00482483">
              <w:rPr>
                <w:sz w:val="28"/>
              </w:rPr>
              <w:t xml:space="preserve">Тема  </w:t>
            </w:r>
            <w:r>
              <w:rPr>
                <w:sz w:val="28"/>
              </w:rPr>
              <w:t>7</w:t>
            </w:r>
            <w:r w:rsidRPr="00482483">
              <w:rPr>
                <w:sz w:val="28"/>
              </w:rPr>
              <w:t xml:space="preserve"> «</w:t>
            </w:r>
            <w:r w:rsidRPr="00E07729">
              <w:rPr>
                <w:i/>
                <w:color w:val="000000"/>
                <w:sz w:val="28"/>
                <w:szCs w:val="28"/>
                <w:lang w:eastAsia="ar-SA"/>
              </w:rPr>
              <w:t>Болезни почек. Гломерулярные болезни. Тубулопатии</w:t>
            </w:r>
            <w:r w:rsidRPr="00482483">
              <w:rPr>
                <w:sz w:val="28"/>
              </w:rPr>
              <w:t>»</w:t>
            </w:r>
          </w:p>
        </w:tc>
        <w:tc>
          <w:tcPr>
            <w:tcW w:w="2856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Pr="00033367" w:rsidRDefault="00364AE3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</w:t>
            </w:r>
            <w:r w:rsidR="003069D6">
              <w:rPr>
                <w:sz w:val="28"/>
              </w:rPr>
              <w:t>ропрепаратов.</w:t>
            </w:r>
          </w:p>
        </w:tc>
        <w:tc>
          <w:tcPr>
            <w:tcW w:w="1884" w:type="dxa"/>
            <w:shd w:val="clear" w:color="auto" w:fill="auto"/>
          </w:tcPr>
          <w:p w:rsidR="00364AE3" w:rsidRPr="00033367" w:rsidRDefault="00364AE3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364AE3">
        <w:tc>
          <w:tcPr>
            <w:tcW w:w="472" w:type="dxa"/>
            <w:shd w:val="clear" w:color="auto" w:fill="auto"/>
          </w:tcPr>
          <w:p w:rsidR="00364AE3" w:rsidRDefault="00364AE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364AE3" w:rsidRPr="009B4543" w:rsidRDefault="00364AE3">
            <w:pPr>
              <w:rPr>
                <w:i/>
                <w:color w:val="000000"/>
                <w:sz w:val="28"/>
                <w:szCs w:val="28"/>
                <w:lang w:eastAsia="ar-SA"/>
              </w:rPr>
            </w:pPr>
            <w:r w:rsidRPr="00482483">
              <w:rPr>
                <w:sz w:val="28"/>
              </w:rPr>
              <w:t xml:space="preserve">Тема  </w:t>
            </w:r>
            <w:r>
              <w:rPr>
                <w:sz w:val="28"/>
              </w:rPr>
              <w:t xml:space="preserve">8 </w:t>
            </w:r>
            <w:r w:rsidRPr="00482483">
              <w:rPr>
                <w:sz w:val="28"/>
              </w:rPr>
              <w:t>«</w:t>
            </w:r>
            <w:r w:rsidRPr="00DC67E4">
              <w:rPr>
                <w:i/>
                <w:color w:val="000000"/>
                <w:sz w:val="28"/>
                <w:szCs w:val="28"/>
                <w:lang w:eastAsia="ar-SA"/>
              </w:rPr>
              <w:t>Болезни мочевыделительной системы. Пиелонефрит. Заболевания мочевого пузыря. Болезни мужской половой системы</w:t>
            </w:r>
            <w:r w:rsidRPr="00482483">
              <w:rPr>
                <w:sz w:val="28"/>
              </w:rPr>
              <w:t>»</w:t>
            </w:r>
          </w:p>
        </w:tc>
        <w:tc>
          <w:tcPr>
            <w:tcW w:w="2856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Pr="00033367" w:rsidRDefault="00364AE3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</w:t>
            </w:r>
            <w:r w:rsidR="003069D6">
              <w:rPr>
                <w:sz w:val="28"/>
              </w:rPr>
              <w:t>ропрепаратов.</w:t>
            </w:r>
          </w:p>
        </w:tc>
        <w:tc>
          <w:tcPr>
            <w:tcW w:w="1884" w:type="dxa"/>
            <w:shd w:val="clear" w:color="auto" w:fill="auto"/>
          </w:tcPr>
          <w:p w:rsidR="00364AE3" w:rsidRPr="00033367" w:rsidRDefault="00364AE3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364AE3">
        <w:tc>
          <w:tcPr>
            <w:tcW w:w="472" w:type="dxa"/>
            <w:shd w:val="clear" w:color="auto" w:fill="auto"/>
          </w:tcPr>
          <w:p w:rsidR="00364AE3" w:rsidRDefault="00364AE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364AE3" w:rsidRPr="009B4543" w:rsidRDefault="00364AE3" w:rsidP="009B4543">
            <w:pPr>
              <w:pStyle w:val="af"/>
              <w:rPr>
                <w:i/>
                <w:color w:val="000000"/>
                <w:sz w:val="28"/>
                <w:szCs w:val="28"/>
                <w:lang w:eastAsia="ar-SA"/>
              </w:rPr>
            </w:pPr>
            <w:r w:rsidRPr="00AC1C26">
              <w:rPr>
                <w:sz w:val="28"/>
              </w:rPr>
              <w:t xml:space="preserve">Тема  </w:t>
            </w:r>
            <w:r>
              <w:rPr>
                <w:sz w:val="28"/>
              </w:rPr>
              <w:t xml:space="preserve">9 </w:t>
            </w:r>
            <w:r w:rsidRPr="00AC1C26">
              <w:rPr>
                <w:sz w:val="28"/>
              </w:rPr>
              <w:t>«</w:t>
            </w:r>
            <w:r w:rsidRPr="00525058">
              <w:rPr>
                <w:i/>
                <w:color w:val="000000"/>
                <w:sz w:val="28"/>
                <w:szCs w:val="28"/>
                <w:lang w:eastAsia="ar-SA"/>
              </w:rPr>
              <w:t xml:space="preserve">Болезни женской половой системы. Патология плаценты и пуповины. Патология беременности и послеродового периода.Болезни перинатального </w:t>
            </w:r>
            <w:r>
              <w:rPr>
                <w:i/>
                <w:color w:val="000000"/>
                <w:sz w:val="28"/>
                <w:szCs w:val="28"/>
                <w:lang w:eastAsia="ar-SA"/>
              </w:rPr>
              <w:t>периода</w:t>
            </w:r>
            <w:r w:rsidRPr="00AC1C26">
              <w:rPr>
                <w:sz w:val="28"/>
              </w:rPr>
              <w:t>»</w:t>
            </w:r>
          </w:p>
        </w:tc>
        <w:tc>
          <w:tcPr>
            <w:tcW w:w="2856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</w:p>
          <w:p w:rsidR="00364AE3" w:rsidRPr="00033367" w:rsidRDefault="00364AE3" w:rsidP="00364AE3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364AE3" w:rsidRPr="00033367" w:rsidRDefault="00364AE3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B4543" w:rsidRPr="00033367" w:rsidTr="00364AE3">
        <w:tc>
          <w:tcPr>
            <w:tcW w:w="472" w:type="dxa"/>
            <w:shd w:val="clear" w:color="auto" w:fill="auto"/>
          </w:tcPr>
          <w:p w:rsidR="009B4543" w:rsidRDefault="009B4543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9B4543" w:rsidRDefault="009B4543" w:rsidP="009B4543">
            <w:r w:rsidRPr="00AC1C26">
              <w:rPr>
                <w:sz w:val="28"/>
              </w:rPr>
              <w:t xml:space="preserve">Тема </w:t>
            </w:r>
            <w:r>
              <w:rPr>
                <w:sz w:val="28"/>
              </w:rPr>
              <w:t xml:space="preserve">10 « </w:t>
            </w:r>
            <w:r w:rsidRPr="003E189C">
              <w:rPr>
                <w:i/>
                <w:sz w:val="28"/>
                <w:szCs w:val="28"/>
                <w:lang w:eastAsia="ar-SA"/>
              </w:rPr>
              <w:t>Итоговое занятие по лекционному и теоретическому материалу по модулю «</w:t>
            </w:r>
            <w:r>
              <w:rPr>
                <w:i/>
                <w:sz w:val="28"/>
                <w:szCs w:val="28"/>
                <w:lang w:eastAsia="ar-SA"/>
              </w:rPr>
              <w:t>Частная</w:t>
            </w:r>
            <w:r w:rsidRPr="003E189C">
              <w:rPr>
                <w:i/>
                <w:sz w:val="28"/>
                <w:szCs w:val="28"/>
                <w:lang w:eastAsia="ar-SA"/>
              </w:rPr>
              <w:t xml:space="preserve"> патологическая анатомия»</w:t>
            </w:r>
            <w:r w:rsidRPr="00AC1C26">
              <w:rPr>
                <w:sz w:val="28"/>
              </w:rPr>
              <w:t>»</w:t>
            </w:r>
          </w:p>
        </w:tc>
        <w:tc>
          <w:tcPr>
            <w:tcW w:w="2856" w:type="dxa"/>
            <w:shd w:val="clear" w:color="auto" w:fill="auto"/>
          </w:tcPr>
          <w:p w:rsidR="00364AE3" w:rsidRDefault="009B4543" w:rsidP="0012108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с конспектом лекции;</w:t>
            </w:r>
          </w:p>
          <w:p w:rsidR="009B454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</w:t>
            </w:r>
            <w:r w:rsidR="009B4543" w:rsidRPr="00440894">
              <w:rPr>
                <w:sz w:val="28"/>
              </w:rPr>
              <w:t>абота</w:t>
            </w:r>
            <w:r>
              <w:rPr>
                <w:sz w:val="28"/>
              </w:rPr>
              <w:t xml:space="preserve"> с </w:t>
            </w:r>
            <w:r w:rsidR="009B4543" w:rsidRPr="00440894">
              <w:rPr>
                <w:sz w:val="28"/>
              </w:rPr>
              <w:t xml:space="preserve"> учебным материалом</w:t>
            </w:r>
            <w:r>
              <w:rPr>
                <w:sz w:val="28"/>
              </w:rPr>
              <w:t>;</w:t>
            </w: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</w:t>
            </w:r>
          </w:p>
        </w:tc>
        <w:tc>
          <w:tcPr>
            <w:tcW w:w="2143" w:type="dxa"/>
            <w:shd w:val="clear" w:color="auto" w:fill="auto"/>
          </w:tcPr>
          <w:p w:rsidR="009B4543" w:rsidRDefault="009B4543" w:rsidP="0012108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9B4543" w:rsidRDefault="009B4543" w:rsidP="0012108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Собеседование.</w:t>
            </w:r>
          </w:p>
          <w:p w:rsidR="00B265AC" w:rsidRDefault="00B265AC" w:rsidP="0012108D">
            <w:pPr>
              <w:ind w:right="-293" w:firstLine="20"/>
              <w:rPr>
                <w:sz w:val="28"/>
              </w:rPr>
            </w:pPr>
          </w:p>
          <w:p w:rsidR="00B265AC" w:rsidRDefault="00B265AC" w:rsidP="0012108D">
            <w:pPr>
              <w:ind w:right="-293" w:firstLine="20"/>
              <w:rPr>
                <w:sz w:val="28"/>
              </w:rPr>
            </w:pPr>
          </w:p>
          <w:p w:rsidR="009B4543" w:rsidRPr="00033367" w:rsidRDefault="009B4543" w:rsidP="00B265AC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</w:tc>
        <w:tc>
          <w:tcPr>
            <w:tcW w:w="1884" w:type="dxa"/>
            <w:shd w:val="clear" w:color="auto" w:fill="auto"/>
          </w:tcPr>
          <w:p w:rsidR="009B4543" w:rsidRPr="00033367" w:rsidRDefault="009B4543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C02D8" w:rsidRPr="00033367" w:rsidTr="0012108D">
        <w:tc>
          <w:tcPr>
            <w:tcW w:w="10421" w:type="dxa"/>
            <w:gridSpan w:val="5"/>
            <w:shd w:val="clear" w:color="auto" w:fill="auto"/>
          </w:tcPr>
          <w:p w:rsidR="004C02D8" w:rsidRDefault="004C02D8" w:rsidP="004C02D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</w:t>
            </w:r>
            <w:r>
              <w:rPr>
                <w:i/>
                <w:sz w:val="28"/>
              </w:rPr>
              <w:t xml:space="preserve"> работа в рамках практических  </w:t>
            </w:r>
            <w:r w:rsidRPr="009978D9">
              <w:rPr>
                <w:i/>
                <w:sz w:val="28"/>
              </w:rPr>
              <w:t>заня</w:t>
            </w:r>
            <w:r>
              <w:rPr>
                <w:i/>
                <w:sz w:val="28"/>
              </w:rPr>
              <w:t>тий</w:t>
            </w:r>
          </w:p>
          <w:p w:rsidR="004C02D8" w:rsidRPr="004C02D8" w:rsidRDefault="004C02D8" w:rsidP="004C02D8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SimSun"/>
                <w:sz w:val="28"/>
                <w:szCs w:val="28"/>
                <w:lang w:eastAsia="en-US"/>
              </w:rPr>
            </w:pPr>
            <w:r w:rsidRPr="004C02D8">
              <w:rPr>
                <w:i/>
                <w:sz w:val="28"/>
              </w:rPr>
              <w:t xml:space="preserve">Модуля  </w:t>
            </w:r>
            <w:r w:rsidRPr="004C02D8">
              <w:rPr>
                <w:sz w:val="28"/>
              </w:rPr>
              <w:t>«</w:t>
            </w:r>
            <w:r w:rsidRPr="004C02D8">
              <w:rPr>
                <w:bCs/>
                <w:color w:val="000000"/>
                <w:sz w:val="28"/>
                <w:szCs w:val="28"/>
                <w:lang w:eastAsia="ar-SA"/>
              </w:rPr>
              <w:t>Патологическая анатомия инфекционных заболеваний</w:t>
            </w:r>
            <w:r w:rsidRPr="004C02D8">
              <w:rPr>
                <w:sz w:val="28"/>
              </w:rPr>
              <w:t>»</w:t>
            </w:r>
          </w:p>
        </w:tc>
      </w:tr>
      <w:tr w:rsidR="00B265AC" w:rsidRPr="00033367" w:rsidTr="00364AE3">
        <w:tc>
          <w:tcPr>
            <w:tcW w:w="472" w:type="dxa"/>
            <w:shd w:val="clear" w:color="auto" w:fill="auto"/>
          </w:tcPr>
          <w:p w:rsidR="00B265AC" w:rsidRDefault="00B265AC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B265AC" w:rsidRDefault="00B265AC" w:rsidP="004C02D8">
            <w:r w:rsidRPr="00AC1C26">
              <w:rPr>
                <w:sz w:val="28"/>
              </w:rPr>
              <w:t xml:space="preserve">Тема  </w:t>
            </w:r>
            <w:r>
              <w:rPr>
                <w:sz w:val="28"/>
              </w:rPr>
              <w:t>1</w:t>
            </w:r>
            <w:r w:rsidRPr="00AC1C26">
              <w:rPr>
                <w:sz w:val="28"/>
              </w:rPr>
              <w:t xml:space="preserve"> «</w:t>
            </w:r>
            <w:r w:rsidRPr="00F60180">
              <w:rPr>
                <w:i/>
                <w:color w:val="000000"/>
                <w:sz w:val="28"/>
                <w:szCs w:val="28"/>
                <w:lang w:eastAsia="ar-SA"/>
              </w:rPr>
              <w:t>Туберкулез. Сепсис</w:t>
            </w:r>
            <w:r w:rsidRPr="00AC1C26">
              <w:rPr>
                <w:sz w:val="28"/>
              </w:rPr>
              <w:t xml:space="preserve"> »</w:t>
            </w:r>
          </w:p>
        </w:tc>
        <w:tc>
          <w:tcPr>
            <w:tcW w:w="2856" w:type="dxa"/>
            <w:shd w:val="clear" w:color="auto" w:fill="auto"/>
          </w:tcPr>
          <w:p w:rsidR="00B265AC" w:rsidRDefault="00B265AC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B265AC" w:rsidRDefault="00B265AC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B265AC" w:rsidRDefault="00B265AC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B265AC" w:rsidRPr="00033367" w:rsidRDefault="00B265AC" w:rsidP="00DF0F85">
            <w:pPr>
              <w:ind w:right="-94"/>
              <w:rPr>
                <w:sz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B265AC" w:rsidRDefault="00B265AC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B265AC" w:rsidRDefault="00B265AC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B265AC" w:rsidRDefault="00B265AC" w:rsidP="00DF0F85">
            <w:pPr>
              <w:ind w:right="-54" w:firstLine="20"/>
              <w:rPr>
                <w:sz w:val="28"/>
              </w:rPr>
            </w:pPr>
          </w:p>
          <w:p w:rsidR="00B265AC" w:rsidRDefault="00B265AC" w:rsidP="00DF0F85">
            <w:pPr>
              <w:ind w:right="-54" w:firstLine="20"/>
              <w:rPr>
                <w:sz w:val="28"/>
              </w:rPr>
            </w:pPr>
          </w:p>
          <w:p w:rsidR="00B265AC" w:rsidRPr="00033367" w:rsidRDefault="00B265AC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</w:t>
            </w:r>
            <w:r w:rsidR="003069D6">
              <w:rPr>
                <w:sz w:val="28"/>
              </w:rPr>
              <w:t>ропрепаратов.</w:t>
            </w:r>
          </w:p>
        </w:tc>
        <w:tc>
          <w:tcPr>
            <w:tcW w:w="1884" w:type="dxa"/>
            <w:shd w:val="clear" w:color="auto" w:fill="auto"/>
          </w:tcPr>
          <w:p w:rsidR="00B265AC" w:rsidRPr="00033367" w:rsidRDefault="00B265AC" w:rsidP="00DF0F85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265AC" w:rsidRPr="00033367" w:rsidTr="00364AE3">
        <w:tc>
          <w:tcPr>
            <w:tcW w:w="472" w:type="dxa"/>
            <w:shd w:val="clear" w:color="auto" w:fill="auto"/>
          </w:tcPr>
          <w:p w:rsidR="00B265AC" w:rsidRDefault="00B265AC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B265AC" w:rsidRDefault="00B265AC" w:rsidP="00F76997">
            <w:r w:rsidRPr="00AC1C26">
              <w:rPr>
                <w:sz w:val="28"/>
              </w:rPr>
              <w:t xml:space="preserve">Тема  </w:t>
            </w:r>
            <w:r>
              <w:rPr>
                <w:sz w:val="28"/>
              </w:rPr>
              <w:t>2</w:t>
            </w:r>
            <w:r w:rsidRPr="00AC1C26">
              <w:rPr>
                <w:sz w:val="28"/>
              </w:rPr>
              <w:t xml:space="preserve"> </w:t>
            </w:r>
            <w:r w:rsidR="00F76997" w:rsidRPr="00AC1C26">
              <w:rPr>
                <w:sz w:val="28"/>
              </w:rPr>
              <w:t>«</w:t>
            </w:r>
            <w:r w:rsidR="00F76997" w:rsidRPr="0005279C">
              <w:rPr>
                <w:bCs/>
                <w:i/>
                <w:sz w:val="28"/>
                <w:szCs w:val="28"/>
                <w:lang w:eastAsia="en-US" w:bidi="en-US"/>
              </w:rPr>
              <w:t xml:space="preserve">Вирусные инфекции. </w:t>
            </w:r>
            <w:r w:rsidR="00F76997" w:rsidRPr="0005279C">
              <w:rPr>
                <w:i/>
                <w:color w:val="000000"/>
                <w:sz w:val="28"/>
                <w:szCs w:val="28"/>
                <w:lang w:eastAsia="ar-SA"/>
              </w:rPr>
              <w:t>Кишечные инфекции. Карантинные инфекции</w:t>
            </w:r>
            <w:r w:rsidR="00F76997" w:rsidRPr="00AC1C26">
              <w:rPr>
                <w:sz w:val="28"/>
              </w:rPr>
              <w:t xml:space="preserve"> »</w:t>
            </w:r>
          </w:p>
        </w:tc>
        <w:tc>
          <w:tcPr>
            <w:tcW w:w="2856" w:type="dxa"/>
            <w:shd w:val="clear" w:color="auto" w:fill="auto"/>
          </w:tcPr>
          <w:p w:rsidR="00B265AC" w:rsidRDefault="00B265AC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B265AC" w:rsidRDefault="00B265AC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B265AC" w:rsidRDefault="00B265AC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B265AC" w:rsidRPr="00033367" w:rsidRDefault="00B265AC" w:rsidP="00DF0F85">
            <w:pPr>
              <w:ind w:right="-94"/>
              <w:rPr>
                <w:sz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B265AC" w:rsidRDefault="00B265AC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B265AC" w:rsidRDefault="00B265AC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B265AC" w:rsidRDefault="00B265AC" w:rsidP="00DF0F85">
            <w:pPr>
              <w:ind w:right="-54" w:firstLine="20"/>
              <w:rPr>
                <w:sz w:val="28"/>
              </w:rPr>
            </w:pPr>
          </w:p>
          <w:p w:rsidR="00B265AC" w:rsidRDefault="00B265AC" w:rsidP="00DF0F85">
            <w:pPr>
              <w:ind w:right="-54" w:firstLine="20"/>
              <w:rPr>
                <w:sz w:val="28"/>
              </w:rPr>
            </w:pPr>
          </w:p>
          <w:p w:rsidR="00B265AC" w:rsidRPr="00033367" w:rsidRDefault="00B265AC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</w:t>
            </w:r>
            <w:r w:rsidR="003069D6">
              <w:rPr>
                <w:sz w:val="28"/>
              </w:rPr>
              <w:t>ропрепаратов.</w:t>
            </w:r>
          </w:p>
        </w:tc>
        <w:tc>
          <w:tcPr>
            <w:tcW w:w="1884" w:type="dxa"/>
            <w:shd w:val="clear" w:color="auto" w:fill="auto"/>
          </w:tcPr>
          <w:p w:rsidR="00B265AC" w:rsidRPr="00033367" w:rsidRDefault="00B265AC" w:rsidP="00DF0F85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265AC" w:rsidRPr="00033367" w:rsidTr="00364AE3">
        <w:tc>
          <w:tcPr>
            <w:tcW w:w="472" w:type="dxa"/>
            <w:shd w:val="clear" w:color="auto" w:fill="auto"/>
          </w:tcPr>
          <w:p w:rsidR="00B265AC" w:rsidRDefault="00B265AC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B265AC" w:rsidRPr="004C02D8" w:rsidRDefault="00B265AC" w:rsidP="00F76997">
            <w:pPr>
              <w:widowControl w:val="0"/>
              <w:shd w:val="clear" w:color="auto" w:fill="FFFFFF"/>
              <w:tabs>
                <w:tab w:val="left" w:pos="567"/>
              </w:tabs>
              <w:jc w:val="both"/>
              <w:rPr>
                <w:b/>
                <w:bCs/>
                <w:i/>
                <w:sz w:val="28"/>
                <w:szCs w:val="28"/>
                <w:lang w:eastAsia="en-US" w:bidi="en-US"/>
              </w:rPr>
            </w:pPr>
            <w:r>
              <w:rPr>
                <w:sz w:val="28"/>
              </w:rPr>
              <w:t>Тема</w:t>
            </w:r>
            <w:r w:rsidR="00F76997">
              <w:rPr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 w:rsidRPr="00AC1C26">
              <w:rPr>
                <w:sz w:val="28"/>
              </w:rPr>
              <w:t xml:space="preserve"> </w:t>
            </w:r>
            <w:r w:rsidR="00F76997" w:rsidRPr="00AC1C26">
              <w:rPr>
                <w:sz w:val="28"/>
              </w:rPr>
              <w:t>«</w:t>
            </w:r>
            <w:r w:rsidR="00F76997" w:rsidRPr="00F60180">
              <w:rPr>
                <w:i/>
                <w:color w:val="000000"/>
                <w:sz w:val="28"/>
                <w:szCs w:val="28"/>
                <w:lang w:eastAsia="ar-SA"/>
              </w:rPr>
              <w:t>Детские инфекции. Внутриутробные инфекции</w:t>
            </w:r>
            <w:r w:rsidR="00F76997" w:rsidRPr="00AC1C26">
              <w:rPr>
                <w:sz w:val="28"/>
              </w:rPr>
              <w:t>»</w:t>
            </w:r>
          </w:p>
        </w:tc>
        <w:tc>
          <w:tcPr>
            <w:tcW w:w="2856" w:type="dxa"/>
            <w:shd w:val="clear" w:color="auto" w:fill="auto"/>
          </w:tcPr>
          <w:p w:rsidR="00B265AC" w:rsidRDefault="00B265AC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B265AC" w:rsidRDefault="00B265AC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B265AC" w:rsidRPr="00033367" w:rsidRDefault="00B265AC" w:rsidP="003069D6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</w:t>
            </w:r>
            <w:r w:rsidR="003069D6">
              <w:rPr>
                <w:sz w:val="28"/>
              </w:rPr>
              <w:t>паратов.</w:t>
            </w:r>
          </w:p>
        </w:tc>
        <w:tc>
          <w:tcPr>
            <w:tcW w:w="2143" w:type="dxa"/>
            <w:shd w:val="clear" w:color="auto" w:fill="auto"/>
          </w:tcPr>
          <w:p w:rsidR="00B265AC" w:rsidRDefault="00B265AC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B265AC" w:rsidRDefault="00B265AC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B265AC" w:rsidRDefault="00B265AC" w:rsidP="00DF0F85">
            <w:pPr>
              <w:ind w:right="-54" w:firstLine="20"/>
              <w:rPr>
                <w:sz w:val="28"/>
              </w:rPr>
            </w:pPr>
          </w:p>
          <w:p w:rsidR="00B265AC" w:rsidRDefault="00B265AC" w:rsidP="00DF0F85">
            <w:pPr>
              <w:ind w:right="-54" w:firstLine="20"/>
              <w:rPr>
                <w:sz w:val="28"/>
              </w:rPr>
            </w:pPr>
          </w:p>
          <w:p w:rsidR="00B265AC" w:rsidRPr="00033367" w:rsidRDefault="00B265AC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</w:t>
            </w:r>
            <w:r w:rsidR="003069D6">
              <w:rPr>
                <w:sz w:val="28"/>
              </w:rPr>
              <w:t>ропрепаратов.</w:t>
            </w:r>
          </w:p>
        </w:tc>
        <w:tc>
          <w:tcPr>
            <w:tcW w:w="1884" w:type="dxa"/>
            <w:shd w:val="clear" w:color="auto" w:fill="auto"/>
          </w:tcPr>
          <w:p w:rsidR="00B265AC" w:rsidRPr="00033367" w:rsidRDefault="00B265AC" w:rsidP="00DF0F85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265AC" w:rsidRPr="00033367" w:rsidTr="00364AE3">
        <w:tc>
          <w:tcPr>
            <w:tcW w:w="472" w:type="dxa"/>
            <w:shd w:val="clear" w:color="auto" w:fill="auto"/>
          </w:tcPr>
          <w:p w:rsidR="00B265AC" w:rsidRDefault="00B265AC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B265AC" w:rsidRPr="004C02D8" w:rsidRDefault="00B265AC" w:rsidP="004C02D8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i/>
                <w:color w:val="000000"/>
                <w:sz w:val="28"/>
                <w:szCs w:val="28"/>
                <w:lang w:eastAsia="ar-SA"/>
              </w:rPr>
            </w:pPr>
            <w:r w:rsidRPr="00AC1C26">
              <w:rPr>
                <w:sz w:val="28"/>
              </w:rPr>
              <w:t>Тема  4 «</w:t>
            </w:r>
            <w:r w:rsidRPr="003E189C">
              <w:rPr>
                <w:i/>
                <w:sz w:val="28"/>
                <w:szCs w:val="28"/>
                <w:lang w:eastAsia="ar-SA"/>
              </w:rPr>
              <w:t>Итоговое занятие по лекционному и теоретическому материалу по модулю «</w:t>
            </w:r>
            <w:r w:rsidRPr="00152154">
              <w:rPr>
                <w:i/>
                <w:sz w:val="28"/>
                <w:szCs w:val="28"/>
                <w:lang w:eastAsia="ar-SA"/>
              </w:rPr>
              <w:t>Патологическая анатомия инфекционных болезней</w:t>
            </w:r>
            <w:r w:rsidRPr="003E189C">
              <w:rPr>
                <w:i/>
                <w:sz w:val="28"/>
                <w:szCs w:val="28"/>
                <w:lang w:eastAsia="ar-SA"/>
              </w:rPr>
              <w:t>»</w:t>
            </w:r>
            <w:r w:rsidRPr="00AC1C26">
              <w:rPr>
                <w:sz w:val="28"/>
              </w:rPr>
              <w:t>»</w:t>
            </w:r>
          </w:p>
        </w:tc>
        <w:tc>
          <w:tcPr>
            <w:tcW w:w="2856" w:type="dxa"/>
            <w:shd w:val="clear" w:color="auto" w:fill="auto"/>
          </w:tcPr>
          <w:p w:rsidR="00B265AC" w:rsidRDefault="00B265AC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B265AC" w:rsidRDefault="00B265AC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B265AC" w:rsidRPr="00033367" w:rsidRDefault="00B265AC" w:rsidP="003069D6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</w:t>
            </w:r>
            <w:r w:rsidR="003069D6">
              <w:rPr>
                <w:sz w:val="28"/>
              </w:rPr>
              <w:t>чение макро- и микропрепаратов.</w:t>
            </w:r>
          </w:p>
        </w:tc>
        <w:tc>
          <w:tcPr>
            <w:tcW w:w="2143" w:type="dxa"/>
            <w:shd w:val="clear" w:color="auto" w:fill="auto"/>
          </w:tcPr>
          <w:p w:rsidR="00B265AC" w:rsidRDefault="00B265AC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B265AC" w:rsidRDefault="00B265AC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  <w:p w:rsidR="00B265AC" w:rsidRDefault="00B265AC" w:rsidP="00DF0F85">
            <w:pPr>
              <w:ind w:right="-54" w:firstLine="20"/>
              <w:rPr>
                <w:sz w:val="28"/>
              </w:rPr>
            </w:pPr>
          </w:p>
          <w:p w:rsidR="00B265AC" w:rsidRDefault="00B265AC" w:rsidP="00DF0F85">
            <w:pPr>
              <w:ind w:right="-54" w:firstLine="20"/>
              <w:rPr>
                <w:sz w:val="28"/>
              </w:rPr>
            </w:pPr>
          </w:p>
          <w:p w:rsidR="00B265AC" w:rsidRPr="00033367" w:rsidRDefault="00B265AC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</w:t>
            </w:r>
            <w:r w:rsidR="003069D6">
              <w:rPr>
                <w:sz w:val="28"/>
              </w:rPr>
              <w:t>ропрепаратов</w:t>
            </w:r>
          </w:p>
        </w:tc>
        <w:tc>
          <w:tcPr>
            <w:tcW w:w="1884" w:type="dxa"/>
            <w:shd w:val="clear" w:color="auto" w:fill="auto"/>
          </w:tcPr>
          <w:p w:rsidR="00B265AC" w:rsidRPr="00033367" w:rsidRDefault="00B265AC" w:rsidP="00DF0F85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C02D8" w:rsidRPr="00033367" w:rsidTr="0012108D">
        <w:tc>
          <w:tcPr>
            <w:tcW w:w="10421" w:type="dxa"/>
            <w:gridSpan w:val="5"/>
            <w:shd w:val="clear" w:color="auto" w:fill="auto"/>
          </w:tcPr>
          <w:p w:rsidR="004C02D8" w:rsidRDefault="004C02D8" w:rsidP="004C02D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</w:t>
            </w:r>
            <w:r>
              <w:rPr>
                <w:i/>
                <w:sz w:val="28"/>
              </w:rPr>
              <w:t xml:space="preserve"> работа в рамках практических  </w:t>
            </w:r>
            <w:r w:rsidRPr="009978D9">
              <w:rPr>
                <w:i/>
                <w:sz w:val="28"/>
              </w:rPr>
              <w:t>заня</w:t>
            </w:r>
            <w:r>
              <w:rPr>
                <w:i/>
                <w:sz w:val="28"/>
              </w:rPr>
              <w:t>тий</w:t>
            </w:r>
          </w:p>
          <w:p w:rsidR="004C02D8" w:rsidRPr="004C02D8" w:rsidRDefault="004C02D8" w:rsidP="004C02D8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4C02D8">
              <w:rPr>
                <w:i/>
                <w:sz w:val="28"/>
              </w:rPr>
              <w:t xml:space="preserve">Модуля  </w:t>
            </w:r>
            <w:r>
              <w:rPr>
                <w:b/>
                <w:color w:val="000000"/>
                <w:sz w:val="28"/>
                <w:szCs w:val="28"/>
              </w:rPr>
              <w:t>«</w:t>
            </w:r>
            <w:r w:rsidRPr="004C02D8">
              <w:rPr>
                <w:sz w:val="28"/>
                <w:szCs w:val="28"/>
              </w:rPr>
              <w:t>Клиническая патологическая анатомия»</w:t>
            </w:r>
          </w:p>
        </w:tc>
      </w:tr>
      <w:tr w:rsidR="004C02D8" w:rsidRPr="00033367" w:rsidTr="00364AE3">
        <w:tc>
          <w:tcPr>
            <w:tcW w:w="472" w:type="dxa"/>
            <w:shd w:val="clear" w:color="auto" w:fill="auto"/>
          </w:tcPr>
          <w:p w:rsidR="004C02D8" w:rsidRDefault="004C02D8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4C02D8" w:rsidRPr="00E90111" w:rsidRDefault="004C02D8" w:rsidP="004C02D8">
            <w:pPr>
              <w:jc w:val="both"/>
              <w:rPr>
                <w:i/>
                <w:sz w:val="28"/>
                <w:szCs w:val="28"/>
              </w:rPr>
            </w:pPr>
            <w:r w:rsidRPr="00AC1C26">
              <w:rPr>
                <w:sz w:val="28"/>
              </w:rPr>
              <w:t xml:space="preserve">Тема  </w:t>
            </w:r>
            <w:r>
              <w:rPr>
                <w:sz w:val="28"/>
              </w:rPr>
              <w:t>1</w:t>
            </w:r>
            <w:r w:rsidRPr="00AC1C26">
              <w:rPr>
                <w:sz w:val="28"/>
              </w:rPr>
              <w:t xml:space="preserve"> «</w:t>
            </w:r>
            <w:r w:rsidRPr="00E90111">
              <w:rPr>
                <w:i/>
                <w:sz w:val="28"/>
                <w:szCs w:val="28"/>
              </w:rPr>
              <w:t>Организация патологоанатомической службы в Российской Федерации. Прижизненные морфологические методы исследования.</w:t>
            </w:r>
            <w:r w:rsidRPr="00E90111">
              <w:rPr>
                <w:i/>
                <w:color w:val="00000A"/>
                <w:sz w:val="28"/>
                <w:szCs w:val="28"/>
                <w:lang w:bidi="ru-RU"/>
              </w:rPr>
              <w:t xml:space="preserve"> Биопсия. Виды биопсий</w:t>
            </w:r>
          </w:p>
          <w:p w:rsidR="004C02D8" w:rsidRDefault="004C02D8" w:rsidP="004C02D8">
            <w:r w:rsidRPr="00E90111">
              <w:rPr>
                <w:i/>
                <w:sz w:val="28"/>
                <w:szCs w:val="28"/>
              </w:rPr>
              <w:t>Порядок назначения и проведения патологоанатомических вскрытий. Техника патологоанатомического вскрытия</w:t>
            </w:r>
            <w:r>
              <w:rPr>
                <w:sz w:val="28"/>
              </w:rPr>
              <w:t>.</w:t>
            </w:r>
            <w:r w:rsidRPr="004B4D92">
              <w:rPr>
                <w:i/>
                <w:sz w:val="28"/>
                <w:szCs w:val="28"/>
              </w:rPr>
              <w:t>Учение о диагнозе. Построение диагноза. Медицинское свидетельство о смерти: порядок оформления и выдачи</w:t>
            </w:r>
            <w:r w:rsidRPr="00AC1C26">
              <w:rPr>
                <w:sz w:val="28"/>
              </w:rPr>
              <w:t>»</w:t>
            </w:r>
          </w:p>
        </w:tc>
        <w:tc>
          <w:tcPr>
            <w:tcW w:w="2856" w:type="dxa"/>
            <w:shd w:val="clear" w:color="auto" w:fill="auto"/>
          </w:tcPr>
          <w:p w:rsidR="00B265AC" w:rsidRDefault="004C02D8" w:rsidP="0012108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4C02D8" w:rsidRDefault="004C02D8" w:rsidP="0012108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 w:rsidR="00B265AC"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 xml:space="preserve"> учебным материалом</w:t>
            </w:r>
            <w:r>
              <w:rPr>
                <w:sz w:val="28"/>
              </w:rPr>
              <w:t>.</w:t>
            </w:r>
          </w:p>
          <w:p w:rsidR="00B265AC" w:rsidRPr="00033367" w:rsidRDefault="00B265AC" w:rsidP="0012108D">
            <w:pPr>
              <w:ind w:right="-94"/>
              <w:rPr>
                <w:sz w:val="28"/>
              </w:rPr>
            </w:pPr>
            <w:r>
              <w:rPr>
                <w:sz w:val="28"/>
              </w:rPr>
              <w:t>Ознакомление с нормативной документацией</w:t>
            </w:r>
          </w:p>
        </w:tc>
        <w:tc>
          <w:tcPr>
            <w:tcW w:w="2143" w:type="dxa"/>
            <w:shd w:val="clear" w:color="auto" w:fill="auto"/>
          </w:tcPr>
          <w:p w:rsidR="004C02D8" w:rsidRDefault="004C02D8" w:rsidP="0012108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C02D8" w:rsidRDefault="004C02D8" w:rsidP="0012108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C02D8" w:rsidRDefault="004C02D8" w:rsidP="0012108D">
            <w:pPr>
              <w:ind w:right="-293" w:firstLine="20"/>
              <w:rPr>
                <w:sz w:val="28"/>
              </w:rPr>
            </w:pPr>
          </w:p>
          <w:p w:rsidR="004C02D8" w:rsidRPr="00033367" w:rsidRDefault="004C02D8" w:rsidP="0012108D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4C02D8" w:rsidRPr="00033367" w:rsidRDefault="004C02D8" w:rsidP="0012108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265AC" w:rsidRPr="00033367" w:rsidTr="00364AE3">
        <w:tc>
          <w:tcPr>
            <w:tcW w:w="472" w:type="dxa"/>
            <w:shd w:val="clear" w:color="auto" w:fill="auto"/>
          </w:tcPr>
          <w:p w:rsidR="00B265AC" w:rsidRDefault="00B265AC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B265AC" w:rsidRDefault="00B265AC" w:rsidP="004C02D8">
            <w:r w:rsidRPr="00AC1C26">
              <w:rPr>
                <w:sz w:val="28"/>
              </w:rPr>
              <w:t xml:space="preserve">Тема  </w:t>
            </w:r>
            <w:r>
              <w:rPr>
                <w:sz w:val="28"/>
              </w:rPr>
              <w:t>2 «</w:t>
            </w:r>
            <w:r w:rsidRPr="004B4D92">
              <w:rPr>
                <w:i/>
                <w:sz w:val="28"/>
                <w:szCs w:val="28"/>
                <w:lang w:bidi="ru-RU"/>
              </w:rPr>
              <w:t>Клинико-анатомические сопоставления (патологоанатомическая экспертиза): цели и задачи. Патологоанатомическая оценка ятрогенной патологии. Использование материалов патологоанатомических исследований в качестве критериев оценки деятельности лечебно-профилактических учреждений</w:t>
            </w:r>
            <w:r w:rsidRPr="00AC1C26">
              <w:rPr>
                <w:sz w:val="28"/>
              </w:rPr>
              <w:t>»</w:t>
            </w:r>
          </w:p>
        </w:tc>
        <w:tc>
          <w:tcPr>
            <w:tcW w:w="2856" w:type="dxa"/>
            <w:shd w:val="clear" w:color="auto" w:fill="auto"/>
          </w:tcPr>
          <w:p w:rsidR="00B265AC" w:rsidRDefault="00B265AC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B265AC" w:rsidRDefault="00B265AC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 xml:space="preserve"> учебным материалом</w:t>
            </w:r>
            <w:r>
              <w:rPr>
                <w:sz w:val="28"/>
              </w:rPr>
              <w:t>.</w:t>
            </w:r>
          </w:p>
          <w:p w:rsidR="00B265AC" w:rsidRPr="00033367" w:rsidRDefault="00B265AC" w:rsidP="00DF0F85">
            <w:pPr>
              <w:ind w:right="-94"/>
              <w:rPr>
                <w:sz w:val="28"/>
              </w:rPr>
            </w:pPr>
            <w:r>
              <w:rPr>
                <w:sz w:val="28"/>
              </w:rPr>
              <w:t>Ознакомление с нормативной документацией</w:t>
            </w:r>
          </w:p>
        </w:tc>
        <w:tc>
          <w:tcPr>
            <w:tcW w:w="2143" w:type="dxa"/>
            <w:shd w:val="clear" w:color="auto" w:fill="auto"/>
          </w:tcPr>
          <w:p w:rsidR="00B265AC" w:rsidRDefault="00B265AC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B265AC" w:rsidRDefault="00B265AC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B265AC" w:rsidRDefault="00B265AC" w:rsidP="00DF0F85">
            <w:pPr>
              <w:ind w:right="-293" w:firstLine="20"/>
              <w:rPr>
                <w:sz w:val="28"/>
              </w:rPr>
            </w:pPr>
          </w:p>
          <w:p w:rsidR="00B265AC" w:rsidRPr="00033367" w:rsidRDefault="00B265AC" w:rsidP="00DF0F85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B265AC" w:rsidRPr="00033367" w:rsidRDefault="00B265AC" w:rsidP="00DF0F85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265AC" w:rsidRPr="00033367" w:rsidTr="00364AE3">
        <w:tc>
          <w:tcPr>
            <w:tcW w:w="472" w:type="dxa"/>
            <w:shd w:val="clear" w:color="auto" w:fill="auto"/>
          </w:tcPr>
          <w:p w:rsidR="00B265AC" w:rsidRDefault="00B265AC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066" w:type="dxa"/>
            <w:shd w:val="clear" w:color="auto" w:fill="auto"/>
          </w:tcPr>
          <w:p w:rsidR="00B265AC" w:rsidRPr="004C02D8" w:rsidRDefault="00B265AC" w:rsidP="004C02D8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</w:rPr>
              <w:t xml:space="preserve">Тема 3 </w:t>
            </w:r>
            <w:r w:rsidR="00855831" w:rsidRPr="00855831">
              <w:rPr>
                <w:i/>
                <w:sz w:val="28"/>
              </w:rPr>
              <w:t>Патология диагностических и лечебных процедур. Лечебно-контрольная комиссия. Клинико-анатомическая конференция. Зачет по разделу « Клиническая патологическая анатомия».</w:t>
            </w:r>
          </w:p>
        </w:tc>
        <w:tc>
          <w:tcPr>
            <w:tcW w:w="2856" w:type="dxa"/>
            <w:shd w:val="clear" w:color="auto" w:fill="auto"/>
          </w:tcPr>
          <w:p w:rsidR="00B265AC" w:rsidRDefault="00B265AC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B265AC" w:rsidRDefault="00B265AC" w:rsidP="00DF0F85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 xml:space="preserve"> учебным материалом</w:t>
            </w:r>
            <w:r>
              <w:rPr>
                <w:sz w:val="28"/>
              </w:rPr>
              <w:t>.</w:t>
            </w:r>
          </w:p>
          <w:p w:rsidR="00B265AC" w:rsidRPr="00033367" w:rsidRDefault="00B265AC" w:rsidP="00DF0F85">
            <w:pPr>
              <w:ind w:right="-94"/>
              <w:rPr>
                <w:sz w:val="28"/>
              </w:rPr>
            </w:pPr>
            <w:r>
              <w:rPr>
                <w:sz w:val="28"/>
              </w:rPr>
              <w:t>Ознакомление с нормативной документацией</w:t>
            </w:r>
          </w:p>
        </w:tc>
        <w:tc>
          <w:tcPr>
            <w:tcW w:w="2143" w:type="dxa"/>
            <w:shd w:val="clear" w:color="auto" w:fill="auto"/>
          </w:tcPr>
          <w:p w:rsidR="00B265AC" w:rsidRDefault="00B265AC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B265AC" w:rsidRDefault="00B265AC" w:rsidP="00DF0F85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  <w:p w:rsidR="00B265AC" w:rsidRDefault="00B265AC" w:rsidP="00DF0F85">
            <w:pPr>
              <w:ind w:right="-293" w:firstLine="20"/>
              <w:rPr>
                <w:sz w:val="28"/>
              </w:rPr>
            </w:pPr>
          </w:p>
          <w:p w:rsidR="00B265AC" w:rsidRPr="00033367" w:rsidRDefault="00B265AC" w:rsidP="00DF0F85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884" w:type="dxa"/>
            <w:shd w:val="clear" w:color="auto" w:fill="auto"/>
          </w:tcPr>
          <w:p w:rsidR="00B265AC" w:rsidRPr="00033367" w:rsidRDefault="00B265AC" w:rsidP="00DF0F85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373812" w:rsidRDefault="00373812" w:rsidP="00373812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етодические указания обучающимся</w:t>
      </w:r>
    </w:p>
    <w:p w:rsidR="00373812" w:rsidRDefault="00373812" w:rsidP="003738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373812" w:rsidRPr="009C4A0D" w:rsidRDefault="00373812" w:rsidP="00373812">
      <w:pPr>
        <w:ind w:firstLine="709"/>
        <w:jc w:val="both"/>
        <w:rPr>
          <w:color w:val="000000"/>
          <w:sz w:val="10"/>
          <w:szCs w:val="28"/>
        </w:rPr>
      </w:pP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373812" w:rsidRPr="006E062D" w:rsidRDefault="00373812" w:rsidP="00373812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Пример 1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373812" w:rsidRPr="006E062D" w:rsidRDefault="00373812" w:rsidP="00373812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373812" w:rsidRPr="006E062D" w:rsidRDefault="00D5665D" w:rsidP="0037381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2FC82" id="Rectangle 2" o:spid="_x0000_s1026" style="position:absolute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4AHQ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zgz0FOL&#10;PpNoYFot2TTKMzhfUtaje8BYoHd3VnzzzNhNR1nyBtEOnYSaSBUxP3txITqerrLd8NHWhA77YJNS&#10;xwb7CEgasGNqyNO5IfIYmKCfxWK5yOecCQqd7PgClM+XHfrwXtqeRaPiSNQTOBzufBhTn1MSeatV&#10;vVVaJwfb3UYjOwDNxjZ9iT/VeJmmDRsqvpxP5wn5RcxfQuTp+xtErwINuVZ9xa/OSVBG1d6ZmmhC&#10;GUDp0abqtDnJGJUbO7Cz9ROpiHacYNo4MjqLPzgbaHor7r/vASVn+oOhTiyL2SyOe3Jm88WUHLyM&#10;7C4jYARBVTxwNpqbMK7I3qFqO3qpSLUbe0Pda1RSNnZ2ZHUiSxOaenPaprgCl37K+rXz658A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AiAU4A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373812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373812" w:rsidRPr="006E062D" w:rsidRDefault="00D5665D" w:rsidP="0037381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10795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1934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b4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czqhRLMaSrQ6eIM3k0lIT9u4DLwemnsbAnTNnSm+OqLNumJ6L1bWmrYSjAOpJPhHzw4Ew8FRsmvf&#10;GQ7oDNAxU8fS1gEQckCOWJCnoSDi6EkBP5N0kcYzSgrY6tfhBpadDjfW+TfC1CQscuqtBE4q5Ixl&#10;7PHOeawJ7yNj/AslZa2gwo9MkVkMD1IenAH6BInBGiX5ViqFht3v1soSOJrTLT79YXfupjRpc7qY&#10;jYE3U3voisJbJPTMzZ2jBSIDlWdutfTQH0rWOZ0PTiwLCd9ojur1TKpuDeyVDlQFKh/CRwfIZp+J&#10;kFdU5Y/Vdhan08l8lKazyWg62cSjm/l2PVqtk8vLdHOzvtkkPwPrZJpVknOhN4jpTk2STP9OhH27&#10;dvIe2mQgGNiaA8T4UPGWcBmqOJktxgkFA/p0nHZRn6WSWOM/S1+hRoNkXhRnHoe3L86AjsI5uzh6&#10;EVvncQTRQCZPWUM9Bwl3rbAz/AnkDBxQszD6YFEZ+52SFsZITt23A7OCEvVWQ0sskuk0zB00prN0&#10;DIY939md7zBdABToGKSDy7XvZtWhsXJfwU0JRqtNaNJShvoiv45Vb8CowAj6sRZm0bmNXr+H7/IX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njjm+M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373812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373812" w:rsidRDefault="00373812" w:rsidP="00373812">
      <w:pPr>
        <w:ind w:firstLine="709"/>
        <w:jc w:val="both"/>
        <w:rPr>
          <w:sz w:val="28"/>
        </w:rPr>
      </w:pPr>
    </w:p>
    <w:p w:rsidR="00373812" w:rsidRDefault="00373812" w:rsidP="00373812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>указания обучающимся</w:t>
      </w:r>
      <w:r w:rsidR="00D824AE"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373812" w:rsidRPr="00460AEA" w:rsidRDefault="00373812" w:rsidP="003738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373812" w:rsidRPr="00C35B2E" w:rsidRDefault="00373812" w:rsidP="00373812">
      <w:pPr>
        <w:ind w:firstLine="709"/>
        <w:jc w:val="both"/>
        <w:rPr>
          <w:sz w:val="8"/>
          <w:szCs w:val="28"/>
        </w:rPr>
      </w:pPr>
    </w:p>
    <w:p w:rsidR="00373812" w:rsidRPr="00821EB4" w:rsidRDefault="00373812" w:rsidP="00373812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>обучающимися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373812" w:rsidRDefault="00373812" w:rsidP="00373812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lastRenderedPageBreak/>
        <w:t>При разработке устного ответа на практическом занятии можно использовать</w:t>
      </w:r>
      <w:r w:rsidR="00F76997">
        <w:rPr>
          <w:i/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373812" w:rsidRDefault="00373812" w:rsidP="00373812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373812" w:rsidRPr="00981A6C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373812" w:rsidRPr="009F413C" w:rsidRDefault="00373812" w:rsidP="00373812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373812" w:rsidRPr="009F413C" w:rsidRDefault="00373812" w:rsidP="00373812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373812" w:rsidRPr="009F413C" w:rsidRDefault="00373812" w:rsidP="00373812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373812" w:rsidRPr="009F413C" w:rsidRDefault="00373812" w:rsidP="0037381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373812" w:rsidRPr="009F413C" w:rsidRDefault="00373812" w:rsidP="0037381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373812" w:rsidRPr="009F413C" w:rsidRDefault="00373812" w:rsidP="00373812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373812" w:rsidRPr="009F413C" w:rsidRDefault="00373812" w:rsidP="0037381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373812" w:rsidRPr="009F413C" w:rsidRDefault="00373812" w:rsidP="0037381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12108D" w:rsidRDefault="0012108D" w:rsidP="00373812">
      <w:pPr>
        <w:ind w:firstLine="709"/>
        <w:jc w:val="both"/>
        <w:rPr>
          <w:b/>
          <w:sz w:val="28"/>
        </w:rPr>
      </w:pPr>
    </w:p>
    <w:p w:rsidR="0012108D" w:rsidRDefault="0012108D" w:rsidP="00373812">
      <w:pPr>
        <w:ind w:firstLine="709"/>
        <w:jc w:val="both"/>
        <w:rPr>
          <w:b/>
          <w:sz w:val="28"/>
        </w:rPr>
      </w:pPr>
    </w:p>
    <w:p w:rsidR="00373812" w:rsidRDefault="0012108D" w:rsidP="00373812">
      <w:pPr>
        <w:ind w:firstLine="709"/>
        <w:jc w:val="both"/>
        <w:rPr>
          <w:b/>
          <w:bCs/>
          <w:sz w:val="28"/>
          <w:szCs w:val="28"/>
          <w:lang w:eastAsia="en-US" w:bidi="en-US"/>
        </w:rPr>
      </w:pPr>
      <w:r w:rsidRPr="0012108D">
        <w:rPr>
          <w:b/>
          <w:sz w:val="28"/>
        </w:rPr>
        <w:t xml:space="preserve">Методические указания </w:t>
      </w:r>
      <w:r w:rsidRPr="0012108D">
        <w:rPr>
          <w:b/>
          <w:bCs/>
          <w:sz w:val="28"/>
          <w:szCs w:val="28"/>
          <w:lang w:eastAsia="en-US" w:bidi="en-US"/>
        </w:rPr>
        <w:t>по изучению микро- и макропрепаратов</w:t>
      </w:r>
    </w:p>
    <w:p w:rsidR="0012108D" w:rsidRPr="0012108D" w:rsidRDefault="0012108D" w:rsidP="00373812">
      <w:pPr>
        <w:ind w:firstLine="709"/>
        <w:jc w:val="both"/>
        <w:rPr>
          <w:b/>
          <w:bCs/>
          <w:sz w:val="28"/>
          <w:szCs w:val="28"/>
          <w:lang w:eastAsia="en-US" w:bidi="en-US"/>
        </w:rPr>
      </w:pPr>
    </w:p>
    <w:p w:rsidR="007D2492" w:rsidRDefault="0012108D" w:rsidP="007D2492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 xml:space="preserve">Самостоятельная работа студентов  </w:t>
      </w:r>
      <w:r w:rsidR="007D2492" w:rsidRPr="0012108D">
        <w:rPr>
          <w:bCs/>
          <w:sz w:val="28"/>
          <w:szCs w:val="28"/>
          <w:lang w:eastAsia="en-US" w:bidi="en-US"/>
        </w:rPr>
        <w:t xml:space="preserve">по изучению микро- и макропрепаратов </w:t>
      </w:r>
      <w:r w:rsidR="007D2492">
        <w:rPr>
          <w:bCs/>
          <w:sz w:val="28"/>
          <w:szCs w:val="28"/>
          <w:lang w:eastAsia="en-US" w:bidi="en-US"/>
        </w:rPr>
        <w:t xml:space="preserve">проходит </w:t>
      </w:r>
      <w:r w:rsidRPr="0012108D">
        <w:rPr>
          <w:bCs/>
          <w:sz w:val="28"/>
          <w:szCs w:val="28"/>
          <w:lang w:eastAsia="en-US" w:bidi="en-US"/>
        </w:rPr>
        <w:t>во внеурочное время в период учебного семестра, традиционно временем проведения такой работы является временной промежуток от 16.30 до 18.30, когда уже закончились занятия по расписанию и большинство учебных комнат свободно. Кроме того, студенты могут приходить заниматься на кафедру и в другое, более удобн</w:t>
      </w:r>
      <w:r w:rsidR="007D2492">
        <w:rPr>
          <w:bCs/>
          <w:sz w:val="28"/>
          <w:szCs w:val="28"/>
          <w:lang w:eastAsia="en-US" w:bidi="en-US"/>
        </w:rPr>
        <w:t>ое</w:t>
      </w:r>
      <w:r w:rsidRPr="0012108D">
        <w:rPr>
          <w:bCs/>
          <w:sz w:val="28"/>
          <w:szCs w:val="28"/>
          <w:lang w:eastAsia="en-US" w:bidi="en-US"/>
        </w:rPr>
        <w:t xml:space="preserve"> для них время (при наличии свободных учебных комнат). </w:t>
      </w:r>
      <w:r w:rsidR="007D2492">
        <w:rPr>
          <w:bCs/>
          <w:sz w:val="28"/>
          <w:szCs w:val="28"/>
          <w:lang w:eastAsia="en-US" w:bidi="en-US"/>
        </w:rPr>
        <w:t>Студенты  могут посетить музей кафедры  «Патологическая анатомия» для изучения макропрепаратов.</w:t>
      </w:r>
    </w:p>
    <w:p w:rsidR="0012108D" w:rsidRP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Данная форма работы студентов на кафедре обеспечивается следующим учебным оборудованием (каждому студенту для индивидуальной работы):</w:t>
      </w:r>
    </w:p>
    <w:p w:rsidR="0012108D" w:rsidRP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-микроскоп,</w:t>
      </w:r>
    </w:p>
    <w:p w:rsidR="007D2492" w:rsidRP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-набор микропрепаратов,</w:t>
      </w:r>
    </w:p>
    <w:p w:rsidR="0012108D" w:rsidRP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-набор таблиц,</w:t>
      </w:r>
    </w:p>
    <w:p w:rsidR="0012108D" w:rsidRP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-атласы,</w:t>
      </w:r>
    </w:p>
    <w:p w:rsid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-комплекс методической литературы.</w:t>
      </w:r>
    </w:p>
    <w:p w:rsidR="007D2492" w:rsidRPr="0012108D" w:rsidRDefault="007D2492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</w:p>
    <w:p w:rsidR="0012108D" w:rsidRPr="0012108D" w:rsidRDefault="0012108D" w:rsidP="00373812">
      <w:pPr>
        <w:ind w:firstLine="709"/>
        <w:jc w:val="both"/>
        <w:rPr>
          <w:b/>
          <w:sz w:val="28"/>
          <w:szCs w:val="28"/>
        </w:rPr>
      </w:pPr>
    </w:p>
    <w:p w:rsidR="0012108D" w:rsidRDefault="0012108D" w:rsidP="00373812">
      <w:pPr>
        <w:ind w:firstLine="709"/>
        <w:jc w:val="both"/>
        <w:rPr>
          <w:sz w:val="28"/>
        </w:rPr>
      </w:pPr>
    </w:p>
    <w:p w:rsidR="00373812" w:rsidRPr="00755609" w:rsidRDefault="00373812" w:rsidP="0037381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подготовке к итоговому занятию</w:t>
      </w:r>
    </w:p>
    <w:p w:rsidR="00373812" w:rsidRDefault="00373812" w:rsidP="00373812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</w:t>
      </w:r>
      <w:r w:rsidRPr="00E21788">
        <w:rPr>
          <w:sz w:val="28"/>
        </w:rPr>
        <w:t>итоговому занятию</w:t>
      </w:r>
      <w:r w:rsidRPr="00755609">
        <w:rPr>
          <w:sz w:val="28"/>
        </w:rPr>
        <w:t>.</w:t>
      </w:r>
      <w:r>
        <w:rPr>
          <w:sz w:val="28"/>
        </w:rPr>
        <w:t xml:space="preserve"> </w:t>
      </w:r>
      <w:r w:rsidR="000012B5">
        <w:rPr>
          <w:sz w:val="28"/>
        </w:rPr>
        <w:t>И</w:t>
      </w:r>
      <w:r w:rsidR="000012B5" w:rsidRPr="00E21788">
        <w:rPr>
          <w:sz w:val="28"/>
        </w:rPr>
        <w:t>тогово</w:t>
      </w:r>
      <w:r w:rsidR="000012B5">
        <w:rPr>
          <w:sz w:val="28"/>
        </w:rPr>
        <w:t xml:space="preserve">е </w:t>
      </w:r>
      <w:r w:rsidR="000012B5" w:rsidRPr="00E21788">
        <w:rPr>
          <w:sz w:val="28"/>
        </w:rPr>
        <w:t>занятие</w:t>
      </w:r>
      <w:r>
        <w:rPr>
          <w:sz w:val="28"/>
        </w:rPr>
        <w:t xml:space="preserve"> </w:t>
      </w:r>
      <w:r w:rsidRPr="00755609">
        <w:rPr>
          <w:sz w:val="28"/>
        </w:rPr>
        <w:t xml:space="preserve">назначается после изучения определенного раздела дисциплины и представляет собой совокупность </w:t>
      </w:r>
      <w:r w:rsidR="000012B5" w:rsidRPr="00755609">
        <w:rPr>
          <w:sz w:val="28"/>
        </w:rPr>
        <w:t xml:space="preserve">развернутых </w:t>
      </w:r>
      <w:r w:rsidR="000012B5">
        <w:rPr>
          <w:sz w:val="28"/>
        </w:rPr>
        <w:t>устных</w:t>
      </w:r>
      <w:r w:rsidR="000012B5" w:rsidRPr="00755609">
        <w:rPr>
          <w:sz w:val="28"/>
        </w:rPr>
        <w:t xml:space="preserve"> ответов,</w:t>
      </w:r>
      <w:r w:rsidRPr="00755609">
        <w:rPr>
          <w:sz w:val="28"/>
        </w:rPr>
        <w:t xml:space="preserve">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373812" w:rsidRPr="00755609" w:rsidRDefault="00373812" w:rsidP="00373812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373812" w:rsidRPr="00755609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конспектов лекций, раскрывающих материал, знание которого проверяется контрольной работой;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семинарским, практическим занятиям и во время их проведения;</w:t>
      </w:r>
    </w:p>
    <w:p w:rsidR="00373812" w:rsidRPr="00755609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дополнительной литературы, в которой конкретизируется содержание проверяемых знаний; </w:t>
      </w:r>
    </w:p>
    <w:p w:rsidR="00373812" w:rsidRPr="00755609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составление в мысленной форме ответов на поставленные в контрольной работе вопросы;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формирование психологической установки на успешное выполнение всех заданий. </w:t>
      </w:r>
    </w:p>
    <w:p w:rsidR="007D2492" w:rsidRDefault="007D2492" w:rsidP="00373812">
      <w:pPr>
        <w:ind w:firstLine="709"/>
        <w:jc w:val="center"/>
        <w:rPr>
          <w:b/>
          <w:bCs/>
          <w:sz w:val="28"/>
          <w:szCs w:val="28"/>
        </w:rPr>
      </w:pPr>
    </w:p>
    <w:p w:rsidR="00373812" w:rsidRDefault="007D2492" w:rsidP="00373812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</w:t>
      </w:r>
      <w:r>
        <w:rPr>
          <w:b/>
          <w:bCs/>
          <w:sz w:val="28"/>
          <w:szCs w:val="28"/>
        </w:rPr>
        <w:t xml:space="preserve"> ситуационных задач.</w:t>
      </w:r>
    </w:p>
    <w:p w:rsidR="007D2492" w:rsidRPr="003069D6" w:rsidRDefault="007D2492" w:rsidP="003069D6">
      <w:pPr>
        <w:ind w:firstLine="709"/>
        <w:jc w:val="both"/>
        <w:rPr>
          <w:b/>
          <w:bCs/>
          <w:sz w:val="28"/>
          <w:szCs w:val="28"/>
        </w:rPr>
      </w:pPr>
      <w:r w:rsidRPr="003069D6">
        <w:rPr>
          <w:sz w:val="28"/>
          <w:szCs w:val="28"/>
        </w:rPr>
        <w:lastRenderedPageBreak/>
        <w:t>Проблемно-ситуационные задачи – разновидность практического задания, предполагающая решения вопроса в определенной ситуации. И вопрос, и сама ситуация могут иметь проблемный характер. В большинстве случаев проблемно-ситуационные задачи имеют профессиональную направленность. Позволяют оценить умения студентов применять полученные теоретические знания в</w:t>
      </w:r>
      <w:r w:rsidR="000012B5">
        <w:rPr>
          <w:sz w:val="28"/>
          <w:szCs w:val="28"/>
        </w:rPr>
        <w:t xml:space="preserve"> </w:t>
      </w:r>
      <w:r w:rsidRPr="003069D6">
        <w:rPr>
          <w:sz w:val="28"/>
          <w:szCs w:val="28"/>
        </w:rPr>
        <w:t>различ</w:t>
      </w:r>
      <w:r w:rsidR="000012B5">
        <w:rPr>
          <w:sz w:val="28"/>
          <w:szCs w:val="28"/>
        </w:rPr>
        <w:t xml:space="preserve">ных </w:t>
      </w:r>
      <w:r w:rsidRPr="003069D6">
        <w:rPr>
          <w:sz w:val="28"/>
          <w:szCs w:val="28"/>
        </w:rPr>
        <w:t>ситуациях.</w:t>
      </w:r>
      <w:r w:rsidR="000012B5">
        <w:rPr>
          <w:sz w:val="28"/>
          <w:szCs w:val="28"/>
        </w:rPr>
        <w:t xml:space="preserve"> </w:t>
      </w:r>
      <w:r w:rsidR="00D249A2" w:rsidRPr="00D249A2">
        <w:rPr>
          <w:color w:val="000000"/>
          <w:sz w:val="28"/>
          <w:szCs w:val="28"/>
        </w:rPr>
        <w:t>Такой вид самостоятельной работы направлен на развитие мышления, творческих умений, усвоение знаний, добытых в ходе активного поиска и самостоятельного решения проблем</w:t>
      </w:r>
      <w:r w:rsidR="00D249A2" w:rsidRPr="003069D6">
        <w:rPr>
          <w:color w:val="000000"/>
          <w:sz w:val="28"/>
          <w:szCs w:val="28"/>
        </w:rPr>
        <w:t>.</w:t>
      </w:r>
    </w:p>
    <w:p w:rsidR="00D249A2" w:rsidRPr="00D249A2" w:rsidRDefault="00D249A2" w:rsidP="00D249A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249A2">
        <w:rPr>
          <w:color w:val="000000"/>
          <w:sz w:val="28"/>
          <w:szCs w:val="28"/>
        </w:rPr>
        <w:t xml:space="preserve">Студент должен опираться на уже имеющуюся базу знаний. </w:t>
      </w:r>
      <w:r w:rsidR="000012B5" w:rsidRPr="00D249A2">
        <w:rPr>
          <w:color w:val="000000"/>
          <w:sz w:val="28"/>
          <w:szCs w:val="28"/>
        </w:rPr>
        <w:t>Решени</w:t>
      </w:r>
      <w:r w:rsidR="000012B5">
        <w:rPr>
          <w:color w:val="000000"/>
          <w:sz w:val="28"/>
          <w:szCs w:val="28"/>
        </w:rPr>
        <w:t xml:space="preserve">е </w:t>
      </w:r>
      <w:r w:rsidR="000012B5" w:rsidRPr="00D249A2">
        <w:rPr>
          <w:color w:val="000000"/>
          <w:sz w:val="28"/>
          <w:szCs w:val="28"/>
        </w:rPr>
        <w:t>ситуационных</w:t>
      </w:r>
      <w:r w:rsidRPr="00D249A2">
        <w:rPr>
          <w:color w:val="000000"/>
          <w:sz w:val="28"/>
          <w:szCs w:val="28"/>
        </w:rPr>
        <w:t xml:space="preserve"> задач относятся к частично поисковому методу. Характеристики выбранной для ситуационной задачи проблемы и способы ее решения являются отправной точкой для оценки качества этого вида работ. Студенту необходимо изучить предложенную характеристику условий задачи, выбрать оптимальный вариант или варианты раз</w:t>
      </w:r>
      <w:r w:rsidR="003069D6" w:rsidRPr="003069D6">
        <w:rPr>
          <w:color w:val="000000"/>
          <w:sz w:val="28"/>
          <w:szCs w:val="28"/>
        </w:rPr>
        <w:t xml:space="preserve">решения. </w:t>
      </w:r>
      <w:r w:rsidR="003069D6" w:rsidRPr="003069D6">
        <w:rPr>
          <w:sz w:val="28"/>
          <w:szCs w:val="28"/>
        </w:rPr>
        <w:t xml:space="preserve">Объяснить </w:t>
      </w:r>
      <w:r w:rsidR="000012B5" w:rsidRPr="003069D6">
        <w:rPr>
          <w:sz w:val="28"/>
          <w:szCs w:val="28"/>
        </w:rPr>
        <w:t>подробно, последовательно</w:t>
      </w:r>
      <w:r w:rsidR="003069D6" w:rsidRPr="003069D6">
        <w:rPr>
          <w:sz w:val="28"/>
          <w:szCs w:val="28"/>
        </w:rPr>
        <w:t xml:space="preserve">, </w:t>
      </w:r>
      <w:r w:rsidR="000012B5">
        <w:rPr>
          <w:sz w:val="28"/>
          <w:szCs w:val="28"/>
        </w:rPr>
        <w:t>правильно</w:t>
      </w:r>
      <w:r w:rsidR="000012B5" w:rsidRPr="003069D6">
        <w:rPr>
          <w:sz w:val="28"/>
          <w:szCs w:val="28"/>
        </w:rPr>
        <w:t xml:space="preserve"> ход ее</w:t>
      </w:r>
      <w:r w:rsidR="003069D6" w:rsidRPr="003069D6">
        <w:rPr>
          <w:sz w:val="28"/>
          <w:szCs w:val="28"/>
        </w:rPr>
        <w:t xml:space="preserve"> решения, с теоретическими обоснованиями</w:t>
      </w:r>
      <w:r w:rsidR="003069D6">
        <w:rPr>
          <w:sz w:val="28"/>
          <w:szCs w:val="28"/>
        </w:rPr>
        <w:t>.</w:t>
      </w:r>
    </w:p>
    <w:p w:rsidR="00373812" w:rsidRDefault="00373812" w:rsidP="00F76997">
      <w:pPr>
        <w:rPr>
          <w:b/>
          <w:bCs/>
          <w:sz w:val="28"/>
          <w:szCs w:val="28"/>
        </w:rPr>
      </w:pPr>
    </w:p>
    <w:p w:rsidR="00373812" w:rsidRPr="00BD5AFD" w:rsidRDefault="00373812" w:rsidP="00373812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373812" w:rsidRPr="00BD5AFD" w:rsidRDefault="00373812" w:rsidP="00373812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373812" w:rsidRPr="00BD5AFD" w:rsidRDefault="00373812" w:rsidP="0037381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373812" w:rsidRDefault="00373812" w:rsidP="0037381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373812" w:rsidRDefault="00373812" w:rsidP="0037381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373812" w:rsidRPr="00BD5AFD" w:rsidRDefault="00373812" w:rsidP="0037381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EF531B" w:rsidRPr="00EF531B" w:rsidRDefault="00373812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</w:t>
      </w:r>
      <w:r w:rsidR="000012B5">
        <w:rPr>
          <w:sz w:val="28"/>
          <w:szCs w:val="28"/>
        </w:rPr>
        <w:t>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</w:t>
      </w:r>
      <w:r w:rsidR="000012B5">
        <w:rPr>
          <w:sz w:val="28"/>
          <w:szCs w:val="28"/>
        </w:rPr>
        <w:t>например</w:t>
      </w:r>
      <w:r w:rsidRPr="00BD5AFD">
        <w:rPr>
          <w:sz w:val="28"/>
          <w:szCs w:val="28"/>
        </w:rPr>
        <w:t xml:space="preserve">: [2. с. 24-25]). </w:t>
      </w:r>
      <w:r w:rsidRPr="00BD5AFD">
        <w:rPr>
          <w:sz w:val="28"/>
          <w:szCs w:val="28"/>
        </w:rPr>
        <w:lastRenderedPageBreak/>
        <w:t xml:space="preserve">Собственные имена авторов в тексте реферата и источники на иностранном языке приводят на языке оригинала. </w:t>
      </w:r>
      <w:r w:rsidR="00EF531B" w:rsidRPr="00EF531B">
        <w:rPr>
          <w:bCs/>
          <w:sz w:val="28"/>
          <w:szCs w:val="28"/>
          <w:lang w:eastAsia="en-US" w:bidi="en-US"/>
        </w:rPr>
        <w:t xml:space="preserve">Среди используемых источников, должны преобладать </w:t>
      </w:r>
      <w:r w:rsidR="000012B5" w:rsidRPr="00EF531B">
        <w:rPr>
          <w:bCs/>
          <w:sz w:val="28"/>
          <w:szCs w:val="28"/>
          <w:lang w:eastAsia="en-US" w:bidi="en-US"/>
        </w:rPr>
        <w:t>работы, изданные</w:t>
      </w:r>
      <w:r w:rsidR="00EF531B" w:rsidRPr="00EF531B">
        <w:rPr>
          <w:bCs/>
          <w:sz w:val="28"/>
          <w:szCs w:val="28"/>
          <w:lang w:eastAsia="en-US" w:bidi="en-US"/>
        </w:rPr>
        <w:t xml:space="preserve"> за последние 5-10 лет.</w:t>
      </w:r>
    </w:p>
    <w:p w:rsidR="00EF531B" w:rsidRDefault="00373812" w:rsidP="00EF531B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Объем реферата как составной части педагогической практики должен составлять от 15 до 20 машинописных страниц формата А4. Размер шрифта «TimesNewRoman» 14 пт,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EF531B" w:rsidRPr="00EF531B" w:rsidRDefault="00EF531B" w:rsidP="00EF531B">
      <w:pPr>
        <w:ind w:firstLine="709"/>
        <w:jc w:val="both"/>
        <w:rPr>
          <w:sz w:val="28"/>
          <w:szCs w:val="28"/>
        </w:rPr>
      </w:pPr>
      <w:r w:rsidRPr="00EF531B">
        <w:rPr>
          <w:bCs/>
          <w:sz w:val="28"/>
          <w:szCs w:val="28"/>
          <w:lang w:eastAsia="en-US" w:bidi="en-US"/>
        </w:rPr>
        <w:t>Реферат предоставляется не позднее, чем за 2 недели до окончания семестра.</w:t>
      </w:r>
    </w:p>
    <w:p w:rsidR="00EF531B" w:rsidRDefault="00EF531B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EF531B">
        <w:rPr>
          <w:bCs/>
          <w:sz w:val="28"/>
          <w:szCs w:val="28"/>
          <w:lang w:eastAsia="en-US" w:bidi="en-US"/>
        </w:rPr>
        <w:t>Небрежно написанные рефераты, или в которых не выполнены требования 1-5 пунктов не принимаются.</w:t>
      </w:r>
    </w:p>
    <w:p w:rsidR="00F76997" w:rsidRDefault="00F76997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</w:p>
    <w:p w:rsidR="00F76997" w:rsidRPr="00755609" w:rsidRDefault="00F76997" w:rsidP="00F7699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="00FD45BB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 w:rsidR="000012B5"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F76997" w:rsidRPr="00755609" w:rsidRDefault="00F76997" w:rsidP="00F76997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F76997" w:rsidRDefault="00F76997" w:rsidP="00F7699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F76997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F76997" w:rsidRDefault="00F76997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</w:p>
    <w:p w:rsidR="00F76997" w:rsidRDefault="00F76997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</w:p>
    <w:p w:rsidR="00F76997" w:rsidRPr="00EF531B" w:rsidRDefault="00F76997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</w:p>
    <w:p w:rsidR="00F76997" w:rsidRPr="00BD5AFD" w:rsidRDefault="00F76997" w:rsidP="00F76997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F76997" w:rsidRPr="00BD5AFD" w:rsidRDefault="00F76997" w:rsidP="00F76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 w:rsidR="00FD45BB"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F76997" w:rsidRPr="00BD5AFD" w:rsidRDefault="00F76997" w:rsidP="00F7699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F76997" w:rsidRPr="00BD5AFD" w:rsidRDefault="00F76997" w:rsidP="00F7699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F76997" w:rsidRPr="00BD5AFD" w:rsidRDefault="00F76997" w:rsidP="00F7699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F76997" w:rsidRPr="00BD5AFD" w:rsidRDefault="00F76997" w:rsidP="00F7699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PowerPoint;</w:t>
      </w:r>
    </w:p>
    <w:p w:rsidR="00F76997" w:rsidRDefault="00F76997" w:rsidP="00F7699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F76997" w:rsidRPr="00C35B2E" w:rsidRDefault="00F76997" w:rsidP="00F76997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 w:rsidR="00FD45BB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информацию для контактов.</w:t>
      </w:r>
    </w:p>
    <w:p w:rsidR="00F76997" w:rsidRPr="00BD5AFD" w:rsidRDefault="00F76997" w:rsidP="00F76997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F76997" w:rsidRPr="00BD5AFD" w:rsidRDefault="00F76997" w:rsidP="00F76997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F76997" w:rsidRPr="00BD5AFD" w:rsidRDefault="00F76997" w:rsidP="00F76997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 w:rsidR="00FD45BB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 w:rsidR="00FD45BB">
        <w:rPr>
          <w:color w:val="000000"/>
          <w:sz w:val="28"/>
          <w:szCs w:val="28"/>
        </w:rPr>
        <w:t xml:space="preserve"> черный на желтом, </w:t>
      </w:r>
      <w:r w:rsidRPr="00BD5AFD">
        <w:rPr>
          <w:color w:val="000000"/>
          <w:sz w:val="28"/>
          <w:szCs w:val="28"/>
        </w:rPr>
        <w:t>зеленый на белом,</w:t>
      </w:r>
      <w:r w:rsidR="00FD45BB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 w:rsidR="00FD45BB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 w:rsidR="00FD45BB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 w:rsidR="00FD45BB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 w:rsidR="00FD45BB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 w:rsidR="00FD45BB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 w:rsidR="00FD45BB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 w:rsidR="00FD45BB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 w:rsidR="00FD45BB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F76997" w:rsidRPr="00BD5AFD" w:rsidRDefault="00F76997" w:rsidP="00F76997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="00FD45BB">
        <w:rPr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="00FD45BB">
        <w:rPr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F76997" w:rsidRPr="00BD5AFD" w:rsidRDefault="00F76997" w:rsidP="00F76997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F76997" w:rsidRPr="00755609" w:rsidRDefault="00F76997" w:rsidP="00F76997">
      <w:pPr>
        <w:ind w:firstLine="709"/>
        <w:jc w:val="both"/>
        <w:outlineLvl w:val="0"/>
        <w:rPr>
          <w:sz w:val="28"/>
        </w:rPr>
      </w:pPr>
    </w:p>
    <w:p w:rsidR="00EF531B" w:rsidRDefault="00EF531B" w:rsidP="00373812">
      <w:pPr>
        <w:ind w:firstLine="709"/>
        <w:jc w:val="both"/>
        <w:rPr>
          <w:sz w:val="28"/>
          <w:szCs w:val="28"/>
        </w:rPr>
      </w:pPr>
    </w:p>
    <w:p w:rsidR="00F76997" w:rsidRPr="00BD5AFD" w:rsidRDefault="00F76997" w:rsidP="00373812">
      <w:pPr>
        <w:ind w:firstLine="709"/>
        <w:jc w:val="both"/>
        <w:rPr>
          <w:sz w:val="28"/>
          <w:szCs w:val="28"/>
        </w:rPr>
      </w:pPr>
    </w:p>
    <w:p w:rsidR="00982B12" w:rsidRPr="005C7E4F" w:rsidRDefault="00982B12" w:rsidP="00982B12">
      <w:pPr>
        <w:ind w:firstLine="709"/>
        <w:jc w:val="both"/>
        <w:rPr>
          <w:b/>
          <w:color w:val="FF0000"/>
          <w:sz w:val="28"/>
        </w:rPr>
      </w:pPr>
      <w:r w:rsidRPr="005C7E4F">
        <w:rPr>
          <w:b/>
          <w:color w:val="FF0000"/>
          <w:sz w:val="28"/>
        </w:rPr>
        <w:t>Методические указания по заполнению свидетельства о смерти.</w:t>
      </w:r>
    </w:p>
    <w:p w:rsidR="00982B12" w:rsidRPr="005C7E4F" w:rsidRDefault="00982B12" w:rsidP="00982B12">
      <w:pPr>
        <w:ind w:firstLine="709"/>
        <w:jc w:val="both"/>
        <w:rPr>
          <w:color w:val="FF0000"/>
          <w:sz w:val="28"/>
        </w:rPr>
      </w:pPr>
      <w:r w:rsidRPr="005C7E4F">
        <w:rPr>
          <w:color w:val="FF0000"/>
          <w:sz w:val="28"/>
        </w:rPr>
        <w:t>1. В соответствии со статьей 47 Гражданского кодекса и статьей 3 Федерального закона от 15 ноября 1997 г. № 143-ФЗ «Об актах гражданского состояния» (Собрание законодательства Российской Федерации, 1997, № 47, ст. 5340; 2001, № 44, ст. 4149; 2002, № 18, ст. 1724; 2003, № 17, ст. 1553, № 28, ст. 2889, № 50, ст. 4855; 2004, № 35, ст. 3607;2005, № 1, ст. 25; 2006, № 1, ст. 10, № 31, ст. 3420) (далее - Федеральный закон) случаи рождения и смерти подлежат государственной регистрации.</w:t>
      </w:r>
    </w:p>
    <w:p w:rsidR="00982B12" w:rsidRPr="005C7E4F" w:rsidRDefault="00982B12" w:rsidP="00982B12">
      <w:pPr>
        <w:ind w:firstLine="709"/>
        <w:jc w:val="both"/>
        <w:rPr>
          <w:color w:val="FF0000"/>
          <w:sz w:val="28"/>
        </w:rPr>
      </w:pP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5C7E4F">
        <w:rPr>
          <w:color w:val="FF0000"/>
          <w:sz w:val="28"/>
        </w:rPr>
        <w:t xml:space="preserve">         2. Учетная форма № 106/у-08 «Медицинское свидетельство о смерти» (далее - свидетельство) предназначена для обеспечения государственной регистрации смерти в органах, осуществляющих </w:t>
      </w:r>
      <w:r w:rsidRPr="00982B12">
        <w:rPr>
          <w:sz w:val="28"/>
        </w:rPr>
        <w:t>государственную регистрацию актов гражданского состояния (далее - органы ЗАГС), и для государственного статистического учета.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</w:p>
    <w:p w:rsidR="00982B12" w:rsidRPr="00982B12" w:rsidRDefault="00982B12" w:rsidP="00F76997">
      <w:pPr>
        <w:ind w:firstLine="709"/>
        <w:jc w:val="both"/>
        <w:rPr>
          <w:sz w:val="28"/>
        </w:rPr>
      </w:pPr>
      <w:r w:rsidRPr="00982B12">
        <w:rPr>
          <w:sz w:val="28"/>
        </w:rPr>
        <w:t>Порядок заполнения свидетельства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1. Свидетельство заполняется чернилами или шариковой ручкой синего или черного цвета, разборчиво, четко, без сокращений и исправлений.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Исправленный или зачеркнутый текст подтверждается записью «исправленному верить», подписью лица, заполняющего свидетельство, и круглой печатью ЛПУ. Внесение более двух исправлений в свидетельство не допускается.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2. Заполнение свидетельства производится вписыванием необходимых сведений или подчеркиванием соответствующих обозначении.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3. Заполнению подлежат все пункты свидетельства. В случае если заполнение того или иного пункта свидетельства невозможно ввиду отсутствия соответствующих сведений, в нем ставится прочерк или делается запись «неизвестно», «не установлено».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4. При заполнении свидетельства указывается полное наименование ЛПУ, его адрес и код по ОКПО (или ставится специальная печать ЛПУ с этими реквизитами).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Далее указывается дата выдачи свидетельства в формате «число, месяц, год» (например, 05.08.2019г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 xml:space="preserve">5. При заполнении свидетельства: 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5.1. в пунктах 1 - 3, 5, 6, 12 делается запись на основании документа, удостоверяющего личность умершего(ей) - паспорт или документ, который его заменяет, в соответствии с действующим законодательством РФ.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lastRenderedPageBreak/>
        <w:t>5.2. в пункте 2 указывается пол - мужской или женский. В пункте 3 указывается дата рождения (число, месяц, год; например, 20.07.1961г.). В случае если дата рождения неизвестна, во всех подпунктах ставят прочерк. Если известен только год рождения (определен судебно-медицинским экспертом), он указывается в соответствующей позиции, а в остальных ставятся прочерки. При использовании компьютерных технологий для обработки базы данных допускается использование букв "XX" вместо неизвестных сведений (например, "ХХ.ХХ.1985");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5.3. В пункт 4 из первичной медицинской документации ЛПУ вписывается дата смерти умершего(ей) (число, месяц, год, например, в пункте ставится прочерк;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в пункт 5 «Место постоянного жительства (регистрации) умершего(ей)» вносятся сведения в соответствии с отметкой о регистрации, сделанной в документе, удостоверяющем личность.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в пункте 6 указывается принадлежность населенного пункта к городской или сельской местности;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5.4. В пункте 7 указывается место смерти, которое может не совпадать с местом постоянного жительства (регистрации) умершего(ей);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в пункте 8 указывается принадлежность населенного пункта, в котором произошла смерть, к городской или сельской местности;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5.5. В пункте 9 отмечается, где наступила смерть: на месте происшествия, в машине скорой помощи, в стационаре, дома или в другом месте;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5.6. В пункте 10 указываются сведения о детях, умерших в возрасте от 168 часов до 1 месяца: каким родился ребенок - доношенным (при сроке беременности 37-41 неделя), недоношенным (при сроке беременности менее 37 полных недель) или переношенным (42 полные недели и более);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в пункте 11 записываются сведения о детях в возрасте от 168 часов до 1 года: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- масса тела при рождении в граммах (например, 1050);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- каким по счету был ребенок у матери (считая умерших и не считая мертворожденных);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- дата рождения матери (число, месяц, год; например: 20.11.1986) и ее возраст (полных лет).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Все сведения для заполнения пунктов 10 и 11 берутся из соответствующей первичной медицинской учетной документации ЛПУ, осуществлявшей наблюдение и лечение умершего ребенка;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 xml:space="preserve">5.7. в пункте 12 «Семейное положение» делается запись о том, состоял(а) умер-ший(ая) или нет в зарегистрированном браке. 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5.8. Документом, удостоверяющим личность иностранного гражданина в Россий-ской Федерации, является документ, удостоверяющий личность иностранного гражданина,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5.9. Пункт 13 «Образование» заполняется со слов родственников (при их отсутствии ставится прочерк или указывается «неизвестно»):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 xml:space="preserve">- в позиции «профессиональное»: «высшее» отмечается окончившим высшее учебное заведение - институт, академию, университет и т.п.; «неполное высшее» - закончившим не менее двух курсов высшего учебного заведения и получившим диплом о неполном высшем образовании, а также тем, кто закончил обучение в объеме </w:t>
      </w:r>
      <w:r w:rsidRPr="00982B12">
        <w:rPr>
          <w:sz w:val="28"/>
        </w:rPr>
        <w:lastRenderedPageBreak/>
        <w:t>половины или более половины срока обучения в высшем учебном заведении;«среднее» - окончившим среднее специальное учебное заведение: техникум, училище, колледж, техникум-предприятие и т.п.; «начальное» - окончившим образовательное учреждение начального профессионального образования (профессиональное училище или лицей, школу фабрично-заводского обучения и т.п.);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- в позиции «Общее»: «среднее (полное)» указывается тем, кто окончил среднюю общеобразовательную школу, лицей, гимназию и т.п. и получил аттестат о среднем (полном) общем образовании; «основное» - окончившим 9 классов общеобразовательного учреждения, неполную среднюю школу, а также учащимся 10 - 11 классов среднего общеобразовательного учреждения; «начальное» - окончившим начальную общеобразовательную школу, а также учащимся 4 - 9 классов образовательного учреждения;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5.10. Пункт 14 «Занятость» заполняется со слов родственников (при их отсутствии в пункте ставится прочерк или указывается «неизвестно»). Это пункт заполняется в соответствии с Общероссийским классификатором занятий, утвержденным Постановлением Госстандарта России от 30 декабря 1993 г. № 298.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5.11. В пункте 15 «Смерть произошла» после уточнения обстоятельств случая смерти, указывается, смерть произошла от заболевания или внешней причины (несчастный случай, убийство, самоубийство, в ходе военных, террористических действий или род смерти не установлен).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5.12. В пункте 16 "В случае смерти от несчастного случая, убийства, самоубийства, от военных и террористических действий, при неустановленном роде смерти" указывается дата (число, месяц, год; например, 20.07.2008) травмы (отравления), а также вписываются место и обстоятельства, при которых она произошла.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5.13. В пункте 17 "Причины смерти установлены" делается запись о том, кем были установлены причины: врачом, только установившим смерть, лечащим врачом, фельдшером (акушеркой), врачом-патологоанатомом или судебно-медицинским экспертом. Выбирается один пункт;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5.14. В пункте 18 "Я, врач (фельдшер, акушерка) ", указывается фамилия, имя, отчество, должность врача, заполнившего свидетельство, отмечается только один пункт, на основании которого была определена последовательность патологических процессов, приведших к смерти;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5.15. В пункте 20 «В случае смерти в результате ДТП»: в случае смерти пострадавших в течение первых 7 суток после ДТП ставят две отметки - "1" и "2", а в случае смерти от последствий ДТП в течение 8-30 суток после него - отметку "1";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5.16. Пункт 21 заполняется в случае смерти беременной (независимо от срока и локализации), родильницы, роженицы в течение 42 дней после окончания беременности, родов, аборта, у женщины в срок от 43 до 365 дней после окончания беременности, родов;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5.17. В пункте 22 указывается фамилия, имя, отчество врача, заполнившего свидетельство, и ставится его подпись.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 xml:space="preserve">Свидетельство подписывается главным, указывается фамилия, имя и отчество и заверяется круглой печатью; 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 xml:space="preserve">5.18. В пункте 23 производится отметка (число, месяц, год, фамилия, имя, отчество и подпись) врачом (специалистом по медицинской статистики), ответственным </w:t>
      </w:r>
      <w:r w:rsidRPr="00982B12">
        <w:rPr>
          <w:sz w:val="28"/>
        </w:rPr>
        <w:lastRenderedPageBreak/>
        <w:t>за проверку свидетельств (после получения свидетельства и его регистрации органами ЗАГС,; поэтому из ЛПУ свидетельство выдается без оформления пункта 23).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6. При заполнении пункта 19 «Причины смерти» необходимо соблюдать следующий порядок записи.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6.1. Из заключительного клинического или патологоанатомического диагноза выбирается одна нозологическая единица (реже - синдром) - основное заболевание (или первое заболевание в составе комбинированного основного заболевания) -первоначальная причина смерти. Эта первоначальная причина с ее осложнениями указывается в подпунктах «а - г» части I пункта 19 свидетельства: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а) непосредственная причина (смертельное осложнение);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б) «промежуточная» причина (если это необходимо);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в) первоначальная причина (основное заболевание или первое в составе комбинированного основного заболевания);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г) внешняя причина при травмах (отравлениях) - указывается только при судебно-медицинской экспертизе.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В части II пункта 19 свидетельства указываются прочие важные причины смерти: второе заболевание в составе комбинированного основного заболевания, наличие алкогольной или наркотической интоксикации.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6.2. Первоначальной причиной смерти являются: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- болезнь или травма, вызвавшая цепь событий, непосредственно приведших к смерти;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- обстоятельства несчастного случая или акта насилия, которые вызвали смертельную травму (обычно для подпункта «г»).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6.3. В свидетельство не включаются все содержащиеся в диагнозе состояния. Из множества формулировок, записанных в первичной медицинской документации, отбирается только необходимая информация.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6.4. Запись причины смерти производится в строгом соответствии с установленными требованиями.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6.5. Часть II пункта 19 включает нозологическую единицу или синдром (сочетанное, конкурирующее, фоновое, а при отсутствии - возможно и важнейшее сопутствующее заболевание, если это целесообразно), которые не были связаны с первоначальной причиной смерти, но способствовали наступлению смерти. При этом производится отбор только тех состояний, которые оказали свое влияние на данную смерть (утяжелили основное заболевание и ускорили смерть).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6.6. В стандартную статистическую разработку включается только одна первона-чальная причина при смерти от заболеваний и две причины при смерти от травм (отравлений): первая - по характеру травмы (XIX класс МКБ-10), вторая -внешняя причина (XX класс МКБ-10).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Код первоначальной причины смерти по МКБ-10 записывается в графе «Код по МКБ-10» напротив выбранной первоначальной причины смерти.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  <w:r w:rsidRPr="00982B12">
        <w:rPr>
          <w:sz w:val="28"/>
        </w:rPr>
        <w:t>Правила отбора причин смерти и выбора первоначальной причины смерти изложены в инструкциях по кодированию заболеваемости и смертности (том 2 МКБ-10, «Инструкции Департамента здравоохранения города Москвы по патологоанатомической службе», 2007 г., справочник «Формулировка и сопоставление клинического и патологоанатомического диагнозов» (Зайратьянц О.В., Кактурский Л.В., М.: «Медицинское информационное агентство»), 2008г.</w:t>
      </w:r>
    </w:p>
    <w:p w:rsidR="00982B12" w:rsidRPr="00982B12" w:rsidRDefault="00982B12" w:rsidP="00982B12">
      <w:pPr>
        <w:ind w:firstLine="709"/>
        <w:jc w:val="both"/>
        <w:rPr>
          <w:sz w:val="28"/>
        </w:rPr>
      </w:pPr>
    </w:p>
    <w:p w:rsidR="00052AD1" w:rsidRPr="00052AD1" w:rsidRDefault="00052AD1" w:rsidP="00052AD1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052AD1">
        <w:rPr>
          <w:b/>
        </w:rPr>
        <w:t xml:space="preserve">КОРЕШОК МЕДИЦИНСКОГО СВИДЕТЕЛЬСТВА О СМЕРТИ </w:t>
      </w:r>
    </w:p>
    <w:p w:rsidR="00052AD1" w:rsidRPr="00052AD1" w:rsidRDefault="00052AD1" w:rsidP="00052AD1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052AD1">
        <w:rPr>
          <w:b/>
        </w:rPr>
        <w:t>К УЧЕТНОЙ ФОРМЕ № 106/У-08</w:t>
      </w:r>
    </w:p>
    <w:p w:rsidR="00052AD1" w:rsidRPr="00052AD1" w:rsidRDefault="00052AD1" w:rsidP="00052AD1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052AD1">
        <w:rPr>
          <w:b/>
        </w:rPr>
        <w:t>СЕРИЯ __________ №_________</w:t>
      </w:r>
    </w:p>
    <w:p w:rsidR="00052AD1" w:rsidRPr="00052AD1" w:rsidRDefault="00052AD1" w:rsidP="00052AD1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052AD1">
        <w:t>Дата выдачи «___» _______________ 20 ___ г.</w:t>
      </w:r>
    </w:p>
    <w:p w:rsidR="00052AD1" w:rsidRPr="00052AD1" w:rsidRDefault="00052AD1" w:rsidP="00052AD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</w:rPr>
      </w:pPr>
      <w:r w:rsidRPr="00052AD1">
        <w:rPr>
          <w:b/>
        </w:rPr>
        <w:t xml:space="preserve">(окончательного, предварительного, взамен предварительного, взамен </w:t>
      </w:r>
      <w:r w:rsidRPr="00052AD1">
        <w:rPr>
          <w:b/>
          <w:color w:val="000000"/>
        </w:rPr>
        <w:t xml:space="preserve">окончательного) </w:t>
      </w:r>
    </w:p>
    <w:p w:rsidR="00052AD1" w:rsidRPr="00052AD1" w:rsidRDefault="00052AD1" w:rsidP="00052AD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18"/>
          <w:szCs w:val="18"/>
        </w:rPr>
      </w:pPr>
      <w:r w:rsidRPr="00052AD1">
        <w:rPr>
          <w:b/>
          <w:sz w:val="18"/>
          <w:szCs w:val="18"/>
        </w:rPr>
        <w:t>(</w:t>
      </w:r>
      <w:r w:rsidRPr="00052AD1">
        <w:rPr>
          <w:b/>
          <w:i/>
          <w:sz w:val="18"/>
          <w:szCs w:val="18"/>
        </w:rPr>
        <w:t>подчеркнуть</w:t>
      </w:r>
      <w:r w:rsidRPr="00052AD1">
        <w:rPr>
          <w:b/>
          <w:sz w:val="18"/>
          <w:szCs w:val="18"/>
        </w:rPr>
        <w:t>)</w:t>
      </w:r>
    </w:p>
    <w:p w:rsidR="00052AD1" w:rsidRPr="00052AD1" w:rsidRDefault="00052AD1" w:rsidP="00052AD1">
      <w:pPr>
        <w:overflowPunct w:val="0"/>
        <w:autoSpaceDE w:val="0"/>
        <w:autoSpaceDN w:val="0"/>
        <w:adjustRightInd w:val="0"/>
        <w:jc w:val="center"/>
        <w:textAlignment w:val="baseline"/>
      </w:pPr>
      <w:r w:rsidRPr="00052AD1">
        <w:rPr>
          <w:b/>
        </w:rPr>
        <w:t xml:space="preserve">серия________ №______ «___» ______________20___ г. </w:t>
      </w:r>
    </w:p>
    <w:p w:rsidR="00052AD1" w:rsidRPr="00052AD1" w:rsidRDefault="00052AD1" w:rsidP="00052AD1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spacing w:line="264" w:lineRule="auto"/>
        <w:ind w:left="360" w:hanging="360"/>
        <w:textAlignment w:val="baseline"/>
        <w:rPr>
          <w:sz w:val="18"/>
          <w:szCs w:val="18"/>
        </w:rPr>
      </w:pPr>
      <w:r w:rsidRPr="00052AD1">
        <w:rPr>
          <w:b/>
          <w:sz w:val="18"/>
          <w:szCs w:val="18"/>
        </w:rPr>
        <w:t xml:space="preserve">1. </w:t>
      </w:r>
      <w:r w:rsidRPr="00052AD1">
        <w:rPr>
          <w:sz w:val="18"/>
          <w:szCs w:val="18"/>
        </w:rPr>
        <w:t xml:space="preserve">Фамилия, имя, отчество умершего(ей) </w:t>
      </w:r>
      <w:r w:rsidRPr="00052AD1">
        <w:rPr>
          <w:sz w:val="18"/>
          <w:szCs w:val="18"/>
          <w:u w:val="single"/>
        </w:rPr>
        <w:tab/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spacing w:line="264" w:lineRule="auto"/>
        <w:ind w:left="360" w:hanging="360"/>
        <w:textAlignment w:val="baseline"/>
        <w:rPr>
          <w:sz w:val="18"/>
          <w:szCs w:val="18"/>
        </w:rPr>
      </w:pPr>
      <w:r w:rsidRPr="00052AD1">
        <w:rPr>
          <w:b/>
          <w:sz w:val="18"/>
          <w:szCs w:val="18"/>
        </w:rPr>
        <w:t xml:space="preserve">2. </w:t>
      </w:r>
      <w:r w:rsidRPr="00052AD1">
        <w:rPr>
          <w:sz w:val="18"/>
          <w:szCs w:val="18"/>
        </w:rPr>
        <w:t xml:space="preserve">Пол: мужской </w:t>
      </w:r>
      <w:r w:rsidRPr="00052AD1">
        <w:rPr>
          <w:sz w:val="18"/>
          <w:szCs w:val="18"/>
          <w:bdr w:val="single" w:sz="4" w:space="0" w:color="auto" w:frame="1"/>
        </w:rPr>
        <w:t xml:space="preserve">1 </w:t>
      </w:r>
      <w:r w:rsidRPr="00052AD1">
        <w:rPr>
          <w:sz w:val="18"/>
          <w:szCs w:val="18"/>
        </w:rPr>
        <w:t xml:space="preserve">, женский </w:t>
      </w:r>
      <w:r w:rsidRPr="00052AD1">
        <w:rPr>
          <w:sz w:val="18"/>
          <w:szCs w:val="18"/>
          <w:bdr w:val="single" w:sz="4" w:space="0" w:color="auto" w:frame="1"/>
        </w:rPr>
        <w:t xml:space="preserve">2 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spacing w:line="264" w:lineRule="auto"/>
        <w:ind w:left="360" w:hanging="360"/>
        <w:textAlignment w:val="baseline"/>
        <w:rPr>
          <w:sz w:val="18"/>
          <w:szCs w:val="18"/>
        </w:rPr>
      </w:pPr>
      <w:r w:rsidRPr="00052AD1">
        <w:rPr>
          <w:b/>
          <w:sz w:val="18"/>
          <w:szCs w:val="18"/>
        </w:rPr>
        <w:t>3.</w:t>
      </w:r>
      <w:r w:rsidRPr="00052AD1">
        <w:rPr>
          <w:sz w:val="18"/>
          <w:szCs w:val="18"/>
        </w:rPr>
        <w:t xml:space="preserve"> Дата рождения : число______, месяц _______________, год___________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spacing w:line="264" w:lineRule="auto"/>
        <w:ind w:left="360" w:hanging="360"/>
        <w:textAlignment w:val="baseline"/>
        <w:rPr>
          <w:sz w:val="18"/>
          <w:szCs w:val="18"/>
        </w:rPr>
      </w:pPr>
      <w:r w:rsidRPr="00052AD1">
        <w:rPr>
          <w:b/>
          <w:sz w:val="18"/>
          <w:szCs w:val="18"/>
        </w:rPr>
        <w:t xml:space="preserve">4. </w:t>
      </w:r>
      <w:r w:rsidRPr="00052AD1">
        <w:rPr>
          <w:sz w:val="18"/>
          <w:szCs w:val="18"/>
        </w:rPr>
        <w:t>Дата смерти : число ______, месяц _______________, год ___________, время _______________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ind w:left="142" w:hanging="142"/>
        <w:textAlignment w:val="baseline"/>
        <w:rPr>
          <w:sz w:val="18"/>
          <w:szCs w:val="18"/>
        </w:rPr>
      </w:pPr>
      <w:r w:rsidRPr="00052AD1">
        <w:rPr>
          <w:b/>
          <w:sz w:val="18"/>
          <w:szCs w:val="18"/>
        </w:rPr>
        <w:t xml:space="preserve">5. </w:t>
      </w:r>
      <w:r w:rsidRPr="00052AD1">
        <w:rPr>
          <w:sz w:val="18"/>
          <w:szCs w:val="18"/>
        </w:rPr>
        <w:t xml:space="preserve">Место постоянного жительства (регистрации) умершего(ей) : республика , край, область </w:t>
      </w:r>
      <w:r w:rsidRPr="00052AD1">
        <w:rPr>
          <w:sz w:val="18"/>
          <w:szCs w:val="18"/>
          <w:u w:val="single"/>
        </w:rPr>
        <w:tab/>
      </w:r>
      <w:r w:rsidRPr="00052AD1">
        <w:rPr>
          <w:sz w:val="18"/>
          <w:szCs w:val="18"/>
          <w:u w:val="single"/>
        </w:rPr>
        <w:br/>
      </w:r>
      <w:r w:rsidRPr="00052AD1">
        <w:rPr>
          <w:b/>
          <w:sz w:val="18"/>
          <w:szCs w:val="18"/>
        </w:rPr>
        <w:t xml:space="preserve"> </w:t>
      </w:r>
      <w:r w:rsidRPr="00052AD1">
        <w:rPr>
          <w:sz w:val="18"/>
          <w:szCs w:val="18"/>
        </w:rPr>
        <w:t xml:space="preserve">район _____________________ город _______________________ населеленный пункт </w:t>
      </w:r>
      <w:r w:rsidRPr="00052AD1">
        <w:rPr>
          <w:sz w:val="18"/>
          <w:szCs w:val="18"/>
          <w:u w:val="single"/>
        </w:rPr>
        <w:tab/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ind w:left="142" w:hanging="142"/>
        <w:textAlignment w:val="baseline"/>
        <w:rPr>
          <w:sz w:val="18"/>
          <w:szCs w:val="18"/>
        </w:rPr>
      </w:pPr>
      <w:r w:rsidRPr="00052AD1">
        <w:rPr>
          <w:b/>
          <w:sz w:val="18"/>
          <w:szCs w:val="18"/>
        </w:rPr>
        <w:t xml:space="preserve"> </w:t>
      </w:r>
      <w:r w:rsidRPr="00052AD1">
        <w:rPr>
          <w:sz w:val="18"/>
          <w:szCs w:val="18"/>
        </w:rPr>
        <w:t>улица _______________________________________________ дом _________________________ кв.</w:t>
      </w:r>
      <w:r w:rsidRPr="00052AD1">
        <w:rPr>
          <w:sz w:val="18"/>
          <w:szCs w:val="18"/>
          <w:u w:val="single"/>
        </w:rPr>
        <w:tab/>
      </w:r>
      <w:r w:rsidRPr="00052AD1">
        <w:rPr>
          <w:sz w:val="18"/>
          <w:szCs w:val="18"/>
        </w:rPr>
        <w:t xml:space="preserve"> 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spacing w:line="264" w:lineRule="auto"/>
        <w:ind w:left="360" w:hanging="360"/>
        <w:textAlignment w:val="baseline"/>
        <w:rPr>
          <w:sz w:val="18"/>
          <w:szCs w:val="18"/>
        </w:rPr>
      </w:pPr>
      <w:r w:rsidRPr="00052AD1">
        <w:rPr>
          <w:b/>
          <w:sz w:val="18"/>
          <w:szCs w:val="18"/>
        </w:rPr>
        <w:t>6.</w:t>
      </w:r>
      <w:r w:rsidRPr="00052AD1">
        <w:rPr>
          <w:sz w:val="18"/>
          <w:szCs w:val="18"/>
        </w:rPr>
        <w:t xml:space="preserve"> Смерть наступила: на месте происшествия </w:t>
      </w:r>
      <w:r w:rsidRPr="00052AD1">
        <w:rPr>
          <w:sz w:val="18"/>
          <w:szCs w:val="18"/>
          <w:bdr w:val="single" w:sz="4" w:space="0" w:color="auto"/>
        </w:rPr>
        <w:t xml:space="preserve">1 </w:t>
      </w:r>
      <w:r w:rsidRPr="00052AD1">
        <w:rPr>
          <w:sz w:val="18"/>
          <w:szCs w:val="18"/>
        </w:rPr>
        <w:t xml:space="preserve">, в машине скорой помощи </w:t>
      </w:r>
      <w:r w:rsidRPr="00052AD1">
        <w:rPr>
          <w:sz w:val="18"/>
          <w:szCs w:val="18"/>
          <w:bdr w:val="single" w:sz="4" w:space="0" w:color="auto"/>
        </w:rPr>
        <w:t xml:space="preserve">2 </w:t>
      </w:r>
      <w:r w:rsidRPr="00052AD1">
        <w:rPr>
          <w:sz w:val="18"/>
          <w:szCs w:val="18"/>
        </w:rPr>
        <w:t xml:space="preserve">, в стационаре </w:t>
      </w:r>
      <w:r w:rsidRPr="00052AD1">
        <w:rPr>
          <w:sz w:val="18"/>
          <w:szCs w:val="18"/>
          <w:bdr w:val="single" w:sz="4" w:space="0" w:color="auto"/>
        </w:rPr>
        <w:t xml:space="preserve">3 </w:t>
      </w:r>
      <w:r w:rsidRPr="00052AD1">
        <w:rPr>
          <w:sz w:val="18"/>
          <w:szCs w:val="18"/>
        </w:rPr>
        <w:t xml:space="preserve">, дома </w:t>
      </w:r>
      <w:r w:rsidRPr="00052AD1">
        <w:rPr>
          <w:sz w:val="18"/>
          <w:szCs w:val="18"/>
          <w:bdr w:val="single" w:sz="4" w:space="0" w:color="auto"/>
        </w:rPr>
        <w:t xml:space="preserve">4 </w:t>
      </w:r>
      <w:r w:rsidRPr="00052AD1">
        <w:rPr>
          <w:sz w:val="18"/>
          <w:szCs w:val="18"/>
        </w:rPr>
        <w:t xml:space="preserve">, в другом месте </w:t>
      </w:r>
      <w:r w:rsidRPr="00052AD1">
        <w:rPr>
          <w:sz w:val="18"/>
          <w:szCs w:val="18"/>
          <w:bdr w:val="single" w:sz="4" w:space="0" w:color="auto"/>
        </w:rPr>
        <w:t xml:space="preserve">5 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spacing w:line="264" w:lineRule="auto"/>
        <w:ind w:left="360" w:hanging="360"/>
        <w:textAlignment w:val="baseline"/>
        <w:rPr>
          <w:b/>
          <w:sz w:val="18"/>
          <w:szCs w:val="18"/>
        </w:rPr>
      </w:pPr>
      <w:r w:rsidRPr="00052AD1">
        <w:rPr>
          <w:b/>
          <w:sz w:val="18"/>
          <w:szCs w:val="18"/>
        </w:rPr>
        <w:t xml:space="preserve">Для детей, умерших в возрасте до 1 года: 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spacing w:line="264" w:lineRule="auto"/>
        <w:ind w:left="360" w:hanging="360"/>
        <w:textAlignment w:val="baseline"/>
        <w:rPr>
          <w:sz w:val="18"/>
          <w:szCs w:val="18"/>
        </w:rPr>
      </w:pPr>
      <w:r w:rsidRPr="00052AD1">
        <w:rPr>
          <w:b/>
          <w:sz w:val="18"/>
          <w:szCs w:val="18"/>
        </w:rPr>
        <w:t xml:space="preserve">7. </w:t>
      </w:r>
      <w:r w:rsidRPr="00052AD1">
        <w:rPr>
          <w:sz w:val="18"/>
          <w:szCs w:val="18"/>
        </w:rPr>
        <w:t xml:space="preserve">Дата рождения: число _____, месяц _________________, год __________, число месяцев __________, дней жизни ____________ 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spacing w:line="264" w:lineRule="auto"/>
        <w:ind w:left="360" w:hanging="360"/>
        <w:textAlignment w:val="baseline"/>
        <w:rPr>
          <w:sz w:val="18"/>
          <w:szCs w:val="18"/>
        </w:rPr>
      </w:pPr>
      <w:r w:rsidRPr="00052AD1">
        <w:rPr>
          <w:b/>
          <w:sz w:val="18"/>
          <w:szCs w:val="18"/>
        </w:rPr>
        <w:t xml:space="preserve">8. </w:t>
      </w:r>
      <w:r w:rsidRPr="00052AD1">
        <w:rPr>
          <w:sz w:val="18"/>
          <w:szCs w:val="18"/>
        </w:rPr>
        <w:t xml:space="preserve">Место рождения </w:t>
      </w:r>
      <w:r w:rsidRPr="00052AD1">
        <w:rPr>
          <w:sz w:val="18"/>
          <w:szCs w:val="18"/>
          <w:u w:val="single"/>
        </w:rPr>
        <w:tab/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spacing w:line="264" w:lineRule="auto"/>
        <w:ind w:left="360" w:hanging="360"/>
        <w:textAlignment w:val="baseline"/>
        <w:rPr>
          <w:b/>
          <w:sz w:val="18"/>
          <w:szCs w:val="18"/>
          <w:u w:val="single"/>
        </w:rPr>
      </w:pPr>
      <w:r w:rsidRPr="00052AD1">
        <w:rPr>
          <w:b/>
          <w:sz w:val="18"/>
          <w:szCs w:val="18"/>
        </w:rPr>
        <w:t xml:space="preserve">9. </w:t>
      </w:r>
      <w:r w:rsidRPr="00052AD1">
        <w:rPr>
          <w:sz w:val="18"/>
          <w:szCs w:val="18"/>
        </w:rPr>
        <w:t xml:space="preserve">Фамилия, имя, отчество матери </w:t>
      </w:r>
      <w:r w:rsidRPr="00052AD1">
        <w:rPr>
          <w:sz w:val="18"/>
          <w:szCs w:val="18"/>
          <w:u w:val="single"/>
        </w:rPr>
        <w:tab/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052AD1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3642360</wp:posOffset>
                </wp:positionV>
                <wp:extent cx="6581775" cy="344805"/>
                <wp:effectExtent l="12700" t="3810" r="6350" b="381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344805"/>
                          <a:chOff x="1134" y="6120"/>
                          <a:chExt cx="10365" cy="225"/>
                        </a:xfrm>
                      </wpg:grpSpPr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4" y="6237"/>
                            <a:ext cx="103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748" y="6120"/>
                            <a:ext cx="2430" cy="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5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2AD1" w:rsidRPr="006B5313" w:rsidRDefault="00052AD1" w:rsidP="00052AD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линия отреза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left:0;text-align:left;margin-left:42.25pt;margin-top:286.8pt;width:518.25pt;height:27.15pt;z-index:251663360;mso-position-horizontal-relative:page;mso-position-vertical-relative:page" coordorigin="1134,6120" coordsize="1036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LluwMAAD8JAAAOAAAAZHJzL2Uyb0RvYy54bWy8Vmtu4zYQ/l+gdyD4X9HD8kNClEVi2UGB&#10;bBtg0wPQEvVAJVIl6cjpYoECPUIv0hv0Crs36pCU5NhtuosssDZgD0Vy+M033wx1+ebQNuiRCllz&#10;lmD/wsOIsoznNSsT/PPD1llhJBVhOWk4owl+ohK/ufr+u8u+i2nAK97kVCBwwmTcdwmulOpi15VZ&#10;RVsiL3hHGUwWXLREwVCUbi5ID97bxg08b+H2XOSd4BmVEp6mdhJfGf9FQTP1U1FIqlCTYMCmzK8w&#10;vzv9615dkrgUpKvqbIBBXoGiJTWDQydXKVEE7UX9L1dtnQkueaEuMt66vCjqjJoYIBrfO4vmVvB9&#10;Z2Ip477sJpqA2jOeXu02+/HxXqA6h9wtMGKkhRx9/PPT75/++Pg3fP9C8Bg46rsyhqW3onvX3Qsb&#10;KJh3PPtFwrR7Pq/HpV2Mdv1bnoNbslfccHQoRKtdQPToYFLxNKWCHhTK4OFivvKXyzlGGczNwnDl&#10;zW2usgoSqrf5/izECGYXfjDkMas2w3bfmy2GzUFgdroktucarAM2HRjoTh6plV9H7buKdNRkTGq+&#10;RmqXI7V3NaPIN3D1ybBkzSyf2YENfCLG1xVhJTXOHp464M7XwQPyZ1v0QEIyPsvvkahgtrQkjiw/&#10;o8lgmkgicSekuqW8RdpIcAPATfLI451UGsxxic4l49u6aeA5iRuG+gRHc+BdDyVv6lxPmoEod+tG&#10;oEei69F8TGRny/SZKZGVXdeU2rbIoSJYbo6pKMk3g61I3VgbYDVMnwQhAtDBsqX4PvKizWqzCp0w&#10;WGyc0EtT53q7Dp3F1l/O01m6Xqf+Bw3aD+OqznPKNO6xLfjhl2ljaFC2oKfGMBHknno3TALY8d+A&#10;NpnWybUC3fH86V6MCgC5fivdQvO2LeFBK+aGH5BvlDgIUfcCpA7wXCvU5Ne2hEnC10LwXmcK6upE&#10;w7aNfLGGw2UIWE6KfdRwEM6gses2cV7pR4UOIhZwHRiYL4j4ZaluzcfubbqKWGEu51EUjfq1yjZp&#10;PPFj5fgs/f8nUD8IvZsgcraL1dIJt+HciZbeyvH86CZaeGEUpttTgZqGYq9P0NVrBfrVBdvWCq7x&#10;pm4TvJqqmsQv1ehUXxr+qPzx/78qQB12B9C/1ostBiQ4dCVIPLx7gFFx8RtGPdzjCZa/7omgGDU/&#10;MFCdvvRHQ4zGbjQIy2BrghVG1lwr+3Kw70RdVuDZ6prxa7i9itp0viMKgKwHpiLNvQK3tAljeKPQ&#10;rwHPx2b98b3n6h8AAAD//wMAUEsDBBQABgAIAAAAIQAd4oZM4gAAAAsBAAAPAAAAZHJzL2Rvd25y&#10;ZXYueG1sTI/BTsMwEETvSPyDtUjcqOOUpCXEqaoKOFWVaJEQNzfeJlHjdRS7Sfr3uCc4rvZp5k2+&#10;mkzLBuxdY0mCmEXAkEqrG6okfB3en5bAnFekVWsJJVzRwaq4v8tVpu1InzjsfcVCCLlMSai97zLO&#10;XVmjUW5mO6TwO9neKB/OvuK6V2MINy2PoyjlRjUUGmrV4abG8ry/GAkfoxrXc/E2bM+nzfXnkOy+&#10;twKlfHyY1q/APE7+D4abflCHIjgd7YW0Y62E5XMSSAnJYp4CuwEiFmHdUUIaL16AFzn/v6H4BQAA&#10;//8DAFBLAQItABQABgAIAAAAIQC2gziS/gAAAOEBAAATAAAAAAAAAAAAAAAAAAAAAABbQ29udGVu&#10;dF9UeXBlc10ueG1sUEsBAi0AFAAGAAgAAAAhADj9If/WAAAAlAEAAAsAAAAAAAAAAAAAAAAALwEA&#10;AF9yZWxzLy5yZWxzUEsBAi0AFAAGAAgAAAAhAKlKcuW7AwAAPwkAAA4AAAAAAAAAAAAAAAAALgIA&#10;AGRycy9lMm9Eb2MueG1sUEsBAi0AFAAGAAgAAAAhAB3ihkziAAAACwEAAA8AAAAAAAAAAAAAAAAA&#10;FQYAAGRycy9kb3ducmV2LnhtbFBLBQYAAAAABAAEAPMAAAAkBwAAAAA=&#10;">
                <v:line id="Line 10" o:spid="_x0000_s1027" style="position:absolute;visibility:visible;mso-wrap-style:square" from="1134,6237" to="11499,6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YaywgAAANsAAAAPAAAAZHJzL2Rvd25yZXYueG1sRE/fa8Iw&#10;EH4X/B/CCXvT1DJ0dEbZJoKIMOc2tsejuTXF5lKbWOt/bwaCb/fx/bzZorOVaKnxpWMF41ECgjh3&#10;uuRCwdfnavgEwgdkjZVjUnAhD4t5vzfDTLszf1C7D4WIIewzVGBCqDMpfW7Ioh+5mjhyf66xGCJs&#10;CqkbPMdwW8k0SSbSYsmxwWBNb4byw/5kFew2LX3b7S+9b1aP0+XxNSXzkyr1MOhenkEE6sJdfHOv&#10;dZw/hf9f4gFyfgUAAP//AwBQSwECLQAUAAYACAAAACEA2+H2y+4AAACFAQAAEwAAAAAAAAAAAAAA&#10;AAAAAAAAW0NvbnRlbnRfVHlwZXNdLnhtbFBLAQItABQABgAIAAAAIQBa9CxbvwAAABUBAAALAAAA&#10;AAAAAAAAAAAAAB8BAABfcmVscy8ucmVsc1BLAQItABQABgAIAAAAIQACcYaywgAAANsAAAAPAAAA&#10;AAAAAAAAAAAAAAcCAABkcnMvZG93bnJldi54bWxQSwUGAAAAAAMAAwC3AAAA9gIAAAAA&#10;">
                  <v:stroke dashstyle="long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4748;top:6120;width:243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5fawwAAANsAAAAPAAAAZHJzL2Rvd25yZXYueG1sRI9Ba8Mw&#10;DIXvg/4Ho8Juq7MdykjrljEY7WGXxCu9ilhLwmI52G6S/vvpMNhN4j2992l/XPygJoqpD2zgeVOA&#10;Im6C67k18GU/nl5BpYzscAhMBu6U4HhYPeyxdGHmiqY6t0pCOJVooMt5LLVOTUce0yaMxKJ9h+gx&#10;yxpb7SLOEu4H/VIUW+2xZ2nocKT3jpqf+uYN2NM1foZrjbaZ5vvlcqrs1lbGPK6Xtx2oTEv+N/9d&#10;n53gC6z8IgPowy8AAAD//wMAUEsBAi0AFAAGAAgAAAAhANvh9svuAAAAhQEAABMAAAAAAAAAAAAA&#10;AAAAAAAAAFtDb250ZW50X1R5cGVzXS54bWxQSwECLQAUAAYACAAAACEAWvQsW78AAAAVAQAACwAA&#10;AAAAAAAAAAAAAAAfAQAAX3JlbHMvLnJlbHNQSwECLQAUAAYACAAAACEAIUOX2sMAAADbAAAADwAA&#10;AAAAAAAAAAAAAAAHAgAAZHJzL2Rvd25yZXYueG1sUEsFBgAAAAADAAMAtwAAAPcCAAAAAA==&#10;" stroked="f">
                  <v:fill opacity="49858f"/>
                  <v:textbox inset="0,0,0,0">
                    <w:txbxContent>
                      <w:p w:rsidR="00052AD1" w:rsidRPr="006B5313" w:rsidRDefault="00052AD1" w:rsidP="00052AD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линия отреза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1191"/>
        <w:gridCol w:w="4535"/>
      </w:tblGrid>
      <w:tr w:rsidR="00052AD1" w:rsidRPr="00052AD1" w:rsidTr="0020051E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052AD1">
              <w:rPr>
                <w:sz w:val="16"/>
                <w:szCs w:val="16"/>
              </w:rPr>
              <w:t>Министерство здравоохранения и социального развития</w:t>
            </w:r>
          </w:p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052AD1">
              <w:rPr>
                <w:sz w:val="16"/>
                <w:szCs w:val="16"/>
              </w:rPr>
              <w:t xml:space="preserve">Российской Федерации 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ixHelvDL" w:hAnsi="FixHelvDL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  <w:lang w:val="en-US"/>
              </w:rPr>
            </w:pPr>
            <w:r w:rsidRPr="00052AD1">
              <w:rPr>
                <w:sz w:val="16"/>
                <w:szCs w:val="16"/>
              </w:rPr>
              <w:t xml:space="preserve">Код формы по </w:t>
            </w:r>
            <w:r w:rsidRPr="00052AD1">
              <w:rPr>
                <w:sz w:val="16"/>
                <w:szCs w:val="16"/>
                <w:lang w:val="en-US"/>
              </w:rPr>
              <w:t>ОКУД</w:t>
            </w:r>
            <w:r w:rsidRPr="00052AD1">
              <w:rPr>
                <w:sz w:val="16"/>
                <w:szCs w:val="16"/>
              </w:rPr>
              <w:t xml:space="preserve"> ___________________</w:t>
            </w:r>
            <w:r w:rsidRPr="00052AD1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052AD1" w:rsidRPr="00052AD1" w:rsidTr="0020051E">
        <w:trPr>
          <w:trHeight w:val="1194"/>
          <w:jc w:val="center"/>
        </w:trPr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052AD1">
              <w:rPr>
                <w:sz w:val="16"/>
                <w:szCs w:val="16"/>
              </w:rPr>
              <w:t xml:space="preserve">Наименование </w:t>
            </w:r>
            <w:r w:rsidRPr="00052AD1">
              <w:rPr>
                <w:color w:val="000000"/>
                <w:sz w:val="16"/>
                <w:szCs w:val="16"/>
              </w:rPr>
              <w:t>медицинской организации</w:t>
            </w:r>
            <w:r w:rsidRPr="00052AD1">
              <w:rPr>
                <w:sz w:val="16"/>
                <w:szCs w:val="16"/>
              </w:rPr>
              <w:t xml:space="preserve"> </w:t>
            </w:r>
          </w:p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052AD1">
              <w:rPr>
                <w:sz w:val="16"/>
                <w:szCs w:val="16"/>
              </w:rPr>
              <w:t>_________________________________________________</w:t>
            </w:r>
          </w:p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052AD1">
              <w:rPr>
                <w:sz w:val="16"/>
                <w:szCs w:val="16"/>
              </w:rPr>
              <w:t>адрес ____________________________________________</w:t>
            </w:r>
          </w:p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052AD1">
              <w:rPr>
                <w:sz w:val="16"/>
                <w:szCs w:val="16"/>
              </w:rPr>
              <w:t xml:space="preserve"> Код по ОКПО _____________________________________</w:t>
            </w:r>
          </w:p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052AD1">
              <w:rPr>
                <w:sz w:val="16"/>
                <w:szCs w:val="16"/>
              </w:rPr>
              <w:t>Для врача, занимающегося частной практикой:</w:t>
            </w:r>
          </w:p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052AD1">
              <w:rPr>
                <w:sz w:val="16"/>
                <w:szCs w:val="16"/>
              </w:rPr>
              <w:t>номер лицензии на медицинскую деятельность ____________</w:t>
            </w:r>
          </w:p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052AD1">
              <w:rPr>
                <w:sz w:val="16"/>
                <w:szCs w:val="16"/>
              </w:rPr>
              <w:t>адрес _______________________________________________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FixHelvDL" w:hAnsi="FixHelvDL"/>
                <w:sz w:val="16"/>
                <w:szCs w:val="16"/>
              </w:rPr>
            </w:pP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052AD1">
              <w:rPr>
                <w:sz w:val="16"/>
                <w:szCs w:val="16"/>
              </w:rPr>
              <w:t xml:space="preserve">Медицинская документация </w:t>
            </w:r>
          </w:p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052AD1">
              <w:rPr>
                <w:sz w:val="16"/>
                <w:szCs w:val="16"/>
              </w:rPr>
              <w:t>Учетная форма № 106/у-08</w:t>
            </w:r>
          </w:p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052AD1">
              <w:rPr>
                <w:sz w:val="16"/>
                <w:szCs w:val="16"/>
              </w:rPr>
              <w:t xml:space="preserve">Утверждена приказом Минздравсоцразвития России </w:t>
            </w:r>
          </w:p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052AD1">
              <w:rPr>
                <w:sz w:val="16"/>
                <w:szCs w:val="16"/>
              </w:rPr>
              <w:t>от «</w:t>
            </w:r>
            <w:r w:rsidRPr="00052AD1">
              <w:rPr>
                <w:rFonts w:eastAsia="Times New Roman CYR"/>
                <w:sz w:val="16"/>
                <w:szCs w:val="16"/>
              </w:rPr>
              <w:t>«26» декабря 2008 г. №782н</w:t>
            </w:r>
            <w:r w:rsidRPr="00052AD1">
              <w:rPr>
                <w:sz w:val="16"/>
                <w:szCs w:val="16"/>
              </w:rPr>
              <w:t xml:space="preserve"> </w:t>
            </w:r>
          </w:p>
        </w:tc>
      </w:tr>
    </w:tbl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052AD1" w:rsidRPr="00052AD1" w:rsidRDefault="00D13D55" w:rsidP="00052AD1">
      <w:pPr>
        <w:tabs>
          <w:tab w:val="right" w:pos="1020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  <w:hyperlink r:id="rId7" w:history="1">
        <w:r w:rsidR="00052AD1" w:rsidRPr="00052AD1">
          <w:rPr>
            <w:b/>
          </w:rPr>
          <w:t>МЕДИЦИНСКОЕ СВИДЕТЕЛЬСТВО О СМЕРТИ</w:t>
        </w:r>
      </w:hyperlink>
      <w:r w:rsidR="00052AD1" w:rsidRPr="00052AD1">
        <w:rPr>
          <w:b/>
        </w:rPr>
        <w:t xml:space="preserve"> 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052AD1">
        <w:rPr>
          <w:b/>
        </w:rPr>
        <w:t xml:space="preserve"> СЕРИЯ ____________ №______ 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052AD1">
        <w:t>Дата выдачи «_____"»_______________ _______ г.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052AD1">
        <w:rPr>
          <w:b/>
        </w:rPr>
        <w:t>(окончательное, предварительное, взамен предварительного, взамен окончательного (</w:t>
      </w:r>
      <w:r w:rsidRPr="00052AD1">
        <w:rPr>
          <w:b/>
          <w:i/>
        </w:rPr>
        <w:t>подчеркнуть</w:t>
      </w:r>
      <w:r w:rsidRPr="00052AD1">
        <w:rPr>
          <w:b/>
        </w:rPr>
        <w:t>)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jc w:val="center"/>
        <w:textAlignment w:val="baseline"/>
      </w:pPr>
      <w:r w:rsidRPr="00052AD1">
        <w:rPr>
          <w:b/>
        </w:rPr>
        <w:t xml:space="preserve">серия __________№___ «___» __________ 20___ г. 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052AD1">
        <w:rPr>
          <w:b/>
          <w:sz w:val="18"/>
          <w:szCs w:val="18"/>
        </w:rPr>
        <w:t xml:space="preserve">1. </w:t>
      </w:r>
      <w:r w:rsidRPr="00052AD1">
        <w:rPr>
          <w:sz w:val="18"/>
          <w:szCs w:val="18"/>
        </w:rPr>
        <w:t xml:space="preserve">Фамилия, имя, отчество умершего(ей) </w:t>
      </w:r>
      <w:r w:rsidRPr="00052AD1">
        <w:rPr>
          <w:sz w:val="18"/>
          <w:szCs w:val="18"/>
          <w:u w:val="single"/>
        </w:rPr>
        <w:tab/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052AD1">
        <w:rPr>
          <w:b/>
          <w:sz w:val="18"/>
          <w:szCs w:val="18"/>
        </w:rPr>
        <w:t xml:space="preserve">2. </w:t>
      </w:r>
      <w:r w:rsidRPr="00052AD1">
        <w:rPr>
          <w:sz w:val="18"/>
          <w:szCs w:val="18"/>
        </w:rPr>
        <w:t xml:space="preserve">Пол: мужской </w:t>
      </w:r>
      <w:r w:rsidRPr="00052AD1">
        <w:rPr>
          <w:sz w:val="18"/>
          <w:szCs w:val="18"/>
          <w:bdr w:val="single" w:sz="4" w:space="0" w:color="auto"/>
        </w:rPr>
        <w:t xml:space="preserve">1 </w:t>
      </w:r>
      <w:r w:rsidRPr="00052AD1">
        <w:rPr>
          <w:sz w:val="18"/>
          <w:szCs w:val="18"/>
        </w:rPr>
        <w:t xml:space="preserve">, женский </w:t>
      </w:r>
      <w:r w:rsidRPr="00052AD1">
        <w:rPr>
          <w:sz w:val="18"/>
          <w:szCs w:val="18"/>
          <w:bdr w:val="single" w:sz="4" w:space="0" w:color="auto"/>
        </w:rPr>
        <w:t xml:space="preserve">2 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052AD1">
        <w:rPr>
          <w:b/>
          <w:sz w:val="18"/>
          <w:szCs w:val="18"/>
        </w:rPr>
        <w:t xml:space="preserve">3. </w:t>
      </w:r>
      <w:r w:rsidRPr="00052AD1">
        <w:rPr>
          <w:sz w:val="18"/>
          <w:szCs w:val="18"/>
        </w:rPr>
        <w:t>Дата рождения : число ________, месяц _______________, год _________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052AD1">
        <w:rPr>
          <w:b/>
          <w:sz w:val="18"/>
          <w:szCs w:val="18"/>
        </w:rPr>
        <w:t xml:space="preserve">4. </w:t>
      </w:r>
      <w:r w:rsidRPr="00052AD1">
        <w:rPr>
          <w:sz w:val="18"/>
          <w:szCs w:val="18"/>
        </w:rPr>
        <w:t>Дата смерти : число ________, месяц ________________, год _________, время ________________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ind w:left="142" w:hanging="142"/>
        <w:textAlignment w:val="baseline"/>
        <w:rPr>
          <w:sz w:val="18"/>
          <w:szCs w:val="18"/>
        </w:rPr>
      </w:pPr>
      <w:r w:rsidRPr="00052AD1">
        <w:rPr>
          <w:b/>
          <w:sz w:val="18"/>
          <w:szCs w:val="18"/>
        </w:rPr>
        <w:t xml:space="preserve">5. </w:t>
      </w:r>
      <w:r w:rsidRPr="00052AD1">
        <w:rPr>
          <w:sz w:val="18"/>
          <w:szCs w:val="18"/>
        </w:rPr>
        <w:t xml:space="preserve">Место постоянного жительства (регистрации) умершего(ей) : республика , край, область </w:t>
      </w:r>
      <w:r w:rsidRPr="00052AD1">
        <w:rPr>
          <w:sz w:val="18"/>
          <w:szCs w:val="18"/>
          <w:u w:val="single"/>
        </w:rPr>
        <w:tab/>
      </w:r>
      <w:r w:rsidRPr="00052AD1">
        <w:rPr>
          <w:sz w:val="18"/>
          <w:szCs w:val="18"/>
          <w:u w:val="single"/>
        </w:rPr>
        <w:br/>
      </w:r>
      <w:r w:rsidRPr="00052AD1">
        <w:rPr>
          <w:b/>
          <w:sz w:val="18"/>
          <w:szCs w:val="18"/>
        </w:rPr>
        <w:t xml:space="preserve"> </w:t>
      </w:r>
      <w:r w:rsidRPr="00052AD1">
        <w:rPr>
          <w:sz w:val="18"/>
          <w:szCs w:val="18"/>
        </w:rPr>
        <w:t xml:space="preserve">район _____________________ город _______________________ населенный пункт </w:t>
      </w:r>
      <w:r w:rsidRPr="00052AD1">
        <w:rPr>
          <w:sz w:val="18"/>
          <w:szCs w:val="18"/>
          <w:u w:val="single"/>
        </w:rPr>
        <w:tab/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ind w:left="142" w:hanging="142"/>
        <w:textAlignment w:val="baseline"/>
        <w:rPr>
          <w:sz w:val="18"/>
          <w:szCs w:val="18"/>
        </w:rPr>
      </w:pPr>
      <w:r w:rsidRPr="00052AD1">
        <w:rPr>
          <w:b/>
          <w:sz w:val="18"/>
          <w:szCs w:val="18"/>
        </w:rPr>
        <w:t xml:space="preserve"> </w:t>
      </w:r>
      <w:r w:rsidRPr="00052AD1">
        <w:rPr>
          <w:sz w:val="18"/>
          <w:szCs w:val="18"/>
        </w:rPr>
        <w:t>улица _______________________________________________ дом _________________________ кв.</w:t>
      </w:r>
      <w:r w:rsidRPr="00052AD1">
        <w:rPr>
          <w:sz w:val="18"/>
          <w:szCs w:val="18"/>
          <w:u w:val="single"/>
        </w:rPr>
        <w:tab/>
      </w:r>
      <w:r w:rsidRPr="00052AD1">
        <w:rPr>
          <w:sz w:val="18"/>
          <w:szCs w:val="18"/>
        </w:rPr>
        <w:t xml:space="preserve"> 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052AD1">
        <w:rPr>
          <w:b/>
          <w:sz w:val="18"/>
          <w:szCs w:val="18"/>
        </w:rPr>
        <w:t xml:space="preserve">6. </w:t>
      </w:r>
      <w:r w:rsidRPr="00052AD1">
        <w:rPr>
          <w:sz w:val="18"/>
          <w:szCs w:val="18"/>
        </w:rPr>
        <w:t xml:space="preserve">Местность: городская </w:t>
      </w:r>
      <w:r w:rsidRPr="00052AD1">
        <w:rPr>
          <w:sz w:val="18"/>
          <w:szCs w:val="18"/>
          <w:bdr w:val="single" w:sz="4" w:space="0" w:color="auto"/>
        </w:rPr>
        <w:t xml:space="preserve">1 </w:t>
      </w:r>
      <w:r w:rsidRPr="00052AD1">
        <w:rPr>
          <w:sz w:val="18"/>
          <w:szCs w:val="18"/>
        </w:rPr>
        <w:t xml:space="preserve">, сельская </w:t>
      </w:r>
      <w:r w:rsidRPr="00052AD1">
        <w:rPr>
          <w:sz w:val="18"/>
          <w:szCs w:val="18"/>
          <w:bdr w:val="single" w:sz="4" w:space="0" w:color="auto"/>
        </w:rPr>
        <w:t xml:space="preserve">2 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052AD1">
        <w:rPr>
          <w:b/>
          <w:sz w:val="18"/>
          <w:szCs w:val="18"/>
        </w:rPr>
        <w:t xml:space="preserve">7. </w:t>
      </w:r>
      <w:r w:rsidRPr="00052AD1">
        <w:rPr>
          <w:sz w:val="18"/>
          <w:szCs w:val="18"/>
        </w:rPr>
        <w:t xml:space="preserve">Место смерти: республика , край, область </w:t>
      </w:r>
      <w:r w:rsidRPr="00052AD1">
        <w:rPr>
          <w:sz w:val="18"/>
          <w:szCs w:val="18"/>
          <w:u w:val="single"/>
        </w:rPr>
        <w:tab/>
      </w:r>
      <w:r w:rsidRPr="00052AD1">
        <w:rPr>
          <w:sz w:val="18"/>
          <w:szCs w:val="18"/>
        </w:rPr>
        <w:t xml:space="preserve"> 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052AD1">
        <w:rPr>
          <w:b/>
          <w:sz w:val="18"/>
          <w:szCs w:val="18"/>
        </w:rPr>
        <w:t xml:space="preserve"> </w:t>
      </w:r>
      <w:r w:rsidRPr="00052AD1">
        <w:rPr>
          <w:sz w:val="18"/>
          <w:szCs w:val="18"/>
        </w:rPr>
        <w:t xml:space="preserve">район _____________________ город ________________________ населенный пункт </w:t>
      </w:r>
      <w:r w:rsidRPr="00052AD1">
        <w:rPr>
          <w:sz w:val="18"/>
          <w:szCs w:val="18"/>
          <w:u w:val="single"/>
        </w:rPr>
        <w:tab/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052AD1">
        <w:rPr>
          <w:b/>
          <w:sz w:val="18"/>
          <w:szCs w:val="18"/>
        </w:rPr>
        <w:t xml:space="preserve"> </w:t>
      </w:r>
      <w:r w:rsidRPr="00052AD1">
        <w:rPr>
          <w:sz w:val="18"/>
          <w:szCs w:val="18"/>
        </w:rPr>
        <w:t xml:space="preserve">улица ______________________________________________ дом __________________________ кв. </w:t>
      </w:r>
      <w:r w:rsidRPr="00052AD1">
        <w:rPr>
          <w:sz w:val="18"/>
          <w:szCs w:val="18"/>
          <w:u w:val="single"/>
        </w:rPr>
        <w:tab/>
      </w:r>
      <w:r w:rsidRPr="00052AD1">
        <w:rPr>
          <w:sz w:val="18"/>
          <w:szCs w:val="18"/>
        </w:rPr>
        <w:t xml:space="preserve"> 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052AD1">
        <w:rPr>
          <w:b/>
          <w:sz w:val="18"/>
          <w:szCs w:val="18"/>
        </w:rPr>
        <w:t xml:space="preserve">8. </w:t>
      </w:r>
      <w:r w:rsidRPr="00052AD1">
        <w:rPr>
          <w:sz w:val="18"/>
          <w:szCs w:val="18"/>
        </w:rPr>
        <w:t xml:space="preserve">Местность: городская </w:t>
      </w:r>
      <w:r w:rsidRPr="00052AD1">
        <w:rPr>
          <w:sz w:val="18"/>
          <w:szCs w:val="18"/>
          <w:bdr w:val="single" w:sz="4" w:space="0" w:color="auto"/>
        </w:rPr>
        <w:t xml:space="preserve">1 </w:t>
      </w:r>
      <w:r w:rsidRPr="00052AD1">
        <w:rPr>
          <w:sz w:val="18"/>
          <w:szCs w:val="18"/>
        </w:rPr>
        <w:t xml:space="preserve">, сельская </w:t>
      </w:r>
      <w:r w:rsidRPr="00052AD1">
        <w:rPr>
          <w:sz w:val="18"/>
          <w:szCs w:val="18"/>
          <w:bdr w:val="single" w:sz="4" w:space="0" w:color="auto"/>
        </w:rPr>
        <w:t xml:space="preserve">2 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052AD1">
        <w:rPr>
          <w:b/>
          <w:sz w:val="18"/>
          <w:szCs w:val="18"/>
        </w:rPr>
        <w:t xml:space="preserve">9. </w:t>
      </w:r>
      <w:r w:rsidRPr="00052AD1">
        <w:rPr>
          <w:sz w:val="18"/>
          <w:szCs w:val="18"/>
        </w:rPr>
        <w:t xml:space="preserve">Смерть наступила: на месте происшествия </w:t>
      </w:r>
      <w:r w:rsidRPr="00052AD1">
        <w:rPr>
          <w:sz w:val="18"/>
          <w:szCs w:val="18"/>
          <w:bdr w:val="single" w:sz="4" w:space="0" w:color="auto"/>
        </w:rPr>
        <w:t xml:space="preserve">1 </w:t>
      </w:r>
      <w:r w:rsidRPr="00052AD1">
        <w:rPr>
          <w:sz w:val="18"/>
          <w:szCs w:val="18"/>
        </w:rPr>
        <w:t xml:space="preserve">, в машине скорой помощи </w:t>
      </w:r>
      <w:r w:rsidRPr="00052AD1">
        <w:rPr>
          <w:sz w:val="18"/>
          <w:szCs w:val="18"/>
          <w:bdr w:val="single" w:sz="4" w:space="0" w:color="auto"/>
        </w:rPr>
        <w:t xml:space="preserve">2 </w:t>
      </w:r>
      <w:r w:rsidRPr="00052AD1">
        <w:rPr>
          <w:sz w:val="18"/>
          <w:szCs w:val="18"/>
        </w:rPr>
        <w:t xml:space="preserve">, в стационаре </w:t>
      </w:r>
      <w:r w:rsidRPr="00052AD1">
        <w:rPr>
          <w:sz w:val="18"/>
          <w:szCs w:val="18"/>
          <w:bdr w:val="single" w:sz="4" w:space="0" w:color="auto"/>
        </w:rPr>
        <w:t xml:space="preserve">3 </w:t>
      </w:r>
      <w:r w:rsidRPr="00052AD1">
        <w:rPr>
          <w:sz w:val="18"/>
          <w:szCs w:val="18"/>
        </w:rPr>
        <w:t xml:space="preserve">, дома </w:t>
      </w:r>
      <w:r w:rsidRPr="00052AD1">
        <w:rPr>
          <w:sz w:val="18"/>
          <w:szCs w:val="18"/>
          <w:bdr w:val="single" w:sz="4" w:space="0" w:color="auto"/>
        </w:rPr>
        <w:t xml:space="preserve">4 </w:t>
      </w:r>
      <w:r w:rsidRPr="00052AD1">
        <w:rPr>
          <w:sz w:val="18"/>
          <w:szCs w:val="18"/>
        </w:rPr>
        <w:t xml:space="preserve">, в другом месте </w:t>
      </w:r>
      <w:r w:rsidRPr="00052AD1">
        <w:rPr>
          <w:sz w:val="18"/>
          <w:szCs w:val="18"/>
          <w:bdr w:val="single" w:sz="4" w:space="0" w:color="auto"/>
        </w:rPr>
        <w:t xml:space="preserve">5 </w:t>
      </w:r>
      <w:r w:rsidRPr="00052AD1">
        <w:rPr>
          <w:sz w:val="18"/>
          <w:szCs w:val="18"/>
        </w:rPr>
        <w:t>.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ind w:left="142" w:hanging="142"/>
        <w:textAlignment w:val="baseline"/>
        <w:rPr>
          <w:sz w:val="18"/>
          <w:szCs w:val="18"/>
        </w:rPr>
      </w:pPr>
      <w:r w:rsidRPr="00052AD1">
        <w:rPr>
          <w:b/>
          <w:sz w:val="18"/>
          <w:szCs w:val="18"/>
        </w:rPr>
        <w:t>10</w:t>
      </w:r>
      <w:r w:rsidRPr="00052AD1">
        <w:rPr>
          <w:sz w:val="18"/>
          <w:szCs w:val="18"/>
        </w:rPr>
        <w:t>. Для детей, умерших в возрасте от 168 час. до 1 месяца: доношенный (37-41 недель)</w:t>
      </w:r>
      <w:r w:rsidRPr="00052AD1">
        <w:rPr>
          <w:sz w:val="18"/>
          <w:szCs w:val="18"/>
          <w:bdr w:val="single" w:sz="4" w:space="0" w:color="auto"/>
        </w:rPr>
        <w:t xml:space="preserve"> 1 </w:t>
      </w:r>
      <w:r w:rsidRPr="00052AD1">
        <w:rPr>
          <w:sz w:val="18"/>
          <w:szCs w:val="18"/>
        </w:rPr>
        <w:t>, недоношенный (менее 37 недель)</w:t>
      </w:r>
      <w:r w:rsidRPr="00052AD1">
        <w:rPr>
          <w:sz w:val="18"/>
          <w:szCs w:val="18"/>
          <w:bdr w:val="single" w:sz="4" w:space="0" w:color="auto"/>
        </w:rPr>
        <w:t xml:space="preserve"> 2 </w:t>
      </w:r>
      <w:r w:rsidRPr="00052AD1">
        <w:rPr>
          <w:sz w:val="18"/>
          <w:szCs w:val="18"/>
        </w:rPr>
        <w:t>,</w:t>
      </w:r>
      <w:r w:rsidRPr="00052AD1">
        <w:rPr>
          <w:sz w:val="18"/>
          <w:szCs w:val="18"/>
        </w:rPr>
        <w:br/>
        <w:t xml:space="preserve"> переношенный (42 недель и более)</w:t>
      </w:r>
      <w:r w:rsidRPr="00052AD1">
        <w:rPr>
          <w:sz w:val="18"/>
          <w:szCs w:val="18"/>
          <w:bdr w:val="single" w:sz="4" w:space="0" w:color="auto"/>
        </w:rPr>
        <w:t xml:space="preserve"> 3 </w:t>
      </w:r>
      <w:r w:rsidRPr="00052AD1">
        <w:rPr>
          <w:sz w:val="18"/>
          <w:szCs w:val="18"/>
        </w:rPr>
        <w:t xml:space="preserve">. 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ind w:left="142" w:hanging="142"/>
        <w:textAlignment w:val="baseline"/>
        <w:rPr>
          <w:sz w:val="18"/>
          <w:szCs w:val="18"/>
          <w:bdr w:val="single" w:sz="4" w:space="0" w:color="auto"/>
        </w:rPr>
      </w:pPr>
      <w:r w:rsidRPr="00052AD1">
        <w:rPr>
          <w:b/>
          <w:sz w:val="18"/>
          <w:szCs w:val="18"/>
        </w:rPr>
        <w:t>11.</w:t>
      </w:r>
      <w:r w:rsidRPr="00052AD1">
        <w:rPr>
          <w:sz w:val="18"/>
          <w:szCs w:val="18"/>
        </w:rPr>
        <w:t xml:space="preserve"> Для детей, умерших в возрасте от 168 час. до 1 года:</w:t>
      </w:r>
      <w:r w:rsidRPr="00052AD1">
        <w:rPr>
          <w:sz w:val="18"/>
          <w:szCs w:val="18"/>
        </w:rPr>
        <w:br/>
        <w:t xml:space="preserve"> масса тела ребенка при рождении ____________ грамм </w:t>
      </w:r>
      <w:r w:rsidRPr="00052AD1">
        <w:rPr>
          <w:sz w:val="18"/>
          <w:szCs w:val="18"/>
          <w:bdr w:val="single" w:sz="4" w:space="0" w:color="auto"/>
        </w:rPr>
        <w:t xml:space="preserve">1 </w:t>
      </w:r>
      <w:r w:rsidRPr="00052AD1">
        <w:rPr>
          <w:sz w:val="18"/>
          <w:szCs w:val="18"/>
        </w:rPr>
        <w:t xml:space="preserve">, каким по счету был ребенок у матери (считая умерших и не считая мертворожденных) _______ </w:t>
      </w:r>
      <w:r w:rsidRPr="00052AD1">
        <w:rPr>
          <w:sz w:val="18"/>
          <w:szCs w:val="18"/>
          <w:bdr w:val="single" w:sz="4" w:space="0" w:color="auto"/>
        </w:rPr>
        <w:t xml:space="preserve">2 </w:t>
      </w:r>
      <w:r w:rsidRPr="00052AD1">
        <w:rPr>
          <w:sz w:val="18"/>
          <w:szCs w:val="18"/>
        </w:rPr>
        <w:t xml:space="preserve">, дата рождения матери _______________ </w:t>
      </w:r>
      <w:r w:rsidRPr="00052AD1">
        <w:rPr>
          <w:sz w:val="18"/>
          <w:szCs w:val="18"/>
          <w:bdr w:val="single" w:sz="4" w:space="0" w:color="auto"/>
        </w:rPr>
        <w:t xml:space="preserve">3 </w:t>
      </w:r>
      <w:r w:rsidRPr="00052AD1">
        <w:rPr>
          <w:sz w:val="18"/>
          <w:szCs w:val="18"/>
        </w:rPr>
        <w:t xml:space="preserve">, возраст матери (полных лет) ___________ </w:t>
      </w:r>
      <w:r w:rsidRPr="00052AD1">
        <w:rPr>
          <w:sz w:val="18"/>
          <w:szCs w:val="18"/>
          <w:bdr w:val="single" w:sz="4" w:space="0" w:color="auto"/>
        </w:rPr>
        <w:t xml:space="preserve">4 </w:t>
      </w:r>
      <w:r w:rsidRPr="00052AD1">
        <w:rPr>
          <w:sz w:val="18"/>
          <w:szCs w:val="18"/>
        </w:rPr>
        <w:t xml:space="preserve">, </w:t>
      </w:r>
      <w:r w:rsidRPr="00052AD1">
        <w:rPr>
          <w:sz w:val="18"/>
          <w:szCs w:val="18"/>
        </w:rPr>
        <w:br/>
        <w:t xml:space="preserve">фамилия матери __________________________ </w:t>
      </w:r>
      <w:r w:rsidRPr="00052AD1">
        <w:rPr>
          <w:sz w:val="18"/>
          <w:szCs w:val="18"/>
          <w:bdr w:val="single" w:sz="4" w:space="0" w:color="auto"/>
        </w:rPr>
        <w:t xml:space="preserve">5 </w:t>
      </w:r>
      <w:r w:rsidRPr="00052AD1">
        <w:rPr>
          <w:sz w:val="18"/>
          <w:szCs w:val="18"/>
        </w:rPr>
        <w:t xml:space="preserve">, имя ____________________ </w:t>
      </w:r>
      <w:r w:rsidRPr="00052AD1">
        <w:rPr>
          <w:sz w:val="18"/>
          <w:szCs w:val="18"/>
          <w:bdr w:val="single" w:sz="4" w:space="0" w:color="auto"/>
        </w:rPr>
        <w:t xml:space="preserve">6 </w:t>
      </w:r>
      <w:r w:rsidRPr="00052AD1">
        <w:rPr>
          <w:sz w:val="18"/>
          <w:szCs w:val="18"/>
        </w:rPr>
        <w:t xml:space="preserve">, отчество ______________________ </w:t>
      </w:r>
      <w:r w:rsidRPr="00052AD1">
        <w:rPr>
          <w:sz w:val="18"/>
          <w:szCs w:val="18"/>
          <w:bdr w:val="single" w:sz="4" w:space="0" w:color="auto"/>
        </w:rPr>
        <w:t xml:space="preserve">7 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ind w:left="142" w:hanging="142"/>
        <w:textAlignment w:val="baseline"/>
        <w:rPr>
          <w:sz w:val="18"/>
          <w:szCs w:val="18"/>
        </w:rPr>
      </w:pPr>
      <w:r w:rsidRPr="00052AD1">
        <w:rPr>
          <w:b/>
          <w:sz w:val="18"/>
          <w:szCs w:val="18"/>
        </w:rPr>
        <w:t>12.*</w:t>
      </w:r>
      <w:r w:rsidRPr="00052AD1">
        <w:rPr>
          <w:sz w:val="18"/>
          <w:szCs w:val="18"/>
        </w:rPr>
        <w:t xml:space="preserve"> Семейное положение: состоял(а) в зарегистрированном браке </w:t>
      </w:r>
      <w:r w:rsidRPr="00052AD1">
        <w:rPr>
          <w:sz w:val="18"/>
          <w:szCs w:val="18"/>
          <w:bdr w:val="single" w:sz="4" w:space="0" w:color="auto"/>
        </w:rPr>
        <w:t xml:space="preserve">1 </w:t>
      </w:r>
      <w:r w:rsidRPr="00052AD1">
        <w:rPr>
          <w:sz w:val="18"/>
          <w:szCs w:val="18"/>
        </w:rPr>
        <w:t xml:space="preserve">, не состоял(а) в зарегистрированном браке </w:t>
      </w:r>
      <w:r w:rsidRPr="00052AD1">
        <w:rPr>
          <w:sz w:val="18"/>
          <w:szCs w:val="18"/>
          <w:bdr w:val="single" w:sz="4" w:space="0" w:color="auto"/>
        </w:rPr>
        <w:t xml:space="preserve">2 </w:t>
      </w:r>
      <w:r w:rsidRPr="00052AD1">
        <w:rPr>
          <w:sz w:val="18"/>
          <w:szCs w:val="18"/>
        </w:rPr>
        <w:t xml:space="preserve">, неизвестно </w:t>
      </w:r>
      <w:r w:rsidRPr="00052AD1">
        <w:rPr>
          <w:sz w:val="18"/>
          <w:szCs w:val="18"/>
          <w:bdr w:val="single" w:sz="4" w:space="0" w:color="auto"/>
        </w:rPr>
        <w:t xml:space="preserve">3 </w:t>
      </w:r>
      <w:r w:rsidRPr="00052AD1">
        <w:rPr>
          <w:sz w:val="18"/>
          <w:szCs w:val="18"/>
        </w:rPr>
        <w:t>.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ind w:left="142" w:hanging="142"/>
        <w:textAlignment w:val="baseline"/>
        <w:rPr>
          <w:sz w:val="18"/>
          <w:szCs w:val="18"/>
        </w:rPr>
      </w:pPr>
      <w:r w:rsidRPr="00052AD1">
        <w:rPr>
          <w:b/>
          <w:sz w:val="18"/>
          <w:szCs w:val="18"/>
        </w:rPr>
        <w:t>13.*</w:t>
      </w:r>
      <w:r w:rsidRPr="00052AD1">
        <w:rPr>
          <w:sz w:val="18"/>
          <w:szCs w:val="18"/>
        </w:rPr>
        <w:t xml:space="preserve"> Образование: </w:t>
      </w:r>
      <w:r w:rsidRPr="00052AD1">
        <w:rPr>
          <w:i/>
          <w:sz w:val="18"/>
          <w:szCs w:val="18"/>
        </w:rPr>
        <w:t>профессиональное</w:t>
      </w:r>
      <w:r w:rsidRPr="00052AD1">
        <w:rPr>
          <w:sz w:val="18"/>
          <w:szCs w:val="18"/>
        </w:rPr>
        <w:t xml:space="preserve">: высшее </w:t>
      </w:r>
      <w:r w:rsidRPr="00052AD1">
        <w:rPr>
          <w:sz w:val="18"/>
          <w:szCs w:val="18"/>
          <w:bdr w:val="single" w:sz="4" w:space="0" w:color="auto"/>
        </w:rPr>
        <w:t xml:space="preserve">1 </w:t>
      </w:r>
      <w:r w:rsidRPr="00052AD1">
        <w:rPr>
          <w:sz w:val="18"/>
          <w:szCs w:val="18"/>
        </w:rPr>
        <w:t xml:space="preserve">, неполное высшее </w:t>
      </w:r>
      <w:r w:rsidRPr="00052AD1">
        <w:rPr>
          <w:sz w:val="18"/>
          <w:szCs w:val="18"/>
          <w:bdr w:val="single" w:sz="4" w:space="0" w:color="auto"/>
        </w:rPr>
        <w:t xml:space="preserve">2 </w:t>
      </w:r>
      <w:r w:rsidRPr="00052AD1">
        <w:rPr>
          <w:sz w:val="18"/>
          <w:szCs w:val="18"/>
        </w:rPr>
        <w:t xml:space="preserve">, среднее </w:t>
      </w:r>
      <w:r w:rsidRPr="00052AD1">
        <w:rPr>
          <w:sz w:val="18"/>
          <w:szCs w:val="18"/>
          <w:bdr w:val="single" w:sz="4" w:space="0" w:color="auto"/>
        </w:rPr>
        <w:t xml:space="preserve">3 </w:t>
      </w:r>
      <w:r w:rsidRPr="00052AD1">
        <w:rPr>
          <w:sz w:val="18"/>
          <w:szCs w:val="18"/>
        </w:rPr>
        <w:t xml:space="preserve">, начальное </w:t>
      </w:r>
      <w:r w:rsidRPr="00052AD1">
        <w:rPr>
          <w:sz w:val="18"/>
          <w:szCs w:val="18"/>
          <w:bdr w:val="single" w:sz="4" w:space="0" w:color="auto"/>
        </w:rPr>
        <w:t xml:space="preserve">4 </w:t>
      </w:r>
      <w:r w:rsidRPr="00052AD1">
        <w:rPr>
          <w:sz w:val="18"/>
          <w:szCs w:val="18"/>
        </w:rPr>
        <w:t xml:space="preserve">; </w:t>
      </w:r>
      <w:r w:rsidRPr="00052AD1">
        <w:rPr>
          <w:i/>
          <w:sz w:val="18"/>
          <w:szCs w:val="18"/>
        </w:rPr>
        <w:t>общее</w:t>
      </w:r>
      <w:r w:rsidRPr="00052AD1">
        <w:rPr>
          <w:sz w:val="18"/>
          <w:szCs w:val="18"/>
        </w:rPr>
        <w:t>: среднее (полное)</w:t>
      </w:r>
      <w:r w:rsidRPr="00052AD1">
        <w:rPr>
          <w:sz w:val="18"/>
          <w:szCs w:val="18"/>
          <w:bdr w:val="single" w:sz="4" w:space="0" w:color="auto"/>
        </w:rPr>
        <w:t xml:space="preserve"> 5 </w:t>
      </w:r>
      <w:r w:rsidRPr="00052AD1">
        <w:rPr>
          <w:sz w:val="18"/>
          <w:szCs w:val="18"/>
        </w:rPr>
        <w:t xml:space="preserve">, </w:t>
      </w:r>
      <w:r w:rsidRPr="00052AD1">
        <w:rPr>
          <w:sz w:val="18"/>
          <w:szCs w:val="18"/>
        </w:rPr>
        <w:br/>
        <w:t xml:space="preserve">основное </w:t>
      </w:r>
      <w:r w:rsidRPr="00052AD1">
        <w:rPr>
          <w:sz w:val="18"/>
          <w:szCs w:val="18"/>
          <w:bdr w:val="single" w:sz="4" w:space="0" w:color="auto"/>
        </w:rPr>
        <w:t xml:space="preserve">6 </w:t>
      </w:r>
      <w:r w:rsidRPr="00052AD1">
        <w:rPr>
          <w:sz w:val="18"/>
          <w:szCs w:val="18"/>
        </w:rPr>
        <w:t xml:space="preserve">, начальное </w:t>
      </w:r>
      <w:r w:rsidRPr="00052AD1">
        <w:rPr>
          <w:sz w:val="18"/>
          <w:szCs w:val="18"/>
          <w:bdr w:val="single" w:sz="4" w:space="0" w:color="auto"/>
        </w:rPr>
        <w:t xml:space="preserve">7 </w:t>
      </w:r>
      <w:r w:rsidRPr="00052AD1">
        <w:rPr>
          <w:sz w:val="18"/>
          <w:szCs w:val="18"/>
        </w:rPr>
        <w:t xml:space="preserve">; не имеет начального образования </w:t>
      </w:r>
      <w:r w:rsidRPr="00052AD1">
        <w:rPr>
          <w:sz w:val="18"/>
          <w:szCs w:val="18"/>
          <w:bdr w:val="single" w:sz="4" w:space="0" w:color="auto"/>
        </w:rPr>
        <w:t xml:space="preserve">8 </w:t>
      </w:r>
      <w:r w:rsidRPr="00052AD1">
        <w:rPr>
          <w:sz w:val="18"/>
          <w:szCs w:val="18"/>
        </w:rPr>
        <w:t xml:space="preserve">; неизвестно </w:t>
      </w:r>
      <w:r w:rsidRPr="00052AD1">
        <w:rPr>
          <w:sz w:val="18"/>
          <w:szCs w:val="18"/>
          <w:bdr w:val="single" w:sz="4" w:space="0" w:color="auto"/>
        </w:rPr>
        <w:t xml:space="preserve">9 </w:t>
      </w:r>
      <w:r w:rsidRPr="00052AD1">
        <w:rPr>
          <w:sz w:val="18"/>
          <w:szCs w:val="18"/>
        </w:rPr>
        <w:t xml:space="preserve">. 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ind w:left="142" w:hanging="142"/>
        <w:textAlignment w:val="baseline"/>
        <w:rPr>
          <w:sz w:val="18"/>
          <w:szCs w:val="18"/>
        </w:rPr>
      </w:pPr>
      <w:r w:rsidRPr="00052AD1">
        <w:rPr>
          <w:b/>
          <w:sz w:val="18"/>
          <w:szCs w:val="18"/>
        </w:rPr>
        <w:t xml:space="preserve">14.* </w:t>
      </w:r>
      <w:r w:rsidRPr="00052AD1">
        <w:rPr>
          <w:sz w:val="18"/>
          <w:szCs w:val="18"/>
        </w:rPr>
        <w:t xml:space="preserve">Занятость: </w:t>
      </w:r>
      <w:r w:rsidRPr="00052AD1">
        <w:rPr>
          <w:i/>
          <w:sz w:val="18"/>
          <w:szCs w:val="18"/>
        </w:rPr>
        <w:t>был(а) занят(а) в экономике</w:t>
      </w:r>
      <w:r w:rsidRPr="00052AD1">
        <w:rPr>
          <w:sz w:val="18"/>
          <w:szCs w:val="18"/>
        </w:rPr>
        <w:t xml:space="preserve">: руководители и специалисты высшего уровня квалификации </w:t>
      </w:r>
      <w:r w:rsidRPr="00052AD1">
        <w:rPr>
          <w:sz w:val="18"/>
          <w:szCs w:val="18"/>
          <w:bdr w:val="single" w:sz="4" w:space="0" w:color="auto"/>
        </w:rPr>
        <w:t xml:space="preserve">1 </w:t>
      </w:r>
      <w:r w:rsidRPr="00052AD1">
        <w:rPr>
          <w:sz w:val="18"/>
          <w:szCs w:val="18"/>
        </w:rPr>
        <w:t xml:space="preserve">, прочие 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ind w:left="142" w:hanging="142"/>
        <w:textAlignment w:val="baseline"/>
        <w:rPr>
          <w:sz w:val="18"/>
          <w:szCs w:val="18"/>
        </w:rPr>
      </w:pPr>
      <w:r w:rsidRPr="00052AD1">
        <w:rPr>
          <w:b/>
          <w:sz w:val="18"/>
          <w:szCs w:val="18"/>
        </w:rPr>
        <w:t xml:space="preserve"> </w:t>
      </w:r>
      <w:r w:rsidRPr="00052AD1">
        <w:rPr>
          <w:sz w:val="18"/>
          <w:szCs w:val="18"/>
        </w:rPr>
        <w:t xml:space="preserve">специалисты </w:t>
      </w:r>
      <w:r w:rsidRPr="00052AD1">
        <w:rPr>
          <w:sz w:val="18"/>
          <w:szCs w:val="18"/>
          <w:bdr w:val="single" w:sz="4" w:space="0" w:color="auto"/>
        </w:rPr>
        <w:t xml:space="preserve">2 </w:t>
      </w:r>
      <w:r w:rsidRPr="00052AD1">
        <w:rPr>
          <w:sz w:val="18"/>
          <w:szCs w:val="18"/>
        </w:rPr>
        <w:t xml:space="preserve">, квалифицированные рабочие </w:t>
      </w:r>
      <w:r w:rsidRPr="00052AD1">
        <w:rPr>
          <w:sz w:val="18"/>
          <w:szCs w:val="18"/>
          <w:bdr w:val="single" w:sz="4" w:space="0" w:color="auto"/>
        </w:rPr>
        <w:t xml:space="preserve">3 </w:t>
      </w:r>
      <w:r w:rsidRPr="00052AD1">
        <w:rPr>
          <w:sz w:val="18"/>
          <w:szCs w:val="18"/>
        </w:rPr>
        <w:t xml:space="preserve">, неквалифицированные рабочие </w:t>
      </w:r>
      <w:r w:rsidRPr="00052AD1">
        <w:rPr>
          <w:sz w:val="18"/>
          <w:szCs w:val="18"/>
          <w:bdr w:val="single" w:sz="4" w:space="0" w:color="auto"/>
        </w:rPr>
        <w:t xml:space="preserve">4 </w:t>
      </w:r>
      <w:r w:rsidRPr="00052AD1">
        <w:rPr>
          <w:sz w:val="18"/>
          <w:szCs w:val="18"/>
        </w:rPr>
        <w:t xml:space="preserve">, занятые на военной службе </w:t>
      </w:r>
      <w:r w:rsidRPr="00052AD1">
        <w:rPr>
          <w:sz w:val="18"/>
          <w:szCs w:val="18"/>
          <w:bdr w:val="single" w:sz="4" w:space="0" w:color="auto"/>
        </w:rPr>
        <w:t xml:space="preserve">5 </w:t>
      </w:r>
      <w:r w:rsidRPr="00052AD1">
        <w:rPr>
          <w:sz w:val="18"/>
          <w:szCs w:val="18"/>
        </w:rPr>
        <w:t xml:space="preserve">; 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ind w:left="142" w:hanging="142"/>
        <w:textAlignment w:val="baseline"/>
        <w:rPr>
          <w:sz w:val="18"/>
          <w:szCs w:val="18"/>
        </w:rPr>
      </w:pPr>
      <w:r w:rsidRPr="00052AD1">
        <w:rPr>
          <w:sz w:val="18"/>
          <w:szCs w:val="18"/>
        </w:rPr>
        <w:t xml:space="preserve"> </w:t>
      </w:r>
      <w:r w:rsidRPr="00052AD1">
        <w:rPr>
          <w:i/>
          <w:sz w:val="18"/>
          <w:szCs w:val="18"/>
        </w:rPr>
        <w:t>не был(а) занят(а) в экономике</w:t>
      </w:r>
      <w:r w:rsidRPr="00052AD1">
        <w:rPr>
          <w:sz w:val="18"/>
          <w:szCs w:val="18"/>
        </w:rPr>
        <w:t xml:space="preserve">: пенсионеры </w:t>
      </w:r>
      <w:r w:rsidRPr="00052AD1">
        <w:rPr>
          <w:sz w:val="18"/>
          <w:szCs w:val="18"/>
          <w:bdr w:val="single" w:sz="4" w:space="0" w:color="auto"/>
        </w:rPr>
        <w:t xml:space="preserve">6 </w:t>
      </w:r>
      <w:r w:rsidRPr="00052AD1">
        <w:rPr>
          <w:sz w:val="18"/>
          <w:szCs w:val="18"/>
        </w:rPr>
        <w:t xml:space="preserve">, студенты и учащиеся </w:t>
      </w:r>
      <w:r w:rsidRPr="00052AD1">
        <w:rPr>
          <w:sz w:val="18"/>
          <w:szCs w:val="18"/>
          <w:bdr w:val="single" w:sz="4" w:space="0" w:color="auto"/>
        </w:rPr>
        <w:t xml:space="preserve">7 </w:t>
      </w:r>
      <w:r w:rsidRPr="00052AD1">
        <w:rPr>
          <w:sz w:val="18"/>
          <w:szCs w:val="18"/>
        </w:rPr>
        <w:t xml:space="preserve">, работавшие в личном подсобном хозяйстве </w:t>
      </w:r>
      <w:r w:rsidRPr="00052AD1">
        <w:rPr>
          <w:sz w:val="18"/>
          <w:szCs w:val="18"/>
          <w:bdr w:val="single" w:sz="4" w:space="0" w:color="auto"/>
        </w:rPr>
        <w:t xml:space="preserve">8 </w:t>
      </w:r>
      <w:r w:rsidRPr="00052AD1">
        <w:rPr>
          <w:sz w:val="18"/>
          <w:szCs w:val="18"/>
        </w:rPr>
        <w:t xml:space="preserve">, 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ind w:left="142" w:hanging="142"/>
        <w:textAlignment w:val="baseline"/>
        <w:rPr>
          <w:sz w:val="18"/>
          <w:szCs w:val="18"/>
        </w:rPr>
      </w:pPr>
      <w:r w:rsidRPr="00052AD1">
        <w:rPr>
          <w:i/>
          <w:sz w:val="18"/>
          <w:szCs w:val="18"/>
        </w:rPr>
        <w:t xml:space="preserve"> </w:t>
      </w:r>
      <w:r w:rsidRPr="00052AD1">
        <w:rPr>
          <w:sz w:val="18"/>
          <w:szCs w:val="18"/>
        </w:rPr>
        <w:t xml:space="preserve">безработные </w:t>
      </w:r>
      <w:r w:rsidRPr="00052AD1">
        <w:rPr>
          <w:sz w:val="18"/>
          <w:szCs w:val="18"/>
          <w:bdr w:val="single" w:sz="4" w:space="0" w:color="auto"/>
        </w:rPr>
        <w:t xml:space="preserve">9 </w:t>
      </w:r>
      <w:r w:rsidRPr="00052AD1">
        <w:rPr>
          <w:sz w:val="18"/>
          <w:szCs w:val="18"/>
        </w:rPr>
        <w:t xml:space="preserve">, прочие </w:t>
      </w:r>
      <w:r w:rsidRPr="00052AD1">
        <w:rPr>
          <w:sz w:val="18"/>
          <w:szCs w:val="18"/>
          <w:bdr w:val="single" w:sz="4" w:space="0" w:color="auto"/>
        </w:rPr>
        <w:t xml:space="preserve">10 </w:t>
      </w:r>
      <w:r w:rsidRPr="00052AD1">
        <w:rPr>
          <w:sz w:val="18"/>
          <w:szCs w:val="18"/>
        </w:rPr>
        <w:t>.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ind w:left="142" w:hanging="142"/>
        <w:textAlignment w:val="baseline"/>
        <w:rPr>
          <w:sz w:val="18"/>
          <w:szCs w:val="18"/>
        </w:rPr>
      </w:pPr>
      <w:r w:rsidRPr="00052AD1">
        <w:rPr>
          <w:b/>
          <w:sz w:val="18"/>
          <w:szCs w:val="18"/>
        </w:rPr>
        <w:t>15.</w:t>
      </w:r>
      <w:r w:rsidRPr="00052AD1">
        <w:rPr>
          <w:sz w:val="18"/>
          <w:szCs w:val="18"/>
        </w:rPr>
        <w:t xml:space="preserve"> Смерть произошла: от заболевания </w:t>
      </w:r>
      <w:r w:rsidRPr="00052AD1">
        <w:rPr>
          <w:sz w:val="18"/>
          <w:szCs w:val="18"/>
          <w:bdr w:val="single" w:sz="4" w:space="0" w:color="auto"/>
        </w:rPr>
        <w:t xml:space="preserve">1 </w:t>
      </w:r>
      <w:r w:rsidRPr="00052AD1">
        <w:rPr>
          <w:sz w:val="18"/>
          <w:szCs w:val="18"/>
        </w:rPr>
        <w:t xml:space="preserve">; </w:t>
      </w:r>
      <w:r w:rsidRPr="00052AD1">
        <w:rPr>
          <w:i/>
          <w:sz w:val="18"/>
          <w:szCs w:val="18"/>
        </w:rPr>
        <w:t>несчастного случая</w:t>
      </w:r>
      <w:r w:rsidRPr="00052AD1">
        <w:rPr>
          <w:sz w:val="18"/>
          <w:szCs w:val="18"/>
        </w:rPr>
        <w:t xml:space="preserve">: не связанного с производством </w:t>
      </w:r>
      <w:r w:rsidRPr="00052AD1">
        <w:rPr>
          <w:sz w:val="18"/>
          <w:szCs w:val="18"/>
          <w:bdr w:val="single" w:sz="4" w:space="0" w:color="auto"/>
        </w:rPr>
        <w:t xml:space="preserve">2 </w:t>
      </w:r>
      <w:r w:rsidRPr="00052AD1">
        <w:rPr>
          <w:sz w:val="18"/>
          <w:szCs w:val="18"/>
        </w:rPr>
        <w:t xml:space="preserve">, связанного с производством </w:t>
      </w:r>
      <w:r w:rsidRPr="00052AD1">
        <w:rPr>
          <w:sz w:val="18"/>
          <w:szCs w:val="18"/>
          <w:bdr w:val="single" w:sz="4" w:space="0" w:color="auto"/>
        </w:rPr>
        <w:t xml:space="preserve">3 </w:t>
      </w:r>
      <w:r w:rsidRPr="00052AD1">
        <w:rPr>
          <w:sz w:val="18"/>
          <w:szCs w:val="18"/>
        </w:rPr>
        <w:t xml:space="preserve">; убийства </w:t>
      </w:r>
      <w:r w:rsidRPr="00052AD1">
        <w:rPr>
          <w:sz w:val="18"/>
          <w:szCs w:val="18"/>
          <w:bdr w:val="single" w:sz="4" w:space="0" w:color="auto"/>
        </w:rPr>
        <w:t xml:space="preserve">4 </w:t>
      </w:r>
      <w:r w:rsidRPr="00052AD1">
        <w:rPr>
          <w:sz w:val="18"/>
          <w:szCs w:val="18"/>
        </w:rPr>
        <w:t xml:space="preserve">; самоубийства </w:t>
      </w:r>
      <w:r w:rsidRPr="00052AD1">
        <w:rPr>
          <w:sz w:val="18"/>
          <w:szCs w:val="18"/>
          <w:bdr w:val="single" w:sz="4" w:space="0" w:color="auto"/>
        </w:rPr>
        <w:t xml:space="preserve">5 </w:t>
      </w:r>
      <w:r w:rsidRPr="00052AD1">
        <w:rPr>
          <w:sz w:val="18"/>
          <w:szCs w:val="18"/>
        </w:rPr>
        <w:t xml:space="preserve">; </w:t>
      </w:r>
      <w:r w:rsidRPr="00052AD1">
        <w:rPr>
          <w:i/>
          <w:sz w:val="18"/>
          <w:szCs w:val="18"/>
        </w:rPr>
        <w:t>в ходе действий:</w:t>
      </w:r>
      <w:r w:rsidRPr="00052AD1">
        <w:rPr>
          <w:sz w:val="18"/>
          <w:szCs w:val="18"/>
        </w:rPr>
        <w:t xml:space="preserve"> военных </w:t>
      </w:r>
      <w:r w:rsidRPr="00052AD1">
        <w:rPr>
          <w:sz w:val="18"/>
          <w:szCs w:val="18"/>
          <w:bdr w:val="single" w:sz="4" w:space="0" w:color="auto"/>
        </w:rPr>
        <w:t xml:space="preserve">6 </w:t>
      </w:r>
      <w:r w:rsidRPr="00052AD1">
        <w:rPr>
          <w:sz w:val="18"/>
          <w:szCs w:val="18"/>
        </w:rPr>
        <w:t xml:space="preserve">, террористических </w:t>
      </w:r>
      <w:r w:rsidRPr="00052AD1">
        <w:rPr>
          <w:sz w:val="18"/>
          <w:szCs w:val="18"/>
          <w:bdr w:val="single" w:sz="4" w:space="0" w:color="auto"/>
        </w:rPr>
        <w:t xml:space="preserve">7 </w:t>
      </w:r>
      <w:r w:rsidRPr="00052AD1">
        <w:rPr>
          <w:sz w:val="18"/>
          <w:szCs w:val="18"/>
        </w:rPr>
        <w:t xml:space="preserve">; род смерти не установлен </w:t>
      </w:r>
      <w:r w:rsidRPr="00052AD1">
        <w:rPr>
          <w:sz w:val="18"/>
          <w:szCs w:val="18"/>
          <w:bdr w:val="single" w:sz="4" w:space="0" w:color="auto"/>
        </w:rPr>
        <w:t xml:space="preserve">8 </w:t>
      </w:r>
      <w:r w:rsidRPr="00052AD1">
        <w:rPr>
          <w:sz w:val="18"/>
          <w:szCs w:val="18"/>
        </w:rPr>
        <w:t>.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ind w:left="142" w:hanging="142"/>
        <w:textAlignment w:val="baseline"/>
        <w:rPr>
          <w:b/>
          <w:i/>
          <w:sz w:val="16"/>
          <w:szCs w:val="16"/>
        </w:rPr>
      </w:pPr>
      <w:r w:rsidRPr="00052AD1">
        <w:rPr>
          <w:b/>
          <w:i/>
          <w:sz w:val="16"/>
          <w:szCs w:val="16"/>
        </w:rPr>
        <w:t>_________________________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ind w:left="142" w:hanging="142"/>
        <w:textAlignment w:val="baseline"/>
        <w:rPr>
          <w:sz w:val="16"/>
          <w:szCs w:val="16"/>
        </w:rPr>
      </w:pPr>
      <w:r w:rsidRPr="00052AD1">
        <w:rPr>
          <w:b/>
          <w:sz w:val="16"/>
          <w:szCs w:val="16"/>
        </w:rPr>
        <w:t>*</w:t>
      </w:r>
      <w:r w:rsidRPr="00052AD1">
        <w:rPr>
          <w:sz w:val="16"/>
          <w:szCs w:val="16"/>
        </w:rPr>
        <w:t xml:space="preserve"> В случае смерти детей, возраст которых указан а пунктах 10-11, пункты. 12 - 14 заполняются в отношении их матерей. 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ind w:left="142" w:hanging="142"/>
        <w:jc w:val="right"/>
        <w:textAlignment w:val="baseline"/>
        <w:rPr>
          <w:sz w:val="16"/>
          <w:szCs w:val="16"/>
        </w:rPr>
      </w:pPr>
      <w:r w:rsidRPr="00052AD1">
        <w:rPr>
          <w:sz w:val="16"/>
          <w:szCs w:val="16"/>
        </w:rPr>
        <w:lastRenderedPageBreak/>
        <w:t>Оборотная сторона</w:t>
      </w:r>
    </w:p>
    <w:tbl>
      <w:tblPr>
        <w:tblW w:w="5000" w:type="pct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325"/>
        <w:gridCol w:w="1460"/>
        <w:gridCol w:w="1420"/>
      </w:tblGrid>
      <w:tr w:rsidR="00052AD1" w:rsidRPr="00052AD1" w:rsidTr="0020051E">
        <w:trPr>
          <w:cantSplit/>
          <w:trHeight w:val="20"/>
          <w:jc w:val="center"/>
        </w:trPr>
        <w:tc>
          <w:tcPr>
            <w:tcW w:w="7599" w:type="dxa"/>
            <w:tcBorders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  <w:r w:rsidRPr="00052AD1">
              <w:rPr>
                <w:b/>
                <w:sz w:val="17"/>
                <w:szCs w:val="17"/>
              </w:rPr>
              <w:t>10.</w:t>
            </w:r>
            <w:r w:rsidRPr="00052AD1">
              <w:rPr>
                <w:sz w:val="17"/>
                <w:szCs w:val="17"/>
              </w:rPr>
              <w:t xml:space="preserve"> </w:t>
            </w:r>
            <w:r w:rsidRPr="00052AD1">
              <w:rPr>
                <w:sz w:val="17"/>
                <w:szCs w:val="17"/>
                <w:lang w:val="en-US"/>
              </w:rPr>
              <w:t>Причин</w:t>
            </w:r>
            <w:r w:rsidRPr="00052AD1">
              <w:rPr>
                <w:sz w:val="17"/>
                <w:szCs w:val="17"/>
              </w:rPr>
              <w:t>ы</w:t>
            </w:r>
            <w:r w:rsidRPr="00052AD1">
              <w:rPr>
                <w:sz w:val="17"/>
                <w:szCs w:val="17"/>
                <w:lang w:val="en-US"/>
              </w:rPr>
              <w:t xml:space="preserve"> смерти</w:t>
            </w:r>
            <w:r w:rsidRPr="00052AD1">
              <w:rPr>
                <w:sz w:val="17"/>
                <w:szCs w:val="17"/>
              </w:rPr>
              <w:t>: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052AD1">
              <w:rPr>
                <w:color w:val="000000"/>
                <w:sz w:val="16"/>
                <w:szCs w:val="16"/>
              </w:rPr>
              <w:t>Приблизительный период времени между началом патологического процесса и смертью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052AD1">
              <w:rPr>
                <w:color w:val="000000"/>
                <w:sz w:val="16"/>
                <w:szCs w:val="16"/>
              </w:rPr>
              <w:t>Код по МКБ-10</w:t>
            </w:r>
          </w:p>
        </w:tc>
      </w:tr>
      <w:tr w:rsidR="00052AD1" w:rsidRPr="00052AD1" w:rsidTr="0020051E">
        <w:trPr>
          <w:cantSplit/>
          <w:trHeight w:val="20"/>
          <w:jc w:val="center"/>
        </w:trPr>
        <w:tc>
          <w:tcPr>
            <w:tcW w:w="7599" w:type="dxa"/>
            <w:tcBorders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6"/>
                <w:szCs w:val="6"/>
              </w:rPr>
            </w:pPr>
          </w:p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  <w:r w:rsidRPr="00052AD1">
              <w:rPr>
                <w:sz w:val="17"/>
                <w:szCs w:val="17"/>
                <w:lang w:val="en-US"/>
              </w:rPr>
              <w:t>I</w:t>
            </w:r>
            <w:r w:rsidRPr="00052AD1">
              <w:rPr>
                <w:sz w:val="17"/>
                <w:szCs w:val="17"/>
              </w:rPr>
              <w:t>. а)_________________________________________________________________________________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6"/>
                <w:szCs w:val="6"/>
              </w:rPr>
            </w:pPr>
          </w:p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  <w:r w:rsidRPr="00052AD1">
              <w:rPr>
                <w:sz w:val="17"/>
                <w:szCs w:val="17"/>
              </w:rPr>
              <w:t>_______________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052AD1" w:rsidRPr="00052AD1" w:rsidRDefault="00052AD1" w:rsidP="00052AD1">
            <w:pPr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rFonts w:ascii="FixHelvDL" w:hAnsi="FixHelvDL"/>
                <w:sz w:val="6"/>
                <w:szCs w:val="6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052AD1" w:rsidRPr="00052AD1" w:rsidTr="0020051E">
              <w:trPr>
                <w:trHeight w:hRule="exact" w:val="255"/>
                <w:jc w:val="center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b/>
                      <w:sz w:val="24"/>
                      <w:szCs w:val="24"/>
                    </w:rPr>
                  </w:pPr>
                  <w:r w:rsidRPr="00052AD1">
                    <w:rPr>
                      <w:rFonts w:eastAsia="Lucida Sans Unicode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</w:tc>
            </w:tr>
          </w:tbl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</w:p>
        </w:tc>
      </w:tr>
      <w:tr w:rsidR="00052AD1" w:rsidRPr="00052AD1" w:rsidTr="0020051E">
        <w:trPr>
          <w:cantSplit/>
          <w:trHeight w:val="20"/>
          <w:jc w:val="center"/>
        </w:trPr>
        <w:tc>
          <w:tcPr>
            <w:tcW w:w="7599" w:type="dxa"/>
            <w:tcBorders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17"/>
                <w:szCs w:val="17"/>
              </w:rPr>
            </w:pPr>
            <w:r w:rsidRPr="00052AD1">
              <w:rPr>
                <w:sz w:val="17"/>
                <w:szCs w:val="17"/>
              </w:rPr>
              <w:t>(болезнь или состояние, непосредственно приведшее к смерти)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</w:p>
        </w:tc>
      </w:tr>
      <w:tr w:rsidR="00052AD1" w:rsidRPr="00052AD1" w:rsidTr="0020051E">
        <w:trPr>
          <w:cantSplit/>
          <w:trHeight w:val="20"/>
          <w:jc w:val="center"/>
        </w:trPr>
        <w:tc>
          <w:tcPr>
            <w:tcW w:w="7599" w:type="dxa"/>
            <w:tcBorders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  <w:r w:rsidRPr="00052AD1">
              <w:rPr>
                <w:sz w:val="17"/>
                <w:szCs w:val="17"/>
              </w:rPr>
              <w:t xml:space="preserve"> б)_________________________________________________________________________________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  <w:r w:rsidRPr="00052AD1">
              <w:rPr>
                <w:sz w:val="17"/>
                <w:szCs w:val="17"/>
              </w:rPr>
              <w:t>_______________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052AD1" w:rsidRPr="00052AD1" w:rsidTr="0020051E">
              <w:trPr>
                <w:trHeight w:hRule="exact" w:val="255"/>
                <w:jc w:val="center"/>
              </w:trPr>
              <w:tc>
                <w:tcPr>
                  <w:tcW w:w="255" w:type="dxa"/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b/>
                      <w:sz w:val="24"/>
                      <w:szCs w:val="24"/>
                    </w:rPr>
                  </w:pPr>
                  <w:r w:rsidRPr="00052AD1">
                    <w:rPr>
                      <w:rFonts w:eastAsia="Lucida Sans Unicode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</w:tc>
            </w:tr>
          </w:tbl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</w:p>
        </w:tc>
      </w:tr>
      <w:tr w:rsidR="00052AD1" w:rsidRPr="00052AD1" w:rsidTr="0020051E">
        <w:trPr>
          <w:cantSplit/>
          <w:trHeight w:val="20"/>
          <w:jc w:val="center"/>
        </w:trPr>
        <w:tc>
          <w:tcPr>
            <w:tcW w:w="7599" w:type="dxa"/>
            <w:tcBorders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17"/>
                <w:szCs w:val="17"/>
              </w:rPr>
            </w:pPr>
            <w:r w:rsidRPr="00052AD1">
              <w:rPr>
                <w:sz w:val="17"/>
                <w:szCs w:val="17"/>
              </w:rPr>
              <w:t>(патологическое состояние, которое привело к возникновению вышеуказанной причины)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</w:p>
        </w:tc>
      </w:tr>
      <w:tr w:rsidR="00052AD1" w:rsidRPr="00052AD1" w:rsidTr="0020051E">
        <w:trPr>
          <w:cantSplit/>
          <w:trHeight w:val="20"/>
          <w:jc w:val="center"/>
        </w:trPr>
        <w:tc>
          <w:tcPr>
            <w:tcW w:w="7599" w:type="dxa"/>
            <w:tcBorders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  <w:r w:rsidRPr="00052AD1">
              <w:rPr>
                <w:sz w:val="17"/>
                <w:szCs w:val="17"/>
              </w:rPr>
              <w:t xml:space="preserve"> в)_________________________________________________________________________________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  <w:r w:rsidRPr="00052AD1">
              <w:rPr>
                <w:sz w:val="17"/>
                <w:szCs w:val="17"/>
              </w:rPr>
              <w:t>_______________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052AD1" w:rsidRPr="00052AD1" w:rsidTr="0020051E">
              <w:trPr>
                <w:trHeight w:hRule="exact" w:val="255"/>
                <w:jc w:val="center"/>
              </w:trPr>
              <w:tc>
                <w:tcPr>
                  <w:tcW w:w="255" w:type="dxa"/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b/>
                      <w:sz w:val="24"/>
                      <w:szCs w:val="24"/>
                    </w:rPr>
                  </w:pPr>
                  <w:r w:rsidRPr="00052AD1">
                    <w:rPr>
                      <w:rFonts w:eastAsia="Lucida Sans Unicode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</w:tc>
            </w:tr>
          </w:tbl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</w:p>
        </w:tc>
      </w:tr>
      <w:tr w:rsidR="00052AD1" w:rsidRPr="00052AD1" w:rsidTr="0020051E">
        <w:trPr>
          <w:cantSplit/>
          <w:trHeight w:val="20"/>
          <w:jc w:val="center"/>
        </w:trPr>
        <w:tc>
          <w:tcPr>
            <w:tcW w:w="7599" w:type="dxa"/>
            <w:tcBorders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17"/>
                <w:szCs w:val="17"/>
              </w:rPr>
            </w:pPr>
            <w:r w:rsidRPr="00052AD1">
              <w:rPr>
                <w:color w:val="000000"/>
                <w:sz w:val="17"/>
                <w:szCs w:val="17"/>
              </w:rPr>
              <w:t>(первоначальная</w:t>
            </w:r>
            <w:r w:rsidRPr="00052AD1">
              <w:rPr>
                <w:sz w:val="17"/>
                <w:szCs w:val="17"/>
              </w:rPr>
              <w:t xml:space="preserve"> причина смерти указывается последней)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</w:p>
        </w:tc>
        <w:tc>
          <w:tcPr>
            <w:tcW w:w="1468" w:type="dxa"/>
            <w:tcBorders>
              <w:lef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</w:p>
        </w:tc>
      </w:tr>
      <w:tr w:rsidR="00052AD1" w:rsidRPr="00052AD1" w:rsidTr="0020051E">
        <w:trPr>
          <w:cantSplit/>
          <w:trHeight w:val="20"/>
          <w:jc w:val="center"/>
        </w:trPr>
        <w:tc>
          <w:tcPr>
            <w:tcW w:w="7599" w:type="dxa"/>
            <w:tcBorders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  <w:r w:rsidRPr="00052AD1">
              <w:rPr>
                <w:sz w:val="17"/>
                <w:szCs w:val="17"/>
              </w:rPr>
              <w:t xml:space="preserve"> г) _________________________________________________________________________________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  <w:r w:rsidRPr="00052AD1">
              <w:rPr>
                <w:sz w:val="17"/>
                <w:szCs w:val="17"/>
              </w:rPr>
              <w:t>_______________</w:t>
            </w:r>
          </w:p>
        </w:tc>
        <w:tc>
          <w:tcPr>
            <w:tcW w:w="1468" w:type="dxa"/>
            <w:tcBorders>
              <w:lef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052AD1" w:rsidRPr="00052AD1" w:rsidTr="0020051E">
              <w:trPr>
                <w:trHeight w:hRule="exact" w:val="255"/>
                <w:jc w:val="center"/>
              </w:trPr>
              <w:tc>
                <w:tcPr>
                  <w:tcW w:w="255" w:type="dxa"/>
                  <w:tcBorders>
                    <w:top w:val="single" w:sz="4" w:space="0" w:color="auto"/>
                  </w:tcBorders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</w:tcBorders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b/>
                      <w:sz w:val="24"/>
                      <w:szCs w:val="24"/>
                    </w:rPr>
                  </w:pPr>
                  <w:r w:rsidRPr="00052AD1">
                    <w:rPr>
                      <w:rFonts w:eastAsia="Lucida Sans Unicode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</w:tc>
            </w:tr>
          </w:tbl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</w:p>
        </w:tc>
      </w:tr>
      <w:tr w:rsidR="00052AD1" w:rsidRPr="00052AD1" w:rsidTr="0020051E">
        <w:trPr>
          <w:cantSplit/>
          <w:trHeight w:val="20"/>
          <w:jc w:val="center"/>
        </w:trPr>
        <w:tc>
          <w:tcPr>
            <w:tcW w:w="7599" w:type="dxa"/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  <w:r w:rsidRPr="00052AD1">
              <w:rPr>
                <w:sz w:val="17"/>
                <w:szCs w:val="17"/>
              </w:rPr>
              <w:t xml:space="preserve"> (внешняя причина при травмах и отравлениях)</w:t>
            </w:r>
          </w:p>
        </w:tc>
        <w:tc>
          <w:tcPr>
            <w:tcW w:w="1510" w:type="dxa"/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</w:p>
        </w:tc>
        <w:tc>
          <w:tcPr>
            <w:tcW w:w="1468" w:type="dxa"/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</w:p>
        </w:tc>
      </w:tr>
      <w:tr w:rsidR="00052AD1" w:rsidRPr="00052AD1" w:rsidTr="0020051E">
        <w:trPr>
          <w:cantSplit/>
          <w:trHeight w:val="20"/>
          <w:jc w:val="center"/>
        </w:trPr>
        <w:tc>
          <w:tcPr>
            <w:tcW w:w="7599" w:type="dxa"/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  <w:r w:rsidRPr="00052AD1">
              <w:rPr>
                <w:sz w:val="17"/>
                <w:szCs w:val="17"/>
                <w:lang w:val="en-US"/>
              </w:rPr>
              <w:t>II</w:t>
            </w:r>
            <w:r w:rsidRPr="00052AD1">
              <w:rPr>
                <w:sz w:val="17"/>
                <w:szCs w:val="17"/>
              </w:rPr>
              <w:t xml:space="preserve">. Прочие важные состояния, способствовавшие смерти, но не связанные с болезнью или </w:t>
            </w:r>
          </w:p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  <w:r w:rsidRPr="00052AD1">
              <w:rPr>
                <w:sz w:val="17"/>
                <w:szCs w:val="17"/>
              </w:rPr>
              <w:t xml:space="preserve">патологическим состоянием, приведшим к ней, включая употребление алкоголя, наркотических средств, психотропных и других токсических веществ, содержание их в крови, а также операции </w:t>
            </w:r>
          </w:p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  <w:r w:rsidRPr="00052AD1">
              <w:rPr>
                <w:sz w:val="17"/>
                <w:szCs w:val="17"/>
              </w:rPr>
              <w:t xml:space="preserve">(название, дата) </w:t>
            </w:r>
          </w:p>
        </w:tc>
        <w:tc>
          <w:tcPr>
            <w:tcW w:w="1510" w:type="dxa"/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</w:p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</w:p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</w:p>
        </w:tc>
        <w:tc>
          <w:tcPr>
            <w:tcW w:w="1468" w:type="dxa"/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</w:p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</w:p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</w:p>
        </w:tc>
      </w:tr>
      <w:tr w:rsidR="00052AD1" w:rsidRPr="00052AD1" w:rsidTr="0020051E">
        <w:trPr>
          <w:cantSplit/>
          <w:trHeight w:val="20"/>
          <w:jc w:val="center"/>
        </w:trPr>
        <w:tc>
          <w:tcPr>
            <w:tcW w:w="7599" w:type="dxa"/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  <w:lang w:val="en-US"/>
              </w:rPr>
            </w:pPr>
            <w:r w:rsidRPr="00052AD1">
              <w:rPr>
                <w:sz w:val="17"/>
                <w:szCs w:val="17"/>
              </w:rPr>
              <w:t xml:space="preserve">____________________________________________________________________________________ </w:t>
            </w:r>
          </w:p>
        </w:tc>
        <w:tc>
          <w:tcPr>
            <w:tcW w:w="1510" w:type="dxa"/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  <w:r w:rsidRPr="00052AD1">
              <w:rPr>
                <w:sz w:val="17"/>
                <w:szCs w:val="17"/>
              </w:rPr>
              <w:t>_______________</w:t>
            </w:r>
          </w:p>
        </w:tc>
        <w:tc>
          <w:tcPr>
            <w:tcW w:w="1468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052AD1" w:rsidRPr="00052AD1" w:rsidTr="0020051E">
              <w:trPr>
                <w:trHeight w:hRule="exact" w:val="255"/>
                <w:jc w:val="center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b/>
                      <w:sz w:val="24"/>
                      <w:szCs w:val="24"/>
                    </w:rPr>
                  </w:pPr>
                  <w:r w:rsidRPr="00052AD1">
                    <w:rPr>
                      <w:rFonts w:eastAsia="Lucida Sans Unicode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</w:tc>
            </w:tr>
          </w:tbl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</w:p>
        </w:tc>
      </w:tr>
    </w:tbl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spacing w:line="216" w:lineRule="auto"/>
        <w:ind w:left="142" w:hanging="142"/>
        <w:textAlignment w:val="baseline"/>
        <w:rPr>
          <w:sz w:val="18"/>
          <w:szCs w:val="18"/>
        </w:rPr>
      </w:pPr>
      <w:r w:rsidRPr="00052AD1">
        <w:rPr>
          <w:b/>
          <w:sz w:val="18"/>
          <w:szCs w:val="18"/>
        </w:rPr>
        <w:t xml:space="preserve">11. </w:t>
      </w:r>
      <w:r w:rsidRPr="00052AD1">
        <w:rPr>
          <w:sz w:val="18"/>
          <w:szCs w:val="18"/>
        </w:rPr>
        <w:t xml:space="preserve">В случае смерти в результате ДТП: смерть наступила – в течение 30 суток </w:t>
      </w:r>
      <w:r w:rsidRPr="00052AD1">
        <w:rPr>
          <w:sz w:val="18"/>
          <w:szCs w:val="18"/>
          <w:bdr w:val="single" w:sz="4" w:space="0" w:color="auto"/>
        </w:rPr>
        <w:t xml:space="preserve">1 </w:t>
      </w:r>
      <w:r w:rsidRPr="00052AD1">
        <w:rPr>
          <w:sz w:val="18"/>
          <w:szCs w:val="18"/>
        </w:rPr>
        <w:t xml:space="preserve">, из них в течение 7 суток </w:t>
      </w:r>
      <w:r w:rsidRPr="00052AD1">
        <w:rPr>
          <w:sz w:val="18"/>
          <w:szCs w:val="18"/>
          <w:bdr w:val="single" w:sz="4" w:space="0" w:color="auto"/>
        </w:rPr>
        <w:t xml:space="preserve">2 </w:t>
      </w:r>
      <w:r w:rsidRPr="00052AD1">
        <w:rPr>
          <w:sz w:val="18"/>
          <w:szCs w:val="18"/>
        </w:rPr>
        <w:t>.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spacing w:line="216" w:lineRule="auto"/>
        <w:ind w:left="142" w:hanging="142"/>
        <w:textAlignment w:val="baseline"/>
        <w:rPr>
          <w:sz w:val="18"/>
          <w:szCs w:val="18"/>
        </w:rPr>
      </w:pPr>
      <w:r w:rsidRPr="00052AD1">
        <w:rPr>
          <w:b/>
          <w:sz w:val="18"/>
          <w:szCs w:val="18"/>
        </w:rPr>
        <w:t>12.</w:t>
      </w:r>
      <w:r w:rsidRPr="00052AD1">
        <w:rPr>
          <w:sz w:val="18"/>
          <w:szCs w:val="18"/>
        </w:rPr>
        <w:t xml:space="preserve"> В случае смерти беременной (независимо от срока и локализации) </w:t>
      </w:r>
      <w:r w:rsidRPr="00052AD1">
        <w:rPr>
          <w:sz w:val="18"/>
          <w:szCs w:val="18"/>
          <w:bdr w:val="single" w:sz="4" w:space="0" w:color="auto"/>
        </w:rPr>
        <w:t xml:space="preserve">1 </w:t>
      </w:r>
      <w:r w:rsidRPr="00052AD1">
        <w:rPr>
          <w:sz w:val="18"/>
          <w:szCs w:val="18"/>
        </w:rPr>
        <w:t xml:space="preserve">, в процессе родов (аборта) </w:t>
      </w:r>
      <w:r w:rsidRPr="00052AD1">
        <w:rPr>
          <w:sz w:val="18"/>
          <w:szCs w:val="18"/>
          <w:bdr w:val="single" w:sz="4" w:space="0" w:color="auto"/>
        </w:rPr>
        <w:t xml:space="preserve">2 </w:t>
      </w:r>
      <w:r w:rsidRPr="00052AD1">
        <w:rPr>
          <w:sz w:val="18"/>
          <w:szCs w:val="18"/>
        </w:rPr>
        <w:t xml:space="preserve">, в течение 42 дней после окончания беременности, родов (аборта) </w:t>
      </w:r>
      <w:r w:rsidRPr="00052AD1">
        <w:rPr>
          <w:sz w:val="18"/>
          <w:szCs w:val="18"/>
          <w:bdr w:val="single" w:sz="4" w:space="0" w:color="auto"/>
        </w:rPr>
        <w:t xml:space="preserve">3 </w:t>
      </w:r>
      <w:r w:rsidRPr="00052AD1">
        <w:rPr>
          <w:sz w:val="18"/>
          <w:szCs w:val="18"/>
        </w:rPr>
        <w:t xml:space="preserve">; кроме того в течение 43-365 дней после окончания беременности, родов </w:t>
      </w:r>
      <w:r w:rsidRPr="00052AD1">
        <w:rPr>
          <w:sz w:val="18"/>
          <w:szCs w:val="18"/>
          <w:bdr w:val="single" w:sz="4" w:space="0" w:color="auto"/>
        </w:rPr>
        <w:t xml:space="preserve">4 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spacing w:line="216" w:lineRule="auto"/>
        <w:ind w:left="142" w:hanging="142"/>
        <w:textAlignment w:val="baseline"/>
        <w:rPr>
          <w:sz w:val="18"/>
          <w:szCs w:val="18"/>
        </w:rPr>
      </w:pPr>
      <w:r w:rsidRPr="00052AD1">
        <w:rPr>
          <w:b/>
          <w:sz w:val="18"/>
          <w:szCs w:val="18"/>
        </w:rPr>
        <w:t>13.</w:t>
      </w:r>
      <w:r w:rsidRPr="00052AD1">
        <w:rPr>
          <w:sz w:val="18"/>
          <w:szCs w:val="18"/>
        </w:rPr>
        <w:t xml:space="preserve"> Фамилия, имя, отчество врача (фельдшера, акушерки), заполнившего Медицинское свидетельство о смерти ____________________________________________________________________________ Подпись </w:t>
      </w:r>
      <w:r w:rsidRPr="00052AD1">
        <w:rPr>
          <w:sz w:val="18"/>
          <w:szCs w:val="18"/>
          <w:u w:val="single"/>
        </w:rPr>
        <w:tab/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spacing w:line="216" w:lineRule="auto"/>
        <w:ind w:left="142" w:hanging="142"/>
        <w:jc w:val="both"/>
        <w:textAlignment w:val="baseline"/>
        <w:rPr>
          <w:sz w:val="18"/>
          <w:szCs w:val="18"/>
        </w:rPr>
      </w:pPr>
      <w:r w:rsidRPr="00052AD1">
        <w:rPr>
          <w:b/>
          <w:sz w:val="18"/>
          <w:szCs w:val="18"/>
        </w:rPr>
        <w:t>14.</w:t>
      </w:r>
      <w:r w:rsidRPr="00052AD1">
        <w:rPr>
          <w:sz w:val="18"/>
          <w:szCs w:val="18"/>
        </w:rPr>
        <w:t xml:space="preserve"> Фамилия, имя, отчество получателя ___________________________________________ </w:t>
      </w:r>
    </w:p>
    <w:p w:rsidR="00052AD1" w:rsidRPr="00052AD1" w:rsidRDefault="00052AD1" w:rsidP="00052AD1">
      <w:pPr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18"/>
          <w:szCs w:val="18"/>
        </w:rPr>
      </w:pPr>
      <w:r w:rsidRPr="00052AD1">
        <w:rPr>
          <w:sz w:val="18"/>
          <w:szCs w:val="18"/>
        </w:rPr>
        <w:t xml:space="preserve"> Документ, удостоверяющий личность получателя (серия, номер, кем выдан) ____________________________________________</w:t>
      </w:r>
    </w:p>
    <w:p w:rsidR="00052AD1" w:rsidRPr="00052AD1" w:rsidRDefault="00052AD1" w:rsidP="00052AD1">
      <w:pPr>
        <w:overflowPunct w:val="0"/>
        <w:autoSpaceDE w:val="0"/>
        <w:autoSpaceDN w:val="0"/>
        <w:adjustRightInd w:val="0"/>
        <w:spacing w:line="216" w:lineRule="auto"/>
        <w:jc w:val="both"/>
        <w:textAlignment w:val="baseline"/>
        <w:rPr>
          <w:sz w:val="18"/>
          <w:szCs w:val="18"/>
        </w:rPr>
      </w:pPr>
      <w:r w:rsidRPr="00052AD1">
        <w:rPr>
          <w:sz w:val="18"/>
          <w:szCs w:val="18"/>
        </w:rPr>
        <w:t xml:space="preserve"> «_____»______________ 20 ___ г Подпись получателя __________________________ 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18"/>
          <w:szCs w:val="18"/>
        </w:rPr>
      </w:pP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spacing w:line="216" w:lineRule="auto"/>
        <w:jc w:val="both"/>
        <w:textAlignment w:val="baseline"/>
        <w:rPr>
          <w:sz w:val="18"/>
          <w:szCs w:val="18"/>
        </w:rPr>
      </w:pPr>
      <w:r w:rsidRPr="00052AD1">
        <w:rPr>
          <w:i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margin">
                  <wp:posOffset>15240</wp:posOffset>
                </wp:positionH>
                <wp:positionV relativeFrom="page">
                  <wp:posOffset>3851275</wp:posOffset>
                </wp:positionV>
                <wp:extent cx="6581775" cy="142875"/>
                <wp:effectExtent l="6350" t="635" r="12700" b="889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142875"/>
                          <a:chOff x="1134" y="6120"/>
                          <a:chExt cx="10365" cy="225"/>
                        </a:xfrm>
                      </wpg:grpSpPr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34" y="6237"/>
                            <a:ext cx="103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748" y="6120"/>
                            <a:ext cx="2430" cy="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5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2AD1" w:rsidRPr="006B5313" w:rsidRDefault="00052AD1" w:rsidP="00052AD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линия отреза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9" style="position:absolute;left:0;text-align:left;margin-left:1.2pt;margin-top:303.25pt;width:518.25pt;height:11.25pt;z-index:251664384;mso-position-horizontal-relative:margin;mso-position-vertical-relative:page" coordorigin="1134,6120" coordsize="1036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4YQugMAAEYJAAAOAAAAZHJzL2Uyb0RvYy54bWy8Vmtu4zYQ/l+gdyD4X9HD8kNClEVi2UGB&#10;bBtg0wPQEvVAJVIl6cjpYoECPUIv0hv0Crs36pCU5NhtuosssDYgDUVyOPPNNzO8fHNoG/RIhaw5&#10;S7B/4WFEWcbzmpUJ/vlh66wwkoqwnDSc0QQ/UYnfXH3/3WXfxTTgFW9yKhAoYTLuuwRXSnWx68qs&#10;oi2RF7yjDCYLLlqiYChKNxekB+1t4waet3B7LvJO8IxKCV9TO4mvjP6ioJn6qSgkVahJMNimzFOY&#10;504/3atLEpeCdFWdDWaQV1jRkprBoZOqlCiC9qL+l6q2zgSXvFAXGW9dXhR1Ro0P4I3vnXlzK/i+&#10;M76UcV92E0wA7RlOr1ab/fh4L1CdQ+xmGDHSQow+/vnp909/fPwb/n8h+AwY9V0Zw9Jb0b3r7oV1&#10;FMQ7nv0iYdo9n9fj0i5Gu/4tz0Et2StuMDoUotUqwHt0MKF4mkJBDwpl8HExX/nL5RyjDOb8MFiB&#10;bGKVVRBQvc33ZyFGMLvwgyGOWbUZtvvebDFsDgKz0yWxPdfYOtimHQPeySO08uugfVeRjpqISY3X&#10;CC0YaqG9qxmdIDVL1szimR3YgCdifF0RVlKj7OGpA+x87TxY/myLHkgIxmfxPQIVzJYWxBHlZzAZ&#10;CCeQSNwJqW4pb5EWEtyA4SZ45PFOKm3McYmOJePbumlMhBqG+gRHc8Bdz0je1LmeNANR7taNQI9E&#10;56P5Gc/OlukzUyIru64ptWwth4xguTmmoiTfDLIidWNlMKth+iRwEQwdJJuK7yMv2qw2q9AJg8XG&#10;Cb00da6369BZbP3lPJ2l63Xqf9BG+2Fc1XlOmbZ7LAt++GXcGAqUTeipMEwAuafaDZJg7Pg2RptI&#10;6+Bagu54/nQvRgYAXb8VbyGFLG8fNGNu+AH5oY7DQERdC5A6wHfNUBNfWxImCl8LwXsdKcirEw7b&#10;MvLFHA6XITSSk2QfORyEMyjsukycZ/qRoQOJBbQDY+YLJH6Zqlvzs3ubriKWmMt5FEUjfy2zTRhP&#10;9Fg6Pgv//xHUD0LvJoic7WK1dMJtOHeipbdyPD+6iRZeGIXp9pSgpqDY9gm8ei1Bvzph21pBG2/q&#10;NsGrKatJ/FKOTvmlzR+ZP77/KwPUYXewXWqkn80JJDgUJ4g/XEFAqLj4DaMe2nmC5a97IihGzQ8M&#10;yKd7/yiIUdiNAmEZbE2wwsiKa2XvCPtO1GUFmi29Gb+GJlbUpgBq8lorwHI9MIlp2gs0a+PNcLHQ&#10;t4HnY7P+eP25+gcAAP//AwBQSwMEFAAGAAgAAAAhAO/uSpXhAAAACgEAAA8AAABkcnMvZG93bnJl&#10;di54bWxMj0FLw0AQhe+C/2EZwZvdTWpDG7MppainItgK4m2aTJPQ7GzIbpP037s96fHNe7z3Tbae&#10;TCsG6l1jWUM0UyCIC1s2XGn4Orw9LUE4j1xia5k0XMnBOr+/yzAt7cifNOx9JUIJuxQ11N53qZSu&#10;qMmgm9mOOHgn2xv0QfaVLHscQ7lpZaxUIg02HBZq7GhbU3HeX4yG9xHHzTx6HXbn0/b6c1h8fO8i&#10;0vrxYdq8gPA0+b8w3PADOuSB6WgvXDrRaoifQ1BDopIFiJuv5ssViGM4xSsFMs/k/xfyXwAAAP//&#10;AwBQSwECLQAUAAYACAAAACEAtoM4kv4AAADhAQAAEwAAAAAAAAAAAAAAAAAAAAAAW0NvbnRlbnRf&#10;VHlwZXNdLnhtbFBLAQItABQABgAIAAAAIQA4/SH/1gAAAJQBAAALAAAAAAAAAAAAAAAAAC8BAABf&#10;cmVscy8ucmVsc1BLAQItABQABgAIAAAAIQDMs4YQugMAAEYJAAAOAAAAAAAAAAAAAAAAAC4CAABk&#10;cnMvZTJvRG9jLnhtbFBLAQItABQABgAIAAAAIQDv7kqV4QAAAAoBAAAPAAAAAAAAAAAAAAAAABQG&#10;AABkcnMvZG93bnJldi54bWxQSwUGAAAAAAQABADzAAAAIgcAAAAA&#10;">
                <v:line id="Line 13" o:spid="_x0000_s1030" style="position:absolute;visibility:visible;mso-wrap-style:square" from="1134,6237" to="11499,6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xjFwwAAANsAAAAPAAAAZHJzL2Rvd25yZXYueG1sRE/basJA&#10;EH0v9B+WEXyrG4PUEl2lKoJIQeuF9nHITrOh2dmY3cb0712h0Lc5nOtM552tREuNLx0rGA4SEMS5&#10;0yUXCk7H9dMLCB+QNVaOScEveZjPHh+mmGl35XdqD6EQMYR9hgpMCHUmpc8NWfQDVxNH7ss1FkOE&#10;TSF1g9cYbiuZJsmztFhybDBY09JQ/n34sQr225bO9u2Tdtv1aLy6LFIyH6lS/V73OgERqAv/4j/3&#10;Rsf5I7j/Eg+QsxsAAAD//wMAUEsBAi0AFAAGAAgAAAAhANvh9svuAAAAhQEAABMAAAAAAAAAAAAA&#10;AAAAAAAAAFtDb250ZW50X1R5cGVzXS54bWxQSwECLQAUAAYACAAAACEAWvQsW78AAAAVAQAACwAA&#10;AAAAAAAAAAAAAAAfAQAAX3JlbHMvLnJlbHNQSwECLQAUAAYACAAAACEA8qMYxcMAAADbAAAADwAA&#10;AAAAAAAAAAAAAAAHAgAAZHJzL2Rvd25yZXYueG1sUEsFBgAAAAADAAMAtwAAAPcCAAAAAA==&#10;">
                  <v:stroke dashstyle="longDash"/>
                </v:line>
                <v:shape id="Text Box 14" o:spid="_x0000_s1031" type="#_x0000_t202" style="position:absolute;left:4748;top:6120;width:243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hEwAAAANsAAAAPAAAAZHJzL2Rvd25yZXYueG1sRE9Na8JA&#10;EL0X/A/LFHqrmxYqEl1FBLGHXpJVvA7ZMQlmZ8PuNon/vlsQvM3jfc56O9lODORD61jBxzwDQVw5&#10;03Kt4KQP70sQISIb7ByTgjsF2G5mL2vMjRu5oKGMtUghHHJU0MTY51KGqiGLYe564sRdnbcYE/S1&#10;NB7HFG47+ZllC2mx5dTQYE/7hqpb+WsV6OPF/7hLiboaxvv5fCz0QhdKvb1OuxWISFN8ih/ub5Pm&#10;f8H/L+kAufkDAAD//wMAUEsBAi0AFAAGAAgAAAAhANvh9svuAAAAhQEAABMAAAAAAAAAAAAAAAAA&#10;AAAAAFtDb250ZW50X1R5cGVzXS54bWxQSwECLQAUAAYACAAAACEAWvQsW78AAAAVAQAACwAAAAAA&#10;AAAAAAAAAAAfAQAAX3JlbHMvLnJlbHNQSwECLQAUAAYACAAAACEAz0I4RMAAAADbAAAADwAAAAAA&#10;AAAAAAAAAAAHAgAAZHJzL2Rvd25yZXYueG1sUEsFBgAAAAADAAMAtwAAAPQCAAAAAA==&#10;" stroked="f">
                  <v:fill opacity="49858f"/>
                  <v:textbox inset="0,0,0,0">
                    <w:txbxContent>
                      <w:p w:rsidR="00052AD1" w:rsidRPr="006B5313" w:rsidRDefault="00052AD1" w:rsidP="00052AD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линия отреза</w:t>
                        </w:r>
                      </w:p>
                    </w:txbxContent>
                  </v:textbox>
                </v:shape>
                <w10:wrap anchorx="margin" anchory="page"/>
                <w10:anchorlock/>
              </v:group>
            </w:pict>
          </mc:Fallback>
        </mc:AlternateContent>
      </w:r>
      <w:r w:rsidRPr="00052AD1">
        <w:rPr>
          <w:b/>
          <w:sz w:val="18"/>
          <w:szCs w:val="18"/>
        </w:rPr>
        <w:t>16.</w:t>
      </w:r>
      <w:r w:rsidRPr="00052AD1">
        <w:rPr>
          <w:sz w:val="18"/>
          <w:szCs w:val="18"/>
        </w:rPr>
        <w:t xml:space="preserve"> В случае смерти от несчастного случая, убийства, самоубийства, от военных и террористических действий, при неустановленном роде смерти - указать дату травмы (отравления): число ____ месяц ____________, год _______ , время ______, а также место и обстоятельства, при которых произошла травма (отравление)</w:t>
      </w:r>
      <w:r w:rsidRPr="00052AD1">
        <w:rPr>
          <w:sz w:val="18"/>
          <w:szCs w:val="18"/>
          <w:u w:val="single"/>
        </w:rPr>
        <w:tab/>
      </w:r>
      <w:r w:rsidRPr="00052AD1">
        <w:rPr>
          <w:sz w:val="18"/>
          <w:szCs w:val="18"/>
        </w:rPr>
        <w:t xml:space="preserve"> 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spacing w:line="216" w:lineRule="auto"/>
        <w:ind w:left="142" w:hanging="142"/>
        <w:textAlignment w:val="baseline"/>
        <w:rPr>
          <w:sz w:val="18"/>
          <w:szCs w:val="18"/>
          <w:u w:val="single"/>
        </w:rPr>
      </w:pPr>
      <w:r w:rsidRPr="00052AD1">
        <w:rPr>
          <w:sz w:val="18"/>
          <w:szCs w:val="18"/>
          <w:u w:val="single"/>
        </w:rPr>
        <w:t xml:space="preserve"> </w:t>
      </w:r>
      <w:r w:rsidRPr="00052AD1">
        <w:rPr>
          <w:sz w:val="18"/>
          <w:szCs w:val="18"/>
          <w:u w:val="single"/>
        </w:rPr>
        <w:tab/>
      </w:r>
      <w:r w:rsidRPr="00052AD1">
        <w:rPr>
          <w:sz w:val="18"/>
          <w:szCs w:val="18"/>
          <w:u w:val="single"/>
        </w:rPr>
        <w:tab/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spacing w:line="216" w:lineRule="auto"/>
        <w:jc w:val="both"/>
        <w:textAlignment w:val="baseline"/>
        <w:rPr>
          <w:b/>
          <w:sz w:val="10"/>
          <w:szCs w:val="10"/>
        </w:rPr>
      </w:pP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spacing w:line="216" w:lineRule="auto"/>
        <w:jc w:val="both"/>
        <w:textAlignment w:val="baseline"/>
        <w:rPr>
          <w:i/>
          <w:sz w:val="18"/>
          <w:szCs w:val="18"/>
        </w:rPr>
      </w:pPr>
      <w:r w:rsidRPr="00052AD1">
        <w:rPr>
          <w:b/>
          <w:sz w:val="18"/>
          <w:szCs w:val="18"/>
        </w:rPr>
        <w:t>17.</w:t>
      </w:r>
      <w:r w:rsidRPr="00052AD1">
        <w:rPr>
          <w:sz w:val="18"/>
          <w:szCs w:val="18"/>
        </w:rPr>
        <w:t xml:space="preserve"> Причины смерти установлены: врачом, только установившим смерть </w:t>
      </w:r>
      <w:r w:rsidRPr="00052AD1">
        <w:rPr>
          <w:sz w:val="18"/>
          <w:szCs w:val="18"/>
          <w:bdr w:val="single" w:sz="4" w:space="0" w:color="auto"/>
        </w:rPr>
        <w:t xml:space="preserve">1 </w:t>
      </w:r>
      <w:r w:rsidRPr="00052AD1">
        <w:rPr>
          <w:sz w:val="18"/>
          <w:szCs w:val="18"/>
        </w:rPr>
        <w:t xml:space="preserve">, лечащим врачом </w:t>
      </w:r>
      <w:r w:rsidRPr="00052AD1">
        <w:rPr>
          <w:sz w:val="18"/>
          <w:szCs w:val="18"/>
          <w:bdr w:val="single" w:sz="4" w:space="0" w:color="auto"/>
        </w:rPr>
        <w:t xml:space="preserve">2 </w:t>
      </w:r>
      <w:r w:rsidRPr="00052AD1">
        <w:rPr>
          <w:sz w:val="18"/>
          <w:szCs w:val="18"/>
        </w:rPr>
        <w:t xml:space="preserve">, фельдшером (акушеркой) </w:t>
      </w:r>
      <w:r w:rsidRPr="00052AD1">
        <w:rPr>
          <w:sz w:val="18"/>
          <w:szCs w:val="18"/>
          <w:bdr w:val="single" w:sz="4" w:space="0" w:color="auto"/>
        </w:rPr>
        <w:t xml:space="preserve">3 </w:t>
      </w:r>
      <w:r w:rsidRPr="00052AD1">
        <w:rPr>
          <w:sz w:val="18"/>
          <w:szCs w:val="18"/>
        </w:rPr>
        <w:t xml:space="preserve">, патологоанатомом </w:t>
      </w:r>
      <w:r w:rsidRPr="00052AD1">
        <w:rPr>
          <w:sz w:val="18"/>
          <w:szCs w:val="18"/>
          <w:bdr w:val="single" w:sz="4" w:space="0" w:color="auto"/>
        </w:rPr>
        <w:t xml:space="preserve">4 </w:t>
      </w:r>
      <w:r w:rsidRPr="00052AD1">
        <w:rPr>
          <w:sz w:val="18"/>
          <w:szCs w:val="18"/>
        </w:rPr>
        <w:t xml:space="preserve">, судебно-медицинским экспертом </w:t>
      </w:r>
      <w:r w:rsidRPr="00052AD1">
        <w:rPr>
          <w:sz w:val="18"/>
          <w:szCs w:val="18"/>
          <w:bdr w:val="single" w:sz="4" w:space="0" w:color="auto"/>
        </w:rPr>
        <w:t xml:space="preserve">5 </w:t>
      </w:r>
      <w:r w:rsidRPr="00052AD1">
        <w:rPr>
          <w:sz w:val="18"/>
          <w:szCs w:val="18"/>
        </w:rPr>
        <w:t>.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18"/>
          <w:szCs w:val="18"/>
        </w:rPr>
      </w:pPr>
      <w:r w:rsidRPr="00052AD1">
        <w:rPr>
          <w:b/>
          <w:sz w:val="18"/>
          <w:szCs w:val="18"/>
        </w:rPr>
        <w:t>18.</w:t>
      </w:r>
      <w:r w:rsidRPr="00052AD1">
        <w:rPr>
          <w:sz w:val="18"/>
          <w:szCs w:val="18"/>
        </w:rPr>
        <w:t xml:space="preserve"> Я, врач (фельдшер, акушерка) </w:t>
      </w:r>
      <w:r w:rsidRPr="00052AD1">
        <w:rPr>
          <w:sz w:val="18"/>
          <w:szCs w:val="18"/>
          <w:u w:val="single"/>
        </w:rPr>
        <w:tab/>
      </w:r>
      <w:r w:rsidRPr="00052AD1">
        <w:rPr>
          <w:sz w:val="18"/>
          <w:szCs w:val="18"/>
        </w:rPr>
        <w:t xml:space="preserve"> ,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16"/>
          <w:szCs w:val="16"/>
        </w:rPr>
      </w:pPr>
      <w:r w:rsidRPr="00052AD1">
        <w:rPr>
          <w:sz w:val="16"/>
          <w:szCs w:val="16"/>
        </w:rPr>
        <w:t xml:space="preserve"> (фамилия, имя, отчество)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18"/>
          <w:szCs w:val="18"/>
        </w:rPr>
      </w:pPr>
      <w:r w:rsidRPr="00052AD1">
        <w:rPr>
          <w:sz w:val="18"/>
          <w:szCs w:val="18"/>
        </w:rPr>
        <w:t>должность ______________________________________________________________________________________________________ ,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spacing w:line="216" w:lineRule="auto"/>
        <w:textAlignment w:val="baseline"/>
      </w:pPr>
      <w:r w:rsidRPr="00052AD1">
        <w:rPr>
          <w:sz w:val="18"/>
          <w:szCs w:val="18"/>
        </w:rPr>
        <w:t xml:space="preserve">удостоверяю, что на основании: осмотра трупа </w:t>
      </w:r>
      <w:r w:rsidRPr="00052AD1">
        <w:rPr>
          <w:sz w:val="18"/>
          <w:szCs w:val="18"/>
          <w:bdr w:val="single" w:sz="4" w:space="0" w:color="auto"/>
        </w:rPr>
        <w:t xml:space="preserve">1 </w:t>
      </w:r>
      <w:r w:rsidRPr="00052AD1">
        <w:rPr>
          <w:sz w:val="18"/>
          <w:szCs w:val="18"/>
        </w:rPr>
        <w:t xml:space="preserve">, записей в медицинской документации </w:t>
      </w:r>
      <w:r w:rsidRPr="00052AD1">
        <w:rPr>
          <w:sz w:val="18"/>
          <w:szCs w:val="18"/>
          <w:bdr w:val="single" w:sz="4" w:space="0" w:color="auto"/>
        </w:rPr>
        <w:t xml:space="preserve">2 </w:t>
      </w:r>
      <w:r w:rsidRPr="00052AD1">
        <w:rPr>
          <w:sz w:val="18"/>
          <w:szCs w:val="18"/>
        </w:rPr>
        <w:t xml:space="preserve">, предшествующего наблюдения за больным(ой) </w:t>
      </w:r>
      <w:r w:rsidRPr="00052AD1">
        <w:rPr>
          <w:sz w:val="18"/>
          <w:szCs w:val="18"/>
          <w:bdr w:val="single" w:sz="4" w:space="0" w:color="auto"/>
        </w:rPr>
        <w:t xml:space="preserve">3 </w:t>
      </w:r>
      <w:r w:rsidRPr="00052AD1">
        <w:rPr>
          <w:sz w:val="18"/>
          <w:szCs w:val="18"/>
        </w:rPr>
        <w:t xml:space="preserve">, вскрытия </w:t>
      </w:r>
      <w:r w:rsidRPr="00052AD1">
        <w:rPr>
          <w:sz w:val="18"/>
          <w:szCs w:val="18"/>
          <w:bdr w:val="single" w:sz="4" w:space="0" w:color="auto"/>
        </w:rPr>
        <w:t xml:space="preserve">4 </w:t>
      </w:r>
      <w:r w:rsidRPr="00052AD1">
        <w:rPr>
          <w:sz w:val="18"/>
          <w:szCs w:val="18"/>
        </w:rPr>
        <w:t>мною определена последовательность патологических процессов (состояний), приведших к смерти, и установлены причины смерти.</w:t>
      </w:r>
    </w:p>
    <w:tbl>
      <w:tblPr>
        <w:tblW w:w="5000" w:type="pct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321"/>
        <w:gridCol w:w="1460"/>
        <w:gridCol w:w="1419"/>
      </w:tblGrid>
      <w:tr w:rsidR="00052AD1" w:rsidRPr="00052AD1" w:rsidTr="0020051E">
        <w:trPr>
          <w:cantSplit/>
          <w:trHeight w:val="20"/>
          <w:jc w:val="center"/>
        </w:trPr>
        <w:tc>
          <w:tcPr>
            <w:tcW w:w="7599" w:type="dxa"/>
            <w:tcBorders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  <w:r w:rsidRPr="00052AD1">
              <w:rPr>
                <w:b/>
                <w:sz w:val="17"/>
                <w:szCs w:val="17"/>
              </w:rPr>
              <w:t>19.</w:t>
            </w:r>
            <w:r w:rsidRPr="00052AD1">
              <w:rPr>
                <w:sz w:val="17"/>
                <w:szCs w:val="17"/>
              </w:rPr>
              <w:t xml:space="preserve"> </w:t>
            </w:r>
            <w:r w:rsidRPr="00052AD1">
              <w:rPr>
                <w:sz w:val="17"/>
                <w:szCs w:val="17"/>
                <w:lang w:val="en-US"/>
              </w:rPr>
              <w:t>Причин</w:t>
            </w:r>
            <w:r w:rsidRPr="00052AD1">
              <w:rPr>
                <w:sz w:val="17"/>
                <w:szCs w:val="17"/>
              </w:rPr>
              <w:t>ы</w:t>
            </w:r>
            <w:r w:rsidRPr="00052AD1">
              <w:rPr>
                <w:sz w:val="17"/>
                <w:szCs w:val="17"/>
                <w:lang w:val="en-US"/>
              </w:rPr>
              <w:t xml:space="preserve"> смерти</w:t>
            </w:r>
            <w:r w:rsidRPr="00052AD1">
              <w:rPr>
                <w:sz w:val="17"/>
                <w:szCs w:val="17"/>
              </w:rPr>
              <w:t>: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052AD1">
              <w:rPr>
                <w:color w:val="000000"/>
                <w:sz w:val="16"/>
                <w:szCs w:val="16"/>
              </w:rPr>
              <w:t>Приблизительный период времени между началом патологического процесса и смертью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052AD1">
              <w:rPr>
                <w:color w:val="000000"/>
                <w:sz w:val="16"/>
                <w:szCs w:val="16"/>
              </w:rPr>
              <w:t>Код по МКБ-10</w:t>
            </w:r>
          </w:p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</w:tr>
      <w:tr w:rsidR="00052AD1" w:rsidRPr="00052AD1" w:rsidTr="0020051E">
        <w:trPr>
          <w:cantSplit/>
          <w:trHeight w:val="20"/>
          <w:jc w:val="center"/>
        </w:trPr>
        <w:tc>
          <w:tcPr>
            <w:tcW w:w="7599" w:type="dxa"/>
            <w:tcBorders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6"/>
                <w:szCs w:val="6"/>
              </w:rPr>
            </w:pPr>
          </w:p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  <w:r w:rsidRPr="00052AD1">
              <w:rPr>
                <w:sz w:val="17"/>
                <w:szCs w:val="17"/>
                <w:lang w:val="en-US"/>
              </w:rPr>
              <w:t>I</w:t>
            </w:r>
            <w:r w:rsidRPr="00052AD1">
              <w:rPr>
                <w:sz w:val="17"/>
                <w:szCs w:val="17"/>
              </w:rPr>
              <w:t>. а)_________________________________________________________________________________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6"/>
                <w:szCs w:val="6"/>
              </w:rPr>
            </w:pPr>
          </w:p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  <w:r w:rsidRPr="00052AD1">
              <w:rPr>
                <w:sz w:val="17"/>
                <w:szCs w:val="17"/>
              </w:rPr>
              <w:t>_______________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</w:tcPr>
          <w:p w:rsidR="00052AD1" w:rsidRPr="00052AD1" w:rsidRDefault="00052AD1" w:rsidP="00052AD1">
            <w:pPr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rFonts w:ascii="FixHelvDL" w:hAnsi="FixHelvDL"/>
                <w:sz w:val="6"/>
                <w:szCs w:val="6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052AD1" w:rsidRPr="00052AD1" w:rsidTr="0020051E">
              <w:trPr>
                <w:trHeight w:hRule="exact" w:val="255"/>
                <w:jc w:val="center"/>
              </w:trPr>
              <w:tc>
                <w:tcPr>
                  <w:tcW w:w="255" w:type="dxa"/>
                  <w:tcBorders>
                    <w:bottom w:val="single" w:sz="4" w:space="0" w:color="auto"/>
                  </w:tcBorders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b/>
                      <w:sz w:val="24"/>
                      <w:szCs w:val="24"/>
                    </w:rPr>
                  </w:pPr>
                  <w:r w:rsidRPr="00052AD1">
                    <w:rPr>
                      <w:rFonts w:eastAsia="Lucida Sans Unicode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</w:tc>
            </w:tr>
          </w:tbl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</w:p>
        </w:tc>
      </w:tr>
      <w:tr w:rsidR="00052AD1" w:rsidRPr="00052AD1" w:rsidTr="0020051E">
        <w:trPr>
          <w:cantSplit/>
          <w:trHeight w:val="20"/>
          <w:jc w:val="center"/>
        </w:trPr>
        <w:tc>
          <w:tcPr>
            <w:tcW w:w="7599" w:type="dxa"/>
            <w:tcBorders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17"/>
                <w:szCs w:val="17"/>
              </w:rPr>
            </w:pPr>
            <w:r w:rsidRPr="00052AD1">
              <w:rPr>
                <w:sz w:val="17"/>
                <w:szCs w:val="17"/>
              </w:rPr>
              <w:t>(болезнь или состояние, непосредственно приведшее к смерти)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</w:p>
        </w:tc>
      </w:tr>
      <w:tr w:rsidR="00052AD1" w:rsidRPr="00052AD1" w:rsidTr="0020051E">
        <w:trPr>
          <w:cantSplit/>
          <w:trHeight w:val="20"/>
          <w:jc w:val="center"/>
        </w:trPr>
        <w:tc>
          <w:tcPr>
            <w:tcW w:w="7599" w:type="dxa"/>
            <w:tcBorders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  <w:r w:rsidRPr="00052AD1">
              <w:rPr>
                <w:sz w:val="17"/>
                <w:szCs w:val="17"/>
              </w:rPr>
              <w:t xml:space="preserve"> б)_________________________________________________________________________________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  <w:r w:rsidRPr="00052AD1">
              <w:rPr>
                <w:sz w:val="17"/>
                <w:szCs w:val="17"/>
              </w:rPr>
              <w:t>_______________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052AD1" w:rsidRPr="00052AD1" w:rsidTr="0020051E">
              <w:trPr>
                <w:trHeight w:hRule="exact" w:val="255"/>
                <w:jc w:val="center"/>
              </w:trPr>
              <w:tc>
                <w:tcPr>
                  <w:tcW w:w="255" w:type="dxa"/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b/>
                      <w:sz w:val="24"/>
                      <w:szCs w:val="24"/>
                    </w:rPr>
                  </w:pPr>
                  <w:r w:rsidRPr="00052AD1">
                    <w:rPr>
                      <w:rFonts w:eastAsia="Lucida Sans Unicode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</w:tc>
            </w:tr>
          </w:tbl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</w:p>
        </w:tc>
      </w:tr>
      <w:tr w:rsidR="00052AD1" w:rsidRPr="00052AD1" w:rsidTr="0020051E">
        <w:trPr>
          <w:cantSplit/>
          <w:trHeight w:val="20"/>
          <w:jc w:val="center"/>
        </w:trPr>
        <w:tc>
          <w:tcPr>
            <w:tcW w:w="7599" w:type="dxa"/>
            <w:tcBorders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17"/>
                <w:szCs w:val="17"/>
              </w:rPr>
            </w:pPr>
            <w:r w:rsidRPr="00052AD1">
              <w:rPr>
                <w:sz w:val="17"/>
                <w:szCs w:val="17"/>
              </w:rPr>
              <w:t>(патологическое состояние, которое привело к возникновению вышеуказанной причины)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</w:p>
        </w:tc>
      </w:tr>
      <w:tr w:rsidR="00052AD1" w:rsidRPr="00052AD1" w:rsidTr="0020051E">
        <w:trPr>
          <w:cantSplit/>
          <w:trHeight w:val="20"/>
          <w:jc w:val="center"/>
        </w:trPr>
        <w:tc>
          <w:tcPr>
            <w:tcW w:w="7599" w:type="dxa"/>
            <w:tcBorders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  <w:r w:rsidRPr="00052AD1">
              <w:rPr>
                <w:sz w:val="17"/>
                <w:szCs w:val="17"/>
              </w:rPr>
              <w:t xml:space="preserve"> в)_________________________________________________________________________________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  <w:r w:rsidRPr="00052AD1">
              <w:rPr>
                <w:sz w:val="17"/>
                <w:szCs w:val="17"/>
              </w:rPr>
              <w:t>_______________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052AD1" w:rsidRPr="00052AD1" w:rsidTr="0020051E">
              <w:trPr>
                <w:trHeight w:hRule="exact" w:val="255"/>
                <w:jc w:val="center"/>
              </w:trPr>
              <w:tc>
                <w:tcPr>
                  <w:tcW w:w="255" w:type="dxa"/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b/>
                      <w:sz w:val="24"/>
                      <w:szCs w:val="24"/>
                    </w:rPr>
                  </w:pPr>
                  <w:r w:rsidRPr="00052AD1">
                    <w:rPr>
                      <w:rFonts w:eastAsia="Lucida Sans Unicode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</w:tc>
            </w:tr>
          </w:tbl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</w:p>
        </w:tc>
      </w:tr>
      <w:tr w:rsidR="00052AD1" w:rsidRPr="00052AD1" w:rsidTr="0020051E">
        <w:trPr>
          <w:cantSplit/>
          <w:trHeight w:val="20"/>
          <w:jc w:val="center"/>
        </w:trPr>
        <w:tc>
          <w:tcPr>
            <w:tcW w:w="7599" w:type="dxa"/>
            <w:tcBorders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17"/>
                <w:szCs w:val="17"/>
              </w:rPr>
            </w:pPr>
            <w:r w:rsidRPr="00052AD1">
              <w:rPr>
                <w:color w:val="000000"/>
                <w:sz w:val="17"/>
                <w:szCs w:val="17"/>
              </w:rPr>
              <w:t>(первоначальная</w:t>
            </w:r>
            <w:r w:rsidRPr="00052AD1">
              <w:rPr>
                <w:sz w:val="17"/>
                <w:szCs w:val="17"/>
              </w:rPr>
              <w:t xml:space="preserve"> причина смерти указывается последней)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</w:p>
        </w:tc>
      </w:tr>
      <w:tr w:rsidR="00052AD1" w:rsidRPr="00052AD1" w:rsidTr="0020051E">
        <w:trPr>
          <w:cantSplit/>
          <w:trHeight w:val="20"/>
          <w:jc w:val="center"/>
        </w:trPr>
        <w:tc>
          <w:tcPr>
            <w:tcW w:w="7599" w:type="dxa"/>
            <w:tcBorders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  <w:r w:rsidRPr="00052AD1">
              <w:rPr>
                <w:sz w:val="17"/>
                <w:szCs w:val="17"/>
              </w:rPr>
              <w:t xml:space="preserve"> г) _________________________________________________________________________________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  <w:r w:rsidRPr="00052AD1">
              <w:rPr>
                <w:sz w:val="17"/>
                <w:szCs w:val="17"/>
              </w:rPr>
              <w:t>_______________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052AD1" w:rsidRPr="00052AD1" w:rsidTr="0020051E">
              <w:trPr>
                <w:trHeight w:hRule="exact" w:val="255"/>
                <w:jc w:val="center"/>
              </w:trPr>
              <w:tc>
                <w:tcPr>
                  <w:tcW w:w="255" w:type="dxa"/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b/>
                      <w:sz w:val="24"/>
                      <w:szCs w:val="24"/>
                    </w:rPr>
                  </w:pPr>
                  <w:r w:rsidRPr="00052AD1">
                    <w:rPr>
                      <w:rFonts w:eastAsia="Lucida Sans Unicode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</w:tc>
            </w:tr>
          </w:tbl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</w:p>
        </w:tc>
      </w:tr>
      <w:tr w:rsidR="00052AD1" w:rsidRPr="00052AD1" w:rsidTr="0020051E">
        <w:trPr>
          <w:cantSplit/>
          <w:trHeight w:val="20"/>
          <w:jc w:val="center"/>
        </w:trPr>
        <w:tc>
          <w:tcPr>
            <w:tcW w:w="7599" w:type="dxa"/>
            <w:tcBorders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  <w:r w:rsidRPr="00052AD1">
              <w:rPr>
                <w:sz w:val="17"/>
                <w:szCs w:val="17"/>
              </w:rPr>
              <w:t xml:space="preserve"> (внешняя причина при травмах и отравлениях)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</w:p>
        </w:tc>
      </w:tr>
      <w:tr w:rsidR="00052AD1" w:rsidRPr="00052AD1" w:rsidTr="0020051E">
        <w:trPr>
          <w:cantSplit/>
          <w:trHeight w:val="20"/>
          <w:jc w:val="center"/>
        </w:trPr>
        <w:tc>
          <w:tcPr>
            <w:tcW w:w="7599" w:type="dxa"/>
            <w:tcBorders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  <w:r w:rsidRPr="00052AD1">
              <w:rPr>
                <w:sz w:val="17"/>
                <w:szCs w:val="17"/>
                <w:lang w:val="en-US"/>
              </w:rPr>
              <w:t>II</w:t>
            </w:r>
            <w:r w:rsidRPr="00052AD1">
              <w:rPr>
                <w:sz w:val="17"/>
                <w:szCs w:val="17"/>
              </w:rPr>
              <w:t xml:space="preserve">. Прочие важные состояния, способствовавшие смерти, но не связанные с болезнью или </w:t>
            </w:r>
          </w:p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  <w:r w:rsidRPr="00052AD1">
              <w:rPr>
                <w:sz w:val="17"/>
                <w:szCs w:val="17"/>
              </w:rPr>
              <w:t xml:space="preserve">патологическим состоянием, приведшим к ней, включая употребление алкоголя, наркотических средств, психотропных и других токсических веществ, содержание их в крови, а также операции </w:t>
            </w:r>
          </w:p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  <w:r w:rsidRPr="00052AD1">
              <w:rPr>
                <w:sz w:val="17"/>
                <w:szCs w:val="17"/>
              </w:rPr>
              <w:t xml:space="preserve">(название, дата) 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</w:p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</w:p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</w:p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</w:p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</w:p>
        </w:tc>
      </w:tr>
      <w:tr w:rsidR="00052AD1" w:rsidRPr="00052AD1" w:rsidTr="0020051E">
        <w:trPr>
          <w:cantSplit/>
          <w:trHeight w:val="20"/>
          <w:jc w:val="center"/>
        </w:trPr>
        <w:tc>
          <w:tcPr>
            <w:tcW w:w="7599" w:type="dxa"/>
            <w:tcBorders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  <w:lang w:val="en-US"/>
              </w:rPr>
            </w:pPr>
            <w:r w:rsidRPr="00052AD1">
              <w:rPr>
                <w:sz w:val="17"/>
                <w:szCs w:val="17"/>
              </w:rPr>
              <w:t xml:space="preserve">____________________________________________________________________________________ </w:t>
            </w: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</w:tcPr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  <w:r w:rsidRPr="00052AD1">
              <w:rPr>
                <w:sz w:val="17"/>
                <w:szCs w:val="17"/>
              </w:rPr>
              <w:t>_______________</w:t>
            </w: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142"/>
              <w:gridCol w:w="255"/>
            </w:tblGrid>
            <w:tr w:rsidR="00052AD1" w:rsidRPr="00052AD1" w:rsidTr="0020051E">
              <w:trPr>
                <w:trHeight w:hRule="exact" w:val="255"/>
                <w:jc w:val="center"/>
              </w:trPr>
              <w:tc>
                <w:tcPr>
                  <w:tcW w:w="255" w:type="dxa"/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b/>
                      <w:sz w:val="24"/>
                      <w:szCs w:val="24"/>
                    </w:rPr>
                  </w:pPr>
                  <w:r w:rsidRPr="00052AD1">
                    <w:rPr>
                      <w:rFonts w:eastAsia="Lucida Sans Unicode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5" w:type="dxa"/>
                  <w:tcBorders>
                    <w:left w:val="single" w:sz="4" w:space="0" w:color="auto"/>
                  </w:tcBorders>
                  <w:vAlign w:val="bottom"/>
                </w:tcPr>
                <w:p w:rsidR="00052AD1" w:rsidRPr="00052AD1" w:rsidRDefault="00052AD1" w:rsidP="00052AD1">
                  <w:pPr>
                    <w:widowControl w:val="0"/>
                    <w:suppressLineNumbers/>
                    <w:suppressAutoHyphens/>
                    <w:snapToGrid w:val="0"/>
                    <w:spacing w:line="216" w:lineRule="auto"/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</w:tc>
            </w:tr>
          </w:tbl>
          <w:p w:rsidR="00052AD1" w:rsidRPr="00052AD1" w:rsidRDefault="00052AD1" w:rsidP="00052AD1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7"/>
                <w:szCs w:val="17"/>
              </w:rPr>
            </w:pPr>
          </w:p>
        </w:tc>
      </w:tr>
    </w:tbl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spacing w:line="216" w:lineRule="auto"/>
        <w:ind w:left="142" w:hanging="142"/>
        <w:textAlignment w:val="baseline"/>
        <w:rPr>
          <w:sz w:val="18"/>
          <w:szCs w:val="18"/>
        </w:rPr>
      </w:pPr>
      <w:r w:rsidRPr="00052AD1">
        <w:rPr>
          <w:b/>
          <w:sz w:val="18"/>
          <w:szCs w:val="18"/>
        </w:rPr>
        <w:t xml:space="preserve">20. </w:t>
      </w:r>
      <w:r w:rsidRPr="00052AD1">
        <w:rPr>
          <w:sz w:val="18"/>
          <w:szCs w:val="18"/>
        </w:rPr>
        <w:t xml:space="preserve">В случае смерти в результате ДТП: смерть наступила – в течение 30 суток </w:t>
      </w:r>
      <w:r w:rsidRPr="00052AD1">
        <w:rPr>
          <w:sz w:val="18"/>
          <w:szCs w:val="18"/>
          <w:bdr w:val="single" w:sz="4" w:space="0" w:color="auto"/>
        </w:rPr>
        <w:t xml:space="preserve">1 </w:t>
      </w:r>
      <w:r w:rsidRPr="00052AD1">
        <w:rPr>
          <w:sz w:val="18"/>
          <w:szCs w:val="18"/>
        </w:rPr>
        <w:t xml:space="preserve">, из них в течение 7 суток </w:t>
      </w:r>
      <w:r w:rsidRPr="00052AD1">
        <w:rPr>
          <w:sz w:val="18"/>
          <w:szCs w:val="18"/>
          <w:bdr w:val="single" w:sz="4" w:space="0" w:color="auto"/>
        </w:rPr>
        <w:t xml:space="preserve">2 </w:t>
      </w:r>
      <w:r w:rsidRPr="00052AD1">
        <w:rPr>
          <w:sz w:val="18"/>
          <w:szCs w:val="18"/>
        </w:rPr>
        <w:t>.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spacing w:line="216" w:lineRule="auto"/>
        <w:ind w:left="142" w:hanging="142"/>
        <w:textAlignment w:val="baseline"/>
        <w:rPr>
          <w:sz w:val="18"/>
          <w:szCs w:val="18"/>
        </w:rPr>
      </w:pPr>
      <w:r w:rsidRPr="00052AD1">
        <w:rPr>
          <w:b/>
          <w:sz w:val="18"/>
          <w:szCs w:val="18"/>
        </w:rPr>
        <w:t>21.</w:t>
      </w:r>
      <w:r w:rsidRPr="00052AD1">
        <w:rPr>
          <w:sz w:val="18"/>
          <w:szCs w:val="18"/>
        </w:rPr>
        <w:t xml:space="preserve"> В случае смерти беременной (независимо от срока и локализации) </w:t>
      </w:r>
      <w:r w:rsidRPr="00052AD1">
        <w:rPr>
          <w:sz w:val="18"/>
          <w:szCs w:val="18"/>
          <w:bdr w:val="single" w:sz="4" w:space="0" w:color="auto"/>
        </w:rPr>
        <w:t xml:space="preserve">1 </w:t>
      </w:r>
      <w:r w:rsidRPr="00052AD1">
        <w:rPr>
          <w:sz w:val="18"/>
          <w:szCs w:val="18"/>
        </w:rPr>
        <w:t xml:space="preserve">, в процессе родов (аборта) </w:t>
      </w:r>
      <w:r w:rsidRPr="00052AD1">
        <w:rPr>
          <w:sz w:val="18"/>
          <w:szCs w:val="18"/>
          <w:bdr w:val="single" w:sz="4" w:space="0" w:color="auto"/>
        </w:rPr>
        <w:t xml:space="preserve">2 </w:t>
      </w:r>
      <w:r w:rsidRPr="00052AD1">
        <w:rPr>
          <w:sz w:val="18"/>
          <w:szCs w:val="18"/>
        </w:rPr>
        <w:t xml:space="preserve">, в течение 42 дней после окончания беременности, родов (аборта) </w:t>
      </w:r>
      <w:r w:rsidRPr="00052AD1">
        <w:rPr>
          <w:sz w:val="18"/>
          <w:szCs w:val="18"/>
          <w:bdr w:val="single" w:sz="4" w:space="0" w:color="auto"/>
        </w:rPr>
        <w:t xml:space="preserve">3 </w:t>
      </w:r>
      <w:r w:rsidRPr="00052AD1">
        <w:rPr>
          <w:sz w:val="18"/>
          <w:szCs w:val="18"/>
        </w:rPr>
        <w:t xml:space="preserve">; кроме того в течение 43-365 дней после окончания беременности, родов </w:t>
      </w:r>
      <w:r w:rsidRPr="00052AD1">
        <w:rPr>
          <w:sz w:val="18"/>
          <w:szCs w:val="18"/>
          <w:bdr w:val="single" w:sz="4" w:space="0" w:color="auto"/>
        </w:rPr>
        <w:t xml:space="preserve">4 </w:t>
      </w:r>
      <w:r w:rsidRPr="00052AD1">
        <w:rPr>
          <w:sz w:val="18"/>
          <w:szCs w:val="18"/>
        </w:rPr>
        <w:t>.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spacing w:line="216" w:lineRule="auto"/>
        <w:ind w:left="142" w:hanging="142"/>
        <w:textAlignment w:val="baseline"/>
        <w:rPr>
          <w:sz w:val="18"/>
          <w:szCs w:val="18"/>
        </w:rPr>
      </w:pPr>
      <w:r w:rsidRPr="00052AD1">
        <w:rPr>
          <w:b/>
          <w:sz w:val="18"/>
          <w:szCs w:val="18"/>
        </w:rPr>
        <w:t>22.</w:t>
      </w:r>
      <w:r w:rsidRPr="00052AD1">
        <w:rPr>
          <w:sz w:val="18"/>
          <w:szCs w:val="18"/>
        </w:rPr>
        <w:t xml:space="preserve"> Фамилия, имя, отчество врача (фельдшера, акушерки), заполнившего Медицинское свидетельство о смерти __________________________________________________________ Подпись ____________________________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18"/>
          <w:szCs w:val="18"/>
        </w:rPr>
      </w:pPr>
      <w:r w:rsidRPr="00052AD1">
        <w:rPr>
          <w:sz w:val="18"/>
          <w:szCs w:val="18"/>
        </w:rPr>
        <w:t>Руководитель медицинской организации,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18"/>
          <w:szCs w:val="18"/>
        </w:rPr>
      </w:pPr>
      <w:r w:rsidRPr="00052AD1">
        <w:rPr>
          <w:sz w:val="18"/>
          <w:szCs w:val="18"/>
        </w:rPr>
        <w:t>частнопрактикующий врач (подчеркнуть) _________________________ _________________________________________________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18"/>
          <w:szCs w:val="18"/>
        </w:rPr>
      </w:pPr>
      <w:r w:rsidRPr="00052AD1">
        <w:rPr>
          <w:sz w:val="18"/>
          <w:szCs w:val="18"/>
        </w:rPr>
        <w:t xml:space="preserve"> (подпись) (фамилия, имя, отчество) </w:t>
      </w:r>
    </w:p>
    <w:p w:rsid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spacing w:after="60" w:line="216" w:lineRule="auto"/>
        <w:textAlignment w:val="baseline"/>
        <w:rPr>
          <w:sz w:val="18"/>
          <w:szCs w:val="18"/>
        </w:rPr>
      </w:pPr>
      <w:r w:rsidRPr="00052AD1">
        <w:rPr>
          <w:sz w:val="18"/>
          <w:szCs w:val="18"/>
        </w:rPr>
        <w:t xml:space="preserve"> </w:t>
      </w:r>
    </w:p>
    <w:p w:rsid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spacing w:after="60" w:line="216" w:lineRule="auto"/>
        <w:textAlignment w:val="baseline"/>
        <w:rPr>
          <w:sz w:val="18"/>
          <w:szCs w:val="18"/>
        </w:rPr>
      </w:pPr>
      <w:r w:rsidRPr="00052AD1">
        <w:rPr>
          <w:sz w:val="18"/>
          <w:szCs w:val="18"/>
        </w:rPr>
        <w:t xml:space="preserve">Печать 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spacing w:after="60" w:line="216" w:lineRule="auto"/>
        <w:textAlignment w:val="baseline"/>
        <w:rPr>
          <w:b/>
          <w:sz w:val="18"/>
          <w:szCs w:val="18"/>
        </w:rPr>
      </w:pPr>
      <w:r w:rsidRPr="00052AD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106680</wp:posOffset>
                </wp:positionV>
                <wp:extent cx="6581775" cy="0"/>
                <wp:effectExtent l="16510" t="11430" r="12065" b="1714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8C6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.3pt;margin-top:8.4pt;width:518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X7SwIAAFcEAAAOAAAAZHJzL2Uyb0RvYy54bWysVEtu2zAQ3RfoHQjtbVmu/IlgOSgku5u0&#10;NZD0ADRJWUQlkiBpy0ZRIO0FcoReoZsu+kHOIN+oQ/qDJN0URbUYDTXkmzczj5pcbusKbZg2XIo0&#10;iLq9ADFBJOVilQbvbuadcYCMxYLiSgqWBjtmgsvp82eTRiWsL0tZUaYRgAiTNCoNSmtVEoaGlKzG&#10;pisVExAspK6xhaVehVTjBtDrKuz3esOwkZoqLQkzBr7mh2Aw9fhFwYh9WxSGWVSlAXCz3mpvl86G&#10;0wlOVhqrkpMjDfwPLGrMBSQ9Q+XYYrTW/A+omhMtjSxsl8g6lEXBCfM1QDVR70k11yVWzNcCzTHq&#10;3Cbz/2DJm81CI05hdv0ACVzDjNov+9v9Xfur/bq/Q/tP7T2Y/ef9bfut/dn+aO/b7wg2Q+caZRIA&#10;yMRCu9rJVlyrK0neGyRkVmKxYr6Cm50C1MidCB8dcQujIP+yeS0p7MFrK30bt4WuHSQ0CG39tHbn&#10;abGtRQQ+DgfjaDQaBIicYiFOTgeVNvYVkzVyThoYqzFflTaTQoAmpI58Gry5MtbRwsnpgMsq5JxX&#10;lZdGJVAD3AdjSORCRlacuqhf6NUyqzTaYKcu//gin2zTci2oRysZprOjbzGvDj5kr4TDg8qAz9E7&#10;yOfDRe9iNp6N407cH846cS/POy/nWdwZzqPRIH+RZ1kefXTUojgpOaVMOHYnKUfx30nleKkOIjyL&#10;+dyH8DG6bxiQPb09aT9aN82DLpaS7hb6NHJQr998vGnuejxcg//wfzD9DQAA//8DAFBLAwQUAAYA&#10;CAAAACEAOhyXjtwAAAAIAQAADwAAAGRycy9kb3ducmV2LnhtbEyPzU7DMBCE70i8g7VI3OimrRRB&#10;iFMhfnpAtBKl4uzGSxwRr6PYbQNPz1Yc4Lgzo9lvysXoO3WgIbaBNUwnGSjiOtiWGw3bt6era1Ax&#10;GbamC0wavijCojo/K01hw5Ff6bBJjZISjoXR4FLqC8RYO/ImTkJPLN5HGLxJcg4N2sEcpdx3OMuy&#10;HL1pWT4409O9o/pzs/cavtER0jq9u9V8uX3E1cvy4TlqfXkx3t2CSjSmvzCc8AUdKmHahT3bqDoN&#10;s1yCIucy4GRn85spqN2vglWJ/wdUPwAAAP//AwBQSwECLQAUAAYACAAAACEAtoM4kv4AAADhAQAA&#10;EwAAAAAAAAAAAAAAAAAAAAAAW0NvbnRlbnRfVHlwZXNdLnhtbFBLAQItABQABgAIAAAAIQA4/SH/&#10;1gAAAJQBAAALAAAAAAAAAAAAAAAAAC8BAABfcmVscy8ucmVsc1BLAQItABQABgAIAAAAIQCwHGX7&#10;SwIAAFcEAAAOAAAAAAAAAAAAAAAAAC4CAABkcnMvZTJvRG9jLnhtbFBLAQItABQABgAIAAAAIQA6&#10;HJeO3AAAAAgBAAAPAAAAAAAAAAAAAAAAAKUEAABkcnMvZG93bnJldi54bWxQSwUGAAAAAAQABADz&#10;AAAArgUAAAAA&#10;" strokeweight="1.25pt"/>
            </w:pict>
          </mc:Fallback>
        </mc:AlternateConten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spacing w:line="216" w:lineRule="auto"/>
        <w:ind w:left="142" w:hanging="142"/>
        <w:jc w:val="both"/>
        <w:textAlignment w:val="baseline"/>
        <w:rPr>
          <w:sz w:val="18"/>
          <w:szCs w:val="18"/>
        </w:rPr>
      </w:pPr>
      <w:r w:rsidRPr="00052AD1">
        <w:rPr>
          <w:b/>
          <w:sz w:val="18"/>
          <w:szCs w:val="18"/>
        </w:rPr>
        <w:t>23.</w:t>
      </w:r>
      <w:r w:rsidRPr="00052AD1">
        <w:rPr>
          <w:sz w:val="18"/>
          <w:szCs w:val="18"/>
        </w:rPr>
        <w:t xml:space="preserve"> Свидетельство проверено врачом, ответственным за правильность заполнения медицинских свидетельств. 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18"/>
          <w:szCs w:val="18"/>
        </w:rPr>
      </w:pPr>
      <w:r w:rsidRPr="00052AD1">
        <w:rPr>
          <w:sz w:val="18"/>
          <w:szCs w:val="18"/>
        </w:rPr>
        <w:t xml:space="preserve"> «___» ___________ 20 ___ г. _____________________________ _____________________________________________</w:t>
      </w:r>
    </w:p>
    <w:p w:rsidR="00052AD1" w:rsidRPr="00052AD1" w:rsidRDefault="00052AD1" w:rsidP="00052AD1">
      <w:pPr>
        <w:tabs>
          <w:tab w:val="right" w:pos="10206"/>
        </w:tabs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18"/>
          <w:szCs w:val="18"/>
        </w:rPr>
      </w:pPr>
      <w:r w:rsidRPr="00052AD1">
        <w:rPr>
          <w:sz w:val="18"/>
          <w:szCs w:val="18"/>
        </w:rPr>
        <w:t xml:space="preserve"> (подпись) (фамилия, имя, отчество врача) </w:t>
      </w:r>
    </w:p>
    <w:p w:rsidR="00052AD1" w:rsidRPr="00052AD1" w:rsidRDefault="00052AD1" w:rsidP="00052AD1">
      <w:pPr>
        <w:widowControl w:val="0"/>
        <w:tabs>
          <w:tab w:val="left" w:pos="0"/>
          <w:tab w:val="left" w:pos="952"/>
        </w:tabs>
        <w:suppressAutoHyphens/>
        <w:jc w:val="both"/>
        <w:rPr>
          <w:color w:val="00000A"/>
          <w:sz w:val="28"/>
          <w:szCs w:val="24"/>
          <w:lang w:bidi="ru-RU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4.Критерии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</w:p>
    <w:sectPr w:rsidR="00C35B2E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D55" w:rsidRDefault="00D13D55" w:rsidP="00FD5B6B">
      <w:r>
        <w:separator/>
      </w:r>
    </w:p>
  </w:endnote>
  <w:endnote w:type="continuationSeparator" w:id="0">
    <w:p w:rsidR="00D13D55" w:rsidRDefault="00D13D55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ixHelv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2B5" w:rsidRDefault="000012B5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CC5678">
      <w:rPr>
        <w:noProof/>
      </w:rPr>
      <w:t>22</w:t>
    </w:r>
    <w:r>
      <w:rPr>
        <w:noProof/>
      </w:rPr>
      <w:fldChar w:fldCharType="end"/>
    </w:r>
  </w:p>
  <w:p w:rsidR="000012B5" w:rsidRDefault="000012B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D55" w:rsidRDefault="00D13D55" w:rsidP="00FD5B6B">
      <w:r>
        <w:separator/>
      </w:r>
    </w:p>
  </w:footnote>
  <w:footnote w:type="continuationSeparator" w:id="0">
    <w:p w:rsidR="00D13D55" w:rsidRDefault="00D13D55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216C8"/>
    <w:multiLevelType w:val="multilevel"/>
    <w:tmpl w:val="40CC336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C675C"/>
    <w:multiLevelType w:val="multilevel"/>
    <w:tmpl w:val="E68C041C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451AC8"/>
    <w:multiLevelType w:val="multilevel"/>
    <w:tmpl w:val="26B2055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012B5"/>
    <w:rsid w:val="000300A6"/>
    <w:rsid w:val="00033367"/>
    <w:rsid w:val="0003403A"/>
    <w:rsid w:val="00052AD1"/>
    <w:rsid w:val="00057658"/>
    <w:rsid w:val="00083C34"/>
    <w:rsid w:val="000931E3"/>
    <w:rsid w:val="0012108D"/>
    <w:rsid w:val="0017607F"/>
    <w:rsid w:val="00184C9F"/>
    <w:rsid w:val="001F5EE1"/>
    <w:rsid w:val="00240209"/>
    <w:rsid w:val="00253ECB"/>
    <w:rsid w:val="00254A93"/>
    <w:rsid w:val="0026698D"/>
    <w:rsid w:val="002D2784"/>
    <w:rsid w:val="003069D6"/>
    <w:rsid w:val="00364AE3"/>
    <w:rsid w:val="00373812"/>
    <w:rsid w:val="003A18A1"/>
    <w:rsid w:val="003B5F75"/>
    <w:rsid w:val="003C2749"/>
    <w:rsid w:val="003C37BE"/>
    <w:rsid w:val="00440894"/>
    <w:rsid w:val="00476000"/>
    <w:rsid w:val="004932E1"/>
    <w:rsid w:val="004B2C94"/>
    <w:rsid w:val="004C02D8"/>
    <w:rsid w:val="004C1386"/>
    <w:rsid w:val="004C5F57"/>
    <w:rsid w:val="004C7271"/>
    <w:rsid w:val="004D1091"/>
    <w:rsid w:val="005677BE"/>
    <w:rsid w:val="00582BA5"/>
    <w:rsid w:val="00593334"/>
    <w:rsid w:val="005C7E4F"/>
    <w:rsid w:val="0062083D"/>
    <w:rsid w:val="006847B8"/>
    <w:rsid w:val="00693E11"/>
    <w:rsid w:val="006C5473"/>
    <w:rsid w:val="006F14A4"/>
    <w:rsid w:val="006F7AD8"/>
    <w:rsid w:val="00707DD3"/>
    <w:rsid w:val="00742208"/>
    <w:rsid w:val="00755609"/>
    <w:rsid w:val="0079237F"/>
    <w:rsid w:val="007A1095"/>
    <w:rsid w:val="007D2492"/>
    <w:rsid w:val="008113A5"/>
    <w:rsid w:val="00832D24"/>
    <w:rsid w:val="00845C7D"/>
    <w:rsid w:val="00855831"/>
    <w:rsid w:val="008F2007"/>
    <w:rsid w:val="00905A82"/>
    <w:rsid w:val="009511F7"/>
    <w:rsid w:val="009653BB"/>
    <w:rsid w:val="00982B12"/>
    <w:rsid w:val="00985E1D"/>
    <w:rsid w:val="009978D9"/>
    <w:rsid w:val="009B4543"/>
    <w:rsid w:val="009C2F35"/>
    <w:rsid w:val="009C4A0D"/>
    <w:rsid w:val="009D3522"/>
    <w:rsid w:val="009F49C5"/>
    <w:rsid w:val="00AD3EBB"/>
    <w:rsid w:val="00AF327C"/>
    <w:rsid w:val="00B225B9"/>
    <w:rsid w:val="00B265AC"/>
    <w:rsid w:val="00B350F3"/>
    <w:rsid w:val="00B439A6"/>
    <w:rsid w:val="00BC1B5B"/>
    <w:rsid w:val="00BF1CD1"/>
    <w:rsid w:val="00C015CC"/>
    <w:rsid w:val="00C35B2E"/>
    <w:rsid w:val="00C83AB7"/>
    <w:rsid w:val="00CC5678"/>
    <w:rsid w:val="00D06B87"/>
    <w:rsid w:val="00D12E71"/>
    <w:rsid w:val="00D13D55"/>
    <w:rsid w:val="00D20C99"/>
    <w:rsid w:val="00D249A2"/>
    <w:rsid w:val="00D33524"/>
    <w:rsid w:val="00D35869"/>
    <w:rsid w:val="00D46CD3"/>
    <w:rsid w:val="00D471E6"/>
    <w:rsid w:val="00D5665D"/>
    <w:rsid w:val="00D74C8D"/>
    <w:rsid w:val="00D82017"/>
    <w:rsid w:val="00D824AE"/>
    <w:rsid w:val="00DD2BD4"/>
    <w:rsid w:val="00DF0F85"/>
    <w:rsid w:val="00E21788"/>
    <w:rsid w:val="00E34645"/>
    <w:rsid w:val="00E57C66"/>
    <w:rsid w:val="00E9003B"/>
    <w:rsid w:val="00ED1BAA"/>
    <w:rsid w:val="00EE3E58"/>
    <w:rsid w:val="00EF531B"/>
    <w:rsid w:val="00F0689E"/>
    <w:rsid w:val="00F44E53"/>
    <w:rsid w:val="00F5136B"/>
    <w:rsid w:val="00F55788"/>
    <w:rsid w:val="00F76997"/>
    <w:rsid w:val="00F8248C"/>
    <w:rsid w:val="00F8739C"/>
    <w:rsid w:val="00F922E9"/>
    <w:rsid w:val="00F9683A"/>
    <w:rsid w:val="00FD34ED"/>
    <w:rsid w:val="00FD45BB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9A94D0-565A-4EDE-8B8E-14E9E436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f">
    <w:name w:val="Базовый"/>
    <w:rsid w:val="009B4543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82B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2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lanker.ru/doc/med-svidetelstvo-o-smer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8082</Words>
  <Characters>46073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Пользователь Windows</cp:lastModifiedBy>
  <cp:revision>7</cp:revision>
  <dcterms:created xsi:type="dcterms:W3CDTF">2021-05-26T20:22:00Z</dcterms:created>
  <dcterms:modified xsi:type="dcterms:W3CDTF">2021-05-27T21:08:00Z</dcterms:modified>
</cp:coreProperties>
</file>