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7C84" w14:textId="237F6E3D" w:rsidR="00433FF3" w:rsidRDefault="00433FF3" w:rsidP="009B6A2C">
      <w:pPr>
        <w:jc w:val="center"/>
        <w:rPr>
          <w:sz w:val="28"/>
          <w:szCs w:val="28"/>
        </w:rPr>
      </w:pPr>
      <w:r>
        <w:rPr>
          <w:sz w:val="28"/>
          <w:szCs w:val="28"/>
        </w:rPr>
        <w:t>федеральное государственное бюджетное образовательное учреждение</w:t>
      </w:r>
    </w:p>
    <w:p w14:paraId="6C31B0A3" w14:textId="77777777" w:rsidR="00433FF3" w:rsidRPr="004B2C94" w:rsidRDefault="00433FF3" w:rsidP="009B6A2C">
      <w:pPr>
        <w:jc w:val="center"/>
        <w:rPr>
          <w:sz w:val="28"/>
          <w:szCs w:val="28"/>
        </w:rPr>
      </w:pPr>
      <w:r>
        <w:rPr>
          <w:sz w:val="28"/>
          <w:szCs w:val="28"/>
        </w:rPr>
        <w:t>высшего образования</w:t>
      </w:r>
    </w:p>
    <w:p w14:paraId="49525181" w14:textId="77777777" w:rsidR="00433FF3" w:rsidRDefault="00433FF3" w:rsidP="009B6A2C">
      <w:pPr>
        <w:jc w:val="center"/>
        <w:rPr>
          <w:sz w:val="28"/>
          <w:szCs w:val="28"/>
        </w:rPr>
      </w:pPr>
      <w:r w:rsidRPr="004B2C94">
        <w:rPr>
          <w:sz w:val="28"/>
          <w:szCs w:val="28"/>
        </w:rPr>
        <w:t xml:space="preserve">«Оренбургский </w:t>
      </w:r>
      <w:r>
        <w:rPr>
          <w:sz w:val="28"/>
          <w:szCs w:val="28"/>
        </w:rPr>
        <w:t>государственный медицинский университет»</w:t>
      </w:r>
    </w:p>
    <w:p w14:paraId="760D981A" w14:textId="77777777" w:rsidR="00433FF3" w:rsidRPr="004B2C94" w:rsidRDefault="00433FF3" w:rsidP="009B6A2C">
      <w:pPr>
        <w:jc w:val="center"/>
        <w:rPr>
          <w:sz w:val="28"/>
          <w:szCs w:val="28"/>
        </w:rPr>
      </w:pPr>
      <w:r>
        <w:rPr>
          <w:sz w:val="28"/>
          <w:szCs w:val="28"/>
        </w:rPr>
        <w:t>Министерства здравоохранения Российской Федерации</w:t>
      </w:r>
    </w:p>
    <w:p w14:paraId="02912046" w14:textId="77777777" w:rsidR="00433FF3" w:rsidRPr="004B2C94" w:rsidRDefault="00433FF3" w:rsidP="009B6A2C">
      <w:pPr>
        <w:jc w:val="center"/>
        <w:rPr>
          <w:sz w:val="28"/>
          <w:szCs w:val="28"/>
        </w:rPr>
      </w:pPr>
    </w:p>
    <w:p w14:paraId="148FD69A" w14:textId="77777777" w:rsidR="00433FF3" w:rsidRPr="004B2C94" w:rsidRDefault="00433FF3" w:rsidP="009B6A2C">
      <w:pPr>
        <w:jc w:val="center"/>
        <w:rPr>
          <w:sz w:val="28"/>
          <w:szCs w:val="28"/>
        </w:rPr>
      </w:pPr>
    </w:p>
    <w:p w14:paraId="6D289C20" w14:textId="77777777" w:rsidR="00433FF3" w:rsidRPr="004B2C94" w:rsidRDefault="00433FF3" w:rsidP="009B6A2C">
      <w:pPr>
        <w:jc w:val="center"/>
        <w:rPr>
          <w:sz w:val="28"/>
          <w:szCs w:val="28"/>
        </w:rPr>
      </w:pPr>
    </w:p>
    <w:p w14:paraId="49FA61B9" w14:textId="77777777" w:rsidR="00433FF3" w:rsidRPr="004B2C94" w:rsidRDefault="00433FF3" w:rsidP="009B6A2C">
      <w:pPr>
        <w:jc w:val="center"/>
        <w:rPr>
          <w:sz w:val="28"/>
          <w:szCs w:val="28"/>
        </w:rPr>
      </w:pPr>
    </w:p>
    <w:p w14:paraId="2583D7D7" w14:textId="77777777" w:rsidR="00433FF3" w:rsidRPr="004B2C94" w:rsidRDefault="00433FF3" w:rsidP="009B6A2C">
      <w:pPr>
        <w:jc w:val="center"/>
        <w:rPr>
          <w:sz w:val="28"/>
          <w:szCs w:val="28"/>
        </w:rPr>
      </w:pPr>
    </w:p>
    <w:p w14:paraId="4DFC2095" w14:textId="77777777" w:rsidR="00433FF3" w:rsidRPr="004B2C94" w:rsidRDefault="00433FF3" w:rsidP="009B6A2C">
      <w:pPr>
        <w:jc w:val="center"/>
        <w:rPr>
          <w:sz w:val="28"/>
          <w:szCs w:val="28"/>
        </w:rPr>
      </w:pPr>
    </w:p>
    <w:p w14:paraId="5C7AC6EC" w14:textId="77777777" w:rsidR="00433FF3" w:rsidRPr="004B2C94" w:rsidRDefault="00433FF3" w:rsidP="009B6A2C">
      <w:pPr>
        <w:jc w:val="center"/>
        <w:rPr>
          <w:sz w:val="28"/>
          <w:szCs w:val="28"/>
        </w:rPr>
      </w:pPr>
    </w:p>
    <w:p w14:paraId="6D2E40EB" w14:textId="77777777" w:rsidR="00433FF3" w:rsidRPr="004B2C94" w:rsidRDefault="00433FF3" w:rsidP="009B6A2C">
      <w:pPr>
        <w:jc w:val="center"/>
        <w:rPr>
          <w:sz w:val="28"/>
          <w:szCs w:val="28"/>
        </w:rPr>
      </w:pPr>
    </w:p>
    <w:p w14:paraId="227D7ADF" w14:textId="77777777" w:rsidR="00433FF3" w:rsidRPr="004B2C94" w:rsidRDefault="00433FF3" w:rsidP="009B6A2C">
      <w:pPr>
        <w:jc w:val="center"/>
        <w:rPr>
          <w:sz w:val="28"/>
          <w:szCs w:val="28"/>
        </w:rPr>
      </w:pPr>
    </w:p>
    <w:p w14:paraId="42DF8E75" w14:textId="77777777" w:rsidR="00433FF3" w:rsidRPr="004B2C94" w:rsidRDefault="00433FF3" w:rsidP="009B6A2C">
      <w:pPr>
        <w:jc w:val="center"/>
        <w:rPr>
          <w:sz w:val="28"/>
          <w:szCs w:val="28"/>
        </w:rPr>
      </w:pPr>
    </w:p>
    <w:p w14:paraId="1569095B" w14:textId="77777777" w:rsidR="00433FF3" w:rsidRPr="004B2C94" w:rsidRDefault="00433FF3" w:rsidP="009B6A2C">
      <w:pPr>
        <w:jc w:val="center"/>
        <w:rPr>
          <w:sz w:val="28"/>
          <w:szCs w:val="28"/>
        </w:rPr>
      </w:pPr>
    </w:p>
    <w:p w14:paraId="79989C48" w14:textId="77777777" w:rsidR="00433FF3" w:rsidRPr="004B2C94" w:rsidRDefault="00433FF3" w:rsidP="009B6A2C">
      <w:pPr>
        <w:jc w:val="center"/>
        <w:rPr>
          <w:sz w:val="28"/>
          <w:szCs w:val="28"/>
        </w:rPr>
      </w:pPr>
    </w:p>
    <w:p w14:paraId="6EB06725" w14:textId="77777777" w:rsidR="00433FF3" w:rsidRPr="004B2C94" w:rsidRDefault="00433FF3" w:rsidP="009B6A2C">
      <w:pPr>
        <w:jc w:val="center"/>
        <w:rPr>
          <w:sz w:val="28"/>
          <w:szCs w:val="28"/>
        </w:rPr>
      </w:pPr>
    </w:p>
    <w:p w14:paraId="0071F35A" w14:textId="77777777" w:rsidR="00433FF3" w:rsidRPr="004B2C94" w:rsidRDefault="00433FF3" w:rsidP="009B6A2C">
      <w:pPr>
        <w:jc w:val="center"/>
        <w:rPr>
          <w:sz w:val="28"/>
          <w:szCs w:val="28"/>
        </w:rPr>
      </w:pPr>
    </w:p>
    <w:p w14:paraId="2E916F61" w14:textId="77777777" w:rsidR="00433FF3" w:rsidRPr="004B2C94" w:rsidRDefault="00433FF3" w:rsidP="009B6A2C">
      <w:pPr>
        <w:jc w:val="center"/>
        <w:rPr>
          <w:sz w:val="28"/>
          <w:szCs w:val="28"/>
        </w:rPr>
      </w:pPr>
    </w:p>
    <w:p w14:paraId="1C6AB21C" w14:textId="6AB4D67A" w:rsidR="00433FF3" w:rsidRDefault="00433FF3" w:rsidP="009B6A2C">
      <w:pPr>
        <w:jc w:val="center"/>
        <w:rPr>
          <w:b/>
          <w:bCs/>
          <w:sz w:val="28"/>
          <w:szCs w:val="28"/>
        </w:rPr>
      </w:pPr>
      <w:r>
        <w:rPr>
          <w:b/>
          <w:bCs/>
          <w:sz w:val="28"/>
          <w:szCs w:val="28"/>
        </w:rPr>
        <w:t>МЕТОДИЧЕСКИЕ УКАЗАНИЯ</w:t>
      </w:r>
    </w:p>
    <w:p w14:paraId="443FA14B" w14:textId="3694E8A1" w:rsidR="00433FF3" w:rsidRPr="004B2C94" w:rsidRDefault="00433FF3" w:rsidP="009B6A2C">
      <w:pPr>
        <w:jc w:val="center"/>
        <w:rPr>
          <w:b/>
          <w:bCs/>
          <w:sz w:val="28"/>
          <w:szCs w:val="28"/>
        </w:rPr>
      </w:pPr>
      <w:r>
        <w:rPr>
          <w:b/>
          <w:bCs/>
          <w:sz w:val="28"/>
          <w:szCs w:val="28"/>
        </w:rPr>
        <w:t>ПО САМОСТОЯТЕЛЬНОЙ РАБОТЕ ОБУЧАЮЩИХСЯ</w:t>
      </w:r>
    </w:p>
    <w:p w14:paraId="581B9685" w14:textId="77777777" w:rsidR="00433FF3" w:rsidRPr="004B2C94" w:rsidRDefault="00433FF3" w:rsidP="009B6A2C">
      <w:pPr>
        <w:jc w:val="center"/>
        <w:rPr>
          <w:sz w:val="28"/>
          <w:szCs w:val="28"/>
        </w:rPr>
      </w:pPr>
    </w:p>
    <w:p w14:paraId="356A4D6D" w14:textId="09AD27F5" w:rsidR="00433FF3" w:rsidRPr="00EB7D41" w:rsidRDefault="00433FF3" w:rsidP="009B6A2C">
      <w:pPr>
        <w:jc w:val="center"/>
        <w:rPr>
          <w:color w:val="000000"/>
          <w:sz w:val="28"/>
          <w:szCs w:val="28"/>
        </w:rPr>
      </w:pPr>
      <w:r>
        <w:rPr>
          <w:color w:val="000000"/>
          <w:sz w:val="28"/>
          <w:szCs w:val="28"/>
        </w:rPr>
        <w:t>ПО ДИСЦИПЛИНЕ</w:t>
      </w:r>
    </w:p>
    <w:p w14:paraId="4A2911A8" w14:textId="77777777" w:rsidR="00433FF3" w:rsidRPr="00EB7D41" w:rsidRDefault="00433FF3" w:rsidP="009B6A2C">
      <w:pPr>
        <w:jc w:val="center"/>
        <w:rPr>
          <w:color w:val="000000"/>
          <w:sz w:val="28"/>
          <w:szCs w:val="28"/>
        </w:rPr>
      </w:pPr>
      <w:r w:rsidRPr="00EB7D41">
        <w:rPr>
          <w:color w:val="000000"/>
          <w:sz w:val="28"/>
          <w:szCs w:val="28"/>
        </w:rPr>
        <w:t>ПАТОФИЗИОЛ</w:t>
      </w:r>
      <w:r>
        <w:rPr>
          <w:color w:val="000000"/>
          <w:sz w:val="28"/>
          <w:szCs w:val="28"/>
        </w:rPr>
        <w:t>ОГИЯ – ПАТОФИЗИОЛОГИЯ ГОЛОВЫ И ШЕИ</w:t>
      </w:r>
    </w:p>
    <w:p w14:paraId="249749AD" w14:textId="77777777" w:rsidR="00433FF3" w:rsidRPr="001A35A3" w:rsidRDefault="00433FF3" w:rsidP="009B6A2C">
      <w:pPr>
        <w:jc w:val="center"/>
        <w:rPr>
          <w:color w:val="000000"/>
          <w:sz w:val="28"/>
          <w:szCs w:val="28"/>
        </w:rPr>
      </w:pPr>
    </w:p>
    <w:p w14:paraId="5AF23E0C" w14:textId="77777777" w:rsidR="00433FF3" w:rsidRPr="001A35A3" w:rsidRDefault="00433FF3" w:rsidP="009B6A2C">
      <w:pPr>
        <w:jc w:val="center"/>
        <w:rPr>
          <w:color w:val="000000"/>
          <w:sz w:val="28"/>
          <w:szCs w:val="28"/>
        </w:rPr>
      </w:pPr>
      <w:r w:rsidRPr="001A35A3">
        <w:rPr>
          <w:color w:val="000000"/>
          <w:sz w:val="28"/>
          <w:szCs w:val="28"/>
        </w:rPr>
        <w:t>по специальности</w:t>
      </w:r>
    </w:p>
    <w:p w14:paraId="1A434826" w14:textId="77777777" w:rsidR="00433FF3" w:rsidRPr="001A35A3" w:rsidRDefault="00433FF3" w:rsidP="009B6A2C">
      <w:pPr>
        <w:jc w:val="center"/>
        <w:rPr>
          <w:i/>
          <w:iCs/>
          <w:color w:val="000000"/>
          <w:sz w:val="28"/>
          <w:szCs w:val="28"/>
        </w:rPr>
      </w:pPr>
      <w:r w:rsidRPr="001A35A3">
        <w:rPr>
          <w:i/>
          <w:iCs/>
          <w:color w:val="000000"/>
          <w:sz w:val="28"/>
          <w:szCs w:val="28"/>
        </w:rPr>
        <w:t>31.05.0</w:t>
      </w:r>
      <w:r>
        <w:rPr>
          <w:i/>
          <w:iCs/>
          <w:color w:val="000000"/>
          <w:sz w:val="28"/>
          <w:szCs w:val="28"/>
        </w:rPr>
        <w:t>3</w:t>
      </w:r>
      <w:r w:rsidRPr="001A35A3">
        <w:rPr>
          <w:i/>
          <w:iCs/>
          <w:color w:val="000000"/>
          <w:sz w:val="28"/>
          <w:szCs w:val="28"/>
        </w:rPr>
        <w:t xml:space="preserve"> </w:t>
      </w:r>
      <w:r>
        <w:rPr>
          <w:i/>
          <w:iCs/>
          <w:color w:val="000000"/>
          <w:sz w:val="28"/>
          <w:szCs w:val="28"/>
        </w:rPr>
        <w:t>Стоматология</w:t>
      </w:r>
    </w:p>
    <w:p w14:paraId="2233A1F6" w14:textId="77777777" w:rsidR="00433FF3" w:rsidRPr="004B2C94" w:rsidRDefault="00433FF3" w:rsidP="009B6A2C">
      <w:pPr>
        <w:jc w:val="center"/>
        <w:rPr>
          <w:sz w:val="28"/>
          <w:szCs w:val="28"/>
        </w:rPr>
      </w:pPr>
    </w:p>
    <w:p w14:paraId="31D93123" w14:textId="77777777" w:rsidR="00433FF3" w:rsidRPr="004B2C94" w:rsidRDefault="00433FF3" w:rsidP="009B6A2C">
      <w:pPr>
        <w:jc w:val="center"/>
        <w:rPr>
          <w:sz w:val="28"/>
          <w:szCs w:val="28"/>
        </w:rPr>
      </w:pPr>
    </w:p>
    <w:p w14:paraId="743ECC3A" w14:textId="77777777" w:rsidR="00433FF3" w:rsidRPr="004B2C94" w:rsidRDefault="00433FF3" w:rsidP="009B6A2C">
      <w:pPr>
        <w:jc w:val="center"/>
        <w:rPr>
          <w:sz w:val="28"/>
          <w:szCs w:val="28"/>
        </w:rPr>
      </w:pPr>
    </w:p>
    <w:p w14:paraId="282DB5F9" w14:textId="77777777" w:rsidR="00433FF3" w:rsidRPr="004B2C94" w:rsidRDefault="00433FF3" w:rsidP="009B6A2C">
      <w:pPr>
        <w:jc w:val="center"/>
        <w:rPr>
          <w:sz w:val="28"/>
          <w:szCs w:val="28"/>
        </w:rPr>
      </w:pPr>
    </w:p>
    <w:p w14:paraId="7CAAD052" w14:textId="77777777" w:rsidR="00433FF3" w:rsidRPr="004B2C94" w:rsidRDefault="00433FF3" w:rsidP="009B6A2C">
      <w:pPr>
        <w:jc w:val="center"/>
        <w:rPr>
          <w:sz w:val="28"/>
          <w:szCs w:val="28"/>
        </w:rPr>
      </w:pPr>
    </w:p>
    <w:p w14:paraId="43CD1D60" w14:textId="77777777" w:rsidR="00171B66" w:rsidRPr="00F36F87" w:rsidRDefault="00171B66" w:rsidP="00171B66">
      <w:pPr>
        <w:jc w:val="center"/>
        <w:rPr>
          <w:i/>
          <w:color w:val="000000"/>
          <w:sz w:val="28"/>
          <w:szCs w:val="28"/>
        </w:rPr>
      </w:pPr>
      <w:r w:rsidRPr="00DD1562">
        <w:rPr>
          <w:color w:val="000000"/>
          <w:sz w:val="28"/>
          <w:szCs w:val="28"/>
        </w:rPr>
        <w:t>Является частью основной профессиональной образовательной программы высш</w:t>
      </w:r>
      <w:r w:rsidRPr="00DD1562">
        <w:rPr>
          <w:color w:val="000000"/>
          <w:sz w:val="28"/>
          <w:szCs w:val="28"/>
        </w:rPr>
        <w:t>е</w:t>
      </w:r>
      <w:r w:rsidRPr="00DD1562">
        <w:rPr>
          <w:color w:val="000000"/>
          <w:sz w:val="28"/>
          <w:szCs w:val="28"/>
        </w:rPr>
        <w:t xml:space="preserve">го образования по направлению подготовки (специальности) </w:t>
      </w:r>
      <w:r w:rsidRPr="00DD1562">
        <w:rPr>
          <w:i/>
          <w:color w:val="000000"/>
          <w:sz w:val="28"/>
          <w:szCs w:val="28"/>
        </w:rPr>
        <w:t>31.05.03 Стоматология,</w:t>
      </w:r>
      <w:r>
        <w:rPr>
          <w:i/>
          <w:color w:val="000000"/>
          <w:sz w:val="28"/>
          <w:szCs w:val="28"/>
        </w:rPr>
        <w:t xml:space="preserve"> </w:t>
      </w:r>
      <w:r w:rsidRPr="00DD1562">
        <w:rPr>
          <w:color w:val="000000"/>
          <w:sz w:val="28"/>
          <w:szCs w:val="28"/>
        </w:rPr>
        <w:t>у</w:t>
      </w:r>
      <w:r w:rsidRPr="00DD1562">
        <w:rPr>
          <w:color w:val="000000"/>
          <w:sz w:val="28"/>
          <w:szCs w:val="28"/>
        </w:rPr>
        <w:t>т</w:t>
      </w:r>
      <w:r w:rsidRPr="00DD1562">
        <w:rPr>
          <w:color w:val="000000"/>
          <w:sz w:val="28"/>
          <w:szCs w:val="28"/>
        </w:rPr>
        <w:t>вержденной ученым советом ФГБОУ ВО ОрГМУ Минздрава России</w:t>
      </w:r>
      <w:r>
        <w:rPr>
          <w:i/>
          <w:color w:val="000000"/>
          <w:sz w:val="28"/>
          <w:szCs w:val="28"/>
        </w:rPr>
        <w:t xml:space="preserve"> (</w:t>
      </w:r>
      <w:r>
        <w:rPr>
          <w:sz w:val="28"/>
          <w:szCs w:val="28"/>
        </w:rPr>
        <w:t>п</w:t>
      </w:r>
      <w:r w:rsidRPr="00DD1562">
        <w:rPr>
          <w:sz w:val="28"/>
          <w:szCs w:val="28"/>
        </w:rPr>
        <w:t>ротокол</w:t>
      </w:r>
      <w:r>
        <w:rPr>
          <w:sz w:val="28"/>
          <w:szCs w:val="28"/>
        </w:rPr>
        <w:t xml:space="preserve"> </w:t>
      </w:r>
      <w:r w:rsidRPr="00DD1562">
        <w:rPr>
          <w:sz w:val="28"/>
          <w:szCs w:val="28"/>
        </w:rPr>
        <w:t xml:space="preserve">№ </w:t>
      </w:r>
      <w:r>
        <w:rPr>
          <w:sz w:val="28"/>
          <w:szCs w:val="28"/>
        </w:rPr>
        <w:t xml:space="preserve">9 </w:t>
      </w:r>
      <w:r w:rsidRPr="00DD1562">
        <w:rPr>
          <w:sz w:val="28"/>
          <w:szCs w:val="28"/>
        </w:rPr>
        <w:t xml:space="preserve">от </w:t>
      </w:r>
      <w:r w:rsidRPr="00DD1562">
        <w:rPr>
          <w:color w:val="000000"/>
          <w:sz w:val="28"/>
          <w:szCs w:val="28"/>
        </w:rPr>
        <w:t>«</w:t>
      </w:r>
      <w:r>
        <w:rPr>
          <w:color w:val="000000"/>
          <w:sz w:val="28"/>
          <w:szCs w:val="28"/>
        </w:rPr>
        <w:t>30</w:t>
      </w:r>
      <w:r w:rsidRPr="00DD1562">
        <w:rPr>
          <w:color w:val="000000"/>
          <w:sz w:val="28"/>
          <w:szCs w:val="28"/>
        </w:rPr>
        <w:t xml:space="preserve">» </w:t>
      </w:r>
      <w:r>
        <w:rPr>
          <w:color w:val="000000"/>
          <w:sz w:val="28"/>
          <w:szCs w:val="28"/>
        </w:rPr>
        <w:t>апреля</w:t>
      </w:r>
      <w:r w:rsidRPr="00DD1562">
        <w:rPr>
          <w:color w:val="000000"/>
          <w:sz w:val="28"/>
          <w:szCs w:val="28"/>
        </w:rPr>
        <w:t xml:space="preserve"> 20</w:t>
      </w:r>
      <w:r>
        <w:rPr>
          <w:color w:val="000000"/>
          <w:sz w:val="28"/>
          <w:szCs w:val="28"/>
        </w:rPr>
        <w:t>21</w:t>
      </w:r>
      <w:r w:rsidRPr="00DD1562">
        <w:rPr>
          <w:color w:val="000000"/>
          <w:sz w:val="28"/>
          <w:szCs w:val="28"/>
        </w:rPr>
        <w:t xml:space="preserve"> г.</w:t>
      </w:r>
    </w:p>
    <w:p w14:paraId="6667F2B0" w14:textId="77777777" w:rsidR="00433FF3" w:rsidRPr="004B2C94" w:rsidRDefault="00433FF3" w:rsidP="009B6A2C">
      <w:pPr>
        <w:jc w:val="center"/>
        <w:rPr>
          <w:sz w:val="28"/>
          <w:szCs w:val="28"/>
        </w:rPr>
      </w:pPr>
    </w:p>
    <w:p w14:paraId="3CD62474" w14:textId="77777777" w:rsidR="00433FF3" w:rsidRDefault="00433FF3" w:rsidP="009B6A2C">
      <w:pPr>
        <w:jc w:val="center"/>
        <w:rPr>
          <w:sz w:val="28"/>
          <w:szCs w:val="28"/>
        </w:rPr>
      </w:pPr>
    </w:p>
    <w:p w14:paraId="7E4139CC" w14:textId="77777777" w:rsidR="00433FF3" w:rsidRDefault="00433FF3" w:rsidP="009B6A2C">
      <w:pPr>
        <w:jc w:val="center"/>
        <w:rPr>
          <w:sz w:val="28"/>
          <w:szCs w:val="28"/>
        </w:rPr>
      </w:pPr>
    </w:p>
    <w:p w14:paraId="27534823" w14:textId="77777777" w:rsidR="00433FF3" w:rsidRDefault="00433FF3" w:rsidP="009B6A2C">
      <w:pPr>
        <w:jc w:val="center"/>
        <w:rPr>
          <w:sz w:val="28"/>
          <w:szCs w:val="28"/>
        </w:rPr>
      </w:pPr>
    </w:p>
    <w:p w14:paraId="41033876" w14:textId="77777777" w:rsidR="00433FF3" w:rsidRDefault="00433FF3" w:rsidP="009B6A2C">
      <w:pPr>
        <w:jc w:val="center"/>
        <w:rPr>
          <w:sz w:val="28"/>
          <w:szCs w:val="28"/>
        </w:rPr>
      </w:pPr>
    </w:p>
    <w:p w14:paraId="3399E73A" w14:textId="735A0F33" w:rsidR="00433FF3" w:rsidRDefault="00433FF3" w:rsidP="009B6A2C">
      <w:pPr>
        <w:jc w:val="center"/>
        <w:rPr>
          <w:sz w:val="28"/>
          <w:szCs w:val="28"/>
        </w:rPr>
      </w:pPr>
    </w:p>
    <w:p w14:paraId="6105FC61" w14:textId="3DB001F6" w:rsidR="009B6A2C" w:rsidRDefault="009B6A2C" w:rsidP="009B6A2C">
      <w:pPr>
        <w:jc w:val="center"/>
        <w:rPr>
          <w:sz w:val="28"/>
          <w:szCs w:val="28"/>
        </w:rPr>
      </w:pPr>
    </w:p>
    <w:p w14:paraId="39FF7A17" w14:textId="77777777" w:rsidR="009B6A2C" w:rsidRPr="004B2C94" w:rsidRDefault="009B6A2C" w:rsidP="00171B66">
      <w:pPr>
        <w:jc w:val="center"/>
        <w:rPr>
          <w:sz w:val="28"/>
          <w:szCs w:val="28"/>
        </w:rPr>
      </w:pPr>
    </w:p>
    <w:p w14:paraId="3248662D" w14:textId="503E2FC8" w:rsidR="00433FF3" w:rsidRDefault="00433FF3" w:rsidP="009B6A2C">
      <w:pPr>
        <w:jc w:val="center"/>
        <w:rPr>
          <w:sz w:val="28"/>
          <w:szCs w:val="28"/>
        </w:rPr>
      </w:pPr>
    </w:p>
    <w:p w14:paraId="7CBBF3CE" w14:textId="77777777" w:rsidR="00B00B58" w:rsidRDefault="00B00B58" w:rsidP="009B6A2C">
      <w:pPr>
        <w:jc w:val="center"/>
        <w:rPr>
          <w:sz w:val="28"/>
          <w:szCs w:val="28"/>
        </w:rPr>
      </w:pPr>
    </w:p>
    <w:p w14:paraId="5426C692" w14:textId="5185121B" w:rsidR="00433FF3" w:rsidRPr="004B2C94" w:rsidRDefault="00433FF3" w:rsidP="009B6A2C">
      <w:pPr>
        <w:jc w:val="center"/>
        <w:rPr>
          <w:sz w:val="28"/>
          <w:szCs w:val="28"/>
        </w:rPr>
      </w:pPr>
      <w:r>
        <w:rPr>
          <w:sz w:val="28"/>
          <w:szCs w:val="28"/>
        </w:rPr>
        <w:t>Оренбург</w:t>
      </w:r>
    </w:p>
    <w:p w14:paraId="750F2086" w14:textId="07951BBA" w:rsidR="00B00B58" w:rsidRPr="00B00B58" w:rsidRDefault="00433FF3" w:rsidP="00B00B58">
      <w:pPr>
        <w:jc w:val="center"/>
        <w:rPr>
          <w:b/>
          <w:bCs/>
          <w:sz w:val="24"/>
          <w:szCs w:val="24"/>
        </w:rPr>
      </w:pPr>
      <w:r w:rsidRPr="00B00B58">
        <w:rPr>
          <w:b/>
          <w:bCs/>
          <w:sz w:val="24"/>
          <w:szCs w:val="24"/>
        </w:rPr>
        <w:lastRenderedPageBreak/>
        <w:t>1.Пояснительная записка</w:t>
      </w:r>
    </w:p>
    <w:p w14:paraId="37FD435A" w14:textId="2ECAF246" w:rsidR="00433FF3" w:rsidRDefault="00433FF3" w:rsidP="004351A6">
      <w:pPr>
        <w:ind w:firstLine="567"/>
        <w:jc w:val="both"/>
        <w:rPr>
          <w:sz w:val="24"/>
          <w:szCs w:val="24"/>
        </w:rPr>
      </w:pPr>
      <w:r w:rsidRPr="00B00B58">
        <w:rPr>
          <w:sz w:val="24"/>
          <w:szCs w:val="24"/>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r w:rsidR="00B00B58" w:rsidRPr="00B00B58">
        <w:rPr>
          <w:sz w:val="24"/>
          <w:szCs w:val="24"/>
        </w:rPr>
        <w:t xml:space="preserve"> </w:t>
      </w:r>
      <w:r w:rsidRPr="00B00B58">
        <w:rPr>
          <w:sz w:val="24"/>
          <w:szCs w:val="24"/>
        </w:rPr>
        <w:t xml:space="preserve">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(универсальных), общепрофессиональных  и профессиональных компетенций, научно-исследовательской деятельности, подготовку к занятиям и прохождение промежуточной аттестации. 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Целью самостоятельной работы является овладение студентами знаний о механизмах формирования патологических реакций, типовых патологических процессов, патологических состояний, механизмах возникновения, развития и завершения различных заболеваний органов и систем, сформировать умения </w:t>
      </w:r>
      <w:r w:rsidRPr="00B00B58">
        <w:rPr>
          <w:color w:val="000000"/>
          <w:sz w:val="24"/>
          <w:szCs w:val="24"/>
          <w:shd w:val="clear" w:color="auto" w:fill="FFFFFF"/>
        </w:rPr>
        <w:t>проводить патофизиологический анализ данных о патологических синдромах, патологических процессах, формах патологии и отдельных болезнях.</w:t>
      </w:r>
    </w:p>
    <w:p w14:paraId="16C2EAEA" w14:textId="77777777" w:rsidR="00B00B58" w:rsidRPr="00B00B58" w:rsidRDefault="00B00B58" w:rsidP="004351A6">
      <w:pPr>
        <w:ind w:firstLine="567"/>
        <w:jc w:val="both"/>
        <w:rPr>
          <w:sz w:val="24"/>
          <w:szCs w:val="24"/>
        </w:rPr>
      </w:pPr>
    </w:p>
    <w:p w14:paraId="482F04CE" w14:textId="3ABD3488" w:rsidR="00433FF3" w:rsidRPr="00B00B58" w:rsidRDefault="00433FF3" w:rsidP="004351A6">
      <w:pPr>
        <w:ind w:firstLine="567"/>
        <w:jc w:val="center"/>
        <w:rPr>
          <w:b/>
          <w:bCs/>
          <w:sz w:val="24"/>
          <w:szCs w:val="24"/>
        </w:rPr>
      </w:pPr>
      <w:r w:rsidRPr="00B00B58">
        <w:rPr>
          <w:b/>
          <w:bCs/>
          <w:sz w:val="24"/>
          <w:szCs w:val="24"/>
        </w:rPr>
        <w:t>2. Содержание самостоятельной работы студентов.</w:t>
      </w:r>
    </w:p>
    <w:p w14:paraId="579B2A7B" w14:textId="70C4790A" w:rsidR="00433FF3" w:rsidRPr="00B00B58" w:rsidRDefault="00433FF3" w:rsidP="004351A6">
      <w:pPr>
        <w:ind w:firstLine="567"/>
        <w:jc w:val="both"/>
        <w:rPr>
          <w:sz w:val="24"/>
          <w:szCs w:val="24"/>
        </w:rPr>
      </w:pPr>
      <w:r w:rsidRPr="00B00B58">
        <w:rPr>
          <w:sz w:val="24"/>
          <w:szCs w:val="24"/>
        </w:rPr>
        <w:t xml:space="preserve">Содержание заданий для самостоятельной работы обучающихся по дисциплине представлено </w:t>
      </w:r>
      <w:r w:rsidRPr="00B00B58">
        <w:rPr>
          <w:b/>
          <w:bCs/>
          <w:i/>
          <w:iCs/>
          <w:sz w:val="24"/>
          <w:szCs w:val="24"/>
        </w:rPr>
        <w:t>в фонде оценочных средств для проведения текущего контроля успеваемости и промежуточной аттестации по дисциплине</w:t>
      </w:r>
      <w:r w:rsidRPr="00B00B58">
        <w:rPr>
          <w:sz w:val="24"/>
          <w:szCs w:val="24"/>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r w:rsidR="00B00B58" w:rsidRPr="00B00B58">
        <w:rPr>
          <w:sz w:val="24"/>
          <w:szCs w:val="24"/>
        </w:rPr>
        <w:t xml:space="preserve"> </w:t>
      </w:r>
      <w:r w:rsidRPr="00B00B58">
        <w:rPr>
          <w:sz w:val="24"/>
          <w:szCs w:val="24"/>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14:paraId="4ADB1C1F" w14:textId="77777777" w:rsidR="00433FF3" w:rsidRPr="00B00B58" w:rsidRDefault="00433FF3" w:rsidP="00B00B58">
      <w:pPr>
        <w:jc w:val="both"/>
        <w:rPr>
          <w:sz w:val="24"/>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2307"/>
        <w:gridCol w:w="3512"/>
        <w:gridCol w:w="2237"/>
        <w:gridCol w:w="1732"/>
      </w:tblGrid>
      <w:tr w:rsidR="00433FF3" w:rsidRPr="00B00B58" w14:paraId="3E72C2B3" w14:textId="77777777" w:rsidTr="00FB2929">
        <w:tc>
          <w:tcPr>
            <w:tcW w:w="702" w:type="dxa"/>
            <w:vAlign w:val="center"/>
          </w:tcPr>
          <w:p w14:paraId="52D2B4B1" w14:textId="77777777" w:rsidR="00433FF3" w:rsidRPr="00B00B58" w:rsidRDefault="00433FF3" w:rsidP="00B00B58">
            <w:pPr>
              <w:ind w:hanging="50"/>
              <w:jc w:val="center"/>
              <w:rPr>
                <w:sz w:val="24"/>
                <w:szCs w:val="24"/>
              </w:rPr>
            </w:pPr>
            <w:r w:rsidRPr="00B00B58">
              <w:rPr>
                <w:sz w:val="24"/>
                <w:szCs w:val="24"/>
              </w:rPr>
              <w:t>№</w:t>
            </w:r>
          </w:p>
        </w:tc>
        <w:tc>
          <w:tcPr>
            <w:tcW w:w="2307" w:type="dxa"/>
            <w:vAlign w:val="center"/>
          </w:tcPr>
          <w:p w14:paraId="786AC58F" w14:textId="211D3775" w:rsidR="00433FF3" w:rsidRPr="00B00B58" w:rsidRDefault="00433FF3" w:rsidP="00B00B58">
            <w:pPr>
              <w:jc w:val="center"/>
              <w:rPr>
                <w:sz w:val="24"/>
                <w:szCs w:val="24"/>
              </w:rPr>
            </w:pPr>
            <w:r w:rsidRPr="00B00B58">
              <w:rPr>
                <w:sz w:val="24"/>
                <w:szCs w:val="24"/>
              </w:rPr>
              <w:t>Тема самостоятельной</w:t>
            </w:r>
          </w:p>
          <w:p w14:paraId="332A084B" w14:textId="78E53ADF" w:rsidR="00433FF3" w:rsidRPr="00B00B58" w:rsidRDefault="00433FF3" w:rsidP="00B00B58">
            <w:pPr>
              <w:jc w:val="center"/>
              <w:rPr>
                <w:sz w:val="24"/>
                <w:szCs w:val="24"/>
              </w:rPr>
            </w:pPr>
            <w:r w:rsidRPr="00B00B58">
              <w:rPr>
                <w:sz w:val="24"/>
                <w:szCs w:val="24"/>
              </w:rPr>
              <w:t>работы</w:t>
            </w:r>
          </w:p>
        </w:tc>
        <w:tc>
          <w:tcPr>
            <w:tcW w:w="3512" w:type="dxa"/>
            <w:vAlign w:val="center"/>
          </w:tcPr>
          <w:p w14:paraId="6E8CFD22" w14:textId="0D108622" w:rsidR="00433FF3" w:rsidRPr="00B00B58" w:rsidRDefault="00433FF3" w:rsidP="00B00B58">
            <w:pPr>
              <w:jc w:val="center"/>
              <w:rPr>
                <w:sz w:val="24"/>
                <w:szCs w:val="24"/>
              </w:rPr>
            </w:pPr>
            <w:r w:rsidRPr="00B00B58">
              <w:rPr>
                <w:sz w:val="24"/>
                <w:szCs w:val="24"/>
              </w:rPr>
              <w:t>Форма</w:t>
            </w:r>
          </w:p>
          <w:p w14:paraId="31D80407" w14:textId="77777777" w:rsidR="00433FF3" w:rsidRPr="00B00B58" w:rsidRDefault="00433FF3" w:rsidP="00B00B58">
            <w:pPr>
              <w:jc w:val="center"/>
              <w:rPr>
                <w:sz w:val="24"/>
                <w:szCs w:val="24"/>
                <w:vertAlign w:val="superscript"/>
              </w:rPr>
            </w:pPr>
            <w:r w:rsidRPr="00B00B58">
              <w:rPr>
                <w:sz w:val="24"/>
                <w:szCs w:val="24"/>
              </w:rPr>
              <w:t>самостоятельной работы</w:t>
            </w:r>
            <w:r w:rsidRPr="00B00B58">
              <w:rPr>
                <w:sz w:val="24"/>
                <w:szCs w:val="24"/>
                <w:vertAlign w:val="superscript"/>
              </w:rPr>
              <w:t>1</w:t>
            </w:r>
          </w:p>
        </w:tc>
        <w:tc>
          <w:tcPr>
            <w:tcW w:w="2237" w:type="dxa"/>
            <w:vAlign w:val="center"/>
          </w:tcPr>
          <w:p w14:paraId="471F51FD" w14:textId="77777777" w:rsidR="00433FF3" w:rsidRPr="00B00B58" w:rsidRDefault="00433FF3" w:rsidP="00B00B58">
            <w:pPr>
              <w:jc w:val="center"/>
              <w:rPr>
                <w:sz w:val="24"/>
                <w:szCs w:val="24"/>
              </w:rPr>
            </w:pPr>
            <w:r w:rsidRPr="00B00B58">
              <w:rPr>
                <w:sz w:val="24"/>
                <w:szCs w:val="24"/>
              </w:rPr>
              <w:t>Форма контроля самостоятельной работы</w:t>
            </w:r>
          </w:p>
          <w:p w14:paraId="179941C3" w14:textId="060270CB" w:rsidR="00433FF3" w:rsidRPr="00B00B58" w:rsidRDefault="00433FF3" w:rsidP="00B00B58">
            <w:pPr>
              <w:jc w:val="center"/>
              <w:rPr>
                <w:sz w:val="24"/>
                <w:szCs w:val="24"/>
              </w:rPr>
            </w:pPr>
            <w:r w:rsidRPr="00B00B58">
              <w:rPr>
                <w:i/>
                <w:iCs/>
                <w:sz w:val="24"/>
                <w:szCs w:val="24"/>
              </w:rPr>
              <w:t>(в соответствии с разделом 4 РП)</w:t>
            </w:r>
          </w:p>
        </w:tc>
        <w:tc>
          <w:tcPr>
            <w:tcW w:w="1732" w:type="dxa"/>
            <w:vAlign w:val="center"/>
          </w:tcPr>
          <w:p w14:paraId="6D7C8A10" w14:textId="26ADC196" w:rsidR="00433FF3" w:rsidRPr="00B00B58" w:rsidRDefault="00433FF3" w:rsidP="00B00B58">
            <w:pPr>
              <w:jc w:val="center"/>
              <w:rPr>
                <w:sz w:val="24"/>
                <w:szCs w:val="24"/>
              </w:rPr>
            </w:pPr>
            <w:r w:rsidRPr="00B00B58">
              <w:rPr>
                <w:sz w:val="24"/>
                <w:szCs w:val="24"/>
              </w:rPr>
              <w:t>Форма</w:t>
            </w:r>
          </w:p>
          <w:p w14:paraId="5DC978CE" w14:textId="72E866EA" w:rsidR="00433FF3" w:rsidRPr="00B00B58" w:rsidRDefault="00433FF3" w:rsidP="00B00B58">
            <w:pPr>
              <w:jc w:val="center"/>
              <w:rPr>
                <w:sz w:val="24"/>
                <w:szCs w:val="24"/>
              </w:rPr>
            </w:pPr>
            <w:r w:rsidRPr="00B00B58">
              <w:rPr>
                <w:sz w:val="24"/>
                <w:szCs w:val="24"/>
              </w:rPr>
              <w:t>контактной</w:t>
            </w:r>
          </w:p>
          <w:p w14:paraId="152C4D62" w14:textId="58C10D87" w:rsidR="00433FF3" w:rsidRPr="00B00B58" w:rsidRDefault="00433FF3" w:rsidP="00B00B58">
            <w:pPr>
              <w:jc w:val="center"/>
              <w:rPr>
                <w:sz w:val="24"/>
                <w:szCs w:val="24"/>
              </w:rPr>
            </w:pPr>
            <w:r w:rsidRPr="00B00B58">
              <w:rPr>
                <w:sz w:val="24"/>
                <w:szCs w:val="24"/>
              </w:rPr>
              <w:t>работы при</w:t>
            </w:r>
          </w:p>
          <w:p w14:paraId="5FA15435" w14:textId="0130CAE4" w:rsidR="00433FF3" w:rsidRPr="00B00B58" w:rsidRDefault="00433FF3" w:rsidP="00B00B58">
            <w:pPr>
              <w:jc w:val="center"/>
              <w:rPr>
                <w:sz w:val="24"/>
                <w:szCs w:val="24"/>
              </w:rPr>
            </w:pPr>
            <w:r w:rsidRPr="00B00B58">
              <w:rPr>
                <w:sz w:val="24"/>
                <w:szCs w:val="24"/>
              </w:rPr>
              <w:t>проведении</w:t>
            </w:r>
          </w:p>
          <w:p w14:paraId="4B286A84" w14:textId="47E42DF2" w:rsidR="00433FF3" w:rsidRPr="00B00B58" w:rsidRDefault="00433FF3" w:rsidP="00B00B58">
            <w:pPr>
              <w:jc w:val="center"/>
              <w:rPr>
                <w:sz w:val="24"/>
                <w:szCs w:val="24"/>
              </w:rPr>
            </w:pPr>
            <w:r w:rsidRPr="00B00B58">
              <w:rPr>
                <w:sz w:val="24"/>
                <w:szCs w:val="24"/>
              </w:rPr>
              <w:t>текущего</w:t>
            </w:r>
          </w:p>
          <w:p w14:paraId="688B2E0E" w14:textId="77777777" w:rsidR="00433FF3" w:rsidRPr="00B00B58" w:rsidRDefault="00433FF3" w:rsidP="00B00B58">
            <w:pPr>
              <w:jc w:val="center"/>
              <w:rPr>
                <w:sz w:val="24"/>
                <w:szCs w:val="24"/>
                <w:vertAlign w:val="superscript"/>
              </w:rPr>
            </w:pPr>
            <w:r w:rsidRPr="00B00B58">
              <w:rPr>
                <w:sz w:val="24"/>
                <w:szCs w:val="24"/>
              </w:rPr>
              <w:t>контроля</w:t>
            </w:r>
            <w:r w:rsidRPr="00B00B58">
              <w:rPr>
                <w:sz w:val="24"/>
                <w:szCs w:val="24"/>
                <w:vertAlign w:val="superscript"/>
              </w:rPr>
              <w:t>2</w:t>
            </w:r>
          </w:p>
        </w:tc>
      </w:tr>
      <w:tr w:rsidR="00433FF3" w:rsidRPr="00B00B58" w14:paraId="71494CAC" w14:textId="77777777" w:rsidTr="00FB2929">
        <w:tc>
          <w:tcPr>
            <w:tcW w:w="702" w:type="dxa"/>
            <w:vAlign w:val="center"/>
          </w:tcPr>
          <w:p w14:paraId="53A43148" w14:textId="77777777" w:rsidR="00433FF3" w:rsidRPr="00B00B58" w:rsidRDefault="00433FF3" w:rsidP="00B00B58">
            <w:pPr>
              <w:tabs>
                <w:tab w:val="left" w:pos="28"/>
              </w:tabs>
              <w:ind w:hanging="50"/>
              <w:jc w:val="center"/>
              <w:rPr>
                <w:sz w:val="24"/>
                <w:szCs w:val="24"/>
              </w:rPr>
            </w:pPr>
            <w:r w:rsidRPr="00B00B58">
              <w:rPr>
                <w:sz w:val="24"/>
                <w:szCs w:val="24"/>
              </w:rPr>
              <w:t>1</w:t>
            </w:r>
          </w:p>
        </w:tc>
        <w:tc>
          <w:tcPr>
            <w:tcW w:w="2307" w:type="dxa"/>
            <w:vAlign w:val="center"/>
          </w:tcPr>
          <w:p w14:paraId="5D037258" w14:textId="77777777" w:rsidR="00433FF3" w:rsidRPr="00B00B58" w:rsidRDefault="00433FF3" w:rsidP="00B00B58">
            <w:pPr>
              <w:jc w:val="center"/>
              <w:rPr>
                <w:sz w:val="24"/>
                <w:szCs w:val="24"/>
              </w:rPr>
            </w:pPr>
            <w:r w:rsidRPr="00B00B58">
              <w:rPr>
                <w:sz w:val="24"/>
                <w:szCs w:val="24"/>
              </w:rPr>
              <w:t>2</w:t>
            </w:r>
          </w:p>
        </w:tc>
        <w:tc>
          <w:tcPr>
            <w:tcW w:w="3512" w:type="dxa"/>
            <w:vAlign w:val="center"/>
          </w:tcPr>
          <w:p w14:paraId="684675FB" w14:textId="77777777" w:rsidR="00433FF3" w:rsidRPr="00B00B58" w:rsidRDefault="00433FF3" w:rsidP="00B00B58">
            <w:pPr>
              <w:jc w:val="center"/>
              <w:rPr>
                <w:sz w:val="24"/>
                <w:szCs w:val="24"/>
              </w:rPr>
            </w:pPr>
            <w:r w:rsidRPr="00B00B58">
              <w:rPr>
                <w:sz w:val="24"/>
                <w:szCs w:val="24"/>
              </w:rPr>
              <w:t>3</w:t>
            </w:r>
          </w:p>
        </w:tc>
        <w:tc>
          <w:tcPr>
            <w:tcW w:w="2237" w:type="dxa"/>
            <w:vAlign w:val="center"/>
          </w:tcPr>
          <w:p w14:paraId="7228FA1E" w14:textId="77777777" w:rsidR="00433FF3" w:rsidRPr="00B00B58" w:rsidRDefault="00433FF3" w:rsidP="00B00B58">
            <w:pPr>
              <w:jc w:val="center"/>
              <w:rPr>
                <w:sz w:val="24"/>
                <w:szCs w:val="24"/>
              </w:rPr>
            </w:pPr>
            <w:r w:rsidRPr="00B00B58">
              <w:rPr>
                <w:sz w:val="24"/>
                <w:szCs w:val="24"/>
              </w:rPr>
              <w:t>4</w:t>
            </w:r>
          </w:p>
        </w:tc>
        <w:tc>
          <w:tcPr>
            <w:tcW w:w="1732" w:type="dxa"/>
            <w:vAlign w:val="center"/>
          </w:tcPr>
          <w:p w14:paraId="29104C3B" w14:textId="77777777" w:rsidR="00433FF3" w:rsidRPr="00B00B58" w:rsidRDefault="00433FF3" w:rsidP="00B00B58">
            <w:pPr>
              <w:jc w:val="center"/>
              <w:rPr>
                <w:sz w:val="24"/>
                <w:szCs w:val="24"/>
              </w:rPr>
            </w:pPr>
            <w:r w:rsidRPr="00B00B58">
              <w:rPr>
                <w:sz w:val="24"/>
                <w:szCs w:val="24"/>
              </w:rPr>
              <w:t>5</w:t>
            </w:r>
          </w:p>
        </w:tc>
      </w:tr>
      <w:tr w:rsidR="00433FF3" w:rsidRPr="00B00B58" w14:paraId="2F4FAC17" w14:textId="77777777" w:rsidTr="00B00B58">
        <w:tc>
          <w:tcPr>
            <w:tcW w:w="10490" w:type="dxa"/>
            <w:gridSpan w:val="5"/>
            <w:vAlign w:val="center"/>
          </w:tcPr>
          <w:p w14:paraId="240F4923" w14:textId="77777777" w:rsidR="00433FF3" w:rsidRPr="00B00B58" w:rsidRDefault="00433FF3" w:rsidP="00B00B58">
            <w:pPr>
              <w:ind w:right="-293"/>
              <w:jc w:val="center"/>
              <w:rPr>
                <w:i/>
                <w:iCs/>
                <w:sz w:val="24"/>
                <w:szCs w:val="24"/>
              </w:rPr>
            </w:pPr>
            <w:r w:rsidRPr="00B00B58">
              <w:rPr>
                <w:i/>
                <w:iCs/>
                <w:sz w:val="24"/>
                <w:szCs w:val="24"/>
              </w:rPr>
              <w:t>Самостоятельная работа в рамках практических занятий</w:t>
            </w:r>
          </w:p>
          <w:p w14:paraId="797597DB" w14:textId="17C381B2" w:rsidR="00433FF3" w:rsidRPr="00B00B58" w:rsidRDefault="00433FF3" w:rsidP="00B00B58">
            <w:pPr>
              <w:ind w:right="-293"/>
              <w:jc w:val="center"/>
              <w:rPr>
                <w:i/>
                <w:iCs/>
                <w:sz w:val="24"/>
                <w:szCs w:val="24"/>
                <w:vertAlign w:val="superscript"/>
              </w:rPr>
            </w:pPr>
            <w:r w:rsidRPr="00B00B58">
              <w:rPr>
                <w:i/>
                <w:iCs/>
                <w:sz w:val="24"/>
                <w:szCs w:val="24"/>
              </w:rPr>
              <w:t>модуля № 1 «Нозология. Типовые патологические процессы»</w:t>
            </w:r>
          </w:p>
        </w:tc>
      </w:tr>
      <w:tr w:rsidR="00433FF3" w:rsidRPr="00B00B58" w14:paraId="40E5F267" w14:textId="77777777" w:rsidTr="00FB2929">
        <w:tc>
          <w:tcPr>
            <w:tcW w:w="702" w:type="dxa"/>
            <w:vAlign w:val="center"/>
          </w:tcPr>
          <w:p w14:paraId="1E89A7D4" w14:textId="77777777" w:rsidR="00433FF3" w:rsidRPr="00B00B58" w:rsidRDefault="00433FF3" w:rsidP="00B00B58">
            <w:pPr>
              <w:ind w:right="-293" w:firstLine="28"/>
              <w:jc w:val="center"/>
              <w:rPr>
                <w:sz w:val="24"/>
                <w:szCs w:val="24"/>
              </w:rPr>
            </w:pPr>
            <w:r w:rsidRPr="00B00B58">
              <w:rPr>
                <w:sz w:val="24"/>
                <w:szCs w:val="24"/>
              </w:rPr>
              <w:t>1</w:t>
            </w:r>
          </w:p>
        </w:tc>
        <w:tc>
          <w:tcPr>
            <w:tcW w:w="2307" w:type="dxa"/>
            <w:vAlign w:val="center"/>
          </w:tcPr>
          <w:p w14:paraId="21F82FB5" w14:textId="77777777" w:rsidR="00433FF3" w:rsidRPr="00B00B58" w:rsidRDefault="00433FF3" w:rsidP="00B00B58">
            <w:pPr>
              <w:ind w:right="-34"/>
              <w:jc w:val="center"/>
              <w:rPr>
                <w:sz w:val="24"/>
                <w:szCs w:val="24"/>
              </w:rPr>
            </w:pPr>
            <w:r w:rsidRPr="00B00B58">
              <w:rPr>
                <w:sz w:val="24"/>
                <w:szCs w:val="24"/>
              </w:rPr>
              <w:t>Тема «Нозология. Этиология и патогенез»</w:t>
            </w:r>
          </w:p>
        </w:tc>
        <w:tc>
          <w:tcPr>
            <w:tcW w:w="3512" w:type="dxa"/>
            <w:vAlign w:val="center"/>
          </w:tcPr>
          <w:p w14:paraId="494AF55D" w14:textId="77777777" w:rsidR="00433FF3" w:rsidRPr="00B00B58" w:rsidRDefault="00433FF3" w:rsidP="00B00B58">
            <w:pPr>
              <w:ind w:right="-120" w:hanging="5"/>
              <w:jc w:val="center"/>
              <w:rPr>
                <w:sz w:val="24"/>
                <w:szCs w:val="24"/>
              </w:rPr>
            </w:pPr>
            <w:r w:rsidRPr="00B00B58">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w:t>
            </w:r>
          </w:p>
        </w:tc>
        <w:tc>
          <w:tcPr>
            <w:tcW w:w="2237" w:type="dxa"/>
            <w:vAlign w:val="center"/>
          </w:tcPr>
          <w:p w14:paraId="5BB3DCFB" w14:textId="76B01503" w:rsidR="00433FF3" w:rsidRPr="00B00B58" w:rsidRDefault="00B00B58" w:rsidP="00B00B58">
            <w:pPr>
              <w:ind w:right="-29"/>
              <w:jc w:val="center"/>
              <w:rPr>
                <w:sz w:val="24"/>
                <w:szCs w:val="24"/>
              </w:rPr>
            </w:pPr>
            <w:r>
              <w:rPr>
                <w:sz w:val="24"/>
                <w:szCs w:val="24"/>
              </w:rPr>
              <w:t>письменный опрос, устный опрос</w:t>
            </w:r>
          </w:p>
        </w:tc>
        <w:tc>
          <w:tcPr>
            <w:tcW w:w="1732" w:type="dxa"/>
            <w:vAlign w:val="center"/>
          </w:tcPr>
          <w:p w14:paraId="695A1BB6" w14:textId="4E541D92" w:rsidR="00433FF3" w:rsidRPr="00B00B58" w:rsidRDefault="00433FF3" w:rsidP="00FB2929">
            <w:pPr>
              <w:ind w:right="113" w:hanging="7"/>
              <w:jc w:val="center"/>
              <w:rPr>
                <w:sz w:val="24"/>
                <w:szCs w:val="24"/>
              </w:rPr>
            </w:pPr>
            <w:r w:rsidRPr="00B00B58">
              <w:rPr>
                <w:sz w:val="24"/>
                <w:szCs w:val="24"/>
              </w:rPr>
              <w:t>аудиторная</w:t>
            </w:r>
          </w:p>
        </w:tc>
      </w:tr>
      <w:tr w:rsidR="00FB2929" w:rsidRPr="00B00B58" w14:paraId="17EE97BB" w14:textId="77777777" w:rsidTr="00FB2929">
        <w:tc>
          <w:tcPr>
            <w:tcW w:w="702" w:type="dxa"/>
            <w:vAlign w:val="center"/>
          </w:tcPr>
          <w:p w14:paraId="5E1E27E0" w14:textId="2D13A73D" w:rsidR="00FB2929" w:rsidRPr="00B00B58" w:rsidRDefault="00F106F8" w:rsidP="00FB2929">
            <w:pPr>
              <w:ind w:right="-293" w:firstLine="28"/>
              <w:jc w:val="center"/>
              <w:rPr>
                <w:sz w:val="24"/>
                <w:szCs w:val="24"/>
              </w:rPr>
            </w:pPr>
            <w:r>
              <w:rPr>
                <w:sz w:val="24"/>
                <w:szCs w:val="24"/>
              </w:rPr>
              <w:t>2</w:t>
            </w:r>
          </w:p>
        </w:tc>
        <w:tc>
          <w:tcPr>
            <w:tcW w:w="2307" w:type="dxa"/>
            <w:vAlign w:val="center"/>
          </w:tcPr>
          <w:p w14:paraId="45ECAB32" w14:textId="77777777" w:rsidR="00FB2929" w:rsidRPr="00B00B58" w:rsidRDefault="00FB2929" w:rsidP="00FB2929">
            <w:pPr>
              <w:jc w:val="center"/>
              <w:rPr>
                <w:sz w:val="24"/>
                <w:szCs w:val="24"/>
              </w:rPr>
            </w:pPr>
            <w:r w:rsidRPr="00B00B58">
              <w:rPr>
                <w:sz w:val="24"/>
                <w:szCs w:val="24"/>
              </w:rPr>
              <w:t>Тема «Воспаление»</w:t>
            </w:r>
          </w:p>
        </w:tc>
        <w:tc>
          <w:tcPr>
            <w:tcW w:w="3512" w:type="dxa"/>
            <w:vAlign w:val="center"/>
          </w:tcPr>
          <w:p w14:paraId="23706971" w14:textId="77777777" w:rsidR="00FB2929" w:rsidRPr="00B00B58" w:rsidRDefault="00FB2929" w:rsidP="00FB2929">
            <w:pPr>
              <w:ind w:right="60" w:hanging="5"/>
              <w:jc w:val="center"/>
              <w:rPr>
                <w:sz w:val="24"/>
                <w:szCs w:val="24"/>
              </w:rPr>
            </w:pPr>
            <w:r w:rsidRPr="00B00B58">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w:t>
            </w:r>
          </w:p>
        </w:tc>
        <w:tc>
          <w:tcPr>
            <w:tcW w:w="2237" w:type="dxa"/>
            <w:vAlign w:val="center"/>
          </w:tcPr>
          <w:p w14:paraId="2A89EA72" w14:textId="18F96C63" w:rsidR="00FB2929" w:rsidRPr="00B00B58" w:rsidRDefault="00FB2929" w:rsidP="00FB2929">
            <w:pPr>
              <w:jc w:val="center"/>
              <w:rPr>
                <w:sz w:val="24"/>
                <w:szCs w:val="24"/>
              </w:rPr>
            </w:pPr>
            <w:r>
              <w:rPr>
                <w:sz w:val="24"/>
                <w:szCs w:val="24"/>
              </w:rPr>
              <w:t>письменный опрос, устный опрос</w:t>
            </w:r>
          </w:p>
        </w:tc>
        <w:tc>
          <w:tcPr>
            <w:tcW w:w="1732" w:type="dxa"/>
            <w:vAlign w:val="center"/>
          </w:tcPr>
          <w:p w14:paraId="3136A1EC" w14:textId="12009871" w:rsidR="00FB2929" w:rsidRPr="00B00B58" w:rsidRDefault="00FB2929" w:rsidP="00FB2929">
            <w:pPr>
              <w:ind w:hanging="7"/>
              <w:jc w:val="center"/>
              <w:rPr>
                <w:sz w:val="24"/>
                <w:szCs w:val="24"/>
              </w:rPr>
            </w:pPr>
            <w:r w:rsidRPr="00B00B58">
              <w:rPr>
                <w:sz w:val="24"/>
                <w:szCs w:val="24"/>
              </w:rPr>
              <w:t>аудиторная</w:t>
            </w:r>
          </w:p>
        </w:tc>
      </w:tr>
      <w:tr w:rsidR="00FB2929" w:rsidRPr="00B00B58" w14:paraId="4F041F22" w14:textId="77777777" w:rsidTr="00FB2929">
        <w:tc>
          <w:tcPr>
            <w:tcW w:w="702" w:type="dxa"/>
            <w:vAlign w:val="center"/>
          </w:tcPr>
          <w:p w14:paraId="373F8EDE" w14:textId="31C58CB9" w:rsidR="00FB2929" w:rsidRPr="00B00B58" w:rsidRDefault="00F106F8" w:rsidP="00FB2929">
            <w:pPr>
              <w:ind w:firstLine="28"/>
              <w:jc w:val="center"/>
              <w:rPr>
                <w:sz w:val="24"/>
                <w:szCs w:val="24"/>
              </w:rPr>
            </w:pPr>
            <w:r>
              <w:rPr>
                <w:sz w:val="24"/>
                <w:szCs w:val="24"/>
              </w:rPr>
              <w:t>3</w:t>
            </w:r>
          </w:p>
        </w:tc>
        <w:tc>
          <w:tcPr>
            <w:tcW w:w="2307" w:type="dxa"/>
            <w:vAlign w:val="center"/>
          </w:tcPr>
          <w:p w14:paraId="1C589B64" w14:textId="77777777" w:rsidR="00FB2929" w:rsidRPr="00B00B58" w:rsidRDefault="00FB2929" w:rsidP="00FB2929">
            <w:pPr>
              <w:jc w:val="center"/>
              <w:rPr>
                <w:sz w:val="24"/>
                <w:szCs w:val="24"/>
              </w:rPr>
            </w:pPr>
            <w:r w:rsidRPr="00B00B58">
              <w:rPr>
                <w:sz w:val="24"/>
                <w:szCs w:val="24"/>
              </w:rPr>
              <w:t>Тема «Патология терморегуляции. Лихорадка»</w:t>
            </w:r>
          </w:p>
        </w:tc>
        <w:tc>
          <w:tcPr>
            <w:tcW w:w="3512" w:type="dxa"/>
            <w:vAlign w:val="center"/>
          </w:tcPr>
          <w:p w14:paraId="0E4DFC69" w14:textId="77777777" w:rsidR="00FB2929" w:rsidRPr="00B00B58" w:rsidRDefault="00FB2929" w:rsidP="00FB2929">
            <w:pPr>
              <w:ind w:hanging="5"/>
              <w:jc w:val="center"/>
              <w:rPr>
                <w:sz w:val="24"/>
                <w:szCs w:val="24"/>
              </w:rPr>
            </w:pPr>
            <w:r w:rsidRPr="00B00B58">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w:t>
            </w:r>
          </w:p>
        </w:tc>
        <w:tc>
          <w:tcPr>
            <w:tcW w:w="2237" w:type="dxa"/>
            <w:vAlign w:val="center"/>
          </w:tcPr>
          <w:p w14:paraId="60D8FAA5" w14:textId="7FF95760" w:rsidR="00FB2929" w:rsidRPr="00B00B58" w:rsidRDefault="00FB2929" w:rsidP="00FB2929">
            <w:pPr>
              <w:jc w:val="center"/>
              <w:rPr>
                <w:sz w:val="24"/>
                <w:szCs w:val="24"/>
              </w:rPr>
            </w:pPr>
            <w:r>
              <w:rPr>
                <w:sz w:val="24"/>
                <w:szCs w:val="24"/>
              </w:rPr>
              <w:t>письменный опрос, устный опрос</w:t>
            </w:r>
          </w:p>
        </w:tc>
        <w:tc>
          <w:tcPr>
            <w:tcW w:w="1732" w:type="dxa"/>
            <w:vAlign w:val="center"/>
          </w:tcPr>
          <w:p w14:paraId="7F14761C" w14:textId="4B406E27" w:rsidR="00FB2929" w:rsidRPr="00B00B58" w:rsidRDefault="00FB2929" w:rsidP="00FB2929">
            <w:pPr>
              <w:ind w:hanging="7"/>
              <w:jc w:val="center"/>
              <w:rPr>
                <w:sz w:val="24"/>
                <w:szCs w:val="24"/>
              </w:rPr>
            </w:pPr>
            <w:r w:rsidRPr="00B00B58">
              <w:rPr>
                <w:sz w:val="24"/>
                <w:szCs w:val="24"/>
              </w:rPr>
              <w:t>аудиторная</w:t>
            </w:r>
          </w:p>
        </w:tc>
      </w:tr>
      <w:tr w:rsidR="00FB2929" w:rsidRPr="00B00B58" w14:paraId="76A4E5DE" w14:textId="77777777" w:rsidTr="00FB2929">
        <w:tc>
          <w:tcPr>
            <w:tcW w:w="702" w:type="dxa"/>
            <w:vAlign w:val="center"/>
          </w:tcPr>
          <w:p w14:paraId="6C2B4B11" w14:textId="5D6E640A" w:rsidR="00FB2929" w:rsidRPr="00B00B58" w:rsidRDefault="00F106F8" w:rsidP="00FB2929">
            <w:pPr>
              <w:ind w:firstLine="28"/>
              <w:jc w:val="center"/>
              <w:rPr>
                <w:sz w:val="24"/>
                <w:szCs w:val="24"/>
              </w:rPr>
            </w:pPr>
            <w:r>
              <w:rPr>
                <w:sz w:val="24"/>
                <w:szCs w:val="24"/>
              </w:rPr>
              <w:t>4</w:t>
            </w:r>
          </w:p>
        </w:tc>
        <w:tc>
          <w:tcPr>
            <w:tcW w:w="2307" w:type="dxa"/>
            <w:vAlign w:val="center"/>
          </w:tcPr>
          <w:p w14:paraId="53EBC4B5" w14:textId="77777777" w:rsidR="00FB2929" w:rsidRPr="00B00B58" w:rsidRDefault="00FB2929" w:rsidP="00FB2929">
            <w:pPr>
              <w:jc w:val="center"/>
              <w:rPr>
                <w:sz w:val="24"/>
                <w:szCs w:val="24"/>
              </w:rPr>
            </w:pPr>
            <w:r w:rsidRPr="00B00B58">
              <w:rPr>
                <w:sz w:val="24"/>
                <w:szCs w:val="24"/>
              </w:rPr>
              <w:t xml:space="preserve">Тема «Патология </w:t>
            </w:r>
            <w:r w:rsidRPr="00B00B58">
              <w:rPr>
                <w:sz w:val="24"/>
                <w:szCs w:val="24"/>
              </w:rPr>
              <w:lastRenderedPageBreak/>
              <w:t>иммунной системы»</w:t>
            </w:r>
          </w:p>
        </w:tc>
        <w:tc>
          <w:tcPr>
            <w:tcW w:w="3512" w:type="dxa"/>
            <w:vAlign w:val="center"/>
          </w:tcPr>
          <w:p w14:paraId="16E64593" w14:textId="77777777" w:rsidR="00FB2929" w:rsidRPr="00B00B58" w:rsidRDefault="00FB2929" w:rsidP="00FB2929">
            <w:pPr>
              <w:ind w:hanging="5"/>
              <w:jc w:val="center"/>
              <w:rPr>
                <w:sz w:val="24"/>
                <w:szCs w:val="24"/>
              </w:rPr>
            </w:pPr>
            <w:r w:rsidRPr="00B00B58">
              <w:rPr>
                <w:sz w:val="24"/>
                <w:szCs w:val="24"/>
              </w:rPr>
              <w:lastRenderedPageBreak/>
              <w:t>работа над учебным материа</w:t>
            </w:r>
            <w:r w:rsidRPr="00B00B58">
              <w:rPr>
                <w:sz w:val="24"/>
                <w:szCs w:val="24"/>
              </w:rPr>
              <w:lastRenderedPageBreak/>
              <w:t>лом (учебника, первоисточника, конспекта лекции, дополнительной литературы); составление плана и тезисов ответа.</w:t>
            </w:r>
          </w:p>
        </w:tc>
        <w:tc>
          <w:tcPr>
            <w:tcW w:w="2237" w:type="dxa"/>
            <w:vAlign w:val="center"/>
          </w:tcPr>
          <w:p w14:paraId="1B07C882" w14:textId="05E8816B" w:rsidR="00FB2929" w:rsidRPr="00B00B58" w:rsidRDefault="00FB2929" w:rsidP="00FB2929">
            <w:pPr>
              <w:jc w:val="center"/>
              <w:rPr>
                <w:sz w:val="24"/>
                <w:szCs w:val="24"/>
              </w:rPr>
            </w:pPr>
            <w:r>
              <w:rPr>
                <w:sz w:val="24"/>
                <w:szCs w:val="24"/>
              </w:rPr>
              <w:lastRenderedPageBreak/>
              <w:t xml:space="preserve">письменный опрос, </w:t>
            </w:r>
            <w:r>
              <w:rPr>
                <w:sz w:val="24"/>
                <w:szCs w:val="24"/>
              </w:rPr>
              <w:lastRenderedPageBreak/>
              <w:t>устный опрос</w:t>
            </w:r>
          </w:p>
        </w:tc>
        <w:tc>
          <w:tcPr>
            <w:tcW w:w="1732" w:type="dxa"/>
            <w:vAlign w:val="center"/>
          </w:tcPr>
          <w:p w14:paraId="6FF72074" w14:textId="10D06276" w:rsidR="00FB2929" w:rsidRPr="00B00B58" w:rsidRDefault="00FB2929" w:rsidP="00FB2929">
            <w:pPr>
              <w:ind w:firstLine="29"/>
              <w:jc w:val="center"/>
              <w:rPr>
                <w:sz w:val="24"/>
                <w:szCs w:val="24"/>
              </w:rPr>
            </w:pPr>
            <w:r w:rsidRPr="00B00B58">
              <w:rPr>
                <w:sz w:val="24"/>
                <w:szCs w:val="24"/>
              </w:rPr>
              <w:lastRenderedPageBreak/>
              <w:t>аудиторная</w:t>
            </w:r>
          </w:p>
        </w:tc>
      </w:tr>
      <w:tr w:rsidR="00FB2929" w:rsidRPr="00B00B58" w14:paraId="47C9A26C" w14:textId="77777777" w:rsidTr="00FB2929">
        <w:tc>
          <w:tcPr>
            <w:tcW w:w="702" w:type="dxa"/>
            <w:vAlign w:val="center"/>
          </w:tcPr>
          <w:p w14:paraId="2F136CDC" w14:textId="0C86D009" w:rsidR="00FB2929" w:rsidRPr="00B00B58" w:rsidRDefault="00F106F8" w:rsidP="00FB2929">
            <w:pPr>
              <w:ind w:firstLine="28"/>
              <w:jc w:val="center"/>
              <w:rPr>
                <w:sz w:val="24"/>
                <w:szCs w:val="24"/>
              </w:rPr>
            </w:pPr>
            <w:r>
              <w:rPr>
                <w:sz w:val="24"/>
                <w:szCs w:val="24"/>
              </w:rPr>
              <w:t>5</w:t>
            </w:r>
          </w:p>
        </w:tc>
        <w:tc>
          <w:tcPr>
            <w:tcW w:w="2307" w:type="dxa"/>
            <w:vAlign w:val="center"/>
          </w:tcPr>
          <w:p w14:paraId="17440D77" w14:textId="77777777" w:rsidR="00FB2929" w:rsidRPr="00B00B58" w:rsidRDefault="00FB2929" w:rsidP="00FB2929">
            <w:pPr>
              <w:jc w:val="center"/>
              <w:rPr>
                <w:sz w:val="24"/>
                <w:szCs w:val="24"/>
              </w:rPr>
            </w:pPr>
            <w:r w:rsidRPr="00B00B58">
              <w:rPr>
                <w:sz w:val="24"/>
                <w:szCs w:val="24"/>
              </w:rPr>
              <w:t>Тема «Патофизиология тканевого роста. Итоговое тестирование по модулю»</w:t>
            </w:r>
          </w:p>
        </w:tc>
        <w:tc>
          <w:tcPr>
            <w:tcW w:w="3512" w:type="dxa"/>
            <w:vAlign w:val="center"/>
          </w:tcPr>
          <w:p w14:paraId="28C54408" w14:textId="77777777" w:rsidR="00FB2929" w:rsidRPr="00B00B58" w:rsidRDefault="00FB2929" w:rsidP="00FB2929">
            <w:pPr>
              <w:ind w:hanging="5"/>
              <w:jc w:val="center"/>
              <w:rPr>
                <w:sz w:val="24"/>
                <w:szCs w:val="24"/>
              </w:rPr>
            </w:pPr>
            <w:r w:rsidRPr="00B00B58">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w:t>
            </w:r>
          </w:p>
        </w:tc>
        <w:tc>
          <w:tcPr>
            <w:tcW w:w="2237" w:type="dxa"/>
            <w:vAlign w:val="center"/>
          </w:tcPr>
          <w:p w14:paraId="32CFAA6B" w14:textId="0C3B2F07" w:rsidR="00FB2929" w:rsidRPr="00B00B58" w:rsidRDefault="00FB2929" w:rsidP="00FB2929">
            <w:pPr>
              <w:jc w:val="center"/>
              <w:rPr>
                <w:sz w:val="24"/>
                <w:szCs w:val="24"/>
              </w:rPr>
            </w:pPr>
            <w:r>
              <w:rPr>
                <w:sz w:val="24"/>
                <w:szCs w:val="24"/>
              </w:rPr>
              <w:t>письменный опрос, устный опрос, тестирование</w:t>
            </w:r>
          </w:p>
        </w:tc>
        <w:tc>
          <w:tcPr>
            <w:tcW w:w="1732" w:type="dxa"/>
            <w:vAlign w:val="center"/>
          </w:tcPr>
          <w:p w14:paraId="63C99799" w14:textId="5B7754EE" w:rsidR="00FB2929" w:rsidRPr="00B00B58" w:rsidRDefault="00FB2929" w:rsidP="00FB2929">
            <w:pPr>
              <w:ind w:hanging="7"/>
              <w:jc w:val="center"/>
              <w:rPr>
                <w:sz w:val="24"/>
                <w:szCs w:val="24"/>
              </w:rPr>
            </w:pPr>
            <w:r w:rsidRPr="00B00B58">
              <w:rPr>
                <w:sz w:val="24"/>
                <w:szCs w:val="24"/>
              </w:rPr>
              <w:t>аудиторная</w:t>
            </w:r>
          </w:p>
        </w:tc>
      </w:tr>
      <w:tr w:rsidR="00FB2929" w:rsidRPr="00B00B58" w14:paraId="3305C7B6" w14:textId="77777777" w:rsidTr="00B00B58">
        <w:tc>
          <w:tcPr>
            <w:tcW w:w="10490" w:type="dxa"/>
            <w:gridSpan w:val="5"/>
            <w:vAlign w:val="center"/>
          </w:tcPr>
          <w:p w14:paraId="1D68DAE9" w14:textId="77777777" w:rsidR="00FB2929" w:rsidRPr="00B00B58" w:rsidRDefault="00FB2929" w:rsidP="00FB2929">
            <w:pPr>
              <w:ind w:right="-293"/>
              <w:jc w:val="center"/>
              <w:rPr>
                <w:i/>
                <w:iCs/>
                <w:sz w:val="24"/>
                <w:szCs w:val="24"/>
              </w:rPr>
            </w:pPr>
            <w:r w:rsidRPr="00B00B58">
              <w:rPr>
                <w:i/>
                <w:iCs/>
                <w:sz w:val="24"/>
                <w:szCs w:val="24"/>
              </w:rPr>
              <w:t>Самостоятельная работа в рамках практических занятий</w:t>
            </w:r>
          </w:p>
          <w:p w14:paraId="5AA2CFAB" w14:textId="77777777" w:rsidR="00FB2929" w:rsidRPr="00B00B58" w:rsidRDefault="00FB2929" w:rsidP="00FB2929">
            <w:pPr>
              <w:ind w:firstLine="709"/>
              <w:jc w:val="center"/>
              <w:rPr>
                <w:sz w:val="24"/>
                <w:szCs w:val="24"/>
              </w:rPr>
            </w:pPr>
            <w:r w:rsidRPr="00B00B58">
              <w:rPr>
                <w:i/>
                <w:iCs/>
                <w:sz w:val="24"/>
                <w:szCs w:val="24"/>
              </w:rPr>
              <w:t>модуля № 2 «Патология обмена веществ»</w:t>
            </w:r>
          </w:p>
        </w:tc>
      </w:tr>
      <w:tr w:rsidR="00FB2929" w:rsidRPr="00B00B58" w14:paraId="4174CF86" w14:textId="77777777" w:rsidTr="00FB2929">
        <w:tc>
          <w:tcPr>
            <w:tcW w:w="702" w:type="dxa"/>
            <w:vAlign w:val="center"/>
          </w:tcPr>
          <w:p w14:paraId="7FCB5CDE" w14:textId="11D4244E" w:rsidR="00FB2929" w:rsidRPr="00B00B58" w:rsidRDefault="00F106F8" w:rsidP="00FB2929">
            <w:pPr>
              <w:tabs>
                <w:tab w:val="left" w:pos="28"/>
                <w:tab w:val="left" w:pos="170"/>
              </w:tabs>
              <w:ind w:hanging="50"/>
              <w:jc w:val="center"/>
              <w:rPr>
                <w:sz w:val="24"/>
                <w:szCs w:val="24"/>
              </w:rPr>
            </w:pPr>
            <w:r>
              <w:rPr>
                <w:sz w:val="24"/>
                <w:szCs w:val="24"/>
              </w:rPr>
              <w:t>6</w:t>
            </w:r>
          </w:p>
        </w:tc>
        <w:tc>
          <w:tcPr>
            <w:tcW w:w="2307" w:type="dxa"/>
            <w:vAlign w:val="center"/>
          </w:tcPr>
          <w:p w14:paraId="37B6A2FD" w14:textId="77777777" w:rsidR="00FB2929" w:rsidRPr="00B00B58" w:rsidRDefault="00FB2929" w:rsidP="00FB2929">
            <w:pPr>
              <w:jc w:val="center"/>
              <w:rPr>
                <w:sz w:val="24"/>
                <w:szCs w:val="24"/>
              </w:rPr>
            </w:pPr>
            <w:r w:rsidRPr="00B00B58">
              <w:rPr>
                <w:sz w:val="24"/>
                <w:szCs w:val="24"/>
              </w:rPr>
              <w:t>Тема «Патология водно-электролитного обмена»</w:t>
            </w:r>
          </w:p>
        </w:tc>
        <w:tc>
          <w:tcPr>
            <w:tcW w:w="3512" w:type="dxa"/>
            <w:vAlign w:val="center"/>
          </w:tcPr>
          <w:p w14:paraId="7497A4F0" w14:textId="77777777" w:rsidR="00FB2929" w:rsidRPr="00B00B58" w:rsidRDefault="00FB2929" w:rsidP="00FB2929">
            <w:pPr>
              <w:ind w:hanging="5"/>
              <w:jc w:val="center"/>
              <w:rPr>
                <w:sz w:val="24"/>
                <w:szCs w:val="24"/>
              </w:rPr>
            </w:pPr>
            <w:r w:rsidRPr="00B00B58">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 подготовка тезисов сообщений или презентаций к выступлению на практическом занятии.</w:t>
            </w:r>
          </w:p>
        </w:tc>
        <w:tc>
          <w:tcPr>
            <w:tcW w:w="2237" w:type="dxa"/>
            <w:vAlign w:val="center"/>
          </w:tcPr>
          <w:p w14:paraId="789F9401" w14:textId="0C847F49" w:rsidR="00FB2929" w:rsidRPr="00B00B58" w:rsidRDefault="00FB2929" w:rsidP="00FB2929">
            <w:pPr>
              <w:jc w:val="center"/>
              <w:rPr>
                <w:sz w:val="24"/>
                <w:szCs w:val="24"/>
              </w:rPr>
            </w:pPr>
            <w:r>
              <w:rPr>
                <w:sz w:val="24"/>
                <w:szCs w:val="24"/>
              </w:rPr>
              <w:t>письменный опрос, устный опрос</w:t>
            </w:r>
          </w:p>
        </w:tc>
        <w:tc>
          <w:tcPr>
            <w:tcW w:w="1732" w:type="dxa"/>
            <w:vAlign w:val="center"/>
          </w:tcPr>
          <w:p w14:paraId="1CFDDE48" w14:textId="77777777" w:rsidR="00FB2929" w:rsidRPr="00B00B58" w:rsidRDefault="00FB2929" w:rsidP="00FB2929">
            <w:pPr>
              <w:ind w:firstLine="29"/>
              <w:jc w:val="center"/>
              <w:rPr>
                <w:sz w:val="24"/>
                <w:szCs w:val="24"/>
              </w:rPr>
            </w:pPr>
            <w:r w:rsidRPr="00B00B58">
              <w:rPr>
                <w:sz w:val="24"/>
                <w:szCs w:val="24"/>
              </w:rPr>
              <w:t>аудиторная и</w:t>
            </w:r>
          </w:p>
          <w:p w14:paraId="524523A2" w14:textId="77777777" w:rsidR="00FB2929" w:rsidRPr="00B00B58" w:rsidRDefault="00FB2929" w:rsidP="00FB2929">
            <w:pPr>
              <w:ind w:hanging="7"/>
              <w:jc w:val="center"/>
              <w:rPr>
                <w:sz w:val="24"/>
                <w:szCs w:val="24"/>
              </w:rPr>
            </w:pPr>
            <w:r w:rsidRPr="00B00B58">
              <w:rPr>
                <w:sz w:val="24"/>
                <w:szCs w:val="24"/>
              </w:rPr>
              <w:t>внеаудиторная</w:t>
            </w:r>
          </w:p>
        </w:tc>
      </w:tr>
      <w:tr w:rsidR="00593AE8" w:rsidRPr="00B00B58" w14:paraId="04F491D8" w14:textId="77777777" w:rsidTr="00FB2929">
        <w:tc>
          <w:tcPr>
            <w:tcW w:w="702" w:type="dxa"/>
            <w:vAlign w:val="center"/>
          </w:tcPr>
          <w:p w14:paraId="5092B801" w14:textId="0BE3F7FB" w:rsidR="00593AE8" w:rsidRPr="00B00B58" w:rsidRDefault="00F106F8" w:rsidP="00593AE8">
            <w:pPr>
              <w:tabs>
                <w:tab w:val="left" w:pos="28"/>
                <w:tab w:val="left" w:pos="170"/>
              </w:tabs>
              <w:ind w:hanging="50"/>
              <w:jc w:val="center"/>
              <w:rPr>
                <w:sz w:val="24"/>
                <w:szCs w:val="24"/>
              </w:rPr>
            </w:pPr>
            <w:r>
              <w:rPr>
                <w:sz w:val="24"/>
                <w:szCs w:val="24"/>
              </w:rPr>
              <w:t>7</w:t>
            </w:r>
          </w:p>
        </w:tc>
        <w:tc>
          <w:tcPr>
            <w:tcW w:w="2307" w:type="dxa"/>
            <w:vAlign w:val="center"/>
          </w:tcPr>
          <w:p w14:paraId="27A9F14E" w14:textId="3B8244DE" w:rsidR="00593AE8" w:rsidRPr="00B00B58" w:rsidRDefault="00593AE8" w:rsidP="00593AE8">
            <w:pPr>
              <w:jc w:val="center"/>
              <w:rPr>
                <w:sz w:val="24"/>
                <w:szCs w:val="24"/>
              </w:rPr>
            </w:pPr>
            <w:r w:rsidRPr="00B00B58">
              <w:rPr>
                <w:sz w:val="24"/>
                <w:szCs w:val="24"/>
              </w:rPr>
              <w:t xml:space="preserve">Тема «Патология </w:t>
            </w:r>
            <w:r>
              <w:rPr>
                <w:sz w:val="24"/>
                <w:szCs w:val="24"/>
              </w:rPr>
              <w:t>кислотно</w:t>
            </w:r>
            <w:r w:rsidRPr="00B00B58">
              <w:rPr>
                <w:sz w:val="24"/>
                <w:szCs w:val="24"/>
              </w:rPr>
              <w:t>-</w:t>
            </w:r>
            <w:r>
              <w:rPr>
                <w:sz w:val="24"/>
                <w:szCs w:val="24"/>
              </w:rPr>
              <w:t>основного</w:t>
            </w:r>
            <w:r w:rsidRPr="00B00B58">
              <w:rPr>
                <w:sz w:val="24"/>
                <w:szCs w:val="24"/>
              </w:rPr>
              <w:t xml:space="preserve"> </w:t>
            </w:r>
            <w:proofErr w:type="spellStart"/>
            <w:r>
              <w:rPr>
                <w:sz w:val="24"/>
                <w:szCs w:val="24"/>
              </w:rPr>
              <w:t>согстояния</w:t>
            </w:r>
            <w:proofErr w:type="spellEnd"/>
            <w:r w:rsidRPr="00B00B58">
              <w:rPr>
                <w:sz w:val="24"/>
                <w:szCs w:val="24"/>
              </w:rPr>
              <w:t>»</w:t>
            </w:r>
          </w:p>
        </w:tc>
        <w:tc>
          <w:tcPr>
            <w:tcW w:w="3512" w:type="dxa"/>
            <w:vAlign w:val="center"/>
          </w:tcPr>
          <w:p w14:paraId="3D9B093D" w14:textId="7E15BA30" w:rsidR="00593AE8" w:rsidRPr="00B00B58" w:rsidRDefault="00593AE8" w:rsidP="00593AE8">
            <w:pPr>
              <w:ind w:hanging="5"/>
              <w:jc w:val="center"/>
              <w:rPr>
                <w:sz w:val="24"/>
                <w:szCs w:val="24"/>
              </w:rPr>
            </w:pPr>
            <w:r w:rsidRPr="00B00B58">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 подготовка тезисов сообщений или презентаций к выступлению на практическом занятии.</w:t>
            </w:r>
          </w:p>
        </w:tc>
        <w:tc>
          <w:tcPr>
            <w:tcW w:w="2237" w:type="dxa"/>
            <w:vAlign w:val="center"/>
          </w:tcPr>
          <w:p w14:paraId="7FBE4312" w14:textId="2294BBED" w:rsidR="00593AE8" w:rsidRDefault="00593AE8" w:rsidP="00593AE8">
            <w:pPr>
              <w:jc w:val="center"/>
              <w:rPr>
                <w:sz w:val="24"/>
                <w:szCs w:val="24"/>
              </w:rPr>
            </w:pPr>
            <w:r>
              <w:rPr>
                <w:sz w:val="24"/>
                <w:szCs w:val="24"/>
              </w:rPr>
              <w:t>письменный опрос, устный опрос</w:t>
            </w:r>
          </w:p>
        </w:tc>
        <w:tc>
          <w:tcPr>
            <w:tcW w:w="1732" w:type="dxa"/>
            <w:vAlign w:val="center"/>
          </w:tcPr>
          <w:p w14:paraId="3EFA2992" w14:textId="77777777" w:rsidR="00593AE8" w:rsidRPr="00B00B58" w:rsidRDefault="00593AE8" w:rsidP="00593AE8">
            <w:pPr>
              <w:ind w:firstLine="29"/>
              <w:jc w:val="center"/>
              <w:rPr>
                <w:sz w:val="24"/>
                <w:szCs w:val="24"/>
              </w:rPr>
            </w:pPr>
            <w:r w:rsidRPr="00B00B58">
              <w:rPr>
                <w:sz w:val="24"/>
                <w:szCs w:val="24"/>
              </w:rPr>
              <w:t>аудиторная и</w:t>
            </w:r>
          </w:p>
          <w:p w14:paraId="4120088B" w14:textId="1E19A1E7" w:rsidR="00593AE8" w:rsidRPr="00B00B58" w:rsidRDefault="00593AE8" w:rsidP="00593AE8">
            <w:pPr>
              <w:ind w:firstLine="29"/>
              <w:jc w:val="center"/>
              <w:rPr>
                <w:sz w:val="24"/>
                <w:szCs w:val="24"/>
              </w:rPr>
            </w:pPr>
            <w:r w:rsidRPr="00B00B58">
              <w:rPr>
                <w:sz w:val="24"/>
                <w:szCs w:val="24"/>
              </w:rPr>
              <w:t>внеаудиторная</w:t>
            </w:r>
          </w:p>
        </w:tc>
      </w:tr>
      <w:tr w:rsidR="00FB2929" w:rsidRPr="00B00B58" w14:paraId="06352D97" w14:textId="77777777" w:rsidTr="00FB2929">
        <w:tc>
          <w:tcPr>
            <w:tcW w:w="702" w:type="dxa"/>
            <w:vAlign w:val="center"/>
          </w:tcPr>
          <w:p w14:paraId="394A2112" w14:textId="5F57B311" w:rsidR="00FB2929" w:rsidRPr="00B00B58" w:rsidRDefault="00F106F8" w:rsidP="00FB2929">
            <w:pPr>
              <w:tabs>
                <w:tab w:val="left" w:pos="28"/>
                <w:tab w:val="left" w:pos="170"/>
              </w:tabs>
              <w:ind w:hanging="50"/>
              <w:jc w:val="center"/>
              <w:rPr>
                <w:sz w:val="24"/>
                <w:szCs w:val="24"/>
              </w:rPr>
            </w:pPr>
            <w:r>
              <w:rPr>
                <w:sz w:val="24"/>
                <w:szCs w:val="24"/>
              </w:rPr>
              <w:t>8</w:t>
            </w:r>
          </w:p>
        </w:tc>
        <w:tc>
          <w:tcPr>
            <w:tcW w:w="2307" w:type="dxa"/>
            <w:vAlign w:val="center"/>
          </w:tcPr>
          <w:p w14:paraId="6BE37DC3" w14:textId="77777777" w:rsidR="00FB2929" w:rsidRPr="00B00B58" w:rsidRDefault="00FB2929" w:rsidP="00FB2929">
            <w:pPr>
              <w:jc w:val="center"/>
              <w:rPr>
                <w:sz w:val="24"/>
                <w:szCs w:val="24"/>
              </w:rPr>
            </w:pPr>
            <w:r w:rsidRPr="00B00B58">
              <w:rPr>
                <w:sz w:val="24"/>
                <w:szCs w:val="24"/>
              </w:rPr>
              <w:t>Тема «Нарушения фосфорно-кальциевого обмена»</w:t>
            </w:r>
          </w:p>
        </w:tc>
        <w:tc>
          <w:tcPr>
            <w:tcW w:w="3512" w:type="dxa"/>
            <w:vAlign w:val="center"/>
          </w:tcPr>
          <w:p w14:paraId="115C93F5" w14:textId="77777777" w:rsidR="00FB2929" w:rsidRPr="00B00B58" w:rsidRDefault="00FB2929" w:rsidP="00FB2929">
            <w:pPr>
              <w:ind w:hanging="5"/>
              <w:jc w:val="center"/>
              <w:rPr>
                <w:sz w:val="24"/>
                <w:szCs w:val="24"/>
              </w:rPr>
            </w:pPr>
            <w:r w:rsidRPr="00B00B58">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 подготовка тезисов сообщений или презентаций к выступлению на практическом занятии.</w:t>
            </w:r>
          </w:p>
        </w:tc>
        <w:tc>
          <w:tcPr>
            <w:tcW w:w="2237" w:type="dxa"/>
            <w:vAlign w:val="center"/>
          </w:tcPr>
          <w:p w14:paraId="27A4EA0F" w14:textId="26E45C2E" w:rsidR="00FB2929" w:rsidRPr="00B00B58" w:rsidRDefault="00FB2929" w:rsidP="00FB2929">
            <w:pPr>
              <w:jc w:val="center"/>
              <w:rPr>
                <w:sz w:val="24"/>
                <w:szCs w:val="24"/>
              </w:rPr>
            </w:pPr>
            <w:r>
              <w:rPr>
                <w:sz w:val="24"/>
                <w:szCs w:val="24"/>
              </w:rPr>
              <w:t>письменный опрос, устный опрос</w:t>
            </w:r>
          </w:p>
        </w:tc>
        <w:tc>
          <w:tcPr>
            <w:tcW w:w="1732" w:type="dxa"/>
            <w:vAlign w:val="center"/>
          </w:tcPr>
          <w:p w14:paraId="7CB402EF" w14:textId="77777777" w:rsidR="00FB2929" w:rsidRPr="00B00B58" w:rsidRDefault="00FB2929" w:rsidP="00FB2929">
            <w:pPr>
              <w:ind w:firstLine="29"/>
              <w:jc w:val="center"/>
              <w:rPr>
                <w:sz w:val="24"/>
                <w:szCs w:val="24"/>
              </w:rPr>
            </w:pPr>
            <w:r w:rsidRPr="00B00B58">
              <w:rPr>
                <w:sz w:val="24"/>
                <w:szCs w:val="24"/>
              </w:rPr>
              <w:t>аудиторная и</w:t>
            </w:r>
          </w:p>
          <w:p w14:paraId="20E18196" w14:textId="77777777" w:rsidR="00FB2929" w:rsidRPr="00B00B58" w:rsidRDefault="00FB2929" w:rsidP="00FB2929">
            <w:pPr>
              <w:ind w:hanging="7"/>
              <w:jc w:val="center"/>
              <w:rPr>
                <w:sz w:val="24"/>
                <w:szCs w:val="24"/>
              </w:rPr>
            </w:pPr>
            <w:r w:rsidRPr="00B00B58">
              <w:rPr>
                <w:sz w:val="24"/>
                <w:szCs w:val="24"/>
              </w:rPr>
              <w:t>внеаудиторная</w:t>
            </w:r>
          </w:p>
        </w:tc>
      </w:tr>
      <w:tr w:rsidR="00FB2929" w:rsidRPr="00B00B58" w14:paraId="523561D3" w14:textId="77777777" w:rsidTr="00FB2929">
        <w:tc>
          <w:tcPr>
            <w:tcW w:w="702" w:type="dxa"/>
            <w:vAlign w:val="center"/>
          </w:tcPr>
          <w:p w14:paraId="4122A204" w14:textId="77777777" w:rsidR="00FB2929" w:rsidRPr="00B00B58" w:rsidRDefault="00FB2929" w:rsidP="00FB2929">
            <w:pPr>
              <w:tabs>
                <w:tab w:val="left" w:pos="28"/>
                <w:tab w:val="left" w:pos="170"/>
              </w:tabs>
              <w:ind w:hanging="50"/>
              <w:jc w:val="center"/>
              <w:rPr>
                <w:sz w:val="24"/>
                <w:szCs w:val="24"/>
              </w:rPr>
            </w:pPr>
            <w:r w:rsidRPr="00B00B58">
              <w:rPr>
                <w:sz w:val="24"/>
                <w:szCs w:val="24"/>
              </w:rPr>
              <w:t>9</w:t>
            </w:r>
          </w:p>
        </w:tc>
        <w:tc>
          <w:tcPr>
            <w:tcW w:w="2307" w:type="dxa"/>
            <w:vAlign w:val="center"/>
          </w:tcPr>
          <w:p w14:paraId="68AE5B14" w14:textId="77777777" w:rsidR="00FB2929" w:rsidRPr="00B00B58" w:rsidRDefault="00FB2929" w:rsidP="00FB2929">
            <w:pPr>
              <w:jc w:val="center"/>
              <w:rPr>
                <w:sz w:val="24"/>
                <w:szCs w:val="24"/>
              </w:rPr>
            </w:pPr>
            <w:r w:rsidRPr="00B00B58">
              <w:rPr>
                <w:sz w:val="24"/>
                <w:szCs w:val="24"/>
              </w:rPr>
              <w:t>Тема «Патология углеводного обмена»</w:t>
            </w:r>
          </w:p>
        </w:tc>
        <w:tc>
          <w:tcPr>
            <w:tcW w:w="3512" w:type="dxa"/>
            <w:vAlign w:val="center"/>
          </w:tcPr>
          <w:p w14:paraId="03E8F020" w14:textId="77777777" w:rsidR="00FB2929" w:rsidRPr="00B00B58" w:rsidRDefault="00FB2929" w:rsidP="00FB2929">
            <w:pPr>
              <w:ind w:hanging="5"/>
              <w:jc w:val="center"/>
              <w:rPr>
                <w:sz w:val="24"/>
                <w:szCs w:val="24"/>
              </w:rPr>
            </w:pPr>
            <w:r w:rsidRPr="00B00B58">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w:t>
            </w:r>
          </w:p>
        </w:tc>
        <w:tc>
          <w:tcPr>
            <w:tcW w:w="2237" w:type="dxa"/>
            <w:vAlign w:val="center"/>
          </w:tcPr>
          <w:p w14:paraId="1A50B7A5" w14:textId="06C78F84" w:rsidR="00FB2929" w:rsidRPr="00B00B58" w:rsidRDefault="00FB2929" w:rsidP="00FB2929">
            <w:pPr>
              <w:jc w:val="center"/>
              <w:rPr>
                <w:sz w:val="24"/>
                <w:szCs w:val="24"/>
              </w:rPr>
            </w:pPr>
            <w:r>
              <w:rPr>
                <w:sz w:val="24"/>
                <w:szCs w:val="24"/>
              </w:rPr>
              <w:t>письменный опрос, устный опрос, решение проблемно-ситуационных задач</w:t>
            </w:r>
          </w:p>
        </w:tc>
        <w:tc>
          <w:tcPr>
            <w:tcW w:w="1732" w:type="dxa"/>
            <w:vAlign w:val="center"/>
          </w:tcPr>
          <w:p w14:paraId="25A1FB60" w14:textId="38735C3F" w:rsidR="00FB2929" w:rsidRPr="00B00B58" w:rsidRDefault="00FB2929" w:rsidP="00FB2929">
            <w:pPr>
              <w:ind w:hanging="7"/>
              <w:jc w:val="center"/>
              <w:rPr>
                <w:sz w:val="24"/>
                <w:szCs w:val="24"/>
              </w:rPr>
            </w:pPr>
            <w:r w:rsidRPr="00B00B58">
              <w:rPr>
                <w:sz w:val="24"/>
                <w:szCs w:val="24"/>
              </w:rPr>
              <w:t>аудиторная</w:t>
            </w:r>
          </w:p>
        </w:tc>
      </w:tr>
      <w:tr w:rsidR="00FB2929" w:rsidRPr="00B00B58" w14:paraId="6DEF28BA" w14:textId="77777777" w:rsidTr="00FB2929">
        <w:tc>
          <w:tcPr>
            <w:tcW w:w="702" w:type="dxa"/>
            <w:vAlign w:val="center"/>
          </w:tcPr>
          <w:p w14:paraId="64F6AE39" w14:textId="77777777" w:rsidR="00FB2929" w:rsidRPr="00B00B58" w:rsidRDefault="00FB2929" w:rsidP="00FB2929">
            <w:pPr>
              <w:tabs>
                <w:tab w:val="left" w:pos="28"/>
                <w:tab w:val="left" w:pos="170"/>
              </w:tabs>
              <w:ind w:hanging="50"/>
              <w:jc w:val="center"/>
              <w:rPr>
                <w:sz w:val="24"/>
                <w:szCs w:val="24"/>
              </w:rPr>
            </w:pPr>
            <w:r w:rsidRPr="00B00B58">
              <w:rPr>
                <w:sz w:val="24"/>
                <w:szCs w:val="24"/>
              </w:rPr>
              <w:t>10</w:t>
            </w:r>
          </w:p>
        </w:tc>
        <w:tc>
          <w:tcPr>
            <w:tcW w:w="2307" w:type="dxa"/>
            <w:vAlign w:val="center"/>
          </w:tcPr>
          <w:p w14:paraId="6686A0FD" w14:textId="77777777" w:rsidR="00FB2929" w:rsidRPr="00B00B58" w:rsidRDefault="00FB2929" w:rsidP="00FB2929">
            <w:pPr>
              <w:jc w:val="center"/>
              <w:rPr>
                <w:sz w:val="24"/>
                <w:szCs w:val="24"/>
              </w:rPr>
            </w:pPr>
            <w:r w:rsidRPr="00B00B58">
              <w:rPr>
                <w:sz w:val="24"/>
                <w:szCs w:val="24"/>
              </w:rPr>
              <w:t>Тема «Боль и болевые синдромы в стоматологии. Итоговое тестирование по модулю»</w:t>
            </w:r>
          </w:p>
        </w:tc>
        <w:tc>
          <w:tcPr>
            <w:tcW w:w="3512" w:type="dxa"/>
            <w:vAlign w:val="center"/>
          </w:tcPr>
          <w:p w14:paraId="55DAF368" w14:textId="77777777" w:rsidR="00FB2929" w:rsidRPr="00B00B58" w:rsidRDefault="00FB2929" w:rsidP="00FB2929">
            <w:pPr>
              <w:ind w:hanging="5"/>
              <w:jc w:val="center"/>
              <w:rPr>
                <w:sz w:val="24"/>
                <w:szCs w:val="24"/>
              </w:rPr>
            </w:pPr>
            <w:r w:rsidRPr="00B00B58">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w:t>
            </w:r>
          </w:p>
        </w:tc>
        <w:tc>
          <w:tcPr>
            <w:tcW w:w="2237" w:type="dxa"/>
            <w:vAlign w:val="center"/>
          </w:tcPr>
          <w:p w14:paraId="4BB8D364" w14:textId="4607BA44" w:rsidR="00FB2929" w:rsidRPr="00B00B58" w:rsidRDefault="00FB2929" w:rsidP="00FB2929">
            <w:pPr>
              <w:jc w:val="center"/>
              <w:rPr>
                <w:sz w:val="24"/>
                <w:szCs w:val="24"/>
              </w:rPr>
            </w:pPr>
            <w:r>
              <w:rPr>
                <w:sz w:val="24"/>
                <w:szCs w:val="24"/>
              </w:rPr>
              <w:t>устный опрос, тестирование</w:t>
            </w:r>
          </w:p>
        </w:tc>
        <w:tc>
          <w:tcPr>
            <w:tcW w:w="1732" w:type="dxa"/>
            <w:vAlign w:val="center"/>
          </w:tcPr>
          <w:p w14:paraId="0C9291C7" w14:textId="3CA6AC29" w:rsidR="00FB2929" w:rsidRPr="00B00B58" w:rsidRDefault="00FB2929" w:rsidP="00FB2929">
            <w:pPr>
              <w:ind w:hanging="7"/>
              <w:jc w:val="center"/>
              <w:rPr>
                <w:sz w:val="24"/>
                <w:szCs w:val="24"/>
              </w:rPr>
            </w:pPr>
            <w:r w:rsidRPr="00B00B58">
              <w:rPr>
                <w:sz w:val="24"/>
                <w:szCs w:val="24"/>
              </w:rPr>
              <w:t>аудиторная</w:t>
            </w:r>
          </w:p>
        </w:tc>
      </w:tr>
      <w:tr w:rsidR="00FB2929" w:rsidRPr="00B00B58" w14:paraId="6FC5B561" w14:textId="77777777" w:rsidTr="00FB2929">
        <w:tc>
          <w:tcPr>
            <w:tcW w:w="702" w:type="dxa"/>
            <w:vAlign w:val="center"/>
          </w:tcPr>
          <w:p w14:paraId="5355F538" w14:textId="44CD8B3E" w:rsidR="00FB2929" w:rsidRPr="00B00B58" w:rsidRDefault="00FB2929" w:rsidP="00FB2929">
            <w:pPr>
              <w:tabs>
                <w:tab w:val="left" w:pos="28"/>
                <w:tab w:val="left" w:pos="170"/>
              </w:tabs>
              <w:ind w:hanging="50"/>
              <w:jc w:val="center"/>
              <w:rPr>
                <w:sz w:val="24"/>
                <w:szCs w:val="24"/>
              </w:rPr>
            </w:pPr>
            <w:r>
              <w:rPr>
                <w:sz w:val="24"/>
                <w:szCs w:val="24"/>
              </w:rPr>
              <w:t>КСР</w:t>
            </w:r>
          </w:p>
        </w:tc>
        <w:tc>
          <w:tcPr>
            <w:tcW w:w="2307" w:type="dxa"/>
            <w:vAlign w:val="center"/>
          </w:tcPr>
          <w:p w14:paraId="23AD4C72" w14:textId="00680D52" w:rsidR="00FB2929" w:rsidRPr="00B00B58" w:rsidRDefault="00FB2929" w:rsidP="00FB2929">
            <w:pPr>
              <w:jc w:val="center"/>
              <w:rPr>
                <w:sz w:val="24"/>
                <w:szCs w:val="24"/>
              </w:rPr>
            </w:pPr>
            <w:r w:rsidRPr="005D6E74">
              <w:rPr>
                <w:sz w:val="24"/>
                <w:szCs w:val="24"/>
              </w:rPr>
              <w:t>Механизмы гибели клетки (апоптоз, некроз).</w:t>
            </w:r>
          </w:p>
        </w:tc>
        <w:tc>
          <w:tcPr>
            <w:tcW w:w="3512" w:type="dxa"/>
            <w:vAlign w:val="center"/>
          </w:tcPr>
          <w:p w14:paraId="4A5A88DB" w14:textId="6BB3656D" w:rsidR="00FB2929" w:rsidRPr="00B00B58" w:rsidRDefault="00FB2929" w:rsidP="00FB2929">
            <w:pPr>
              <w:ind w:hanging="5"/>
              <w:jc w:val="center"/>
              <w:rPr>
                <w:sz w:val="24"/>
                <w:szCs w:val="24"/>
              </w:rPr>
            </w:pPr>
            <w:r w:rsidRPr="00B00B58">
              <w:rPr>
                <w:sz w:val="24"/>
                <w:szCs w:val="24"/>
              </w:rPr>
              <w:t xml:space="preserve">работа над учебным материалом (учебника, первоисточника, конспекта лекции, дополнительной литературы); составление </w:t>
            </w:r>
            <w:r>
              <w:rPr>
                <w:sz w:val="24"/>
                <w:szCs w:val="24"/>
              </w:rPr>
              <w:t>реферата</w:t>
            </w:r>
            <w:r w:rsidRPr="00B00B58">
              <w:rPr>
                <w:sz w:val="24"/>
                <w:szCs w:val="24"/>
              </w:rPr>
              <w:t>.</w:t>
            </w:r>
          </w:p>
        </w:tc>
        <w:tc>
          <w:tcPr>
            <w:tcW w:w="2237" w:type="dxa"/>
            <w:vAlign w:val="center"/>
          </w:tcPr>
          <w:p w14:paraId="0E41126D" w14:textId="4AB64B18" w:rsidR="00FB2929" w:rsidRDefault="00FB2929" w:rsidP="00FB2929">
            <w:pPr>
              <w:jc w:val="center"/>
              <w:rPr>
                <w:sz w:val="24"/>
                <w:szCs w:val="24"/>
              </w:rPr>
            </w:pPr>
            <w:r>
              <w:rPr>
                <w:sz w:val="24"/>
                <w:szCs w:val="24"/>
              </w:rPr>
              <w:t>реферат</w:t>
            </w:r>
          </w:p>
        </w:tc>
        <w:tc>
          <w:tcPr>
            <w:tcW w:w="1732" w:type="dxa"/>
            <w:vAlign w:val="center"/>
          </w:tcPr>
          <w:p w14:paraId="716CA368" w14:textId="78380D23" w:rsidR="00FB2929" w:rsidRPr="00B00B58" w:rsidRDefault="00FB2929" w:rsidP="00FB2929">
            <w:pPr>
              <w:ind w:hanging="7"/>
              <w:jc w:val="center"/>
              <w:rPr>
                <w:sz w:val="24"/>
                <w:szCs w:val="24"/>
              </w:rPr>
            </w:pPr>
            <w:r>
              <w:rPr>
                <w:sz w:val="24"/>
                <w:szCs w:val="24"/>
              </w:rPr>
              <w:t>внеаудиторная</w:t>
            </w:r>
          </w:p>
        </w:tc>
      </w:tr>
      <w:tr w:rsidR="00FB2929" w:rsidRPr="00B00B58" w14:paraId="35F02647" w14:textId="77777777" w:rsidTr="00B00B58">
        <w:tc>
          <w:tcPr>
            <w:tcW w:w="10490" w:type="dxa"/>
            <w:gridSpan w:val="5"/>
            <w:vAlign w:val="center"/>
          </w:tcPr>
          <w:p w14:paraId="0AFA5292" w14:textId="77777777" w:rsidR="00FB2929" w:rsidRPr="00B00B58" w:rsidRDefault="00FB2929" w:rsidP="00FB2929">
            <w:pPr>
              <w:ind w:right="-293"/>
              <w:jc w:val="center"/>
              <w:rPr>
                <w:i/>
                <w:iCs/>
                <w:sz w:val="24"/>
                <w:szCs w:val="24"/>
              </w:rPr>
            </w:pPr>
            <w:r w:rsidRPr="00B00B58">
              <w:rPr>
                <w:i/>
                <w:iCs/>
                <w:sz w:val="24"/>
                <w:szCs w:val="24"/>
              </w:rPr>
              <w:t>Самостоятельная работа в рамках практических занятий</w:t>
            </w:r>
          </w:p>
          <w:p w14:paraId="403E6D33" w14:textId="77777777" w:rsidR="00FB2929" w:rsidRPr="00B00B58" w:rsidRDefault="00FB2929" w:rsidP="00FB2929">
            <w:pPr>
              <w:ind w:firstLine="709"/>
              <w:jc w:val="center"/>
              <w:rPr>
                <w:sz w:val="24"/>
                <w:szCs w:val="24"/>
              </w:rPr>
            </w:pPr>
            <w:r w:rsidRPr="00B00B58">
              <w:rPr>
                <w:i/>
                <w:iCs/>
                <w:sz w:val="24"/>
                <w:szCs w:val="24"/>
              </w:rPr>
              <w:t>модуля № 3 «Типовые нарушения при патологии органов и систем»</w:t>
            </w:r>
          </w:p>
        </w:tc>
      </w:tr>
      <w:tr w:rsidR="00FB2929" w:rsidRPr="00B00B58" w14:paraId="2A7F790E" w14:textId="77777777" w:rsidTr="00FB2929">
        <w:tc>
          <w:tcPr>
            <w:tcW w:w="702" w:type="dxa"/>
            <w:vAlign w:val="center"/>
          </w:tcPr>
          <w:p w14:paraId="58F94915" w14:textId="77777777" w:rsidR="00FB2929" w:rsidRPr="00B00B58" w:rsidRDefault="00FB2929" w:rsidP="00FB2929">
            <w:pPr>
              <w:ind w:hanging="50"/>
              <w:jc w:val="center"/>
              <w:rPr>
                <w:sz w:val="24"/>
                <w:szCs w:val="24"/>
              </w:rPr>
            </w:pPr>
            <w:r w:rsidRPr="00B00B58">
              <w:rPr>
                <w:sz w:val="24"/>
                <w:szCs w:val="24"/>
              </w:rPr>
              <w:t>11</w:t>
            </w:r>
          </w:p>
        </w:tc>
        <w:tc>
          <w:tcPr>
            <w:tcW w:w="2307" w:type="dxa"/>
            <w:vAlign w:val="center"/>
          </w:tcPr>
          <w:p w14:paraId="6E759BEB" w14:textId="77777777" w:rsidR="00FB2929" w:rsidRPr="00B00B58" w:rsidRDefault="00FB2929" w:rsidP="00FB2929">
            <w:pPr>
              <w:jc w:val="center"/>
              <w:rPr>
                <w:sz w:val="24"/>
                <w:szCs w:val="24"/>
              </w:rPr>
            </w:pPr>
            <w:r w:rsidRPr="00B00B58">
              <w:rPr>
                <w:sz w:val="24"/>
                <w:szCs w:val="24"/>
              </w:rPr>
              <w:t>Тема «Компенса</w:t>
            </w:r>
            <w:r w:rsidRPr="00B00B58">
              <w:rPr>
                <w:sz w:val="24"/>
                <w:szCs w:val="24"/>
              </w:rPr>
              <w:lastRenderedPageBreak/>
              <w:t>торная гиперфункция миокарда. Сердечная недостаточность»</w:t>
            </w:r>
          </w:p>
        </w:tc>
        <w:tc>
          <w:tcPr>
            <w:tcW w:w="3512" w:type="dxa"/>
            <w:vAlign w:val="center"/>
          </w:tcPr>
          <w:p w14:paraId="30EB78CA" w14:textId="77777777" w:rsidR="00FB2929" w:rsidRPr="00B00B58" w:rsidRDefault="00FB2929" w:rsidP="00FB2929">
            <w:pPr>
              <w:ind w:hanging="5"/>
              <w:jc w:val="center"/>
              <w:rPr>
                <w:sz w:val="24"/>
                <w:szCs w:val="24"/>
              </w:rPr>
            </w:pPr>
            <w:r w:rsidRPr="00B00B58">
              <w:rPr>
                <w:sz w:val="24"/>
                <w:szCs w:val="24"/>
              </w:rPr>
              <w:lastRenderedPageBreak/>
              <w:t>работа над учебным материа</w:t>
            </w:r>
            <w:r w:rsidRPr="00B00B58">
              <w:rPr>
                <w:sz w:val="24"/>
                <w:szCs w:val="24"/>
              </w:rPr>
              <w:lastRenderedPageBreak/>
              <w:t>лом (учебника, первоисточника, конспекта лекции, дополнительной литературы); составление плана и тезисов ответа.</w:t>
            </w:r>
          </w:p>
        </w:tc>
        <w:tc>
          <w:tcPr>
            <w:tcW w:w="2237" w:type="dxa"/>
            <w:vAlign w:val="center"/>
          </w:tcPr>
          <w:p w14:paraId="54859EF2" w14:textId="16D91198" w:rsidR="00FB2929" w:rsidRPr="00B00B58" w:rsidRDefault="00FB2929" w:rsidP="00FB2929">
            <w:pPr>
              <w:jc w:val="center"/>
              <w:rPr>
                <w:sz w:val="24"/>
                <w:szCs w:val="24"/>
              </w:rPr>
            </w:pPr>
            <w:r>
              <w:rPr>
                <w:sz w:val="24"/>
                <w:szCs w:val="24"/>
              </w:rPr>
              <w:lastRenderedPageBreak/>
              <w:t xml:space="preserve">письменный опрос, </w:t>
            </w:r>
            <w:r>
              <w:rPr>
                <w:sz w:val="24"/>
                <w:szCs w:val="24"/>
              </w:rPr>
              <w:lastRenderedPageBreak/>
              <w:t>устный опрос</w:t>
            </w:r>
          </w:p>
        </w:tc>
        <w:tc>
          <w:tcPr>
            <w:tcW w:w="1732" w:type="dxa"/>
            <w:vAlign w:val="center"/>
          </w:tcPr>
          <w:p w14:paraId="252F8148" w14:textId="77777777" w:rsidR="00FB2929" w:rsidRPr="00B00B58" w:rsidRDefault="00FB2929" w:rsidP="00FB2929">
            <w:pPr>
              <w:ind w:hanging="7"/>
              <w:jc w:val="center"/>
              <w:rPr>
                <w:sz w:val="24"/>
                <w:szCs w:val="24"/>
              </w:rPr>
            </w:pPr>
            <w:r w:rsidRPr="00B00B58">
              <w:rPr>
                <w:sz w:val="24"/>
                <w:szCs w:val="24"/>
              </w:rPr>
              <w:lastRenderedPageBreak/>
              <w:t>аудиторная</w:t>
            </w:r>
          </w:p>
        </w:tc>
      </w:tr>
      <w:tr w:rsidR="00FB2929" w:rsidRPr="00B00B58" w14:paraId="304590FB" w14:textId="77777777" w:rsidTr="00FB2929">
        <w:tc>
          <w:tcPr>
            <w:tcW w:w="702" w:type="dxa"/>
            <w:vAlign w:val="center"/>
          </w:tcPr>
          <w:p w14:paraId="7753D604" w14:textId="77777777" w:rsidR="00FB2929" w:rsidRPr="00B00B58" w:rsidRDefault="00FB2929" w:rsidP="00FB2929">
            <w:pPr>
              <w:ind w:hanging="50"/>
              <w:jc w:val="center"/>
              <w:rPr>
                <w:sz w:val="24"/>
                <w:szCs w:val="24"/>
              </w:rPr>
            </w:pPr>
            <w:r w:rsidRPr="00B00B58">
              <w:rPr>
                <w:sz w:val="24"/>
                <w:szCs w:val="24"/>
              </w:rPr>
              <w:t>12</w:t>
            </w:r>
          </w:p>
        </w:tc>
        <w:tc>
          <w:tcPr>
            <w:tcW w:w="2307" w:type="dxa"/>
            <w:vAlign w:val="center"/>
          </w:tcPr>
          <w:p w14:paraId="66463FAD" w14:textId="77777777" w:rsidR="00FB2929" w:rsidRPr="00B00B58" w:rsidRDefault="00FB2929" w:rsidP="00FB2929">
            <w:pPr>
              <w:jc w:val="center"/>
              <w:rPr>
                <w:sz w:val="24"/>
                <w:szCs w:val="24"/>
              </w:rPr>
            </w:pPr>
            <w:r w:rsidRPr="00B00B58">
              <w:rPr>
                <w:sz w:val="24"/>
                <w:szCs w:val="24"/>
              </w:rPr>
              <w:t>Тема «Патофизиология внешнего дыхания»</w:t>
            </w:r>
          </w:p>
        </w:tc>
        <w:tc>
          <w:tcPr>
            <w:tcW w:w="3512" w:type="dxa"/>
            <w:vAlign w:val="center"/>
          </w:tcPr>
          <w:p w14:paraId="3005C32A" w14:textId="77777777" w:rsidR="00FB2929" w:rsidRPr="00B00B58" w:rsidRDefault="00FB2929" w:rsidP="00FB2929">
            <w:pPr>
              <w:ind w:hanging="5"/>
              <w:jc w:val="center"/>
              <w:rPr>
                <w:sz w:val="24"/>
                <w:szCs w:val="24"/>
              </w:rPr>
            </w:pPr>
            <w:r w:rsidRPr="00B00B58">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w:t>
            </w:r>
          </w:p>
        </w:tc>
        <w:tc>
          <w:tcPr>
            <w:tcW w:w="2237" w:type="dxa"/>
            <w:vAlign w:val="center"/>
          </w:tcPr>
          <w:p w14:paraId="681CEAA3" w14:textId="31F1B4BA" w:rsidR="00FB2929" w:rsidRPr="00B00B58" w:rsidRDefault="00FB2929" w:rsidP="00FB2929">
            <w:pPr>
              <w:jc w:val="center"/>
              <w:rPr>
                <w:sz w:val="24"/>
                <w:szCs w:val="24"/>
              </w:rPr>
            </w:pPr>
            <w:r>
              <w:rPr>
                <w:sz w:val="24"/>
                <w:szCs w:val="24"/>
              </w:rPr>
              <w:t>письменный опрос, устный опрос, решение проблемно-ситуационных задач</w:t>
            </w:r>
          </w:p>
        </w:tc>
        <w:tc>
          <w:tcPr>
            <w:tcW w:w="1732" w:type="dxa"/>
            <w:vAlign w:val="center"/>
          </w:tcPr>
          <w:p w14:paraId="38625AE3" w14:textId="77777777" w:rsidR="00FB2929" w:rsidRPr="00B00B58" w:rsidRDefault="00FB2929" w:rsidP="00FB2929">
            <w:pPr>
              <w:ind w:hanging="7"/>
              <w:jc w:val="center"/>
              <w:rPr>
                <w:sz w:val="24"/>
                <w:szCs w:val="24"/>
              </w:rPr>
            </w:pPr>
            <w:r w:rsidRPr="00B00B58">
              <w:rPr>
                <w:sz w:val="24"/>
                <w:szCs w:val="24"/>
              </w:rPr>
              <w:t>аудиторная</w:t>
            </w:r>
          </w:p>
        </w:tc>
      </w:tr>
      <w:tr w:rsidR="00FB2929" w:rsidRPr="00B00B58" w14:paraId="62B6E1A8" w14:textId="77777777" w:rsidTr="00FB2929">
        <w:tc>
          <w:tcPr>
            <w:tcW w:w="702" w:type="dxa"/>
            <w:vAlign w:val="center"/>
          </w:tcPr>
          <w:p w14:paraId="77D7B0D7" w14:textId="77777777" w:rsidR="00FB2929" w:rsidRPr="00B00B58" w:rsidRDefault="00FB2929" w:rsidP="00FB2929">
            <w:pPr>
              <w:ind w:hanging="50"/>
              <w:jc w:val="center"/>
              <w:rPr>
                <w:sz w:val="24"/>
                <w:szCs w:val="24"/>
              </w:rPr>
            </w:pPr>
            <w:r w:rsidRPr="00B00B58">
              <w:rPr>
                <w:sz w:val="24"/>
                <w:szCs w:val="24"/>
              </w:rPr>
              <w:t>13</w:t>
            </w:r>
          </w:p>
        </w:tc>
        <w:tc>
          <w:tcPr>
            <w:tcW w:w="2307" w:type="dxa"/>
            <w:vAlign w:val="center"/>
          </w:tcPr>
          <w:p w14:paraId="28A82922" w14:textId="77777777" w:rsidR="00FB2929" w:rsidRPr="00B00B58" w:rsidRDefault="00FB2929" w:rsidP="00FB2929">
            <w:pPr>
              <w:jc w:val="center"/>
              <w:rPr>
                <w:sz w:val="24"/>
                <w:szCs w:val="24"/>
              </w:rPr>
            </w:pPr>
            <w:r w:rsidRPr="00B00B58">
              <w:rPr>
                <w:sz w:val="24"/>
                <w:szCs w:val="24"/>
              </w:rPr>
              <w:t>Тема «Патофизиология мочеобразования и мочеотделения»</w:t>
            </w:r>
          </w:p>
        </w:tc>
        <w:tc>
          <w:tcPr>
            <w:tcW w:w="3512" w:type="dxa"/>
            <w:vAlign w:val="center"/>
          </w:tcPr>
          <w:p w14:paraId="563ECF19" w14:textId="77777777" w:rsidR="00FB2929" w:rsidRPr="00B00B58" w:rsidRDefault="00FB2929" w:rsidP="00FB2929">
            <w:pPr>
              <w:ind w:hanging="5"/>
              <w:jc w:val="center"/>
              <w:rPr>
                <w:sz w:val="24"/>
                <w:szCs w:val="24"/>
              </w:rPr>
            </w:pPr>
            <w:r w:rsidRPr="00B00B58">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w:t>
            </w:r>
          </w:p>
        </w:tc>
        <w:tc>
          <w:tcPr>
            <w:tcW w:w="2237" w:type="dxa"/>
            <w:vAlign w:val="center"/>
          </w:tcPr>
          <w:p w14:paraId="429BD271" w14:textId="7D492BC7" w:rsidR="00FB2929" w:rsidRPr="00B00B58" w:rsidRDefault="00FB2929" w:rsidP="00FB2929">
            <w:pPr>
              <w:jc w:val="center"/>
              <w:rPr>
                <w:sz w:val="24"/>
                <w:szCs w:val="24"/>
              </w:rPr>
            </w:pPr>
            <w:r>
              <w:rPr>
                <w:sz w:val="24"/>
                <w:szCs w:val="24"/>
              </w:rPr>
              <w:t>письменный опрос, устный опрос, решение проблемно-ситуационных задач</w:t>
            </w:r>
          </w:p>
        </w:tc>
        <w:tc>
          <w:tcPr>
            <w:tcW w:w="1732" w:type="dxa"/>
            <w:vAlign w:val="center"/>
          </w:tcPr>
          <w:p w14:paraId="6EE50327" w14:textId="77777777" w:rsidR="00FB2929" w:rsidRPr="00B00B58" w:rsidRDefault="00FB2929" w:rsidP="00FB2929">
            <w:pPr>
              <w:ind w:hanging="7"/>
              <w:jc w:val="center"/>
              <w:rPr>
                <w:sz w:val="24"/>
                <w:szCs w:val="24"/>
              </w:rPr>
            </w:pPr>
            <w:r w:rsidRPr="00B00B58">
              <w:rPr>
                <w:sz w:val="24"/>
                <w:szCs w:val="24"/>
              </w:rPr>
              <w:t>аудиторная</w:t>
            </w:r>
          </w:p>
        </w:tc>
      </w:tr>
      <w:tr w:rsidR="00FB2929" w:rsidRPr="00B00B58" w14:paraId="06B33C43" w14:textId="77777777" w:rsidTr="00FB2929">
        <w:tc>
          <w:tcPr>
            <w:tcW w:w="702" w:type="dxa"/>
            <w:vAlign w:val="center"/>
          </w:tcPr>
          <w:p w14:paraId="1CFBD8DA" w14:textId="77777777" w:rsidR="00FB2929" w:rsidRPr="00B00B58" w:rsidRDefault="00FB2929" w:rsidP="00FB2929">
            <w:pPr>
              <w:ind w:hanging="50"/>
              <w:jc w:val="center"/>
              <w:rPr>
                <w:sz w:val="24"/>
                <w:szCs w:val="24"/>
              </w:rPr>
            </w:pPr>
            <w:r w:rsidRPr="00B00B58">
              <w:rPr>
                <w:sz w:val="24"/>
                <w:szCs w:val="24"/>
              </w:rPr>
              <w:t>14</w:t>
            </w:r>
          </w:p>
        </w:tc>
        <w:tc>
          <w:tcPr>
            <w:tcW w:w="2307" w:type="dxa"/>
            <w:vAlign w:val="center"/>
          </w:tcPr>
          <w:p w14:paraId="04BAEF7A" w14:textId="77777777" w:rsidR="00FB2929" w:rsidRPr="00B00B58" w:rsidRDefault="00FB2929" w:rsidP="00FB2929">
            <w:pPr>
              <w:jc w:val="center"/>
              <w:rPr>
                <w:sz w:val="24"/>
                <w:szCs w:val="24"/>
              </w:rPr>
            </w:pPr>
            <w:r w:rsidRPr="00B00B58">
              <w:rPr>
                <w:sz w:val="24"/>
                <w:szCs w:val="24"/>
              </w:rPr>
              <w:t>Тема «Патология системы пищеварения»</w:t>
            </w:r>
          </w:p>
        </w:tc>
        <w:tc>
          <w:tcPr>
            <w:tcW w:w="3512" w:type="dxa"/>
            <w:vAlign w:val="center"/>
          </w:tcPr>
          <w:p w14:paraId="1281CB5A" w14:textId="77777777" w:rsidR="00FB2929" w:rsidRPr="00B00B58" w:rsidRDefault="00FB2929" w:rsidP="00FB2929">
            <w:pPr>
              <w:ind w:hanging="5"/>
              <w:jc w:val="center"/>
              <w:rPr>
                <w:sz w:val="24"/>
                <w:szCs w:val="24"/>
              </w:rPr>
            </w:pPr>
            <w:r w:rsidRPr="00B00B58">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w:t>
            </w:r>
          </w:p>
        </w:tc>
        <w:tc>
          <w:tcPr>
            <w:tcW w:w="2237" w:type="dxa"/>
            <w:vAlign w:val="center"/>
          </w:tcPr>
          <w:p w14:paraId="1862FFBC" w14:textId="1F2011C5" w:rsidR="00FB2929" w:rsidRPr="00B00B58" w:rsidRDefault="00FB2929" w:rsidP="00FB2929">
            <w:pPr>
              <w:jc w:val="center"/>
              <w:rPr>
                <w:sz w:val="24"/>
                <w:szCs w:val="24"/>
              </w:rPr>
            </w:pPr>
            <w:r>
              <w:rPr>
                <w:sz w:val="24"/>
                <w:szCs w:val="24"/>
              </w:rPr>
              <w:t>письменный опрос, устный опрос</w:t>
            </w:r>
          </w:p>
        </w:tc>
        <w:tc>
          <w:tcPr>
            <w:tcW w:w="1732" w:type="dxa"/>
            <w:vAlign w:val="center"/>
          </w:tcPr>
          <w:p w14:paraId="28F98014" w14:textId="77777777" w:rsidR="00FB2929" w:rsidRPr="00B00B58" w:rsidRDefault="00FB2929" w:rsidP="00FB2929">
            <w:pPr>
              <w:ind w:hanging="7"/>
              <w:jc w:val="center"/>
              <w:rPr>
                <w:sz w:val="24"/>
                <w:szCs w:val="24"/>
              </w:rPr>
            </w:pPr>
            <w:r w:rsidRPr="00B00B58">
              <w:rPr>
                <w:sz w:val="24"/>
                <w:szCs w:val="24"/>
              </w:rPr>
              <w:t>аудиторная</w:t>
            </w:r>
          </w:p>
        </w:tc>
      </w:tr>
      <w:tr w:rsidR="00FB2929" w:rsidRPr="00B00B58" w14:paraId="408EB06B" w14:textId="77777777" w:rsidTr="00FB2929">
        <w:tc>
          <w:tcPr>
            <w:tcW w:w="702" w:type="dxa"/>
            <w:vAlign w:val="center"/>
          </w:tcPr>
          <w:p w14:paraId="251B8446" w14:textId="77777777" w:rsidR="00FB2929" w:rsidRPr="00B00B58" w:rsidRDefault="00FB2929" w:rsidP="00FB2929">
            <w:pPr>
              <w:ind w:hanging="50"/>
              <w:jc w:val="center"/>
              <w:rPr>
                <w:sz w:val="24"/>
                <w:szCs w:val="24"/>
              </w:rPr>
            </w:pPr>
            <w:r w:rsidRPr="00B00B58">
              <w:rPr>
                <w:sz w:val="24"/>
                <w:szCs w:val="24"/>
              </w:rPr>
              <w:t>15</w:t>
            </w:r>
          </w:p>
        </w:tc>
        <w:tc>
          <w:tcPr>
            <w:tcW w:w="2307" w:type="dxa"/>
            <w:vAlign w:val="center"/>
          </w:tcPr>
          <w:p w14:paraId="2BAE322B" w14:textId="77777777" w:rsidR="00FB2929" w:rsidRPr="00B00B58" w:rsidRDefault="00FB2929" w:rsidP="00FB2929">
            <w:pPr>
              <w:jc w:val="center"/>
              <w:rPr>
                <w:sz w:val="24"/>
                <w:szCs w:val="24"/>
              </w:rPr>
            </w:pPr>
            <w:r w:rsidRPr="00B00B58">
              <w:rPr>
                <w:sz w:val="24"/>
                <w:szCs w:val="24"/>
              </w:rPr>
              <w:t>Тема «Патология печени»</w:t>
            </w:r>
          </w:p>
        </w:tc>
        <w:tc>
          <w:tcPr>
            <w:tcW w:w="3512" w:type="dxa"/>
            <w:vAlign w:val="center"/>
          </w:tcPr>
          <w:p w14:paraId="54C77310" w14:textId="77777777" w:rsidR="00FB2929" w:rsidRPr="00B00B58" w:rsidRDefault="00FB2929" w:rsidP="00FB2929">
            <w:pPr>
              <w:ind w:hanging="5"/>
              <w:jc w:val="center"/>
              <w:rPr>
                <w:sz w:val="24"/>
                <w:szCs w:val="24"/>
              </w:rPr>
            </w:pPr>
            <w:r w:rsidRPr="00B00B58">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w:t>
            </w:r>
          </w:p>
        </w:tc>
        <w:tc>
          <w:tcPr>
            <w:tcW w:w="2237" w:type="dxa"/>
            <w:vAlign w:val="center"/>
          </w:tcPr>
          <w:p w14:paraId="029605AE" w14:textId="3161FED9" w:rsidR="00FB2929" w:rsidRPr="00B00B58" w:rsidRDefault="00FB2929" w:rsidP="00FB2929">
            <w:pPr>
              <w:jc w:val="center"/>
              <w:rPr>
                <w:sz w:val="24"/>
                <w:szCs w:val="24"/>
              </w:rPr>
            </w:pPr>
            <w:r>
              <w:rPr>
                <w:sz w:val="24"/>
                <w:szCs w:val="24"/>
              </w:rPr>
              <w:t>письменный опрос, устный опрос, решение проблемно-ситуационных задач</w:t>
            </w:r>
          </w:p>
        </w:tc>
        <w:tc>
          <w:tcPr>
            <w:tcW w:w="1732" w:type="dxa"/>
            <w:vAlign w:val="center"/>
          </w:tcPr>
          <w:p w14:paraId="5064A805" w14:textId="77777777" w:rsidR="00FB2929" w:rsidRPr="00B00B58" w:rsidRDefault="00FB2929" w:rsidP="00FB2929">
            <w:pPr>
              <w:ind w:hanging="7"/>
              <w:jc w:val="center"/>
              <w:rPr>
                <w:sz w:val="24"/>
                <w:szCs w:val="24"/>
              </w:rPr>
            </w:pPr>
            <w:r w:rsidRPr="00B00B58">
              <w:rPr>
                <w:sz w:val="24"/>
                <w:szCs w:val="24"/>
              </w:rPr>
              <w:t>аудиторная</w:t>
            </w:r>
          </w:p>
        </w:tc>
      </w:tr>
      <w:tr w:rsidR="00FB2929" w:rsidRPr="00B00B58" w14:paraId="42FE4C3A" w14:textId="77777777" w:rsidTr="00FB2929">
        <w:tc>
          <w:tcPr>
            <w:tcW w:w="702" w:type="dxa"/>
            <w:vAlign w:val="center"/>
          </w:tcPr>
          <w:p w14:paraId="3D12D93B" w14:textId="77777777" w:rsidR="00FB2929" w:rsidRPr="00B00B58" w:rsidRDefault="00FB2929" w:rsidP="00FB2929">
            <w:pPr>
              <w:ind w:hanging="50"/>
              <w:jc w:val="center"/>
              <w:rPr>
                <w:sz w:val="24"/>
                <w:szCs w:val="24"/>
              </w:rPr>
            </w:pPr>
            <w:r w:rsidRPr="00B00B58">
              <w:rPr>
                <w:sz w:val="24"/>
                <w:szCs w:val="24"/>
              </w:rPr>
              <w:t>16</w:t>
            </w:r>
          </w:p>
        </w:tc>
        <w:tc>
          <w:tcPr>
            <w:tcW w:w="2307" w:type="dxa"/>
            <w:vAlign w:val="center"/>
          </w:tcPr>
          <w:p w14:paraId="1724768A" w14:textId="77777777" w:rsidR="00FB2929" w:rsidRPr="00B00B58" w:rsidRDefault="00FB2929" w:rsidP="00FB2929">
            <w:pPr>
              <w:jc w:val="center"/>
              <w:rPr>
                <w:sz w:val="24"/>
                <w:szCs w:val="24"/>
              </w:rPr>
            </w:pPr>
            <w:r w:rsidRPr="00B00B58">
              <w:rPr>
                <w:sz w:val="24"/>
                <w:szCs w:val="24"/>
              </w:rPr>
              <w:t>Тема «Патология красной крови»</w:t>
            </w:r>
          </w:p>
        </w:tc>
        <w:tc>
          <w:tcPr>
            <w:tcW w:w="3512" w:type="dxa"/>
            <w:vAlign w:val="center"/>
          </w:tcPr>
          <w:p w14:paraId="6CE45842" w14:textId="77777777" w:rsidR="00FB2929" w:rsidRPr="00B00B58" w:rsidRDefault="00FB2929" w:rsidP="00FB2929">
            <w:pPr>
              <w:ind w:hanging="5"/>
              <w:jc w:val="center"/>
              <w:rPr>
                <w:sz w:val="24"/>
                <w:szCs w:val="24"/>
              </w:rPr>
            </w:pPr>
            <w:r w:rsidRPr="00B00B58">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w:t>
            </w:r>
          </w:p>
        </w:tc>
        <w:tc>
          <w:tcPr>
            <w:tcW w:w="2237" w:type="dxa"/>
            <w:vAlign w:val="center"/>
          </w:tcPr>
          <w:p w14:paraId="0F1ACACC" w14:textId="6C1239F9" w:rsidR="00FB2929" w:rsidRPr="00B00B58" w:rsidRDefault="00FB2929" w:rsidP="00FB2929">
            <w:pPr>
              <w:jc w:val="center"/>
              <w:rPr>
                <w:sz w:val="24"/>
                <w:szCs w:val="24"/>
              </w:rPr>
            </w:pPr>
            <w:r>
              <w:rPr>
                <w:sz w:val="24"/>
                <w:szCs w:val="24"/>
              </w:rPr>
              <w:t>письменный опрос, устный опрос, решение проблемно-ситуационных задач</w:t>
            </w:r>
          </w:p>
        </w:tc>
        <w:tc>
          <w:tcPr>
            <w:tcW w:w="1732" w:type="dxa"/>
            <w:vAlign w:val="center"/>
          </w:tcPr>
          <w:p w14:paraId="11E2C077" w14:textId="77777777" w:rsidR="00FB2929" w:rsidRPr="00B00B58" w:rsidRDefault="00FB2929" w:rsidP="00FB2929">
            <w:pPr>
              <w:ind w:hanging="7"/>
              <w:jc w:val="center"/>
              <w:rPr>
                <w:sz w:val="24"/>
                <w:szCs w:val="24"/>
              </w:rPr>
            </w:pPr>
            <w:r w:rsidRPr="00B00B58">
              <w:rPr>
                <w:sz w:val="24"/>
                <w:szCs w:val="24"/>
              </w:rPr>
              <w:t>аудиторная</w:t>
            </w:r>
          </w:p>
        </w:tc>
      </w:tr>
      <w:tr w:rsidR="00FB2929" w:rsidRPr="00B00B58" w14:paraId="6C93792E" w14:textId="77777777" w:rsidTr="00FB2929">
        <w:tc>
          <w:tcPr>
            <w:tcW w:w="702" w:type="dxa"/>
            <w:vAlign w:val="center"/>
          </w:tcPr>
          <w:p w14:paraId="30BF3359" w14:textId="77777777" w:rsidR="00FB2929" w:rsidRPr="00B00B58" w:rsidRDefault="00FB2929" w:rsidP="00FB2929">
            <w:pPr>
              <w:ind w:hanging="50"/>
              <w:jc w:val="center"/>
              <w:rPr>
                <w:sz w:val="24"/>
                <w:szCs w:val="24"/>
              </w:rPr>
            </w:pPr>
            <w:r w:rsidRPr="00B00B58">
              <w:rPr>
                <w:sz w:val="24"/>
                <w:szCs w:val="24"/>
              </w:rPr>
              <w:t>17</w:t>
            </w:r>
          </w:p>
        </w:tc>
        <w:tc>
          <w:tcPr>
            <w:tcW w:w="2307" w:type="dxa"/>
            <w:vAlign w:val="center"/>
          </w:tcPr>
          <w:p w14:paraId="3221B4D9" w14:textId="77777777" w:rsidR="00FB2929" w:rsidRPr="00B00B58" w:rsidRDefault="00FB2929" w:rsidP="00FB2929">
            <w:pPr>
              <w:jc w:val="center"/>
              <w:rPr>
                <w:sz w:val="24"/>
                <w:szCs w:val="24"/>
              </w:rPr>
            </w:pPr>
            <w:r w:rsidRPr="00B00B58">
              <w:rPr>
                <w:sz w:val="24"/>
                <w:szCs w:val="24"/>
              </w:rPr>
              <w:t xml:space="preserve">Тема «Лейкоцитозы и лейкопении. Лейкозы и </w:t>
            </w:r>
            <w:proofErr w:type="spellStart"/>
            <w:r w:rsidRPr="00B00B58">
              <w:rPr>
                <w:sz w:val="24"/>
                <w:szCs w:val="24"/>
              </w:rPr>
              <w:t>лейкемоидные</w:t>
            </w:r>
            <w:proofErr w:type="spellEnd"/>
            <w:r w:rsidRPr="00B00B58">
              <w:rPr>
                <w:sz w:val="24"/>
                <w:szCs w:val="24"/>
              </w:rPr>
              <w:t xml:space="preserve"> реакции»</w:t>
            </w:r>
          </w:p>
        </w:tc>
        <w:tc>
          <w:tcPr>
            <w:tcW w:w="3512" w:type="dxa"/>
            <w:vAlign w:val="center"/>
          </w:tcPr>
          <w:p w14:paraId="5223C8AA" w14:textId="77777777" w:rsidR="00FB2929" w:rsidRPr="00B00B58" w:rsidRDefault="00FB2929" w:rsidP="00FB2929">
            <w:pPr>
              <w:ind w:hanging="5"/>
              <w:jc w:val="center"/>
              <w:rPr>
                <w:sz w:val="24"/>
                <w:szCs w:val="24"/>
              </w:rPr>
            </w:pPr>
            <w:r w:rsidRPr="00B00B58">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w:t>
            </w:r>
          </w:p>
        </w:tc>
        <w:tc>
          <w:tcPr>
            <w:tcW w:w="2237" w:type="dxa"/>
            <w:vAlign w:val="center"/>
          </w:tcPr>
          <w:p w14:paraId="41D607CF" w14:textId="71EA2632" w:rsidR="00FB2929" w:rsidRPr="00B00B58" w:rsidRDefault="00FB2929" w:rsidP="00FB2929">
            <w:pPr>
              <w:jc w:val="center"/>
              <w:rPr>
                <w:sz w:val="24"/>
                <w:szCs w:val="24"/>
              </w:rPr>
            </w:pPr>
            <w:r>
              <w:rPr>
                <w:sz w:val="24"/>
                <w:szCs w:val="24"/>
              </w:rPr>
              <w:t>письменный опрос, устный опрос, решение проблемно-ситуационных задач</w:t>
            </w:r>
          </w:p>
        </w:tc>
        <w:tc>
          <w:tcPr>
            <w:tcW w:w="1732" w:type="dxa"/>
            <w:vAlign w:val="center"/>
          </w:tcPr>
          <w:p w14:paraId="4AF6792C" w14:textId="77777777" w:rsidR="00FB2929" w:rsidRPr="00B00B58" w:rsidRDefault="00FB2929" w:rsidP="00FB2929">
            <w:pPr>
              <w:ind w:hanging="7"/>
              <w:jc w:val="center"/>
              <w:rPr>
                <w:sz w:val="24"/>
                <w:szCs w:val="24"/>
              </w:rPr>
            </w:pPr>
            <w:r w:rsidRPr="00B00B58">
              <w:rPr>
                <w:sz w:val="24"/>
                <w:szCs w:val="24"/>
              </w:rPr>
              <w:t>аудиторная</w:t>
            </w:r>
          </w:p>
        </w:tc>
      </w:tr>
      <w:tr w:rsidR="00FB2929" w:rsidRPr="00B00B58" w14:paraId="6E2B9043" w14:textId="77777777" w:rsidTr="00FB2929">
        <w:tc>
          <w:tcPr>
            <w:tcW w:w="702" w:type="dxa"/>
            <w:vAlign w:val="center"/>
          </w:tcPr>
          <w:p w14:paraId="709CBEA3" w14:textId="77777777" w:rsidR="00FB2929" w:rsidRPr="00B00B58" w:rsidRDefault="00FB2929" w:rsidP="00FB2929">
            <w:pPr>
              <w:ind w:hanging="50"/>
              <w:jc w:val="center"/>
              <w:rPr>
                <w:sz w:val="24"/>
                <w:szCs w:val="24"/>
              </w:rPr>
            </w:pPr>
            <w:r w:rsidRPr="00B00B58">
              <w:rPr>
                <w:sz w:val="24"/>
                <w:szCs w:val="24"/>
              </w:rPr>
              <w:t>18</w:t>
            </w:r>
          </w:p>
        </w:tc>
        <w:tc>
          <w:tcPr>
            <w:tcW w:w="2307" w:type="dxa"/>
            <w:vAlign w:val="center"/>
          </w:tcPr>
          <w:p w14:paraId="484A66D4" w14:textId="77777777" w:rsidR="00FB2929" w:rsidRPr="00B00B58" w:rsidRDefault="00FB2929" w:rsidP="00FB2929">
            <w:pPr>
              <w:jc w:val="center"/>
              <w:rPr>
                <w:sz w:val="24"/>
                <w:szCs w:val="24"/>
              </w:rPr>
            </w:pPr>
            <w:r w:rsidRPr="00B00B58">
              <w:rPr>
                <w:sz w:val="24"/>
                <w:szCs w:val="24"/>
              </w:rPr>
              <w:t>Тема «Патология системы гемостаза. Итоговое тестирование по модулю»</w:t>
            </w:r>
          </w:p>
        </w:tc>
        <w:tc>
          <w:tcPr>
            <w:tcW w:w="3512" w:type="dxa"/>
            <w:vAlign w:val="center"/>
          </w:tcPr>
          <w:p w14:paraId="6957B758" w14:textId="77777777" w:rsidR="00FB2929" w:rsidRPr="00B00B58" w:rsidRDefault="00FB2929" w:rsidP="00FB2929">
            <w:pPr>
              <w:ind w:hanging="5"/>
              <w:jc w:val="center"/>
              <w:rPr>
                <w:sz w:val="24"/>
                <w:szCs w:val="24"/>
              </w:rPr>
            </w:pPr>
            <w:r w:rsidRPr="00B00B58">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w:t>
            </w:r>
          </w:p>
        </w:tc>
        <w:tc>
          <w:tcPr>
            <w:tcW w:w="2237" w:type="dxa"/>
            <w:vAlign w:val="center"/>
          </w:tcPr>
          <w:p w14:paraId="65218D1F" w14:textId="091C5858" w:rsidR="00FB2929" w:rsidRPr="00B00B58" w:rsidRDefault="00FB2929" w:rsidP="00FB2929">
            <w:pPr>
              <w:jc w:val="center"/>
              <w:rPr>
                <w:sz w:val="24"/>
                <w:szCs w:val="24"/>
              </w:rPr>
            </w:pPr>
            <w:r>
              <w:rPr>
                <w:sz w:val="24"/>
                <w:szCs w:val="24"/>
              </w:rPr>
              <w:t>письменный опрос, устный опрос, решение проблемно-ситуационных задач, тестирование</w:t>
            </w:r>
          </w:p>
        </w:tc>
        <w:tc>
          <w:tcPr>
            <w:tcW w:w="1732" w:type="dxa"/>
            <w:vAlign w:val="center"/>
          </w:tcPr>
          <w:p w14:paraId="532FDC84" w14:textId="77777777" w:rsidR="00FB2929" w:rsidRPr="00B00B58" w:rsidRDefault="00FB2929" w:rsidP="00FB2929">
            <w:pPr>
              <w:ind w:hanging="7"/>
              <w:jc w:val="center"/>
              <w:rPr>
                <w:sz w:val="24"/>
                <w:szCs w:val="24"/>
              </w:rPr>
            </w:pPr>
            <w:r w:rsidRPr="00B00B58">
              <w:rPr>
                <w:sz w:val="24"/>
                <w:szCs w:val="24"/>
              </w:rPr>
              <w:t>аудиторная</w:t>
            </w:r>
          </w:p>
        </w:tc>
      </w:tr>
      <w:tr w:rsidR="00FB2929" w:rsidRPr="00B00B58" w14:paraId="52F7CF20" w14:textId="77777777" w:rsidTr="00B00B58">
        <w:tc>
          <w:tcPr>
            <w:tcW w:w="10490" w:type="dxa"/>
            <w:gridSpan w:val="5"/>
            <w:vAlign w:val="center"/>
          </w:tcPr>
          <w:p w14:paraId="184A5227" w14:textId="77777777" w:rsidR="00FB2929" w:rsidRPr="00B00B58" w:rsidRDefault="00FB2929" w:rsidP="00FB2929">
            <w:pPr>
              <w:ind w:right="-293"/>
              <w:jc w:val="center"/>
              <w:rPr>
                <w:i/>
                <w:iCs/>
                <w:sz w:val="24"/>
                <w:szCs w:val="24"/>
              </w:rPr>
            </w:pPr>
            <w:r w:rsidRPr="00B00B58">
              <w:rPr>
                <w:i/>
                <w:iCs/>
                <w:sz w:val="24"/>
                <w:szCs w:val="24"/>
              </w:rPr>
              <w:t>Самостоятельная работа в рамках практических занятий</w:t>
            </w:r>
          </w:p>
          <w:p w14:paraId="763E66B9" w14:textId="77777777" w:rsidR="00FB2929" w:rsidRPr="00B00B58" w:rsidRDefault="00FB2929" w:rsidP="00FB2929">
            <w:pPr>
              <w:ind w:firstLine="709"/>
              <w:jc w:val="center"/>
              <w:rPr>
                <w:sz w:val="24"/>
                <w:szCs w:val="24"/>
              </w:rPr>
            </w:pPr>
            <w:r w:rsidRPr="00B00B58">
              <w:rPr>
                <w:i/>
                <w:iCs/>
                <w:sz w:val="24"/>
                <w:szCs w:val="24"/>
              </w:rPr>
              <w:t>модуля № 4 «Патология нейроэндокринной регуляции»</w:t>
            </w:r>
          </w:p>
        </w:tc>
      </w:tr>
      <w:tr w:rsidR="00FB2929" w:rsidRPr="00B00B58" w14:paraId="4F7CCF9F" w14:textId="77777777" w:rsidTr="00FB2929">
        <w:tc>
          <w:tcPr>
            <w:tcW w:w="702" w:type="dxa"/>
            <w:vAlign w:val="center"/>
          </w:tcPr>
          <w:p w14:paraId="07D1EBA6" w14:textId="77777777" w:rsidR="00FB2929" w:rsidRPr="00B00B58" w:rsidRDefault="00FB2929" w:rsidP="00FB2929">
            <w:pPr>
              <w:ind w:hanging="50"/>
              <w:jc w:val="center"/>
              <w:rPr>
                <w:sz w:val="24"/>
                <w:szCs w:val="24"/>
              </w:rPr>
            </w:pPr>
            <w:r w:rsidRPr="00B00B58">
              <w:rPr>
                <w:sz w:val="24"/>
                <w:szCs w:val="24"/>
              </w:rPr>
              <w:t>19</w:t>
            </w:r>
          </w:p>
        </w:tc>
        <w:tc>
          <w:tcPr>
            <w:tcW w:w="2307" w:type="dxa"/>
            <w:vAlign w:val="center"/>
          </w:tcPr>
          <w:p w14:paraId="1B49FDCC" w14:textId="77777777" w:rsidR="00FB2929" w:rsidRPr="00B00B58" w:rsidRDefault="00FB2929" w:rsidP="00FB2929">
            <w:pPr>
              <w:jc w:val="center"/>
              <w:rPr>
                <w:sz w:val="24"/>
                <w:szCs w:val="24"/>
              </w:rPr>
            </w:pPr>
            <w:r w:rsidRPr="00B00B58">
              <w:rPr>
                <w:sz w:val="24"/>
                <w:szCs w:val="24"/>
              </w:rPr>
              <w:t>Тема «Общая этиология и патогенез эндокринопатий»</w:t>
            </w:r>
          </w:p>
        </w:tc>
        <w:tc>
          <w:tcPr>
            <w:tcW w:w="3512" w:type="dxa"/>
            <w:vAlign w:val="center"/>
          </w:tcPr>
          <w:p w14:paraId="009A4152" w14:textId="77777777" w:rsidR="00FB2929" w:rsidRPr="00B00B58" w:rsidRDefault="00FB2929" w:rsidP="00FB2929">
            <w:pPr>
              <w:ind w:hanging="5"/>
              <w:jc w:val="center"/>
              <w:rPr>
                <w:sz w:val="24"/>
                <w:szCs w:val="24"/>
              </w:rPr>
            </w:pPr>
            <w:r w:rsidRPr="00B00B58">
              <w:rPr>
                <w:sz w:val="24"/>
                <w:szCs w:val="24"/>
              </w:rPr>
              <w:t>работа над учебным материалом (учебника, первоисточника, конспекта лекции, дополнительной литературы); составление плана и тезисов ответа, подготовка тезисов сообщений или презентаций к выступлению на практическом занятии.</w:t>
            </w:r>
          </w:p>
        </w:tc>
        <w:tc>
          <w:tcPr>
            <w:tcW w:w="2237" w:type="dxa"/>
            <w:vAlign w:val="center"/>
          </w:tcPr>
          <w:p w14:paraId="38C8A1D5" w14:textId="5C27C193" w:rsidR="00FB2929" w:rsidRPr="00B00B58" w:rsidRDefault="00FB2929" w:rsidP="00FB2929">
            <w:pPr>
              <w:jc w:val="center"/>
              <w:rPr>
                <w:sz w:val="24"/>
                <w:szCs w:val="24"/>
              </w:rPr>
            </w:pPr>
            <w:r>
              <w:rPr>
                <w:sz w:val="24"/>
                <w:szCs w:val="24"/>
              </w:rPr>
              <w:t>письменный опрос, устный опрос, решение проблемно-ситуационных задач</w:t>
            </w:r>
          </w:p>
        </w:tc>
        <w:tc>
          <w:tcPr>
            <w:tcW w:w="1732" w:type="dxa"/>
            <w:vAlign w:val="center"/>
          </w:tcPr>
          <w:p w14:paraId="03F54751" w14:textId="77777777" w:rsidR="00FB2929" w:rsidRPr="00B00B58" w:rsidRDefault="00FB2929" w:rsidP="00FB2929">
            <w:pPr>
              <w:ind w:firstLine="29"/>
              <w:jc w:val="center"/>
              <w:rPr>
                <w:sz w:val="24"/>
                <w:szCs w:val="24"/>
              </w:rPr>
            </w:pPr>
            <w:r w:rsidRPr="00B00B58">
              <w:rPr>
                <w:sz w:val="24"/>
                <w:szCs w:val="24"/>
              </w:rPr>
              <w:t>аудиторная и</w:t>
            </w:r>
          </w:p>
          <w:p w14:paraId="73BDB2AF" w14:textId="77777777" w:rsidR="00FB2929" w:rsidRPr="00B00B58" w:rsidRDefault="00FB2929" w:rsidP="00FB2929">
            <w:pPr>
              <w:ind w:hanging="7"/>
              <w:jc w:val="center"/>
              <w:rPr>
                <w:sz w:val="24"/>
                <w:szCs w:val="24"/>
              </w:rPr>
            </w:pPr>
            <w:r w:rsidRPr="00B00B58">
              <w:rPr>
                <w:sz w:val="24"/>
                <w:szCs w:val="24"/>
              </w:rPr>
              <w:t>внеаудиторная</w:t>
            </w:r>
          </w:p>
        </w:tc>
      </w:tr>
      <w:tr w:rsidR="00FB2929" w:rsidRPr="00B00B58" w14:paraId="5BFE56D2" w14:textId="77777777" w:rsidTr="00FB2929">
        <w:tc>
          <w:tcPr>
            <w:tcW w:w="702" w:type="dxa"/>
            <w:vAlign w:val="center"/>
          </w:tcPr>
          <w:p w14:paraId="6B7D8046" w14:textId="1591B980" w:rsidR="00FB2929" w:rsidRPr="00B00B58" w:rsidRDefault="00FB2929" w:rsidP="00FB2929">
            <w:pPr>
              <w:ind w:hanging="50"/>
              <w:jc w:val="center"/>
              <w:rPr>
                <w:sz w:val="24"/>
                <w:szCs w:val="24"/>
              </w:rPr>
            </w:pPr>
            <w:r w:rsidRPr="007907F1">
              <w:rPr>
                <w:sz w:val="24"/>
                <w:szCs w:val="24"/>
              </w:rPr>
              <w:t>КСР</w:t>
            </w:r>
          </w:p>
        </w:tc>
        <w:tc>
          <w:tcPr>
            <w:tcW w:w="2307" w:type="dxa"/>
            <w:vAlign w:val="center"/>
          </w:tcPr>
          <w:p w14:paraId="48AEE5CE" w14:textId="5487568F" w:rsidR="00FB2929" w:rsidRPr="00B00B58" w:rsidRDefault="00FB2929" w:rsidP="00FB2929">
            <w:pPr>
              <w:jc w:val="center"/>
              <w:rPr>
                <w:sz w:val="24"/>
                <w:szCs w:val="24"/>
              </w:rPr>
            </w:pPr>
            <w:r w:rsidRPr="007907F1">
              <w:rPr>
                <w:sz w:val="24"/>
                <w:szCs w:val="24"/>
              </w:rPr>
              <w:t>Тема «</w:t>
            </w:r>
            <w:r w:rsidRPr="007907F1">
              <w:rPr>
                <w:color w:val="000000"/>
                <w:sz w:val="24"/>
                <w:szCs w:val="24"/>
                <w:shd w:val="clear" w:color="auto" w:fill="FFFFFF"/>
              </w:rPr>
              <w:t>Учение о стрессе как общем адаптационном синдроме. Дис</w:t>
            </w:r>
            <w:r w:rsidRPr="007907F1">
              <w:rPr>
                <w:color w:val="000000"/>
                <w:sz w:val="24"/>
                <w:szCs w:val="24"/>
                <w:shd w:val="clear" w:color="auto" w:fill="FFFFFF"/>
              </w:rPr>
              <w:lastRenderedPageBreak/>
              <w:t>тресс, понятие.</w:t>
            </w:r>
            <w:r w:rsidRPr="007907F1">
              <w:rPr>
                <w:sz w:val="24"/>
                <w:szCs w:val="24"/>
              </w:rPr>
              <w:t>»</w:t>
            </w:r>
          </w:p>
        </w:tc>
        <w:tc>
          <w:tcPr>
            <w:tcW w:w="3512" w:type="dxa"/>
            <w:vAlign w:val="center"/>
          </w:tcPr>
          <w:p w14:paraId="78B2EAB9" w14:textId="67109AC4" w:rsidR="00FB2929" w:rsidRPr="00B00B58" w:rsidRDefault="00FB2929" w:rsidP="00FB2929">
            <w:pPr>
              <w:ind w:hanging="5"/>
              <w:jc w:val="center"/>
              <w:rPr>
                <w:sz w:val="24"/>
                <w:szCs w:val="24"/>
              </w:rPr>
            </w:pPr>
            <w:r w:rsidRPr="007907F1">
              <w:rPr>
                <w:sz w:val="24"/>
                <w:szCs w:val="24"/>
              </w:rPr>
              <w:lastRenderedPageBreak/>
              <w:t>работа над учебным материалом (учебника, первоисточника, конспекта лекции, дополнительной литературы)</w:t>
            </w:r>
            <w:r>
              <w:rPr>
                <w:sz w:val="24"/>
                <w:szCs w:val="24"/>
              </w:rPr>
              <w:t xml:space="preserve">, </w:t>
            </w:r>
            <w:r w:rsidRPr="007907F1">
              <w:rPr>
                <w:sz w:val="24"/>
                <w:szCs w:val="24"/>
              </w:rPr>
              <w:t>подго</w:t>
            </w:r>
            <w:r w:rsidRPr="007907F1">
              <w:rPr>
                <w:sz w:val="24"/>
                <w:szCs w:val="24"/>
              </w:rPr>
              <w:lastRenderedPageBreak/>
              <w:t xml:space="preserve">товка </w:t>
            </w:r>
            <w:r>
              <w:rPr>
                <w:sz w:val="24"/>
                <w:szCs w:val="24"/>
              </w:rPr>
              <w:t>реферата</w:t>
            </w:r>
            <w:r w:rsidRPr="007907F1">
              <w:rPr>
                <w:sz w:val="24"/>
                <w:szCs w:val="24"/>
              </w:rPr>
              <w:t>.</w:t>
            </w:r>
          </w:p>
        </w:tc>
        <w:tc>
          <w:tcPr>
            <w:tcW w:w="2237" w:type="dxa"/>
            <w:vAlign w:val="center"/>
          </w:tcPr>
          <w:p w14:paraId="02E3A1B7" w14:textId="030E43D9" w:rsidR="00FB2929" w:rsidRDefault="00FB2929" w:rsidP="00FB2929">
            <w:pPr>
              <w:jc w:val="center"/>
              <w:rPr>
                <w:sz w:val="24"/>
                <w:szCs w:val="24"/>
              </w:rPr>
            </w:pPr>
            <w:r>
              <w:rPr>
                <w:sz w:val="24"/>
                <w:szCs w:val="24"/>
              </w:rPr>
              <w:lastRenderedPageBreak/>
              <w:t>реферат</w:t>
            </w:r>
          </w:p>
        </w:tc>
        <w:tc>
          <w:tcPr>
            <w:tcW w:w="1732" w:type="dxa"/>
            <w:vAlign w:val="center"/>
          </w:tcPr>
          <w:p w14:paraId="71BF892C" w14:textId="554D8BDC" w:rsidR="00FB2929" w:rsidRPr="00B00B58" w:rsidRDefault="00FB2929" w:rsidP="00FB2929">
            <w:pPr>
              <w:ind w:firstLine="29"/>
              <w:jc w:val="center"/>
              <w:rPr>
                <w:sz w:val="24"/>
                <w:szCs w:val="24"/>
              </w:rPr>
            </w:pPr>
            <w:r w:rsidRPr="007907F1">
              <w:rPr>
                <w:sz w:val="24"/>
                <w:szCs w:val="24"/>
              </w:rPr>
              <w:t>внеаудиторная</w:t>
            </w:r>
          </w:p>
        </w:tc>
      </w:tr>
    </w:tbl>
    <w:p w14:paraId="635BAA5A" w14:textId="77777777" w:rsidR="00433FF3" w:rsidRPr="00B00B58" w:rsidRDefault="00433FF3" w:rsidP="004351A6">
      <w:pPr>
        <w:jc w:val="both"/>
        <w:rPr>
          <w:sz w:val="24"/>
          <w:szCs w:val="24"/>
        </w:rPr>
      </w:pPr>
    </w:p>
    <w:p w14:paraId="4EA3226D" w14:textId="0D3D613C" w:rsidR="00433FF3" w:rsidRPr="00B00B58" w:rsidRDefault="00433FF3" w:rsidP="004351A6">
      <w:pPr>
        <w:jc w:val="center"/>
        <w:rPr>
          <w:sz w:val="24"/>
          <w:szCs w:val="24"/>
        </w:rPr>
      </w:pPr>
      <w:r w:rsidRPr="00B00B58">
        <w:rPr>
          <w:b/>
          <w:bCs/>
          <w:sz w:val="24"/>
          <w:szCs w:val="24"/>
        </w:rPr>
        <w:t>3. Методические указания по выполнению заданий для самостоятельной работы по дисциплине.</w:t>
      </w:r>
    </w:p>
    <w:p w14:paraId="636C805E" w14:textId="77777777" w:rsidR="00433FF3" w:rsidRPr="00B00B58" w:rsidRDefault="00433FF3" w:rsidP="00B00B58">
      <w:pPr>
        <w:ind w:firstLine="709"/>
        <w:jc w:val="both"/>
        <w:rPr>
          <w:sz w:val="24"/>
          <w:szCs w:val="24"/>
        </w:rPr>
      </w:pPr>
    </w:p>
    <w:p w14:paraId="3B36C77D" w14:textId="387B928A" w:rsidR="00433FF3" w:rsidRPr="004351A6" w:rsidRDefault="00433FF3" w:rsidP="004351A6">
      <w:pPr>
        <w:jc w:val="center"/>
        <w:rPr>
          <w:b/>
          <w:bCs/>
          <w:sz w:val="24"/>
          <w:szCs w:val="24"/>
        </w:rPr>
      </w:pPr>
      <w:r w:rsidRPr="00B00B58">
        <w:rPr>
          <w:b/>
          <w:bCs/>
          <w:sz w:val="24"/>
          <w:szCs w:val="24"/>
        </w:rPr>
        <w:t>Методические указания обучающимся по формированию навыков конспектирования лекционного материала</w:t>
      </w:r>
    </w:p>
    <w:p w14:paraId="3F8FD203" w14:textId="77777777" w:rsidR="00433FF3" w:rsidRPr="00B00B58" w:rsidRDefault="00433FF3" w:rsidP="004351A6">
      <w:pPr>
        <w:ind w:firstLine="567"/>
        <w:jc w:val="both"/>
        <w:rPr>
          <w:color w:val="000000"/>
          <w:sz w:val="24"/>
          <w:szCs w:val="24"/>
        </w:rPr>
      </w:pPr>
      <w:r w:rsidRPr="00B00B58">
        <w:rPr>
          <w:color w:val="000000"/>
          <w:sz w:val="24"/>
          <w:szCs w:val="24"/>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14:paraId="0B78A17F" w14:textId="77777777" w:rsidR="00433FF3" w:rsidRPr="00B00B58" w:rsidRDefault="00433FF3" w:rsidP="004351A6">
      <w:pPr>
        <w:ind w:firstLine="567"/>
        <w:jc w:val="both"/>
        <w:rPr>
          <w:color w:val="000000"/>
          <w:sz w:val="24"/>
          <w:szCs w:val="24"/>
        </w:rPr>
      </w:pPr>
      <w:r w:rsidRPr="00B00B58">
        <w:rPr>
          <w:color w:val="000000"/>
          <w:sz w:val="24"/>
          <w:szCs w:val="24"/>
        </w:rPr>
        <w:t>а) дорабатывать записи в будущем (уточнять, вводить новую информацию);</w:t>
      </w:r>
    </w:p>
    <w:p w14:paraId="2DD847E6" w14:textId="77777777" w:rsidR="00433FF3" w:rsidRPr="00B00B58" w:rsidRDefault="00433FF3" w:rsidP="004351A6">
      <w:pPr>
        <w:ind w:firstLine="567"/>
        <w:jc w:val="both"/>
        <w:rPr>
          <w:color w:val="000000"/>
          <w:sz w:val="24"/>
          <w:szCs w:val="24"/>
        </w:rPr>
      </w:pPr>
      <w:r w:rsidRPr="00B00B58">
        <w:rPr>
          <w:color w:val="000000"/>
          <w:sz w:val="24"/>
          <w:szCs w:val="24"/>
        </w:rPr>
        <w:t>б) работать над содержанием записей – сопоставлять отдельные части, выделять основные идеи, делать выводы;</w:t>
      </w:r>
    </w:p>
    <w:p w14:paraId="5D4B1653" w14:textId="77777777" w:rsidR="00433FF3" w:rsidRPr="00B00B58" w:rsidRDefault="00433FF3" w:rsidP="004351A6">
      <w:pPr>
        <w:ind w:firstLine="567"/>
        <w:jc w:val="both"/>
        <w:rPr>
          <w:color w:val="000000"/>
          <w:sz w:val="24"/>
          <w:szCs w:val="24"/>
        </w:rPr>
      </w:pPr>
      <w:r w:rsidRPr="00B00B58">
        <w:rPr>
          <w:color w:val="000000"/>
          <w:sz w:val="24"/>
          <w:szCs w:val="24"/>
        </w:rPr>
        <w:t>в) сокращать время на нахождение нужного материала в конспекте;</w:t>
      </w:r>
    </w:p>
    <w:p w14:paraId="24A44AD7" w14:textId="77777777" w:rsidR="00433FF3" w:rsidRPr="00B00B58" w:rsidRDefault="00433FF3" w:rsidP="004351A6">
      <w:pPr>
        <w:ind w:firstLine="567"/>
        <w:jc w:val="both"/>
        <w:rPr>
          <w:color w:val="000000"/>
          <w:sz w:val="24"/>
          <w:szCs w:val="24"/>
        </w:rPr>
      </w:pPr>
      <w:r w:rsidRPr="00B00B58">
        <w:rPr>
          <w:color w:val="000000"/>
          <w:sz w:val="24"/>
          <w:szCs w:val="24"/>
        </w:rPr>
        <w:t>г) сокращать время, необходимое на повторение изучаемого и пройденного материала, и повышать скорость и точность запоминания.</w:t>
      </w:r>
    </w:p>
    <w:p w14:paraId="4DD7E808" w14:textId="77777777" w:rsidR="00433FF3" w:rsidRPr="00B00B58" w:rsidRDefault="00433FF3" w:rsidP="004351A6">
      <w:pPr>
        <w:ind w:firstLine="567"/>
        <w:jc w:val="both"/>
        <w:rPr>
          <w:color w:val="000000"/>
          <w:sz w:val="24"/>
          <w:szCs w:val="24"/>
        </w:rPr>
      </w:pPr>
      <w:r w:rsidRPr="00B00B58">
        <w:rPr>
          <w:color w:val="000000"/>
          <w:sz w:val="24"/>
          <w:szCs w:val="24"/>
        </w:rPr>
        <w:t xml:space="preserve">Чтобы выполнить пункты «в» и «г», в ходе работы над конспектом целесообразно делать пометки также карандашом: </w:t>
      </w:r>
    </w:p>
    <w:p w14:paraId="6EED5125" w14:textId="77777777" w:rsidR="00433FF3" w:rsidRPr="00B00B58" w:rsidRDefault="00433FF3" w:rsidP="004351A6">
      <w:pPr>
        <w:ind w:firstLine="567"/>
        <w:jc w:val="both"/>
        <w:rPr>
          <w:color w:val="000000"/>
          <w:sz w:val="24"/>
          <w:szCs w:val="24"/>
        </w:rPr>
      </w:pPr>
      <w:r w:rsidRPr="00B00B58">
        <w:rPr>
          <w:color w:val="000000"/>
          <w:sz w:val="24"/>
          <w:szCs w:val="24"/>
        </w:rPr>
        <w:t>Пример 1</w:t>
      </w:r>
    </w:p>
    <w:p w14:paraId="214EFB45" w14:textId="77777777" w:rsidR="00433FF3" w:rsidRPr="00B00B58" w:rsidRDefault="00433FF3" w:rsidP="004351A6">
      <w:pPr>
        <w:ind w:firstLine="567"/>
        <w:jc w:val="both"/>
        <w:rPr>
          <w:color w:val="000000"/>
          <w:sz w:val="24"/>
          <w:szCs w:val="24"/>
        </w:rPr>
      </w:pPr>
      <w:r w:rsidRPr="00B00B58">
        <w:rPr>
          <w:color w:val="000000"/>
          <w:sz w:val="24"/>
          <w:szCs w:val="24"/>
        </w:rPr>
        <w:t>/ - прочитать еще раз;</w:t>
      </w:r>
    </w:p>
    <w:p w14:paraId="6E0A3F3C" w14:textId="77777777" w:rsidR="00433FF3" w:rsidRPr="00B00B58" w:rsidRDefault="00433FF3" w:rsidP="004351A6">
      <w:pPr>
        <w:ind w:firstLine="567"/>
        <w:jc w:val="both"/>
        <w:rPr>
          <w:color w:val="000000"/>
          <w:sz w:val="24"/>
          <w:szCs w:val="24"/>
        </w:rPr>
      </w:pPr>
      <w:r w:rsidRPr="00B00B58">
        <w:rPr>
          <w:color w:val="000000"/>
          <w:sz w:val="24"/>
          <w:szCs w:val="24"/>
        </w:rPr>
        <w:t>// законспектировать первоисточник;</w:t>
      </w:r>
    </w:p>
    <w:p w14:paraId="1A28D158" w14:textId="77777777" w:rsidR="00433FF3" w:rsidRPr="00B00B58" w:rsidRDefault="00433FF3" w:rsidP="004351A6">
      <w:pPr>
        <w:ind w:firstLine="567"/>
        <w:jc w:val="both"/>
        <w:rPr>
          <w:color w:val="000000"/>
          <w:sz w:val="24"/>
          <w:szCs w:val="24"/>
        </w:rPr>
      </w:pPr>
      <w:r w:rsidRPr="00B00B58">
        <w:rPr>
          <w:color w:val="000000"/>
          <w:sz w:val="24"/>
          <w:szCs w:val="24"/>
        </w:rPr>
        <w:t>? – непонятно, требует уточнения;</w:t>
      </w:r>
    </w:p>
    <w:p w14:paraId="2AF3C9DA" w14:textId="77777777" w:rsidR="00433FF3" w:rsidRPr="00B00B58" w:rsidRDefault="00433FF3" w:rsidP="004351A6">
      <w:pPr>
        <w:ind w:firstLine="567"/>
        <w:jc w:val="both"/>
        <w:rPr>
          <w:color w:val="000000"/>
          <w:sz w:val="24"/>
          <w:szCs w:val="24"/>
        </w:rPr>
      </w:pPr>
      <w:r w:rsidRPr="00B00B58">
        <w:rPr>
          <w:color w:val="000000"/>
          <w:sz w:val="24"/>
          <w:szCs w:val="24"/>
        </w:rPr>
        <w:t>! – смело;</w:t>
      </w:r>
    </w:p>
    <w:p w14:paraId="65938277" w14:textId="77777777" w:rsidR="00433FF3" w:rsidRPr="00B00B58" w:rsidRDefault="00433FF3" w:rsidP="004351A6">
      <w:pPr>
        <w:ind w:firstLine="567"/>
        <w:jc w:val="both"/>
        <w:rPr>
          <w:color w:val="000000"/>
          <w:sz w:val="24"/>
          <w:szCs w:val="24"/>
        </w:rPr>
      </w:pPr>
      <w:r w:rsidRPr="00B00B58">
        <w:rPr>
          <w:color w:val="000000"/>
          <w:sz w:val="24"/>
          <w:szCs w:val="24"/>
        </w:rPr>
        <w:t xml:space="preserve">S – слишком сложно. </w:t>
      </w:r>
    </w:p>
    <w:p w14:paraId="6700FA00" w14:textId="77777777" w:rsidR="00433FF3" w:rsidRPr="00B00B58" w:rsidRDefault="00433FF3" w:rsidP="004351A6">
      <w:pPr>
        <w:ind w:firstLine="567"/>
        <w:jc w:val="both"/>
        <w:rPr>
          <w:color w:val="000000"/>
          <w:sz w:val="24"/>
          <w:szCs w:val="24"/>
        </w:rPr>
      </w:pPr>
      <w:r w:rsidRPr="00B00B58">
        <w:rPr>
          <w:color w:val="000000"/>
          <w:sz w:val="24"/>
          <w:szCs w:val="24"/>
        </w:rPr>
        <w:t>Пример 2</w:t>
      </w:r>
    </w:p>
    <w:p w14:paraId="2B83CBFC" w14:textId="77777777" w:rsidR="00433FF3" w:rsidRPr="00B00B58" w:rsidRDefault="00433FF3" w:rsidP="004351A6">
      <w:pPr>
        <w:ind w:firstLine="567"/>
        <w:jc w:val="both"/>
        <w:rPr>
          <w:color w:val="000000"/>
          <w:sz w:val="24"/>
          <w:szCs w:val="24"/>
        </w:rPr>
      </w:pPr>
      <w:r w:rsidRPr="00B00B58">
        <w:rPr>
          <w:color w:val="000000"/>
          <w:sz w:val="24"/>
          <w:szCs w:val="24"/>
        </w:rPr>
        <w:t xml:space="preserve">= </w:t>
      </w:r>
      <w:proofErr w:type="gramStart"/>
      <w:r w:rsidRPr="00B00B58">
        <w:rPr>
          <w:color w:val="000000"/>
          <w:sz w:val="24"/>
          <w:szCs w:val="24"/>
        </w:rPr>
        <w:t>- это</w:t>
      </w:r>
      <w:proofErr w:type="gramEnd"/>
      <w:r w:rsidRPr="00B00B58">
        <w:rPr>
          <w:color w:val="000000"/>
          <w:sz w:val="24"/>
          <w:szCs w:val="24"/>
        </w:rPr>
        <w:t xml:space="preserve"> важно;</w:t>
      </w:r>
    </w:p>
    <w:p w14:paraId="7A35514B" w14:textId="77777777" w:rsidR="00433FF3" w:rsidRPr="00B00B58" w:rsidRDefault="00433FF3" w:rsidP="004351A6">
      <w:pPr>
        <w:ind w:firstLine="567"/>
        <w:jc w:val="both"/>
        <w:rPr>
          <w:color w:val="000000"/>
          <w:sz w:val="24"/>
          <w:szCs w:val="24"/>
        </w:rPr>
      </w:pPr>
      <w:r w:rsidRPr="00B00B58">
        <w:rPr>
          <w:color w:val="000000"/>
          <w:sz w:val="24"/>
          <w:szCs w:val="24"/>
        </w:rPr>
        <w:t>[ - сделать выписки;</w:t>
      </w:r>
    </w:p>
    <w:p w14:paraId="6A7CA6C6" w14:textId="77777777" w:rsidR="00433FF3" w:rsidRPr="00B00B58" w:rsidRDefault="00433FF3" w:rsidP="004351A6">
      <w:pPr>
        <w:ind w:firstLine="567"/>
        <w:jc w:val="both"/>
        <w:rPr>
          <w:color w:val="000000"/>
          <w:sz w:val="24"/>
          <w:szCs w:val="24"/>
        </w:rPr>
      </w:pPr>
      <w:r w:rsidRPr="00B00B58">
        <w:rPr>
          <w:color w:val="000000"/>
          <w:sz w:val="24"/>
          <w:szCs w:val="24"/>
        </w:rPr>
        <w:t>[ ] – выписки сделаны;</w:t>
      </w:r>
    </w:p>
    <w:p w14:paraId="4B16F5F0" w14:textId="77777777" w:rsidR="00433FF3" w:rsidRPr="00B00B58" w:rsidRDefault="00433FF3" w:rsidP="004351A6">
      <w:pPr>
        <w:ind w:firstLine="567"/>
        <w:jc w:val="both"/>
        <w:rPr>
          <w:color w:val="000000"/>
          <w:sz w:val="24"/>
          <w:szCs w:val="24"/>
        </w:rPr>
      </w:pPr>
      <w:r w:rsidRPr="00B00B58">
        <w:rPr>
          <w:color w:val="000000"/>
          <w:sz w:val="24"/>
          <w:szCs w:val="24"/>
        </w:rPr>
        <w:t>! – очень важно;</w:t>
      </w:r>
    </w:p>
    <w:p w14:paraId="4AE5C344" w14:textId="77777777" w:rsidR="00433FF3" w:rsidRPr="00B00B58" w:rsidRDefault="00524B67" w:rsidP="004351A6">
      <w:pPr>
        <w:ind w:firstLine="567"/>
        <w:jc w:val="both"/>
        <w:rPr>
          <w:color w:val="000000"/>
          <w:sz w:val="24"/>
          <w:szCs w:val="24"/>
        </w:rPr>
      </w:pPr>
      <w:r>
        <w:rPr>
          <w:noProof/>
        </w:rPr>
        <w:pict w14:anchorId="0AB03F94">
          <v:rect id="Rectangle 2" o:spid="_x0000_s1027" alt="" style="position:absolute;left:0;text-align:left;margin-left:27pt;margin-top:12.85pt;width:14.15pt;height:14.15pt;z-index:-2;visibility:visible;mso-wrap-edited:f;mso-width-percent:0;mso-height-percent:0;mso-width-percent:0;mso-height-percent:0"/>
        </w:pict>
      </w:r>
      <w:r w:rsidR="00433FF3" w:rsidRPr="00B00B58">
        <w:rPr>
          <w:color w:val="000000"/>
          <w:sz w:val="24"/>
          <w:szCs w:val="24"/>
        </w:rPr>
        <w:t>? – надо посмотреть, не совсем понятно;</w:t>
      </w:r>
    </w:p>
    <w:p w14:paraId="6B80E1B1" w14:textId="77777777" w:rsidR="00433FF3" w:rsidRPr="00B00B58" w:rsidRDefault="00433FF3" w:rsidP="004351A6">
      <w:pPr>
        <w:ind w:firstLine="567"/>
        <w:jc w:val="both"/>
        <w:rPr>
          <w:color w:val="000000"/>
          <w:sz w:val="24"/>
          <w:szCs w:val="24"/>
        </w:rPr>
      </w:pPr>
      <w:r w:rsidRPr="00B00B58">
        <w:rPr>
          <w:color w:val="000000"/>
          <w:sz w:val="24"/>
          <w:szCs w:val="24"/>
        </w:rPr>
        <w:t xml:space="preserve">     - основные определения;</w:t>
      </w:r>
    </w:p>
    <w:p w14:paraId="4A5F22E9" w14:textId="77777777" w:rsidR="00433FF3" w:rsidRPr="00B00B58" w:rsidRDefault="00524B67" w:rsidP="004351A6">
      <w:pPr>
        <w:ind w:firstLine="567"/>
        <w:jc w:val="both"/>
        <w:rPr>
          <w:color w:val="000000"/>
          <w:sz w:val="24"/>
          <w:szCs w:val="24"/>
        </w:rPr>
      </w:pPr>
      <w:r>
        <w:rPr>
          <w:noProof/>
        </w:rPr>
        <w:pict w14:anchorId="28684C0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alt="" style="position:absolute;left:0;text-align:left;margin-left:27pt;margin-top:3.25pt;width:14.15pt;height:14.15pt;z-index:-1;visibility:visible;mso-wrap-edited:f;mso-width-percent:0;mso-height-percent:0;mso-width-percent:0;mso-height-percent:0"/>
        </w:pict>
      </w:r>
      <w:r w:rsidR="00433FF3" w:rsidRPr="00B00B58">
        <w:rPr>
          <w:color w:val="000000"/>
          <w:sz w:val="24"/>
          <w:szCs w:val="24"/>
        </w:rPr>
        <w:t xml:space="preserve">      - не представляет интереса. </w:t>
      </w:r>
    </w:p>
    <w:p w14:paraId="3ECB15CB" w14:textId="77777777" w:rsidR="00433FF3" w:rsidRPr="00B00B58" w:rsidRDefault="00433FF3" w:rsidP="004351A6">
      <w:pPr>
        <w:ind w:firstLine="567"/>
        <w:jc w:val="both"/>
        <w:rPr>
          <w:color w:val="000000"/>
          <w:sz w:val="24"/>
          <w:szCs w:val="24"/>
        </w:rPr>
      </w:pPr>
    </w:p>
    <w:p w14:paraId="100FDBB9" w14:textId="77777777" w:rsidR="00433FF3" w:rsidRPr="00B00B58" w:rsidRDefault="00433FF3" w:rsidP="004351A6">
      <w:pPr>
        <w:ind w:firstLine="567"/>
        <w:jc w:val="both"/>
        <w:rPr>
          <w:color w:val="000000"/>
          <w:sz w:val="24"/>
          <w:szCs w:val="24"/>
        </w:rPr>
      </w:pPr>
      <w:r w:rsidRPr="00B00B58">
        <w:rPr>
          <w:color w:val="000000"/>
          <w:sz w:val="24"/>
          <w:szCs w:val="24"/>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14:paraId="4B6D0CEA" w14:textId="77777777" w:rsidR="00433FF3" w:rsidRPr="00B00B58" w:rsidRDefault="00433FF3" w:rsidP="004351A6">
      <w:pPr>
        <w:ind w:firstLine="567"/>
        <w:jc w:val="both"/>
        <w:rPr>
          <w:color w:val="000000"/>
          <w:sz w:val="24"/>
          <w:szCs w:val="24"/>
        </w:rPr>
      </w:pPr>
      <w:r w:rsidRPr="00B00B58">
        <w:rPr>
          <w:color w:val="000000"/>
          <w:sz w:val="24"/>
          <w:szCs w:val="24"/>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B00B58">
        <w:rPr>
          <w:color w:val="000000"/>
          <w:spacing w:val="-2"/>
          <w:sz w:val="24"/>
          <w:szCs w:val="24"/>
        </w:rPr>
        <w:t>части курса, что дает возможность легче сравнивать, устанавливать связи, обобщать материа</w:t>
      </w:r>
      <w:r w:rsidRPr="00B00B58">
        <w:rPr>
          <w:color w:val="000000"/>
          <w:sz w:val="24"/>
          <w:szCs w:val="24"/>
        </w:rPr>
        <w:t xml:space="preserve">л. </w:t>
      </w:r>
    </w:p>
    <w:p w14:paraId="31955C81" w14:textId="77777777" w:rsidR="00433FF3" w:rsidRPr="00B00B58" w:rsidRDefault="00433FF3" w:rsidP="004351A6">
      <w:pPr>
        <w:ind w:firstLine="567"/>
        <w:jc w:val="both"/>
        <w:rPr>
          <w:color w:val="000000"/>
          <w:sz w:val="24"/>
          <w:szCs w:val="24"/>
        </w:rPr>
      </w:pPr>
      <w:r w:rsidRPr="00B00B58">
        <w:rPr>
          <w:color w:val="000000"/>
          <w:sz w:val="24"/>
          <w:szCs w:val="24"/>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14:paraId="4A0A7F21" w14:textId="77777777" w:rsidR="00433FF3" w:rsidRPr="00B00B58" w:rsidRDefault="00433FF3" w:rsidP="004351A6">
      <w:pPr>
        <w:ind w:firstLine="567"/>
        <w:jc w:val="both"/>
        <w:rPr>
          <w:color w:val="000000"/>
          <w:sz w:val="24"/>
          <w:szCs w:val="24"/>
        </w:rPr>
      </w:pPr>
      <w:r w:rsidRPr="00B00B58">
        <w:rPr>
          <w:color w:val="000000"/>
          <w:sz w:val="24"/>
          <w:szCs w:val="24"/>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14:paraId="0FBBECA8" w14:textId="77777777" w:rsidR="00433FF3" w:rsidRPr="00B00B58" w:rsidRDefault="00433FF3" w:rsidP="004351A6">
      <w:pPr>
        <w:ind w:firstLine="567"/>
        <w:jc w:val="both"/>
        <w:rPr>
          <w:color w:val="000000"/>
          <w:sz w:val="24"/>
          <w:szCs w:val="24"/>
        </w:rPr>
      </w:pPr>
      <w:r w:rsidRPr="00B00B58">
        <w:rPr>
          <w:color w:val="000000"/>
          <w:sz w:val="24"/>
          <w:szCs w:val="24"/>
        </w:rPr>
        <w:t xml:space="preserve">6. При конспектировании действует принцип </w:t>
      </w:r>
      <w:proofErr w:type="spellStart"/>
      <w:r w:rsidRPr="00B00B58">
        <w:rPr>
          <w:color w:val="000000"/>
          <w:sz w:val="24"/>
          <w:szCs w:val="24"/>
        </w:rPr>
        <w:t>дистантного</w:t>
      </w:r>
      <w:proofErr w:type="spellEnd"/>
      <w:r w:rsidRPr="00B00B58">
        <w:rPr>
          <w:color w:val="000000"/>
          <w:sz w:val="24"/>
          <w:szCs w:val="24"/>
        </w:rPr>
        <w:t xml:space="preserve">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14:paraId="3772B070" w14:textId="77777777" w:rsidR="00433FF3" w:rsidRPr="00B00B58" w:rsidRDefault="00433FF3" w:rsidP="004351A6">
      <w:pPr>
        <w:ind w:firstLine="567"/>
        <w:jc w:val="both"/>
        <w:rPr>
          <w:color w:val="000000"/>
          <w:sz w:val="24"/>
          <w:szCs w:val="24"/>
        </w:rPr>
      </w:pPr>
      <w:r w:rsidRPr="00B00B58">
        <w:rPr>
          <w:color w:val="000000"/>
          <w:sz w:val="24"/>
          <w:szCs w:val="24"/>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w:t>
      </w:r>
      <w:r w:rsidRPr="00B00B58">
        <w:rPr>
          <w:color w:val="000000"/>
          <w:sz w:val="24"/>
          <w:szCs w:val="24"/>
        </w:rPr>
        <w:lastRenderedPageBreak/>
        <w:t xml:space="preserve">мысль, аспект или часть лекции были обозначены своим знаком (цифрой, буквой) и отделены от других. </w:t>
      </w:r>
    </w:p>
    <w:p w14:paraId="45E7967F" w14:textId="77777777" w:rsidR="00433FF3" w:rsidRPr="00B00B58" w:rsidRDefault="00433FF3" w:rsidP="004351A6">
      <w:pPr>
        <w:ind w:firstLine="567"/>
        <w:jc w:val="both"/>
        <w:rPr>
          <w:color w:val="000000"/>
          <w:sz w:val="24"/>
          <w:szCs w:val="24"/>
        </w:rPr>
      </w:pPr>
      <w:r w:rsidRPr="00B00B58">
        <w:rPr>
          <w:color w:val="000000"/>
          <w:sz w:val="24"/>
          <w:szCs w:val="24"/>
        </w:rPr>
        <w:t xml:space="preserve">8. </w:t>
      </w:r>
      <w:r w:rsidRPr="00B00B58">
        <w:rPr>
          <w:color w:val="000000"/>
          <w:spacing w:val="-4"/>
          <w:sz w:val="24"/>
          <w:szCs w:val="24"/>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w:t>
      </w:r>
      <w:proofErr w:type="spellStart"/>
      <w:r w:rsidRPr="00B00B58">
        <w:rPr>
          <w:color w:val="000000"/>
          <w:spacing w:val="-4"/>
          <w:sz w:val="24"/>
          <w:szCs w:val="24"/>
        </w:rPr>
        <w:t>конспект+память</w:t>
      </w:r>
      <w:proofErr w:type="spellEnd"/>
      <w:r w:rsidRPr="00B00B58">
        <w:rPr>
          <w:color w:val="000000"/>
          <w:spacing w:val="-4"/>
          <w:sz w:val="24"/>
          <w:szCs w:val="24"/>
        </w:rPr>
        <w:t>=исходный текст</w:t>
      </w:r>
      <w:r w:rsidRPr="00B00B58">
        <w:rPr>
          <w:color w:val="000000"/>
          <w:sz w:val="24"/>
          <w:szCs w:val="24"/>
        </w:rPr>
        <w:t>».</w:t>
      </w:r>
    </w:p>
    <w:p w14:paraId="60856FDC" w14:textId="77777777" w:rsidR="00433FF3" w:rsidRPr="00B00B58" w:rsidRDefault="00433FF3" w:rsidP="004351A6">
      <w:pPr>
        <w:ind w:firstLine="567"/>
        <w:jc w:val="both"/>
        <w:rPr>
          <w:color w:val="000000"/>
          <w:sz w:val="24"/>
          <w:szCs w:val="24"/>
        </w:rPr>
      </w:pPr>
      <w:r w:rsidRPr="00B00B58">
        <w:rPr>
          <w:color w:val="000000"/>
          <w:sz w:val="24"/>
          <w:szCs w:val="24"/>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14:paraId="7A213012" w14:textId="77777777" w:rsidR="00433FF3" w:rsidRPr="00B00B58" w:rsidRDefault="00433FF3" w:rsidP="004351A6">
      <w:pPr>
        <w:ind w:firstLine="567"/>
        <w:jc w:val="both"/>
        <w:rPr>
          <w:color w:val="000000"/>
          <w:sz w:val="24"/>
          <w:szCs w:val="24"/>
        </w:rPr>
      </w:pPr>
      <w:r w:rsidRPr="00B00B58">
        <w:rPr>
          <w:color w:val="000000"/>
          <w:sz w:val="24"/>
          <w:szCs w:val="24"/>
        </w:rPr>
        <w:t xml:space="preserve">10. Если в ходе лекции предлагается графическое моделирование, то опорную схему </w:t>
      </w:r>
      <w:r w:rsidRPr="00B00B58">
        <w:rPr>
          <w:color w:val="000000"/>
          <w:spacing w:val="-2"/>
          <w:sz w:val="24"/>
          <w:szCs w:val="24"/>
        </w:rPr>
        <w:t>записывают крупно, свободно, так как скученность и мелкий шрифт затрудняют её понимание</w:t>
      </w:r>
      <w:r w:rsidRPr="00B00B58">
        <w:rPr>
          <w:color w:val="000000"/>
          <w:sz w:val="24"/>
          <w:szCs w:val="24"/>
        </w:rPr>
        <w:t xml:space="preserve">. </w:t>
      </w:r>
    </w:p>
    <w:p w14:paraId="663E2AFB" w14:textId="77777777" w:rsidR="00433FF3" w:rsidRPr="00B00B58" w:rsidRDefault="00433FF3" w:rsidP="004351A6">
      <w:pPr>
        <w:ind w:firstLine="567"/>
        <w:jc w:val="both"/>
        <w:rPr>
          <w:color w:val="000000"/>
          <w:sz w:val="24"/>
          <w:szCs w:val="24"/>
        </w:rPr>
      </w:pPr>
      <w:r w:rsidRPr="00B00B58">
        <w:rPr>
          <w:color w:val="000000"/>
          <w:sz w:val="24"/>
          <w:szCs w:val="24"/>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14:paraId="7A03D68B" w14:textId="77777777" w:rsidR="00433FF3" w:rsidRPr="00B00B58" w:rsidRDefault="00433FF3" w:rsidP="004351A6">
      <w:pPr>
        <w:ind w:firstLine="567"/>
        <w:jc w:val="both"/>
        <w:rPr>
          <w:color w:val="000000"/>
          <w:sz w:val="24"/>
          <w:szCs w:val="24"/>
        </w:rPr>
      </w:pPr>
      <w:r w:rsidRPr="00B00B58">
        <w:rPr>
          <w:color w:val="000000"/>
          <w:sz w:val="24"/>
          <w:szCs w:val="24"/>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14:paraId="004A79E7" w14:textId="77777777" w:rsidR="00433FF3" w:rsidRPr="00B00B58" w:rsidRDefault="00433FF3" w:rsidP="004351A6">
      <w:pPr>
        <w:ind w:firstLine="567"/>
        <w:jc w:val="both"/>
        <w:rPr>
          <w:color w:val="000000"/>
          <w:sz w:val="24"/>
          <w:szCs w:val="24"/>
        </w:rPr>
      </w:pPr>
      <w:r w:rsidRPr="00B00B58">
        <w:rPr>
          <w:color w:val="000000"/>
          <w:sz w:val="24"/>
          <w:szCs w:val="24"/>
        </w:rPr>
        <w:t xml:space="preserve">13. У каждого слушателя имеется своя система скорописи, которая основывается на следующих приемах: </w:t>
      </w:r>
      <w:r w:rsidRPr="00B00B58">
        <w:rPr>
          <w:color w:val="000000"/>
          <w:spacing w:val="-2"/>
          <w:sz w:val="24"/>
          <w:szCs w:val="24"/>
        </w:rPr>
        <w:t>слова, наиболее часто встречающиеся в данной области, сокращаются наиболее сильно</w:t>
      </w:r>
      <w:r w:rsidRPr="00B00B58">
        <w:rPr>
          <w:color w:val="000000"/>
          <w:sz w:val="24"/>
          <w:szCs w:val="24"/>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14:paraId="44333982" w14:textId="77777777" w:rsidR="00433FF3" w:rsidRPr="00B00B58" w:rsidRDefault="00433FF3" w:rsidP="004351A6">
      <w:pPr>
        <w:ind w:firstLine="567"/>
        <w:jc w:val="both"/>
        <w:rPr>
          <w:color w:val="000000"/>
          <w:sz w:val="24"/>
          <w:szCs w:val="24"/>
        </w:rPr>
      </w:pPr>
      <w:r w:rsidRPr="00B00B58">
        <w:rPr>
          <w:color w:val="000000"/>
          <w:sz w:val="24"/>
          <w:szCs w:val="24"/>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14:paraId="7C31F89B" w14:textId="77777777" w:rsidR="00433FF3" w:rsidRPr="00B00B58" w:rsidRDefault="00433FF3" w:rsidP="004351A6">
      <w:pPr>
        <w:ind w:firstLine="567"/>
        <w:jc w:val="both"/>
        <w:rPr>
          <w:color w:val="000000"/>
          <w:sz w:val="24"/>
          <w:szCs w:val="24"/>
        </w:rPr>
      </w:pPr>
      <w:r w:rsidRPr="00B00B58">
        <w:rPr>
          <w:color w:val="000000"/>
          <w:sz w:val="24"/>
          <w:szCs w:val="24"/>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B00B58">
        <w:rPr>
          <w:color w:val="000000"/>
          <w:spacing w:val="-2"/>
          <w:sz w:val="24"/>
          <w:szCs w:val="24"/>
        </w:rPr>
        <w:t>красным, формулировки – синим или черным, зеленым – фактический иллюстративный материал</w:t>
      </w:r>
      <w:r w:rsidRPr="00B00B58">
        <w:rPr>
          <w:color w:val="000000"/>
          <w:sz w:val="24"/>
          <w:szCs w:val="24"/>
        </w:rPr>
        <w:t xml:space="preserve">. </w:t>
      </w:r>
    </w:p>
    <w:p w14:paraId="241B4C5E" w14:textId="77777777" w:rsidR="00433FF3" w:rsidRPr="00B00B58" w:rsidRDefault="00433FF3" w:rsidP="004351A6">
      <w:pPr>
        <w:ind w:firstLine="567"/>
        <w:jc w:val="both"/>
        <w:rPr>
          <w:color w:val="000000"/>
          <w:sz w:val="24"/>
          <w:szCs w:val="24"/>
        </w:rPr>
      </w:pPr>
      <w:r w:rsidRPr="00B00B58">
        <w:rPr>
          <w:color w:val="000000"/>
          <w:sz w:val="24"/>
          <w:szCs w:val="24"/>
        </w:rPr>
        <w:t xml:space="preserve">15. </w:t>
      </w:r>
      <w:r w:rsidRPr="00B00B58">
        <w:rPr>
          <w:color w:val="000000"/>
          <w:spacing w:val="-4"/>
          <w:sz w:val="24"/>
          <w:szCs w:val="24"/>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B00B58">
        <w:rPr>
          <w:color w:val="000000"/>
          <w:sz w:val="24"/>
          <w:szCs w:val="24"/>
        </w:rPr>
        <w:t xml:space="preserve">. </w:t>
      </w:r>
    </w:p>
    <w:p w14:paraId="464D87F1" w14:textId="77777777" w:rsidR="00433FF3" w:rsidRPr="00B00B58" w:rsidRDefault="00433FF3" w:rsidP="004351A6">
      <w:pPr>
        <w:ind w:firstLine="567"/>
        <w:jc w:val="both"/>
        <w:rPr>
          <w:color w:val="000000"/>
          <w:sz w:val="24"/>
          <w:szCs w:val="24"/>
        </w:rPr>
      </w:pPr>
      <w:r w:rsidRPr="00B00B58">
        <w:rPr>
          <w:color w:val="000000"/>
          <w:sz w:val="24"/>
          <w:szCs w:val="24"/>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14:paraId="27650191" w14:textId="77777777" w:rsidR="00433FF3" w:rsidRPr="00B00B58" w:rsidRDefault="00433FF3" w:rsidP="004351A6">
      <w:pPr>
        <w:ind w:firstLine="567"/>
        <w:jc w:val="both"/>
        <w:rPr>
          <w:sz w:val="24"/>
          <w:szCs w:val="24"/>
        </w:rPr>
      </w:pPr>
    </w:p>
    <w:p w14:paraId="0928F554" w14:textId="72FB9477" w:rsidR="00433FF3" w:rsidRPr="004351A6" w:rsidRDefault="00433FF3" w:rsidP="004351A6">
      <w:pPr>
        <w:jc w:val="center"/>
        <w:rPr>
          <w:b/>
          <w:bCs/>
          <w:sz w:val="24"/>
          <w:szCs w:val="24"/>
        </w:rPr>
      </w:pPr>
      <w:r w:rsidRPr="00B00B58">
        <w:rPr>
          <w:b/>
          <w:bCs/>
          <w:sz w:val="24"/>
          <w:szCs w:val="24"/>
        </w:rPr>
        <w:t>Методические указания студентам по подготовке</w:t>
      </w:r>
      <w:r w:rsidR="004351A6">
        <w:rPr>
          <w:b/>
          <w:bCs/>
          <w:sz w:val="24"/>
          <w:szCs w:val="24"/>
        </w:rPr>
        <w:t xml:space="preserve"> </w:t>
      </w:r>
      <w:r w:rsidRPr="00B00B58">
        <w:rPr>
          <w:b/>
          <w:bCs/>
          <w:sz w:val="24"/>
          <w:szCs w:val="24"/>
        </w:rPr>
        <w:t>к практическим занятиям</w:t>
      </w:r>
    </w:p>
    <w:p w14:paraId="03583D49" w14:textId="77777777" w:rsidR="00433FF3" w:rsidRPr="00B00B58" w:rsidRDefault="00433FF3" w:rsidP="004351A6">
      <w:pPr>
        <w:ind w:firstLine="567"/>
        <w:jc w:val="both"/>
        <w:rPr>
          <w:sz w:val="24"/>
          <w:szCs w:val="24"/>
        </w:rPr>
      </w:pPr>
      <w:r w:rsidRPr="00B00B58">
        <w:rPr>
          <w:sz w:val="24"/>
          <w:szCs w:val="24"/>
        </w:rPr>
        <w:t xml:space="preserve">Практическое занятие </w:t>
      </w:r>
      <w:r w:rsidRPr="00B00B58">
        <w:rPr>
          <w:i/>
          <w:iCs/>
          <w:sz w:val="24"/>
          <w:szCs w:val="24"/>
        </w:rPr>
        <w:t>–</w:t>
      </w:r>
      <w:r w:rsidRPr="00B00B58">
        <w:rPr>
          <w:sz w:val="24"/>
          <w:szCs w:val="24"/>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14:paraId="6B33BB9C" w14:textId="77777777" w:rsidR="00433FF3" w:rsidRPr="00B00B58" w:rsidRDefault="00433FF3" w:rsidP="004351A6">
      <w:pPr>
        <w:ind w:firstLine="567"/>
        <w:jc w:val="both"/>
        <w:rPr>
          <w:sz w:val="24"/>
          <w:szCs w:val="24"/>
        </w:rPr>
      </w:pPr>
      <w:r w:rsidRPr="00B00B58">
        <w:rPr>
          <w:i/>
          <w:iCs/>
          <w:sz w:val="24"/>
          <w:szCs w:val="24"/>
        </w:rPr>
        <w:t>При разработке устного ответа на практическом занятии можно использовать</w:t>
      </w:r>
      <w:r w:rsidRPr="00B00B58">
        <w:rPr>
          <w:sz w:val="24"/>
          <w:szCs w:val="24"/>
        </w:rPr>
        <w:t xml:space="preserve"> </w:t>
      </w:r>
      <w:r w:rsidRPr="00B00B58">
        <w:rPr>
          <w:i/>
          <w:iCs/>
          <w:sz w:val="24"/>
          <w:szCs w:val="24"/>
        </w:rPr>
        <w:t>классическую схему ораторского искусства. В основе этой схемы лежит 5 этапов</w:t>
      </w:r>
      <w:r w:rsidRPr="00B00B58">
        <w:rPr>
          <w:sz w:val="24"/>
          <w:szCs w:val="24"/>
        </w:rPr>
        <w:t xml:space="preserve">: </w:t>
      </w:r>
    </w:p>
    <w:p w14:paraId="3AB14250" w14:textId="77777777" w:rsidR="00433FF3" w:rsidRPr="00B00B58" w:rsidRDefault="00433FF3" w:rsidP="004351A6">
      <w:pPr>
        <w:ind w:firstLine="567"/>
        <w:jc w:val="both"/>
        <w:rPr>
          <w:sz w:val="24"/>
          <w:szCs w:val="24"/>
        </w:rPr>
      </w:pPr>
      <w:r w:rsidRPr="00B00B58">
        <w:rPr>
          <w:sz w:val="24"/>
          <w:szCs w:val="24"/>
        </w:rPr>
        <w:t>1. Подбор необходимого материала содержания предстоящего выступления.</w:t>
      </w:r>
    </w:p>
    <w:p w14:paraId="3D49CD9B" w14:textId="77777777" w:rsidR="00433FF3" w:rsidRPr="00B00B58" w:rsidRDefault="00433FF3" w:rsidP="004351A6">
      <w:pPr>
        <w:ind w:firstLine="567"/>
        <w:jc w:val="both"/>
        <w:rPr>
          <w:sz w:val="24"/>
          <w:szCs w:val="24"/>
        </w:rPr>
      </w:pPr>
      <w:r w:rsidRPr="00B00B58">
        <w:rPr>
          <w:sz w:val="24"/>
          <w:szCs w:val="24"/>
        </w:rPr>
        <w:t xml:space="preserve">2. Составление плана, расчленение собранного материала в необходимой логической последовательности. </w:t>
      </w:r>
    </w:p>
    <w:p w14:paraId="53618547" w14:textId="77777777" w:rsidR="00433FF3" w:rsidRPr="00B00B58" w:rsidRDefault="00433FF3" w:rsidP="004351A6">
      <w:pPr>
        <w:ind w:firstLine="567"/>
        <w:jc w:val="both"/>
        <w:rPr>
          <w:sz w:val="24"/>
          <w:szCs w:val="24"/>
        </w:rPr>
      </w:pPr>
      <w:r w:rsidRPr="00B00B58">
        <w:rPr>
          <w:sz w:val="24"/>
          <w:szCs w:val="24"/>
        </w:rPr>
        <w:t>3. «</w:t>
      </w:r>
      <w:r w:rsidRPr="00B00B58">
        <w:rPr>
          <w:spacing w:val="-4"/>
          <w:sz w:val="24"/>
          <w:szCs w:val="24"/>
        </w:rPr>
        <w:t>Словесное выражение», литературная обработка речи, насыщение её содержания</w:t>
      </w:r>
      <w:r w:rsidRPr="00B00B58">
        <w:rPr>
          <w:sz w:val="24"/>
          <w:szCs w:val="24"/>
        </w:rPr>
        <w:t>.</w:t>
      </w:r>
    </w:p>
    <w:p w14:paraId="5F42EA0E" w14:textId="77777777" w:rsidR="00433FF3" w:rsidRPr="00B00B58" w:rsidRDefault="00433FF3" w:rsidP="004351A6">
      <w:pPr>
        <w:ind w:firstLine="567"/>
        <w:jc w:val="both"/>
        <w:rPr>
          <w:sz w:val="24"/>
          <w:szCs w:val="24"/>
        </w:rPr>
      </w:pPr>
      <w:r w:rsidRPr="00B00B58">
        <w:rPr>
          <w:sz w:val="24"/>
          <w:szCs w:val="24"/>
        </w:rPr>
        <w:t>4. Заучивание, запоминание текста речи или её отдельных аспектов (при необходимости).</w:t>
      </w:r>
    </w:p>
    <w:p w14:paraId="2519FF31" w14:textId="77777777" w:rsidR="00433FF3" w:rsidRPr="00B00B58" w:rsidRDefault="00433FF3" w:rsidP="004351A6">
      <w:pPr>
        <w:ind w:firstLine="567"/>
        <w:jc w:val="both"/>
        <w:rPr>
          <w:sz w:val="24"/>
          <w:szCs w:val="24"/>
        </w:rPr>
      </w:pPr>
      <w:r w:rsidRPr="00B00B58">
        <w:rPr>
          <w:sz w:val="24"/>
          <w:szCs w:val="24"/>
        </w:rPr>
        <w:t>5. Произнесение речи с соответствующей интонацией, мимикой, жестами.</w:t>
      </w:r>
    </w:p>
    <w:p w14:paraId="715FC80D" w14:textId="77777777" w:rsidR="00433FF3" w:rsidRPr="00B00B58" w:rsidRDefault="00433FF3" w:rsidP="004351A6">
      <w:pPr>
        <w:ind w:firstLine="567"/>
        <w:jc w:val="both"/>
        <w:rPr>
          <w:sz w:val="24"/>
          <w:szCs w:val="24"/>
        </w:rPr>
      </w:pPr>
      <w:r w:rsidRPr="00B00B58">
        <w:rPr>
          <w:i/>
          <w:iCs/>
          <w:sz w:val="24"/>
          <w:szCs w:val="24"/>
        </w:rPr>
        <w:t>Рекомендации по построению композиции устного ответа:</w:t>
      </w:r>
    </w:p>
    <w:p w14:paraId="028A7EFB" w14:textId="77777777" w:rsidR="00433FF3" w:rsidRPr="00B00B58" w:rsidRDefault="00433FF3" w:rsidP="004351A6">
      <w:pPr>
        <w:ind w:firstLine="567"/>
        <w:jc w:val="both"/>
        <w:rPr>
          <w:sz w:val="24"/>
          <w:szCs w:val="24"/>
        </w:rPr>
      </w:pPr>
      <w:r w:rsidRPr="00B00B58">
        <w:rPr>
          <w:sz w:val="24"/>
          <w:szCs w:val="24"/>
        </w:rPr>
        <w:t xml:space="preserve">1. Во введение следует: </w:t>
      </w:r>
    </w:p>
    <w:p w14:paraId="16361829" w14:textId="77777777" w:rsidR="00433FF3" w:rsidRPr="00B00B58" w:rsidRDefault="00433FF3" w:rsidP="004351A6">
      <w:pPr>
        <w:ind w:firstLine="567"/>
        <w:jc w:val="both"/>
        <w:rPr>
          <w:sz w:val="24"/>
          <w:szCs w:val="24"/>
        </w:rPr>
      </w:pPr>
      <w:r w:rsidRPr="00B00B58">
        <w:rPr>
          <w:sz w:val="24"/>
          <w:szCs w:val="24"/>
        </w:rPr>
        <w:t>- привлечь внимание, вызвать интерес слушателей к проблеме, предмету ответа;</w:t>
      </w:r>
    </w:p>
    <w:p w14:paraId="3449A07C" w14:textId="77777777" w:rsidR="00433FF3" w:rsidRPr="00B00B58" w:rsidRDefault="00433FF3" w:rsidP="004351A6">
      <w:pPr>
        <w:ind w:firstLine="567"/>
        <w:jc w:val="both"/>
        <w:rPr>
          <w:sz w:val="24"/>
          <w:szCs w:val="24"/>
        </w:rPr>
      </w:pPr>
      <w:r w:rsidRPr="00B00B58">
        <w:rPr>
          <w:sz w:val="24"/>
          <w:szCs w:val="24"/>
        </w:rPr>
        <w:t>- объяснить, почему ваши суждения о предмете (проблеме) являются авторитетными, значимыми;</w:t>
      </w:r>
    </w:p>
    <w:p w14:paraId="079E7963" w14:textId="77777777" w:rsidR="00433FF3" w:rsidRPr="00B00B58" w:rsidRDefault="00433FF3" w:rsidP="004351A6">
      <w:pPr>
        <w:ind w:firstLine="567"/>
        <w:jc w:val="both"/>
        <w:rPr>
          <w:sz w:val="24"/>
          <w:szCs w:val="24"/>
        </w:rPr>
      </w:pPr>
      <w:r w:rsidRPr="00B00B58">
        <w:rPr>
          <w:sz w:val="24"/>
          <w:szCs w:val="24"/>
        </w:rPr>
        <w:lastRenderedPageBreak/>
        <w:t>- установить контакт со слушателями путем указания на общие взгляды, прежний опыт.</w:t>
      </w:r>
    </w:p>
    <w:p w14:paraId="65A37140" w14:textId="77777777" w:rsidR="00433FF3" w:rsidRPr="00B00B58" w:rsidRDefault="00433FF3" w:rsidP="004351A6">
      <w:pPr>
        <w:ind w:firstLine="567"/>
        <w:jc w:val="both"/>
        <w:rPr>
          <w:sz w:val="24"/>
          <w:szCs w:val="24"/>
        </w:rPr>
      </w:pPr>
      <w:r w:rsidRPr="00B00B58">
        <w:rPr>
          <w:sz w:val="24"/>
          <w:szCs w:val="24"/>
        </w:rPr>
        <w:t>2. В предуведомлении следует:</w:t>
      </w:r>
    </w:p>
    <w:p w14:paraId="4A3C9D7C" w14:textId="77777777" w:rsidR="00433FF3" w:rsidRPr="00B00B58" w:rsidRDefault="00433FF3" w:rsidP="004351A6">
      <w:pPr>
        <w:ind w:firstLine="567"/>
        <w:jc w:val="both"/>
        <w:rPr>
          <w:sz w:val="24"/>
          <w:szCs w:val="24"/>
        </w:rPr>
      </w:pPr>
      <w:r w:rsidRPr="00B00B58">
        <w:rPr>
          <w:sz w:val="24"/>
          <w:szCs w:val="24"/>
        </w:rPr>
        <w:t>- раскрыть историю возникновения проблемы (предмета) выступления;</w:t>
      </w:r>
    </w:p>
    <w:p w14:paraId="127273D8" w14:textId="77777777" w:rsidR="00433FF3" w:rsidRPr="00B00B58" w:rsidRDefault="00433FF3" w:rsidP="004351A6">
      <w:pPr>
        <w:ind w:firstLine="567"/>
        <w:jc w:val="both"/>
        <w:rPr>
          <w:sz w:val="24"/>
          <w:szCs w:val="24"/>
        </w:rPr>
      </w:pPr>
      <w:r w:rsidRPr="00B00B58">
        <w:rPr>
          <w:sz w:val="24"/>
          <w:szCs w:val="24"/>
        </w:rPr>
        <w:t>- показать её социальную, научную или практическую значимость;</w:t>
      </w:r>
    </w:p>
    <w:p w14:paraId="4BD2D81F" w14:textId="77777777" w:rsidR="00433FF3" w:rsidRPr="00B00B58" w:rsidRDefault="00433FF3" w:rsidP="004351A6">
      <w:pPr>
        <w:ind w:firstLine="567"/>
        <w:jc w:val="both"/>
        <w:rPr>
          <w:sz w:val="24"/>
          <w:szCs w:val="24"/>
        </w:rPr>
      </w:pPr>
      <w:r w:rsidRPr="00B00B58">
        <w:rPr>
          <w:sz w:val="24"/>
          <w:szCs w:val="24"/>
        </w:rPr>
        <w:t>- раскрыть известные ранее попытки её решения.</w:t>
      </w:r>
    </w:p>
    <w:p w14:paraId="72B9EF01" w14:textId="77777777" w:rsidR="00433FF3" w:rsidRPr="00B00B58" w:rsidRDefault="00433FF3" w:rsidP="004351A6">
      <w:pPr>
        <w:ind w:firstLine="567"/>
        <w:jc w:val="both"/>
        <w:rPr>
          <w:sz w:val="24"/>
          <w:szCs w:val="24"/>
        </w:rPr>
      </w:pPr>
      <w:r w:rsidRPr="00B00B58">
        <w:rPr>
          <w:sz w:val="24"/>
          <w:szCs w:val="24"/>
        </w:rPr>
        <w:t xml:space="preserve">3. В процессе аргументации необходимо: </w:t>
      </w:r>
    </w:p>
    <w:p w14:paraId="62130015" w14:textId="77777777" w:rsidR="00433FF3" w:rsidRPr="00B00B58" w:rsidRDefault="00433FF3" w:rsidP="004351A6">
      <w:pPr>
        <w:ind w:firstLine="567"/>
        <w:jc w:val="both"/>
        <w:rPr>
          <w:sz w:val="24"/>
          <w:szCs w:val="24"/>
        </w:rPr>
      </w:pPr>
      <w:r w:rsidRPr="00B00B58">
        <w:rPr>
          <w:sz w:val="24"/>
          <w:szCs w:val="24"/>
        </w:rPr>
        <w:t>- сформулировать главный тезис и дать, если это необходимо для его разъяснения, дополнительную информацию;</w:t>
      </w:r>
    </w:p>
    <w:p w14:paraId="0DF71640" w14:textId="77777777" w:rsidR="00433FF3" w:rsidRPr="00B00B58" w:rsidRDefault="00433FF3" w:rsidP="004351A6">
      <w:pPr>
        <w:ind w:firstLine="567"/>
        <w:jc w:val="both"/>
        <w:rPr>
          <w:sz w:val="24"/>
          <w:szCs w:val="24"/>
        </w:rPr>
      </w:pPr>
      <w:r w:rsidRPr="00B00B58">
        <w:rPr>
          <w:sz w:val="24"/>
          <w:szCs w:val="24"/>
        </w:rPr>
        <w:t>- сформулировать дополнительный тезис, при необходимости сопроводив его дополнительной информацией;</w:t>
      </w:r>
    </w:p>
    <w:p w14:paraId="5B1D48F3" w14:textId="77777777" w:rsidR="00433FF3" w:rsidRPr="00B00B58" w:rsidRDefault="00433FF3" w:rsidP="004351A6">
      <w:pPr>
        <w:ind w:firstLine="567"/>
        <w:jc w:val="both"/>
        <w:rPr>
          <w:sz w:val="24"/>
          <w:szCs w:val="24"/>
        </w:rPr>
      </w:pPr>
      <w:r w:rsidRPr="00B00B58">
        <w:rPr>
          <w:sz w:val="24"/>
          <w:szCs w:val="24"/>
        </w:rPr>
        <w:t>- сформулировать заключение в общем виде;</w:t>
      </w:r>
    </w:p>
    <w:p w14:paraId="0D8478DC" w14:textId="77777777" w:rsidR="00433FF3" w:rsidRPr="00B00B58" w:rsidRDefault="00433FF3" w:rsidP="004351A6">
      <w:pPr>
        <w:ind w:firstLine="567"/>
        <w:jc w:val="both"/>
        <w:rPr>
          <w:sz w:val="24"/>
          <w:szCs w:val="24"/>
        </w:rPr>
      </w:pPr>
      <w:r w:rsidRPr="00B00B58">
        <w:rPr>
          <w:sz w:val="24"/>
          <w:szCs w:val="24"/>
        </w:rPr>
        <w:t xml:space="preserve">- </w:t>
      </w:r>
      <w:r w:rsidRPr="00B00B58">
        <w:rPr>
          <w:spacing w:val="-4"/>
          <w:sz w:val="24"/>
          <w:szCs w:val="24"/>
        </w:rPr>
        <w:t>указать на недостатки альтернативных позиций и на преимущества вашей позиции</w:t>
      </w:r>
      <w:r w:rsidRPr="00B00B58">
        <w:rPr>
          <w:sz w:val="24"/>
          <w:szCs w:val="24"/>
        </w:rPr>
        <w:t xml:space="preserve">. </w:t>
      </w:r>
    </w:p>
    <w:p w14:paraId="2E1D3696" w14:textId="77777777" w:rsidR="00433FF3" w:rsidRPr="00B00B58" w:rsidRDefault="00433FF3" w:rsidP="004351A6">
      <w:pPr>
        <w:ind w:firstLine="567"/>
        <w:jc w:val="both"/>
        <w:rPr>
          <w:sz w:val="24"/>
          <w:szCs w:val="24"/>
        </w:rPr>
      </w:pPr>
      <w:r w:rsidRPr="00B00B58">
        <w:rPr>
          <w:sz w:val="24"/>
          <w:szCs w:val="24"/>
        </w:rPr>
        <w:t>4. В заключении целесообразно:</w:t>
      </w:r>
    </w:p>
    <w:p w14:paraId="31C3E7D8" w14:textId="77777777" w:rsidR="00433FF3" w:rsidRPr="00B00B58" w:rsidRDefault="00433FF3" w:rsidP="004351A6">
      <w:pPr>
        <w:ind w:firstLine="567"/>
        <w:jc w:val="both"/>
        <w:rPr>
          <w:sz w:val="24"/>
          <w:szCs w:val="24"/>
        </w:rPr>
      </w:pPr>
      <w:r w:rsidRPr="00B00B58">
        <w:rPr>
          <w:sz w:val="24"/>
          <w:szCs w:val="24"/>
        </w:rPr>
        <w:t>- обобщить вашу позицию по обсуждаемой проблеме, ваш окончательный вывод и решение;</w:t>
      </w:r>
    </w:p>
    <w:p w14:paraId="43A20AA8" w14:textId="77777777" w:rsidR="00433FF3" w:rsidRPr="00B00B58" w:rsidRDefault="00433FF3" w:rsidP="004351A6">
      <w:pPr>
        <w:ind w:firstLine="567"/>
        <w:jc w:val="both"/>
        <w:rPr>
          <w:sz w:val="24"/>
          <w:szCs w:val="24"/>
        </w:rPr>
      </w:pPr>
      <w:r w:rsidRPr="00B00B58">
        <w:rPr>
          <w:sz w:val="24"/>
          <w:szCs w:val="24"/>
        </w:rPr>
        <w:t xml:space="preserve">- обосновать, каковы последствия в случае отказа от вашего подхода к решению проблемы. </w:t>
      </w:r>
    </w:p>
    <w:p w14:paraId="3A7FA9EC" w14:textId="77777777" w:rsidR="00433FF3" w:rsidRPr="00B00B58" w:rsidRDefault="00433FF3" w:rsidP="004351A6">
      <w:pPr>
        <w:ind w:firstLine="567"/>
        <w:jc w:val="both"/>
        <w:rPr>
          <w:i/>
          <w:iCs/>
          <w:color w:val="000000"/>
          <w:sz w:val="24"/>
          <w:szCs w:val="24"/>
        </w:rPr>
      </w:pPr>
      <w:r w:rsidRPr="00B00B58">
        <w:rPr>
          <w:i/>
          <w:iCs/>
          <w:color w:val="000000"/>
          <w:sz w:val="24"/>
          <w:szCs w:val="24"/>
        </w:rPr>
        <w:t>Рекомендации по составлению развернутого плана-ответа</w:t>
      </w:r>
    </w:p>
    <w:p w14:paraId="4EA682DF" w14:textId="77777777" w:rsidR="00433FF3" w:rsidRPr="00B00B58" w:rsidRDefault="00433FF3" w:rsidP="004351A6">
      <w:pPr>
        <w:ind w:firstLine="567"/>
        <w:jc w:val="both"/>
        <w:rPr>
          <w:i/>
          <w:iCs/>
          <w:color w:val="000000"/>
          <w:sz w:val="24"/>
          <w:szCs w:val="24"/>
        </w:rPr>
      </w:pPr>
      <w:r w:rsidRPr="00B00B58">
        <w:rPr>
          <w:i/>
          <w:iCs/>
          <w:color w:val="000000"/>
          <w:sz w:val="24"/>
          <w:szCs w:val="24"/>
        </w:rPr>
        <w:t>к теоретическим вопросам практического занятия</w:t>
      </w:r>
    </w:p>
    <w:p w14:paraId="64F7916E" w14:textId="77777777" w:rsidR="00433FF3" w:rsidRPr="00B00B58" w:rsidRDefault="00433FF3" w:rsidP="004351A6">
      <w:pPr>
        <w:pStyle w:val="a4"/>
        <w:tabs>
          <w:tab w:val="left" w:pos="554"/>
        </w:tabs>
        <w:spacing w:after="0"/>
        <w:ind w:firstLine="567"/>
        <w:jc w:val="both"/>
      </w:pPr>
      <w:r w:rsidRPr="00B00B58">
        <w:t>1. Читая изучаемый материал в первый раз, подразделяйте его на основные смысловые части, выделяйте главные мысли, выводы.</w:t>
      </w:r>
    </w:p>
    <w:p w14:paraId="089322CC" w14:textId="77777777" w:rsidR="00433FF3" w:rsidRPr="00B00B58" w:rsidRDefault="00433FF3" w:rsidP="004351A6">
      <w:pPr>
        <w:pStyle w:val="a4"/>
        <w:tabs>
          <w:tab w:val="left" w:pos="544"/>
        </w:tabs>
        <w:spacing w:after="0"/>
        <w:ind w:firstLine="567"/>
        <w:jc w:val="both"/>
      </w:pPr>
      <w:r w:rsidRPr="00B00B58">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14:paraId="0FAAACED" w14:textId="77777777" w:rsidR="00433FF3" w:rsidRPr="00B00B58" w:rsidRDefault="00433FF3" w:rsidP="004351A6">
      <w:pPr>
        <w:pStyle w:val="a4"/>
        <w:tabs>
          <w:tab w:val="left" w:pos="549"/>
        </w:tabs>
        <w:spacing w:after="0"/>
        <w:ind w:firstLine="567"/>
        <w:jc w:val="both"/>
      </w:pPr>
      <w:r w:rsidRPr="00B00B58">
        <w:t>3. Наиболее существенные аспекты изучаемого материала (тезисы) последовательно и кратко излагайте своими словами или приводите в виде цитат.</w:t>
      </w:r>
    </w:p>
    <w:p w14:paraId="21B8B825" w14:textId="77777777" w:rsidR="00433FF3" w:rsidRPr="00B00B58" w:rsidRDefault="00433FF3" w:rsidP="004351A6">
      <w:pPr>
        <w:pStyle w:val="a4"/>
        <w:tabs>
          <w:tab w:val="left" w:pos="558"/>
        </w:tabs>
        <w:spacing w:after="0"/>
        <w:ind w:firstLine="567"/>
        <w:jc w:val="both"/>
      </w:pPr>
      <w:r w:rsidRPr="00B00B58">
        <w:t>4. В конспект включайте как основные положения, так и конкретные факты, и примеры, но без их подробного описания.</w:t>
      </w:r>
    </w:p>
    <w:p w14:paraId="467D382F" w14:textId="77777777" w:rsidR="00433FF3" w:rsidRPr="00B00B58" w:rsidRDefault="00433FF3" w:rsidP="004351A6">
      <w:pPr>
        <w:pStyle w:val="a4"/>
        <w:tabs>
          <w:tab w:val="left" w:pos="544"/>
        </w:tabs>
        <w:spacing w:after="0"/>
        <w:ind w:firstLine="567"/>
        <w:jc w:val="both"/>
      </w:pPr>
      <w:r w:rsidRPr="00B00B58">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14:paraId="4CE14D9F" w14:textId="77777777" w:rsidR="00433FF3" w:rsidRPr="00B00B58" w:rsidRDefault="00433FF3" w:rsidP="004351A6">
      <w:pPr>
        <w:pStyle w:val="a4"/>
        <w:tabs>
          <w:tab w:val="left" w:pos="549"/>
        </w:tabs>
        <w:spacing w:after="0"/>
        <w:ind w:firstLine="567"/>
        <w:jc w:val="both"/>
      </w:pPr>
      <w:r w:rsidRPr="00B00B58">
        <w:t>6. Располагайте абзацы ступеньками, применяйте цветные карандаши, маркеры, фломастеры для выделения значимых мест.</w:t>
      </w:r>
    </w:p>
    <w:p w14:paraId="7A6BB1D6" w14:textId="77777777" w:rsidR="00433FF3" w:rsidRPr="00B00B58" w:rsidRDefault="00433FF3" w:rsidP="004351A6">
      <w:pPr>
        <w:ind w:firstLine="567"/>
        <w:jc w:val="both"/>
        <w:rPr>
          <w:sz w:val="24"/>
          <w:szCs w:val="24"/>
        </w:rPr>
      </w:pPr>
    </w:p>
    <w:p w14:paraId="10926039" w14:textId="77B194F7" w:rsidR="00433FF3" w:rsidRPr="00B00B58" w:rsidRDefault="00433FF3" w:rsidP="004351A6">
      <w:pPr>
        <w:jc w:val="center"/>
        <w:rPr>
          <w:b/>
          <w:bCs/>
          <w:sz w:val="24"/>
          <w:szCs w:val="24"/>
        </w:rPr>
      </w:pPr>
      <w:r w:rsidRPr="00B00B58">
        <w:rPr>
          <w:b/>
          <w:bCs/>
          <w:sz w:val="24"/>
          <w:szCs w:val="24"/>
        </w:rPr>
        <w:t>Методические указания по подготовке устного доклада</w:t>
      </w:r>
    </w:p>
    <w:p w14:paraId="5A821963" w14:textId="77777777" w:rsidR="00433FF3" w:rsidRPr="00B00B58" w:rsidRDefault="00433FF3" w:rsidP="004351A6">
      <w:pPr>
        <w:ind w:firstLine="567"/>
        <w:jc w:val="both"/>
        <w:rPr>
          <w:sz w:val="24"/>
          <w:szCs w:val="24"/>
        </w:rPr>
      </w:pPr>
      <w:r w:rsidRPr="00B00B58">
        <w:rPr>
          <w:sz w:val="24"/>
          <w:szCs w:val="24"/>
        </w:rPr>
        <w:t xml:space="preserve">Доклад – публичное сообщение или документ, которые содержат информацию и отражают суть вопроса или исследования применительно к данной ситуации. </w:t>
      </w:r>
    </w:p>
    <w:p w14:paraId="4C14CB06" w14:textId="77777777" w:rsidR="00433FF3" w:rsidRPr="00B00B58" w:rsidRDefault="00433FF3" w:rsidP="004351A6">
      <w:pPr>
        <w:ind w:firstLine="567"/>
        <w:jc w:val="both"/>
        <w:rPr>
          <w:sz w:val="24"/>
          <w:szCs w:val="24"/>
        </w:rPr>
      </w:pPr>
      <w:r w:rsidRPr="00B00B58">
        <w:rPr>
          <w:i/>
          <w:iCs/>
          <w:sz w:val="24"/>
          <w:szCs w:val="24"/>
        </w:rPr>
        <w:t>Алгоритм выполнение задания</w:t>
      </w:r>
      <w:r w:rsidRPr="00B00B58">
        <w:rPr>
          <w:sz w:val="24"/>
          <w:szCs w:val="24"/>
        </w:rPr>
        <w:t>:</w:t>
      </w:r>
    </w:p>
    <w:p w14:paraId="54BD79C6" w14:textId="77777777" w:rsidR="00433FF3" w:rsidRPr="00B00B58" w:rsidRDefault="00433FF3" w:rsidP="004351A6">
      <w:pPr>
        <w:ind w:firstLine="567"/>
        <w:jc w:val="both"/>
        <w:rPr>
          <w:sz w:val="24"/>
          <w:szCs w:val="24"/>
        </w:rPr>
      </w:pPr>
      <w:r w:rsidRPr="00B00B58">
        <w:rPr>
          <w:sz w:val="24"/>
          <w:szCs w:val="24"/>
        </w:rPr>
        <w:t xml:space="preserve">1) четко сформулировать тему; </w:t>
      </w:r>
    </w:p>
    <w:p w14:paraId="03F57D8C" w14:textId="77777777" w:rsidR="00433FF3" w:rsidRPr="00B00B58" w:rsidRDefault="00433FF3" w:rsidP="004351A6">
      <w:pPr>
        <w:ind w:firstLine="567"/>
        <w:jc w:val="both"/>
        <w:rPr>
          <w:sz w:val="24"/>
          <w:szCs w:val="24"/>
        </w:rPr>
      </w:pPr>
      <w:r w:rsidRPr="00B00B58">
        <w:rPr>
          <w:sz w:val="24"/>
          <w:szCs w:val="24"/>
        </w:rPr>
        <w:t xml:space="preserve">2) изучить и подобрать литературу, рекомендуемую по теме, выделив три источника библиографической информации: </w:t>
      </w:r>
    </w:p>
    <w:p w14:paraId="7BDE0473" w14:textId="77777777" w:rsidR="00433FF3" w:rsidRPr="00B00B58" w:rsidRDefault="00433FF3" w:rsidP="004351A6">
      <w:pPr>
        <w:ind w:firstLine="567"/>
        <w:jc w:val="both"/>
        <w:rPr>
          <w:sz w:val="24"/>
          <w:szCs w:val="24"/>
        </w:rPr>
      </w:pPr>
      <w:r w:rsidRPr="00B00B58">
        <w:rPr>
          <w:sz w:val="24"/>
          <w:szCs w:val="24"/>
        </w:rPr>
        <w:t xml:space="preserve">- первичные (статьи, диссертации, монографии и т д.); </w:t>
      </w:r>
    </w:p>
    <w:p w14:paraId="0F5DB082" w14:textId="77777777" w:rsidR="00433FF3" w:rsidRPr="00B00B58" w:rsidRDefault="00433FF3" w:rsidP="004351A6">
      <w:pPr>
        <w:ind w:firstLine="567"/>
        <w:jc w:val="both"/>
        <w:rPr>
          <w:sz w:val="24"/>
          <w:szCs w:val="24"/>
        </w:rPr>
      </w:pPr>
      <w:r w:rsidRPr="00B00B58">
        <w:rPr>
          <w:sz w:val="24"/>
          <w:szCs w:val="24"/>
        </w:rPr>
        <w:t>- вторичные (библиография, реферативные журналы, сигнальная информация, планы, граф-схемы, предметные указатели и т.д.);</w:t>
      </w:r>
    </w:p>
    <w:p w14:paraId="1849211A" w14:textId="77777777" w:rsidR="00433FF3" w:rsidRPr="00B00B58" w:rsidRDefault="00433FF3" w:rsidP="004351A6">
      <w:pPr>
        <w:ind w:firstLine="567"/>
        <w:jc w:val="both"/>
        <w:rPr>
          <w:sz w:val="24"/>
          <w:szCs w:val="24"/>
        </w:rPr>
      </w:pPr>
      <w:r w:rsidRPr="00B00B58">
        <w:rPr>
          <w:sz w:val="24"/>
          <w:szCs w:val="24"/>
        </w:rPr>
        <w:t>- третичные (обзоры, компилятивные работы, справочные книги и т.д.);</w:t>
      </w:r>
    </w:p>
    <w:p w14:paraId="4887ACED" w14:textId="77777777" w:rsidR="00433FF3" w:rsidRPr="00B00B58" w:rsidRDefault="00433FF3" w:rsidP="004351A6">
      <w:pPr>
        <w:ind w:firstLine="567"/>
        <w:jc w:val="both"/>
        <w:rPr>
          <w:sz w:val="24"/>
          <w:szCs w:val="24"/>
        </w:rPr>
      </w:pPr>
      <w:r w:rsidRPr="00B00B58">
        <w:rPr>
          <w:sz w:val="24"/>
          <w:szCs w:val="24"/>
        </w:rPr>
        <w:t>3) написать план, который полностью согласуется с выбранной темой и логично раскрывает ее;</w:t>
      </w:r>
    </w:p>
    <w:p w14:paraId="1801C8B5" w14:textId="77777777" w:rsidR="00433FF3" w:rsidRPr="00B00B58" w:rsidRDefault="00433FF3" w:rsidP="004351A6">
      <w:pPr>
        <w:ind w:firstLine="567"/>
        <w:jc w:val="both"/>
        <w:rPr>
          <w:sz w:val="24"/>
          <w:szCs w:val="24"/>
        </w:rPr>
      </w:pPr>
      <w:r w:rsidRPr="00B00B58">
        <w:rPr>
          <w:sz w:val="24"/>
          <w:szCs w:val="24"/>
        </w:rPr>
        <w:t xml:space="preserve">4) написать доклад, соблюдая следующие требования: </w:t>
      </w:r>
    </w:p>
    <w:p w14:paraId="177D7B9B" w14:textId="77777777" w:rsidR="00433FF3" w:rsidRPr="00B00B58" w:rsidRDefault="00433FF3" w:rsidP="004351A6">
      <w:pPr>
        <w:ind w:firstLine="567"/>
        <w:jc w:val="both"/>
        <w:rPr>
          <w:sz w:val="24"/>
          <w:szCs w:val="24"/>
        </w:rPr>
      </w:pPr>
      <w:r w:rsidRPr="00B00B58">
        <w:rPr>
          <w:sz w:val="24"/>
          <w:szCs w:val="24"/>
        </w:rPr>
        <w:t xml:space="preserve">- к структуре доклада – 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14:paraId="43FBB775" w14:textId="77777777" w:rsidR="00433FF3" w:rsidRPr="00B00B58" w:rsidRDefault="00433FF3" w:rsidP="004351A6">
      <w:pPr>
        <w:ind w:firstLine="567"/>
        <w:jc w:val="both"/>
        <w:rPr>
          <w:sz w:val="24"/>
          <w:szCs w:val="24"/>
        </w:rPr>
      </w:pPr>
      <w:r w:rsidRPr="00B00B58">
        <w:rPr>
          <w:sz w:val="24"/>
          <w:szCs w:val="24"/>
        </w:rPr>
        <w:t>- к содержанию доклада – общие положения надо подкрепить 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14:paraId="2AB9EEA7" w14:textId="77777777" w:rsidR="00433FF3" w:rsidRPr="00B00B58" w:rsidRDefault="00433FF3" w:rsidP="004351A6">
      <w:pPr>
        <w:ind w:firstLine="567"/>
        <w:jc w:val="both"/>
        <w:rPr>
          <w:sz w:val="24"/>
          <w:szCs w:val="24"/>
        </w:rPr>
      </w:pPr>
      <w:r w:rsidRPr="00B00B58">
        <w:rPr>
          <w:sz w:val="24"/>
          <w:szCs w:val="24"/>
        </w:rPr>
        <w:t xml:space="preserve">5) оформить работу в соответствии с требованиями. </w:t>
      </w:r>
    </w:p>
    <w:p w14:paraId="3A054CC4" w14:textId="77777777" w:rsidR="00433FF3" w:rsidRPr="00B00B58" w:rsidRDefault="00433FF3" w:rsidP="004351A6">
      <w:pPr>
        <w:ind w:firstLine="567"/>
        <w:jc w:val="both"/>
        <w:rPr>
          <w:sz w:val="24"/>
          <w:szCs w:val="24"/>
        </w:rPr>
      </w:pPr>
    </w:p>
    <w:p w14:paraId="785EDBB5" w14:textId="72ACC9F4" w:rsidR="00433FF3" w:rsidRPr="00B00B58" w:rsidRDefault="00433FF3" w:rsidP="004351A6">
      <w:pPr>
        <w:jc w:val="center"/>
        <w:rPr>
          <w:b/>
          <w:bCs/>
          <w:sz w:val="24"/>
          <w:szCs w:val="24"/>
        </w:rPr>
      </w:pPr>
      <w:r w:rsidRPr="00B00B58">
        <w:rPr>
          <w:b/>
          <w:bCs/>
          <w:sz w:val="24"/>
          <w:szCs w:val="24"/>
        </w:rPr>
        <w:t>Методические указания по подготовке письменного конспекта</w:t>
      </w:r>
    </w:p>
    <w:p w14:paraId="6A1FAD28" w14:textId="77777777" w:rsidR="00433FF3" w:rsidRPr="00B00B58" w:rsidRDefault="00433FF3" w:rsidP="004351A6">
      <w:pPr>
        <w:ind w:firstLine="567"/>
        <w:jc w:val="both"/>
        <w:rPr>
          <w:sz w:val="24"/>
          <w:szCs w:val="24"/>
        </w:rPr>
      </w:pPr>
      <w:r w:rsidRPr="00B00B58">
        <w:rPr>
          <w:sz w:val="24"/>
          <w:szCs w:val="24"/>
        </w:rPr>
        <w:lastRenderedPageBreak/>
        <w:t xml:space="preserve">Конспект (от лат. </w:t>
      </w:r>
      <w:proofErr w:type="spellStart"/>
      <w:r w:rsidRPr="00B00B58">
        <w:rPr>
          <w:sz w:val="24"/>
          <w:szCs w:val="24"/>
        </w:rPr>
        <w:t>conspectus</w:t>
      </w:r>
      <w:proofErr w:type="spellEnd"/>
      <w:r w:rsidRPr="00B00B58">
        <w:rPr>
          <w:sz w:val="24"/>
          <w:szCs w:val="24"/>
        </w:rPr>
        <w:t xml:space="preserve"> — обзор, изложение) – 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14:paraId="5C42C1DA" w14:textId="77777777" w:rsidR="00433FF3" w:rsidRPr="00B00B58" w:rsidRDefault="00433FF3" w:rsidP="004351A6">
      <w:pPr>
        <w:ind w:firstLine="567"/>
        <w:jc w:val="both"/>
        <w:rPr>
          <w:i/>
          <w:iCs/>
          <w:sz w:val="24"/>
          <w:szCs w:val="24"/>
        </w:rPr>
      </w:pPr>
      <w:r w:rsidRPr="00B00B58">
        <w:rPr>
          <w:sz w:val="24"/>
          <w:szCs w:val="24"/>
        </w:rPr>
        <w:t xml:space="preserve">В процессе выполнения самостоятельной работы можно использовать следующие виды конспектов: </w:t>
      </w:r>
    </w:p>
    <w:p w14:paraId="0813BEBC" w14:textId="77777777" w:rsidR="00433FF3" w:rsidRPr="00B00B58" w:rsidRDefault="00433FF3" w:rsidP="004351A6">
      <w:pPr>
        <w:ind w:firstLine="567"/>
        <w:jc w:val="both"/>
        <w:rPr>
          <w:sz w:val="24"/>
          <w:szCs w:val="24"/>
        </w:rPr>
      </w:pPr>
      <w:r w:rsidRPr="00B00B58">
        <w:rPr>
          <w:sz w:val="24"/>
          <w:szCs w:val="24"/>
        </w:rPr>
        <w:t xml:space="preserve">- плановый конспект (план-конспект) –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источника информации; </w:t>
      </w:r>
    </w:p>
    <w:p w14:paraId="7888F368" w14:textId="77777777" w:rsidR="00433FF3" w:rsidRPr="00B00B58" w:rsidRDefault="00433FF3" w:rsidP="004351A6">
      <w:pPr>
        <w:ind w:firstLine="567"/>
        <w:jc w:val="both"/>
        <w:rPr>
          <w:sz w:val="24"/>
          <w:szCs w:val="24"/>
        </w:rPr>
      </w:pPr>
      <w:r w:rsidRPr="00B00B58">
        <w:rPr>
          <w:sz w:val="24"/>
          <w:szCs w:val="24"/>
        </w:rPr>
        <w:t>- произвольный конспект – конспект, включающий несколько способов работы над материалом (выписки, цитирование, план и др.);</w:t>
      </w:r>
    </w:p>
    <w:p w14:paraId="38EED711" w14:textId="77777777" w:rsidR="00433FF3" w:rsidRPr="00B00B58" w:rsidRDefault="00433FF3" w:rsidP="004351A6">
      <w:pPr>
        <w:ind w:firstLine="567"/>
        <w:jc w:val="both"/>
        <w:rPr>
          <w:sz w:val="24"/>
          <w:szCs w:val="24"/>
        </w:rPr>
      </w:pPr>
      <w:r w:rsidRPr="00B00B58">
        <w:rPr>
          <w:sz w:val="24"/>
          <w:szCs w:val="24"/>
        </w:rPr>
        <w:t xml:space="preserve">- тематический конспект – разработка и освещение в конспективной форме определенного вопроса, темы; </w:t>
      </w:r>
    </w:p>
    <w:p w14:paraId="3DBD6B70" w14:textId="77777777" w:rsidR="00433FF3" w:rsidRPr="00B00B58" w:rsidRDefault="00433FF3" w:rsidP="004351A6">
      <w:pPr>
        <w:ind w:firstLine="567"/>
        <w:jc w:val="both"/>
        <w:rPr>
          <w:sz w:val="24"/>
          <w:szCs w:val="24"/>
        </w:rPr>
      </w:pPr>
      <w:r w:rsidRPr="00B00B58">
        <w:rPr>
          <w:sz w:val="24"/>
          <w:szCs w:val="24"/>
        </w:rPr>
        <w:t xml:space="preserve">- выборочный конспект – выбор из текста информации на определенную тему. </w:t>
      </w:r>
    </w:p>
    <w:p w14:paraId="26CF6D5F" w14:textId="77777777" w:rsidR="00433FF3" w:rsidRPr="00B00B58" w:rsidRDefault="00433FF3" w:rsidP="004351A6">
      <w:pPr>
        <w:ind w:firstLine="567"/>
        <w:jc w:val="both"/>
        <w:rPr>
          <w:i/>
          <w:iCs/>
          <w:sz w:val="24"/>
          <w:szCs w:val="24"/>
        </w:rPr>
      </w:pPr>
      <w:r w:rsidRPr="00B00B58">
        <w:rPr>
          <w:sz w:val="24"/>
          <w:szCs w:val="24"/>
        </w:rPr>
        <w:t xml:space="preserve">В процессе выполнения самостоятельной работы обучающийся может использовать следующие формы конспектирования: </w:t>
      </w:r>
    </w:p>
    <w:p w14:paraId="7EA3AC80" w14:textId="77777777" w:rsidR="00433FF3" w:rsidRPr="00B00B58" w:rsidRDefault="00433FF3" w:rsidP="004351A6">
      <w:pPr>
        <w:ind w:firstLine="567"/>
        <w:jc w:val="both"/>
        <w:rPr>
          <w:sz w:val="24"/>
          <w:szCs w:val="24"/>
        </w:rPr>
      </w:pPr>
      <w:r w:rsidRPr="00B00B58">
        <w:rPr>
          <w:sz w:val="24"/>
          <w:szCs w:val="24"/>
        </w:rPr>
        <w:t xml:space="preserve">- план (простой, сложный) – форма конспектирования, которая включает анализ структуры текста, обобщение, выделение логики развития событий и их сути; </w:t>
      </w:r>
    </w:p>
    <w:p w14:paraId="681DA648" w14:textId="77777777" w:rsidR="00433FF3" w:rsidRPr="00B00B58" w:rsidRDefault="00433FF3" w:rsidP="004351A6">
      <w:pPr>
        <w:ind w:firstLine="567"/>
        <w:jc w:val="both"/>
        <w:rPr>
          <w:sz w:val="24"/>
          <w:szCs w:val="24"/>
        </w:rPr>
      </w:pPr>
      <w:r w:rsidRPr="00B00B58">
        <w:rPr>
          <w:sz w:val="24"/>
          <w:szCs w:val="24"/>
        </w:rPr>
        <w:t xml:space="preserve">- выписки – простейшая форма конспектирования, почти дословно воспроизводящая текст; </w:t>
      </w:r>
    </w:p>
    <w:p w14:paraId="5480F4B1" w14:textId="77777777" w:rsidR="00433FF3" w:rsidRPr="00B00B58" w:rsidRDefault="00433FF3" w:rsidP="004351A6">
      <w:pPr>
        <w:ind w:firstLine="567"/>
        <w:jc w:val="both"/>
        <w:rPr>
          <w:sz w:val="24"/>
          <w:szCs w:val="24"/>
        </w:rPr>
      </w:pPr>
      <w:r w:rsidRPr="00B00B58">
        <w:rPr>
          <w:sz w:val="24"/>
          <w:szCs w:val="24"/>
        </w:rPr>
        <w:t xml:space="preserve">- тезисы – форма конспектирования, которая представляет собой выводы, сделанные на основе прочитанного; </w:t>
      </w:r>
    </w:p>
    <w:p w14:paraId="723810A6" w14:textId="77777777" w:rsidR="00433FF3" w:rsidRPr="00B00B58" w:rsidRDefault="00433FF3" w:rsidP="004351A6">
      <w:pPr>
        <w:ind w:firstLine="567"/>
        <w:jc w:val="both"/>
        <w:rPr>
          <w:sz w:val="24"/>
          <w:szCs w:val="24"/>
        </w:rPr>
      </w:pPr>
      <w:r w:rsidRPr="00B00B58">
        <w:rPr>
          <w:sz w:val="24"/>
          <w:szCs w:val="24"/>
        </w:rPr>
        <w:t>- цитирование – дословная выписка, которая используется, когда передать мысль автора своими словами невозможно.</w:t>
      </w:r>
    </w:p>
    <w:p w14:paraId="6BE3B526" w14:textId="77777777" w:rsidR="00433FF3" w:rsidRPr="00B00B58" w:rsidRDefault="00433FF3" w:rsidP="004351A6">
      <w:pPr>
        <w:ind w:firstLine="567"/>
        <w:jc w:val="both"/>
        <w:rPr>
          <w:sz w:val="24"/>
          <w:szCs w:val="24"/>
        </w:rPr>
      </w:pPr>
      <w:r w:rsidRPr="00B00B58">
        <w:rPr>
          <w:i/>
          <w:iCs/>
          <w:sz w:val="24"/>
          <w:szCs w:val="24"/>
        </w:rPr>
        <w:t>Алгоритм выполнения задания</w:t>
      </w:r>
      <w:r w:rsidRPr="00B00B58">
        <w:rPr>
          <w:sz w:val="24"/>
          <w:szCs w:val="24"/>
        </w:rPr>
        <w:t>:</w:t>
      </w:r>
    </w:p>
    <w:p w14:paraId="19A974F5" w14:textId="77777777" w:rsidR="00433FF3" w:rsidRPr="00B00B58" w:rsidRDefault="00433FF3" w:rsidP="004351A6">
      <w:pPr>
        <w:ind w:firstLine="567"/>
        <w:jc w:val="both"/>
        <w:rPr>
          <w:sz w:val="24"/>
          <w:szCs w:val="24"/>
        </w:rPr>
      </w:pPr>
      <w:r w:rsidRPr="00B00B58">
        <w:rPr>
          <w:sz w:val="24"/>
          <w:szCs w:val="24"/>
        </w:rPr>
        <w:t xml:space="preserve">1) определить цель составления конспекта; </w:t>
      </w:r>
    </w:p>
    <w:p w14:paraId="14F8A21D" w14:textId="77777777" w:rsidR="00433FF3" w:rsidRPr="00B00B58" w:rsidRDefault="00433FF3" w:rsidP="004351A6">
      <w:pPr>
        <w:ind w:firstLine="567"/>
        <w:jc w:val="both"/>
        <w:rPr>
          <w:sz w:val="24"/>
          <w:szCs w:val="24"/>
        </w:rPr>
      </w:pPr>
      <w:r w:rsidRPr="00B00B58">
        <w:rPr>
          <w:sz w:val="24"/>
          <w:szCs w:val="24"/>
        </w:rPr>
        <w:t xml:space="preserve">2) записать название текста или его части; </w:t>
      </w:r>
    </w:p>
    <w:p w14:paraId="216FF479" w14:textId="77777777" w:rsidR="00433FF3" w:rsidRPr="00B00B58" w:rsidRDefault="00433FF3" w:rsidP="004351A6">
      <w:pPr>
        <w:ind w:firstLine="567"/>
        <w:jc w:val="both"/>
        <w:rPr>
          <w:sz w:val="24"/>
          <w:szCs w:val="24"/>
        </w:rPr>
      </w:pPr>
      <w:r w:rsidRPr="00B00B58">
        <w:rPr>
          <w:sz w:val="24"/>
          <w:szCs w:val="24"/>
        </w:rPr>
        <w:t xml:space="preserve">3) записать выходные данные текста (автор, место и год издания); </w:t>
      </w:r>
    </w:p>
    <w:p w14:paraId="5F0299CD" w14:textId="77777777" w:rsidR="00433FF3" w:rsidRPr="00B00B58" w:rsidRDefault="00433FF3" w:rsidP="004351A6">
      <w:pPr>
        <w:ind w:firstLine="567"/>
        <w:jc w:val="both"/>
        <w:rPr>
          <w:sz w:val="24"/>
          <w:szCs w:val="24"/>
        </w:rPr>
      </w:pPr>
      <w:r w:rsidRPr="00B00B58">
        <w:rPr>
          <w:sz w:val="24"/>
          <w:szCs w:val="24"/>
        </w:rPr>
        <w:t xml:space="preserve">4) выделить при первичном чтении основные смысловые части текста; </w:t>
      </w:r>
    </w:p>
    <w:p w14:paraId="01D33122" w14:textId="77777777" w:rsidR="00433FF3" w:rsidRPr="00B00B58" w:rsidRDefault="00433FF3" w:rsidP="004351A6">
      <w:pPr>
        <w:ind w:firstLine="567"/>
        <w:jc w:val="both"/>
        <w:rPr>
          <w:sz w:val="24"/>
          <w:szCs w:val="24"/>
        </w:rPr>
      </w:pPr>
      <w:r w:rsidRPr="00B00B58">
        <w:rPr>
          <w:sz w:val="24"/>
          <w:szCs w:val="24"/>
        </w:rPr>
        <w:t xml:space="preserve">5) выделить основные положения текста; </w:t>
      </w:r>
    </w:p>
    <w:p w14:paraId="1E1088CC" w14:textId="77777777" w:rsidR="00433FF3" w:rsidRPr="00B00B58" w:rsidRDefault="00433FF3" w:rsidP="004351A6">
      <w:pPr>
        <w:ind w:firstLine="567"/>
        <w:jc w:val="both"/>
        <w:rPr>
          <w:sz w:val="24"/>
          <w:szCs w:val="24"/>
        </w:rPr>
      </w:pPr>
      <w:r w:rsidRPr="00B00B58">
        <w:rPr>
          <w:sz w:val="24"/>
          <w:szCs w:val="24"/>
        </w:rPr>
        <w:t xml:space="preserve">6) выделить понятия, термины, которые требуют разъяснений; </w:t>
      </w:r>
    </w:p>
    <w:p w14:paraId="7B5CAA5D" w14:textId="77777777" w:rsidR="00433FF3" w:rsidRPr="00B00B58" w:rsidRDefault="00433FF3" w:rsidP="004351A6">
      <w:pPr>
        <w:ind w:firstLine="567"/>
        <w:jc w:val="both"/>
        <w:rPr>
          <w:sz w:val="24"/>
          <w:szCs w:val="24"/>
        </w:rPr>
      </w:pPr>
      <w:r w:rsidRPr="00B00B58">
        <w:rPr>
          <w:sz w:val="24"/>
          <w:szCs w:val="24"/>
        </w:rPr>
        <w:t xml:space="preserve">7) последовательно и кратко изложить своими словами существенные положения изучаемого материала; </w:t>
      </w:r>
    </w:p>
    <w:p w14:paraId="2D00A1BB" w14:textId="77777777" w:rsidR="00433FF3" w:rsidRPr="00B00B58" w:rsidRDefault="00433FF3" w:rsidP="004351A6">
      <w:pPr>
        <w:ind w:firstLine="567"/>
        <w:jc w:val="both"/>
        <w:rPr>
          <w:sz w:val="24"/>
          <w:szCs w:val="24"/>
        </w:rPr>
      </w:pPr>
      <w:r w:rsidRPr="00B00B58">
        <w:rPr>
          <w:sz w:val="24"/>
          <w:szCs w:val="24"/>
        </w:rPr>
        <w:t>8) включить в запись выводы по основным положениям, конкретным фактам и примерам (без подробного описания);</w:t>
      </w:r>
    </w:p>
    <w:p w14:paraId="0C4944CD" w14:textId="77777777" w:rsidR="00433FF3" w:rsidRPr="00B00B58" w:rsidRDefault="00433FF3" w:rsidP="004351A6">
      <w:pPr>
        <w:ind w:firstLine="567"/>
        <w:jc w:val="both"/>
        <w:rPr>
          <w:sz w:val="24"/>
          <w:szCs w:val="24"/>
        </w:rPr>
      </w:pPr>
      <w:r w:rsidRPr="00B00B58">
        <w:rPr>
          <w:sz w:val="24"/>
          <w:szCs w:val="24"/>
        </w:rPr>
        <w:t xml:space="preserve">9) использовать приемы наглядного отражения содержания (абзацы «ступеньками», различные способы подчеркивания, ручки разного цвета); </w:t>
      </w:r>
    </w:p>
    <w:p w14:paraId="71E112FC" w14:textId="77777777" w:rsidR="00433FF3" w:rsidRPr="00B00B58" w:rsidRDefault="00433FF3" w:rsidP="004351A6">
      <w:pPr>
        <w:ind w:firstLine="567"/>
        <w:jc w:val="both"/>
        <w:rPr>
          <w:sz w:val="24"/>
          <w:szCs w:val="24"/>
        </w:rPr>
      </w:pPr>
      <w:r w:rsidRPr="00B00B58">
        <w:rPr>
          <w:sz w:val="24"/>
          <w:szCs w:val="24"/>
        </w:rPr>
        <w:t>10) соблюдать правила цитирования (цитата должна быть заключена в кавычки, дана ссылка на ее источник, указана страница).</w:t>
      </w:r>
    </w:p>
    <w:p w14:paraId="62A23552" w14:textId="77777777" w:rsidR="00433FF3" w:rsidRPr="00B00B58" w:rsidRDefault="00433FF3" w:rsidP="004351A6">
      <w:pPr>
        <w:ind w:firstLine="567"/>
        <w:jc w:val="both"/>
        <w:rPr>
          <w:sz w:val="24"/>
          <w:szCs w:val="24"/>
        </w:rPr>
      </w:pPr>
    </w:p>
    <w:p w14:paraId="1E98166F" w14:textId="66DCE563" w:rsidR="00433FF3" w:rsidRPr="00B00B58" w:rsidRDefault="00433FF3" w:rsidP="004351A6">
      <w:pPr>
        <w:jc w:val="center"/>
        <w:rPr>
          <w:b/>
          <w:bCs/>
          <w:sz w:val="24"/>
          <w:szCs w:val="24"/>
        </w:rPr>
      </w:pPr>
      <w:r w:rsidRPr="00B00B58">
        <w:rPr>
          <w:b/>
          <w:bCs/>
          <w:sz w:val="24"/>
          <w:szCs w:val="24"/>
        </w:rPr>
        <w:t>Методические указания по выполнению Информационного поиска (поиска неструктурированной информации)</w:t>
      </w:r>
    </w:p>
    <w:p w14:paraId="4BA1737F" w14:textId="77777777" w:rsidR="00433FF3" w:rsidRPr="00B00B58" w:rsidRDefault="00433FF3" w:rsidP="004351A6">
      <w:pPr>
        <w:ind w:firstLine="567"/>
        <w:jc w:val="both"/>
        <w:rPr>
          <w:sz w:val="24"/>
          <w:szCs w:val="24"/>
        </w:rPr>
      </w:pPr>
      <w:r w:rsidRPr="00B00B58">
        <w:rPr>
          <w:sz w:val="24"/>
          <w:szCs w:val="24"/>
        </w:rPr>
        <w:t xml:space="preserve">Задачи современного информационного поиска: </w:t>
      </w:r>
    </w:p>
    <w:p w14:paraId="0BD89A71" w14:textId="77777777" w:rsidR="00433FF3" w:rsidRPr="00B00B58" w:rsidRDefault="00433FF3" w:rsidP="004351A6">
      <w:pPr>
        <w:ind w:firstLine="567"/>
        <w:jc w:val="both"/>
        <w:rPr>
          <w:sz w:val="24"/>
          <w:szCs w:val="24"/>
        </w:rPr>
      </w:pPr>
      <w:r w:rsidRPr="00B00B58">
        <w:rPr>
          <w:sz w:val="24"/>
          <w:szCs w:val="24"/>
        </w:rPr>
        <w:t xml:space="preserve">- решение вопросов моделирования; </w:t>
      </w:r>
    </w:p>
    <w:p w14:paraId="0FA9A996" w14:textId="77777777" w:rsidR="00433FF3" w:rsidRPr="00B00B58" w:rsidRDefault="00433FF3" w:rsidP="004351A6">
      <w:pPr>
        <w:ind w:firstLine="567"/>
        <w:jc w:val="both"/>
        <w:rPr>
          <w:sz w:val="24"/>
          <w:szCs w:val="24"/>
        </w:rPr>
      </w:pPr>
      <w:r w:rsidRPr="00B00B58">
        <w:rPr>
          <w:sz w:val="24"/>
          <w:szCs w:val="24"/>
        </w:rPr>
        <w:t xml:space="preserve">- классификация документов; </w:t>
      </w:r>
    </w:p>
    <w:p w14:paraId="7ADB8C5F" w14:textId="77777777" w:rsidR="00433FF3" w:rsidRPr="00B00B58" w:rsidRDefault="00433FF3" w:rsidP="004351A6">
      <w:pPr>
        <w:ind w:firstLine="567"/>
        <w:jc w:val="both"/>
        <w:rPr>
          <w:sz w:val="24"/>
          <w:szCs w:val="24"/>
        </w:rPr>
      </w:pPr>
      <w:r w:rsidRPr="00B00B58">
        <w:rPr>
          <w:sz w:val="24"/>
          <w:szCs w:val="24"/>
        </w:rPr>
        <w:t xml:space="preserve">- фильтрация, классификация документов; </w:t>
      </w:r>
    </w:p>
    <w:p w14:paraId="53A51125" w14:textId="77777777" w:rsidR="00433FF3" w:rsidRPr="00B00B58" w:rsidRDefault="00433FF3" w:rsidP="004351A6">
      <w:pPr>
        <w:ind w:firstLine="567"/>
        <w:jc w:val="both"/>
        <w:rPr>
          <w:sz w:val="24"/>
          <w:szCs w:val="24"/>
        </w:rPr>
      </w:pPr>
      <w:r w:rsidRPr="00B00B58">
        <w:rPr>
          <w:sz w:val="24"/>
          <w:szCs w:val="24"/>
        </w:rPr>
        <w:t xml:space="preserve">- проектирование архитектур поисковых систем и пользовательских интерфейсов; </w:t>
      </w:r>
    </w:p>
    <w:p w14:paraId="7E8FA35C" w14:textId="77777777" w:rsidR="00433FF3" w:rsidRPr="00B00B58" w:rsidRDefault="00433FF3" w:rsidP="004351A6">
      <w:pPr>
        <w:ind w:firstLine="567"/>
        <w:jc w:val="both"/>
        <w:rPr>
          <w:sz w:val="24"/>
          <w:szCs w:val="24"/>
        </w:rPr>
      </w:pPr>
      <w:r w:rsidRPr="00B00B58">
        <w:rPr>
          <w:sz w:val="24"/>
          <w:szCs w:val="24"/>
        </w:rPr>
        <w:t xml:space="preserve">- извлечение информации (аннотирование и реферирование документов); </w:t>
      </w:r>
    </w:p>
    <w:p w14:paraId="677B0857" w14:textId="77777777" w:rsidR="00433FF3" w:rsidRPr="00B00B58" w:rsidRDefault="00433FF3" w:rsidP="004351A6">
      <w:pPr>
        <w:ind w:firstLine="567"/>
        <w:jc w:val="both"/>
        <w:rPr>
          <w:sz w:val="24"/>
          <w:szCs w:val="24"/>
        </w:rPr>
      </w:pPr>
      <w:r w:rsidRPr="00B00B58">
        <w:rPr>
          <w:sz w:val="24"/>
          <w:szCs w:val="24"/>
        </w:rPr>
        <w:t xml:space="preserve">- выбор информационно-поискового языка запроса в поисковых системах. </w:t>
      </w:r>
    </w:p>
    <w:p w14:paraId="75FBDEA0" w14:textId="77777777" w:rsidR="00433FF3" w:rsidRPr="00B00B58" w:rsidRDefault="00433FF3" w:rsidP="004351A6">
      <w:pPr>
        <w:ind w:firstLine="567"/>
        <w:jc w:val="both"/>
        <w:rPr>
          <w:sz w:val="24"/>
          <w:szCs w:val="24"/>
        </w:rPr>
      </w:pPr>
      <w:r w:rsidRPr="00B00B58">
        <w:rPr>
          <w:sz w:val="24"/>
          <w:szCs w:val="24"/>
        </w:rPr>
        <w:t>В процессе выполнения самостоятельной работы студент может использовать различные виды поиска (</w:t>
      </w:r>
      <w:r w:rsidRPr="00B00B58">
        <w:rPr>
          <w:i/>
          <w:iCs/>
          <w:sz w:val="24"/>
          <w:szCs w:val="24"/>
        </w:rPr>
        <w:t>преподаватель может сразу указать необходимый для выполнения задания вид информационного поиска)</w:t>
      </w:r>
      <w:r w:rsidRPr="00B00B58">
        <w:rPr>
          <w:sz w:val="24"/>
          <w:szCs w:val="24"/>
        </w:rPr>
        <w:t xml:space="preserve">: </w:t>
      </w:r>
    </w:p>
    <w:p w14:paraId="5A9884FA" w14:textId="77777777" w:rsidR="00433FF3" w:rsidRPr="00B00B58" w:rsidRDefault="00433FF3" w:rsidP="004351A6">
      <w:pPr>
        <w:ind w:firstLine="567"/>
        <w:jc w:val="both"/>
        <w:rPr>
          <w:sz w:val="24"/>
          <w:szCs w:val="24"/>
        </w:rPr>
      </w:pPr>
      <w:r w:rsidRPr="00B00B58">
        <w:rPr>
          <w:sz w:val="24"/>
          <w:szCs w:val="24"/>
        </w:rPr>
        <w:t xml:space="preserve">- поиск библиографический – поиск необходимых сведений об источнике и установление его наличия в системе других источников. Ведется путем разыскания библиографической информации и библиографических пособий (информационных изданий); </w:t>
      </w:r>
    </w:p>
    <w:p w14:paraId="2832578B" w14:textId="77777777" w:rsidR="00433FF3" w:rsidRPr="00B00B58" w:rsidRDefault="00433FF3" w:rsidP="004351A6">
      <w:pPr>
        <w:ind w:firstLine="567"/>
        <w:jc w:val="both"/>
        <w:rPr>
          <w:sz w:val="24"/>
          <w:szCs w:val="24"/>
        </w:rPr>
      </w:pPr>
      <w:r w:rsidRPr="00B00B58">
        <w:rPr>
          <w:sz w:val="24"/>
          <w:szCs w:val="24"/>
        </w:rPr>
        <w:lastRenderedPageBreak/>
        <w:t xml:space="preserve">- поиск самих информационных источников (документов и изданий), в которых есть или может содержаться нужная информация; </w:t>
      </w:r>
    </w:p>
    <w:p w14:paraId="2E55387A" w14:textId="77777777" w:rsidR="00433FF3" w:rsidRPr="00B00B58" w:rsidRDefault="00433FF3" w:rsidP="004351A6">
      <w:pPr>
        <w:ind w:firstLine="567"/>
        <w:jc w:val="both"/>
        <w:rPr>
          <w:sz w:val="24"/>
          <w:szCs w:val="24"/>
        </w:rPr>
      </w:pPr>
      <w:r w:rsidRPr="00B00B58">
        <w:rPr>
          <w:sz w:val="24"/>
          <w:szCs w:val="24"/>
        </w:rPr>
        <w:t xml:space="preserve">- поиск фактических сведений, содержащихся в литературе, книге (например, об исторических фактах и событиях, о биографических данных из жизни и деятельности писателя, ученого и т. п.). </w:t>
      </w:r>
    </w:p>
    <w:p w14:paraId="16647704" w14:textId="77777777" w:rsidR="00433FF3" w:rsidRPr="00B00B58" w:rsidRDefault="00433FF3" w:rsidP="004351A6">
      <w:pPr>
        <w:ind w:firstLine="567"/>
        <w:jc w:val="both"/>
        <w:rPr>
          <w:sz w:val="24"/>
          <w:szCs w:val="24"/>
        </w:rPr>
      </w:pPr>
      <w:r w:rsidRPr="00B00B58">
        <w:rPr>
          <w:i/>
          <w:iCs/>
          <w:sz w:val="24"/>
          <w:szCs w:val="24"/>
        </w:rPr>
        <w:t xml:space="preserve">Алгоритм выполнения задания: </w:t>
      </w:r>
    </w:p>
    <w:p w14:paraId="27368E00" w14:textId="77777777" w:rsidR="00433FF3" w:rsidRPr="00B00B58" w:rsidRDefault="00433FF3" w:rsidP="004351A6">
      <w:pPr>
        <w:ind w:firstLine="567"/>
        <w:jc w:val="both"/>
        <w:rPr>
          <w:sz w:val="24"/>
          <w:szCs w:val="24"/>
        </w:rPr>
      </w:pPr>
      <w:r w:rsidRPr="00B00B58">
        <w:rPr>
          <w:sz w:val="24"/>
          <w:szCs w:val="24"/>
        </w:rPr>
        <w:t>1) определение области знаний;</w:t>
      </w:r>
    </w:p>
    <w:p w14:paraId="72F25CA8" w14:textId="77777777" w:rsidR="00433FF3" w:rsidRPr="00B00B58" w:rsidRDefault="00433FF3" w:rsidP="004351A6">
      <w:pPr>
        <w:ind w:firstLine="567"/>
        <w:jc w:val="both"/>
        <w:rPr>
          <w:sz w:val="24"/>
          <w:szCs w:val="24"/>
        </w:rPr>
      </w:pPr>
      <w:r w:rsidRPr="00B00B58">
        <w:rPr>
          <w:sz w:val="24"/>
          <w:szCs w:val="24"/>
        </w:rPr>
        <w:t xml:space="preserve">2) выбор типа и источников данных; </w:t>
      </w:r>
    </w:p>
    <w:p w14:paraId="56D97DE2" w14:textId="77777777" w:rsidR="00433FF3" w:rsidRPr="00B00B58" w:rsidRDefault="00433FF3" w:rsidP="004351A6">
      <w:pPr>
        <w:ind w:firstLine="567"/>
        <w:jc w:val="both"/>
        <w:rPr>
          <w:sz w:val="24"/>
          <w:szCs w:val="24"/>
        </w:rPr>
      </w:pPr>
      <w:r w:rsidRPr="00B00B58">
        <w:rPr>
          <w:sz w:val="24"/>
          <w:szCs w:val="24"/>
        </w:rPr>
        <w:t xml:space="preserve">3) сбор материалов, необходимых для наполнения информационной модели; </w:t>
      </w:r>
    </w:p>
    <w:p w14:paraId="70BF33D2" w14:textId="77777777" w:rsidR="00433FF3" w:rsidRPr="00B00B58" w:rsidRDefault="00433FF3" w:rsidP="004351A6">
      <w:pPr>
        <w:ind w:firstLine="567"/>
        <w:jc w:val="both"/>
        <w:rPr>
          <w:sz w:val="24"/>
          <w:szCs w:val="24"/>
        </w:rPr>
      </w:pPr>
      <w:r w:rsidRPr="00B00B58">
        <w:rPr>
          <w:sz w:val="24"/>
          <w:szCs w:val="24"/>
        </w:rPr>
        <w:t>4) отбор наиболее полезной информации;</w:t>
      </w:r>
    </w:p>
    <w:p w14:paraId="7233EEA1" w14:textId="77777777" w:rsidR="00433FF3" w:rsidRPr="00B00B58" w:rsidRDefault="00433FF3" w:rsidP="004351A6">
      <w:pPr>
        <w:ind w:firstLine="567"/>
        <w:jc w:val="both"/>
        <w:rPr>
          <w:sz w:val="24"/>
          <w:szCs w:val="24"/>
        </w:rPr>
      </w:pPr>
      <w:r w:rsidRPr="00B00B58">
        <w:rPr>
          <w:sz w:val="24"/>
          <w:szCs w:val="24"/>
        </w:rPr>
        <w:t xml:space="preserve">5) выбор метода обработки информации (классификация, кластеризация, регрессионный анализ и т.д.); </w:t>
      </w:r>
    </w:p>
    <w:p w14:paraId="4D5693B1" w14:textId="77777777" w:rsidR="00433FF3" w:rsidRPr="00B00B58" w:rsidRDefault="00433FF3" w:rsidP="004351A6">
      <w:pPr>
        <w:ind w:firstLine="567"/>
        <w:jc w:val="both"/>
        <w:rPr>
          <w:sz w:val="24"/>
          <w:szCs w:val="24"/>
        </w:rPr>
      </w:pPr>
      <w:r w:rsidRPr="00B00B58">
        <w:rPr>
          <w:sz w:val="24"/>
          <w:szCs w:val="24"/>
        </w:rPr>
        <w:t xml:space="preserve">6) выбор алгоритма поиска закономерностей; </w:t>
      </w:r>
    </w:p>
    <w:p w14:paraId="0D6CDB39" w14:textId="77777777" w:rsidR="00433FF3" w:rsidRPr="00B00B58" w:rsidRDefault="00433FF3" w:rsidP="004351A6">
      <w:pPr>
        <w:ind w:firstLine="567"/>
        <w:jc w:val="both"/>
        <w:rPr>
          <w:sz w:val="24"/>
          <w:szCs w:val="24"/>
        </w:rPr>
      </w:pPr>
      <w:r w:rsidRPr="00B00B58">
        <w:rPr>
          <w:sz w:val="24"/>
          <w:szCs w:val="24"/>
        </w:rPr>
        <w:t>7) поиск закономерностей, формальных правил и структурных связей в собранной информации;</w:t>
      </w:r>
    </w:p>
    <w:p w14:paraId="2422DF18" w14:textId="77777777" w:rsidR="00433FF3" w:rsidRPr="00B00B58" w:rsidRDefault="00433FF3" w:rsidP="004351A6">
      <w:pPr>
        <w:ind w:firstLine="567"/>
        <w:jc w:val="both"/>
        <w:rPr>
          <w:sz w:val="24"/>
          <w:szCs w:val="24"/>
        </w:rPr>
      </w:pPr>
      <w:r w:rsidRPr="00B00B58">
        <w:rPr>
          <w:sz w:val="24"/>
          <w:szCs w:val="24"/>
        </w:rPr>
        <w:t>8) творческая интерпретация полученных результатов.</w:t>
      </w:r>
    </w:p>
    <w:p w14:paraId="68D556D6" w14:textId="77777777" w:rsidR="00433FF3" w:rsidRPr="00B00B58" w:rsidRDefault="00433FF3" w:rsidP="004351A6">
      <w:pPr>
        <w:ind w:firstLine="567"/>
        <w:jc w:val="both"/>
        <w:rPr>
          <w:b/>
          <w:bCs/>
          <w:sz w:val="24"/>
          <w:szCs w:val="24"/>
        </w:rPr>
      </w:pPr>
    </w:p>
    <w:p w14:paraId="5B7135A5" w14:textId="77777777" w:rsidR="00433FF3" w:rsidRPr="00B00B58" w:rsidRDefault="00433FF3" w:rsidP="004351A6">
      <w:pPr>
        <w:jc w:val="center"/>
        <w:rPr>
          <w:b/>
          <w:bCs/>
          <w:sz w:val="24"/>
          <w:szCs w:val="24"/>
        </w:rPr>
      </w:pPr>
      <w:r w:rsidRPr="00B00B58">
        <w:rPr>
          <w:b/>
          <w:bCs/>
          <w:sz w:val="24"/>
          <w:szCs w:val="24"/>
        </w:rPr>
        <w:t>Методические указания по подготовке компьютерной презентации</w:t>
      </w:r>
    </w:p>
    <w:p w14:paraId="2123D5FB" w14:textId="77777777" w:rsidR="00433FF3" w:rsidRPr="00B00B58" w:rsidRDefault="00433FF3" w:rsidP="004351A6">
      <w:pPr>
        <w:ind w:firstLine="567"/>
        <w:jc w:val="both"/>
        <w:rPr>
          <w:sz w:val="24"/>
          <w:szCs w:val="24"/>
        </w:rPr>
      </w:pPr>
      <w:r w:rsidRPr="00B00B58">
        <w:rPr>
          <w:sz w:val="24"/>
          <w:szCs w:val="24"/>
        </w:rPr>
        <w:t>Компьютерная презентация: демонстрация в наглядной форме основных положений доклада, степени освоения содержания проблемы.</w:t>
      </w:r>
    </w:p>
    <w:p w14:paraId="76D4CC41" w14:textId="77777777" w:rsidR="00433FF3" w:rsidRPr="00B00B58" w:rsidRDefault="00433FF3" w:rsidP="004351A6">
      <w:pPr>
        <w:autoSpaceDE w:val="0"/>
        <w:autoSpaceDN w:val="0"/>
        <w:adjustRightInd w:val="0"/>
        <w:ind w:firstLine="567"/>
        <w:jc w:val="both"/>
        <w:rPr>
          <w:sz w:val="24"/>
          <w:szCs w:val="24"/>
        </w:rPr>
      </w:pPr>
      <w:r w:rsidRPr="00B00B58">
        <w:rPr>
          <w:i/>
          <w:iCs/>
          <w:sz w:val="24"/>
          <w:szCs w:val="24"/>
        </w:rPr>
        <w:t>Алгоритм подготовки компьютерной презентации</w:t>
      </w:r>
      <w:r w:rsidRPr="00B00B58">
        <w:rPr>
          <w:sz w:val="24"/>
          <w:szCs w:val="24"/>
        </w:rPr>
        <w:t>:</w:t>
      </w:r>
    </w:p>
    <w:p w14:paraId="5CACE427" w14:textId="77777777" w:rsidR="00433FF3" w:rsidRPr="00B00B58" w:rsidRDefault="00433FF3" w:rsidP="004351A6">
      <w:pPr>
        <w:tabs>
          <w:tab w:val="num" w:pos="900"/>
        </w:tabs>
        <w:autoSpaceDE w:val="0"/>
        <w:autoSpaceDN w:val="0"/>
        <w:adjustRightInd w:val="0"/>
        <w:ind w:firstLine="567"/>
        <w:jc w:val="both"/>
        <w:rPr>
          <w:sz w:val="24"/>
          <w:szCs w:val="24"/>
        </w:rPr>
      </w:pPr>
      <w:r w:rsidRPr="00B00B58">
        <w:rPr>
          <w:sz w:val="24"/>
          <w:szCs w:val="24"/>
        </w:rPr>
        <w:t>1) подготовка и согласование с научным руководителем текста доклада;</w:t>
      </w:r>
    </w:p>
    <w:p w14:paraId="6FB9A6D3" w14:textId="77777777" w:rsidR="00433FF3" w:rsidRPr="00B00B58" w:rsidRDefault="00433FF3" w:rsidP="004351A6">
      <w:pPr>
        <w:tabs>
          <w:tab w:val="num" w:pos="900"/>
        </w:tabs>
        <w:autoSpaceDE w:val="0"/>
        <w:autoSpaceDN w:val="0"/>
        <w:adjustRightInd w:val="0"/>
        <w:ind w:firstLine="567"/>
        <w:jc w:val="both"/>
        <w:rPr>
          <w:sz w:val="24"/>
          <w:szCs w:val="24"/>
        </w:rPr>
      </w:pPr>
      <w:r w:rsidRPr="00B00B58">
        <w:rPr>
          <w:sz w:val="24"/>
          <w:szCs w:val="24"/>
        </w:rPr>
        <w:t>2) разработка структуры презентации;</w:t>
      </w:r>
    </w:p>
    <w:p w14:paraId="4041D3C1" w14:textId="77777777" w:rsidR="00433FF3" w:rsidRPr="00B00B58" w:rsidRDefault="00433FF3" w:rsidP="004351A6">
      <w:pPr>
        <w:tabs>
          <w:tab w:val="num" w:pos="900"/>
        </w:tabs>
        <w:autoSpaceDE w:val="0"/>
        <w:autoSpaceDN w:val="0"/>
        <w:adjustRightInd w:val="0"/>
        <w:ind w:firstLine="567"/>
        <w:jc w:val="both"/>
        <w:rPr>
          <w:sz w:val="24"/>
          <w:szCs w:val="24"/>
        </w:rPr>
      </w:pPr>
      <w:r w:rsidRPr="00B00B58">
        <w:rPr>
          <w:sz w:val="24"/>
          <w:szCs w:val="24"/>
        </w:rPr>
        <w:t>3) создание презентации в Power Point;</w:t>
      </w:r>
    </w:p>
    <w:p w14:paraId="38656A8E" w14:textId="77777777" w:rsidR="00433FF3" w:rsidRPr="00B00B58" w:rsidRDefault="00433FF3" w:rsidP="004351A6">
      <w:pPr>
        <w:tabs>
          <w:tab w:val="num" w:pos="900"/>
        </w:tabs>
        <w:autoSpaceDE w:val="0"/>
        <w:autoSpaceDN w:val="0"/>
        <w:adjustRightInd w:val="0"/>
        <w:ind w:firstLine="567"/>
        <w:jc w:val="both"/>
        <w:rPr>
          <w:sz w:val="24"/>
          <w:szCs w:val="24"/>
        </w:rPr>
      </w:pPr>
      <w:r w:rsidRPr="00B00B58">
        <w:rPr>
          <w:sz w:val="24"/>
          <w:szCs w:val="24"/>
        </w:rPr>
        <w:t>4) репетиция доклада с использованием презентации.</w:t>
      </w:r>
    </w:p>
    <w:p w14:paraId="25B5A274" w14:textId="77777777" w:rsidR="00433FF3" w:rsidRPr="00B00B58" w:rsidRDefault="00433FF3" w:rsidP="004351A6">
      <w:pPr>
        <w:tabs>
          <w:tab w:val="num" w:pos="900"/>
        </w:tabs>
        <w:autoSpaceDE w:val="0"/>
        <w:autoSpaceDN w:val="0"/>
        <w:adjustRightInd w:val="0"/>
        <w:ind w:firstLine="567"/>
        <w:jc w:val="both"/>
        <w:rPr>
          <w:i/>
          <w:iCs/>
          <w:sz w:val="24"/>
          <w:szCs w:val="24"/>
        </w:rPr>
      </w:pPr>
      <w:r w:rsidRPr="00B00B58">
        <w:rPr>
          <w:i/>
          <w:iCs/>
          <w:sz w:val="24"/>
          <w:szCs w:val="24"/>
        </w:rPr>
        <w:t xml:space="preserve">Требования к оформлению компьютерной презентации: </w:t>
      </w:r>
    </w:p>
    <w:p w14:paraId="4425FFF3" w14:textId="77777777" w:rsidR="00433FF3" w:rsidRPr="00B00B58" w:rsidRDefault="00433FF3" w:rsidP="004351A6">
      <w:pPr>
        <w:tabs>
          <w:tab w:val="left" w:pos="360"/>
        </w:tabs>
        <w:autoSpaceDE w:val="0"/>
        <w:autoSpaceDN w:val="0"/>
        <w:adjustRightInd w:val="0"/>
        <w:ind w:firstLine="567"/>
        <w:jc w:val="both"/>
        <w:rPr>
          <w:sz w:val="24"/>
          <w:szCs w:val="24"/>
        </w:rPr>
      </w:pPr>
      <w:r w:rsidRPr="00B00B58">
        <w:rPr>
          <w:sz w:val="24"/>
          <w:szCs w:val="24"/>
        </w:rPr>
        <w:t>- Презентация должна полностью соответствовать тексту вашего доклада. В первую очередь вам необходимо составить сам текст доклада, во вторую очередь – создать презентацию.</w:t>
      </w:r>
    </w:p>
    <w:p w14:paraId="00D8F5E2" w14:textId="77777777" w:rsidR="00433FF3" w:rsidRPr="00B00B58" w:rsidRDefault="00433FF3" w:rsidP="004351A6">
      <w:pPr>
        <w:tabs>
          <w:tab w:val="left" w:pos="360"/>
        </w:tabs>
        <w:autoSpaceDE w:val="0"/>
        <w:autoSpaceDN w:val="0"/>
        <w:adjustRightInd w:val="0"/>
        <w:ind w:firstLine="567"/>
        <w:jc w:val="both"/>
        <w:rPr>
          <w:sz w:val="24"/>
          <w:szCs w:val="24"/>
        </w:rPr>
      </w:pPr>
      <w:r w:rsidRPr="00B00B58">
        <w:rPr>
          <w:sz w:val="24"/>
          <w:szCs w:val="24"/>
        </w:rPr>
        <w:t>- Титульный слайд должен содержать тему доклада и фамилию, имя и отчество докладчика.</w:t>
      </w:r>
    </w:p>
    <w:p w14:paraId="1E5D8218" w14:textId="77777777" w:rsidR="00433FF3" w:rsidRPr="00B00B58" w:rsidRDefault="00433FF3" w:rsidP="004351A6">
      <w:pPr>
        <w:tabs>
          <w:tab w:val="left" w:pos="360"/>
        </w:tabs>
        <w:autoSpaceDE w:val="0"/>
        <w:autoSpaceDN w:val="0"/>
        <w:adjustRightInd w:val="0"/>
        <w:ind w:firstLine="567"/>
        <w:jc w:val="both"/>
        <w:rPr>
          <w:sz w:val="24"/>
          <w:szCs w:val="24"/>
        </w:rPr>
      </w:pPr>
      <w:r w:rsidRPr="00B00B58">
        <w:rPr>
          <w:sz w:val="24"/>
          <w:szCs w:val="24"/>
        </w:rPr>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14:paraId="0454A5E5" w14:textId="77777777" w:rsidR="00433FF3" w:rsidRPr="00B00B58" w:rsidRDefault="00433FF3" w:rsidP="004351A6">
      <w:pPr>
        <w:tabs>
          <w:tab w:val="left" w:pos="360"/>
        </w:tabs>
        <w:autoSpaceDE w:val="0"/>
        <w:autoSpaceDN w:val="0"/>
        <w:adjustRightInd w:val="0"/>
        <w:ind w:firstLine="567"/>
        <w:jc w:val="both"/>
        <w:rPr>
          <w:sz w:val="24"/>
          <w:szCs w:val="24"/>
        </w:rPr>
      </w:pPr>
      <w:r w:rsidRPr="00B00B58">
        <w:rPr>
          <w:sz w:val="24"/>
          <w:szCs w:val="24"/>
        </w:rPr>
        <w:t>- Не пытайтесь отразить в презентации весь текст доклада! Слайды должны демонстрировать лишь основные положения вашего доклада.</w:t>
      </w:r>
    </w:p>
    <w:p w14:paraId="3E6CF2A2" w14:textId="77777777" w:rsidR="00433FF3" w:rsidRPr="00B00B58" w:rsidRDefault="00433FF3" w:rsidP="004351A6">
      <w:pPr>
        <w:tabs>
          <w:tab w:val="left" w:pos="360"/>
        </w:tabs>
        <w:autoSpaceDE w:val="0"/>
        <w:autoSpaceDN w:val="0"/>
        <w:adjustRightInd w:val="0"/>
        <w:ind w:firstLine="567"/>
        <w:jc w:val="both"/>
        <w:rPr>
          <w:sz w:val="24"/>
          <w:szCs w:val="24"/>
        </w:rPr>
      </w:pPr>
      <w:r w:rsidRPr="00B00B58">
        <w:rPr>
          <w:sz w:val="24"/>
          <w:szCs w:val="24"/>
        </w:rPr>
        <w:t>- Слайды не должны быть перегружены графической и текстовой информацией, различными эффектами анимации.</w:t>
      </w:r>
    </w:p>
    <w:p w14:paraId="74A50807" w14:textId="77777777" w:rsidR="00433FF3" w:rsidRPr="00B00B58" w:rsidRDefault="00433FF3" w:rsidP="004351A6">
      <w:pPr>
        <w:tabs>
          <w:tab w:val="left" w:pos="360"/>
        </w:tabs>
        <w:autoSpaceDE w:val="0"/>
        <w:autoSpaceDN w:val="0"/>
        <w:adjustRightInd w:val="0"/>
        <w:ind w:firstLine="567"/>
        <w:jc w:val="both"/>
        <w:rPr>
          <w:sz w:val="24"/>
          <w:szCs w:val="24"/>
        </w:rPr>
      </w:pPr>
      <w:r w:rsidRPr="00B00B58">
        <w:rPr>
          <w:sz w:val="24"/>
          <w:szCs w:val="24"/>
        </w:rPr>
        <w:t>- Текст на слайдах не должен быть слишком мелким (кегель 24-28).</w:t>
      </w:r>
    </w:p>
    <w:p w14:paraId="7A31EE86" w14:textId="77777777" w:rsidR="00433FF3" w:rsidRPr="00B00B58" w:rsidRDefault="00433FF3" w:rsidP="004351A6">
      <w:pPr>
        <w:tabs>
          <w:tab w:val="left" w:pos="360"/>
        </w:tabs>
        <w:autoSpaceDE w:val="0"/>
        <w:autoSpaceDN w:val="0"/>
        <w:adjustRightInd w:val="0"/>
        <w:ind w:firstLine="567"/>
        <w:jc w:val="both"/>
        <w:rPr>
          <w:sz w:val="24"/>
          <w:szCs w:val="24"/>
        </w:rPr>
      </w:pPr>
      <w:r w:rsidRPr="00B00B58">
        <w:rPr>
          <w:sz w:val="24"/>
          <w:szCs w:val="24"/>
        </w:rPr>
        <w:t>- Предложения должны быть короткими, максимум – 7 слов. Каждая отдельная информация должна быть в отдельном предложении или на отдельном слайде.</w:t>
      </w:r>
    </w:p>
    <w:p w14:paraId="68987FCA" w14:textId="77777777" w:rsidR="00433FF3" w:rsidRPr="00B00B58" w:rsidRDefault="00433FF3" w:rsidP="004351A6">
      <w:pPr>
        <w:tabs>
          <w:tab w:val="left" w:pos="360"/>
        </w:tabs>
        <w:autoSpaceDE w:val="0"/>
        <w:autoSpaceDN w:val="0"/>
        <w:adjustRightInd w:val="0"/>
        <w:ind w:firstLine="567"/>
        <w:jc w:val="both"/>
        <w:rPr>
          <w:sz w:val="24"/>
          <w:szCs w:val="24"/>
        </w:rPr>
      </w:pPr>
      <w:r w:rsidRPr="00B00B58">
        <w:rPr>
          <w:sz w:val="24"/>
          <w:szCs w:val="24"/>
        </w:rPr>
        <w:t>- Тезисы доклада должны быть общепонятными.</w:t>
      </w:r>
    </w:p>
    <w:p w14:paraId="3D6B64FD" w14:textId="77777777" w:rsidR="00433FF3" w:rsidRPr="00B00B58" w:rsidRDefault="00433FF3" w:rsidP="004351A6">
      <w:pPr>
        <w:tabs>
          <w:tab w:val="left" w:pos="360"/>
        </w:tabs>
        <w:autoSpaceDE w:val="0"/>
        <w:autoSpaceDN w:val="0"/>
        <w:adjustRightInd w:val="0"/>
        <w:ind w:firstLine="567"/>
        <w:jc w:val="both"/>
        <w:rPr>
          <w:sz w:val="24"/>
          <w:szCs w:val="24"/>
        </w:rPr>
      </w:pPr>
      <w:r w:rsidRPr="00B00B58">
        <w:rPr>
          <w:sz w:val="24"/>
          <w:szCs w:val="24"/>
        </w:rPr>
        <w:t>- Не допускаются орфографические ошибки в тексте презентации!</w:t>
      </w:r>
    </w:p>
    <w:p w14:paraId="5C0E1A5F" w14:textId="77777777" w:rsidR="00433FF3" w:rsidRPr="00B00B58" w:rsidRDefault="00433FF3" w:rsidP="004351A6">
      <w:pPr>
        <w:tabs>
          <w:tab w:val="left" w:pos="360"/>
        </w:tabs>
        <w:autoSpaceDE w:val="0"/>
        <w:autoSpaceDN w:val="0"/>
        <w:adjustRightInd w:val="0"/>
        <w:ind w:firstLine="567"/>
        <w:jc w:val="both"/>
        <w:rPr>
          <w:color w:val="000000"/>
          <w:sz w:val="24"/>
          <w:szCs w:val="24"/>
        </w:rPr>
      </w:pPr>
      <w:r w:rsidRPr="00B00B58">
        <w:rPr>
          <w:sz w:val="24"/>
          <w:szCs w:val="24"/>
        </w:rPr>
        <w:t>- Иллюстрации (рисунки, графики, таблицы) должны иметь четкое, краткое и выразительное название.</w:t>
      </w:r>
    </w:p>
    <w:p w14:paraId="24168DE6" w14:textId="77777777" w:rsidR="00433FF3" w:rsidRPr="00B00B58" w:rsidRDefault="00433FF3" w:rsidP="004351A6">
      <w:pPr>
        <w:tabs>
          <w:tab w:val="left" w:pos="360"/>
        </w:tabs>
        <w:autoSpaceDE w:val="0"/>
        <w:autoSpaceDN w:val="0"/>
        <w:adjustRightInd w:val="0"/>
        <w:ind w:firstLine="567"/>
        <w:jc w:val="both"/>
        <w:rPr>
          <w:color w:val="000000"/>
          <w:sz w:val="24"/>
          <w:szCs w:val="24"/>
        </w:rPr>
      </w:pPr>
      <w:r w:rsidRPr="00B00B58">
        <w:rPr>
          <w:color w:val="000000"/>
          <w:sz w:val="24"/>
          <w:szCs w:val="24"/>
        </w:rPr>
        <w:t>- В дизайне презентации придерживайтесь принципа «чем меньше, тем лучше»</w:t>
      </w:r>
    </w:p>
    <w:p w14:paraId="104E6CCD" w14:textId="77777777" w:rsidR="00433FF3" w:rsidRPr="00B00B58" w:rsidRDefault="00433FF3" w:rsidP="004351A6">
      <w:pPr>
        <w:tabs>
          <w:tab w:val="left" w:pos="360"/>
        </w:tabs>
        <w:autoSpaceDE w:val="0"/>
        <w:autoSpaceDN w:val="0"/>
        <w:adjustRightInd w:val="0"/>
        <w:ind w:firstLine="567"/>
        <w:jc w:val="both"/>
        <w:rPr>
          <w:color w:val="000000"/>
          <w:sz w:val="24"/>
          <w:szCs w:val="24"/>
        </w:rPr>
      </w:pPr>
      <w:r w:rsidRPr="00B00B58">
        <w:rPr>
          <w:color w:val="000000"/>
          <w:sz w:val="24"/>
          <w:szCs w:val="24"/>
        </w:rPr>
        <w:t>- Не следует использовать более 3 различных цветов на одном слайде.</w:t>
      </w:r>
    </w:p>
    <w:p w14:paraId="2BB0A973" w14:textId="77777777" w:rsidR="00433FF3" w:rsidRPr="00B00B58" w:rsidRDefault="00433FF3" w:rsidP="004351A6">
      <w:pPr>
        <w:tabs>
          <w:tab w:val="left" w:pos="360"/>
        </w:tabs>
        <w:autoSpaceDE w:val="0"/>
        <w:autoSpaceDN w:val="0"/>
        <w:adjustRightInd w:val="0"/>
        <w:ind w:firstLine="567"/>
        <w:jc w:val="both"/>
        <w:rPr>
          <w:color w:val="000000"/>
          <w:sz w:val="24"/>
          <w:szCs w:val="24"/>
        </w:rPr>
      </w:pPr>
      <w:r w:rsidRPr="00B00B58">
        <w:rPr>
          <w:color w:val="000000"/>
          <w:sz w:val="24"/>
          <w:szCs w:val="24"/>
        </w:rPr>
        <w:t>- Остерегайтесь светлых цветов, они плохо видны издали.</w:t>
      </w:r>
    </w:p>
    <w:p w14:paraId="3361645D" w14:textId="77777777" w:rsidR="00433FF3" w:rsidRPr="00B00B58" w:rsidRDefault="00433FF3" w:rsidP="004351A6">
      <w:pPr>
        <w:tabs>
          <w:tab w:val="left" w:pos="360"/>
        </w:tabs>
        <w:autoSpaceDE w:val="0"/>
        <w:autoSpaceDN w:val="0"/>
        <w:adjustRightInd w:val="0"/>
        <w:ind w:firstLine="567"/>
        <w:jc w:val="both"/>
        <w:rPr>
          <w:color w:val="000000"/>
          <w:sz w:val="24"/>
          <w:szCs w:val="24"/>
        </w:rPr>
      </w:pPr>
      <w:r w:rsidRPr="00B00B58">
        <w:rPr>
          <w:color w:val="000000"/>
          <w:sz w:val="24"/>
          <w:szCs w:val="24"/>
        </w:rPr>
        <w:t xml:space="preserve">- Сочетание цветов фона и текста должно быть таким, чтобы текст легко мог быть прочитан. Лучшее сочетание: белый фон, черный текст. В качестве основного шрифта рекомендуется использовать черный или </w:t>
      </w:r>
      <w:r w:rsidRPr="00B00B58">
        <w:rPr>
          <w:color w:val="0F243E"/>
          <w:sz w:val="24"/>
          <w:szCs w:val="24"/>
        </w:rPr>
        <w:t>темно-синий.</w:t>
      </w:r>
    </w:p>
    <w:p w14:paraId="3A54177B" w14:textId="77777777" w:rsidR="00433FF3" w:rsidRPr="00B00B58" w:rsidRDefault="00433FF3" w:rsidP="004351A6">
      <w:pPr>
        <w:tabs>
          <w:tab w:val="left" w:pos="360"/>
        </w:tabs>
        <w:autoSpaceDE w:val="0"/>
        <w:autoSpaceDN w:val="0"/>
        <w:adjustRightInd w:val="0"/>
        <w:ind w:firstLine="567"/>
        <w:jc w:val="both"/>
        <w:rPr>
          <w:color w:val="000000"/>
          <w:sz w:val="24"/>
          <w:szCs w:val="24"/>
        </w:rPr>
      </w:pPr>
      <w:r w:rsidRPr="00B00B58">
        <w:rPr>
          <w:color w:val="000000"/>
          <w:sz w:val="24"/>
          <w:szCs w:val="24"/>
        </w:rPr>
        <w:t>- Лучше использовать одну цветовую гамму во всей презентации, а не различные стили для каждого слайда.</w:t>
      </w:r>
    </w:p>
    <w:p w14:paraId="47159F67" w14:textId="77777777" w:rsidR="00433FF3" w:rsidRPr="00B00B58" w:rsidRDefault="00433FF3" w:rsidP="004351A6">
      <w:pPr>
        <w:tabs>
          <w:tab w:val="left" w:pos="360"/>
        </w:tabs>
        <w:autoSpaceDE w:val="0"/>
        <w:autoSpaceDN w:val="0"/>
        <w:adjustRightInd w:val="0"/>
        <w:ind w:firstLine="567"/>
        <w:jc w:val="both"/>
        <w:rPr>
          <w:sz w:val="24"/>
          <w:szCs w:val="24"/>
        </w:rPr>
      </w:pPr>
      <w:r w:rsidRPr="00B00B58">
        <w:rPr>
          <w:color w:val="000000"/>
          <w:sz w:val="24"/>
          <w:szCs w:val="24"/>
        </w:rPr>
        <w:t>- Используйте только один вид шрифта. Лучше использовать простой печатный шрифт вместо экзотических и витиеватых шрифтов.</w:t>
      </w:r>
    </w:p>
    <w:p w14:paraId="23910477" w14:textId="77777777" w:rsidR="00433FF3" w:rsidRPr="00B00B58" w:rsidRDefault="00433FF3" w:rsidP="004351A6">
      <w:pPr>
        <w:tabs>
          <w:tab w:val="left" w:pos="360"/>
        </w:tabs>
        <w:autoSpaceDE w:val="0"/>
        <w:autoSpaceDN w:val="0"/>
        <w:adjustRightInd w:val="0"/>
        <w:ind w:firstLine="567"/>
        <w:jc w:val="both"/>
        <w:rPr>
          <w:rStyle w:val="mw-headline"/>
          <w:sz w:val="24"/>
          <w:szCs w:val="24"/>
        </w:rPr>
      </w:pPr>
      <w:r w:rsidRPr="00B00B58">
        <w:rPr>
          <w:sz w:val="24"/>
          <w:szCs w:val="24"/>
        </w:rPr>
        <w:t>- Финальным слайдом, как правило, благодарят за внимание</w:t>
      </w:r>
      <w:bookmarkStart w:id="0" w:name="BM_D0_A1_D0_BE_D0_B2_D0_B5_D1_82_D1_8B__"/>
      <w:bookmarkEnd w:id="0"/>
      <w:r w:rsidRPr="00B00B58">
        <w:rPr>
          <w:sz w:val="24"/>
          <w:szCs w:val="24"/>
        </w:rPr>
        <w:t>, дают информацию для контактов.</w:t>
      </w:r>
    </w:p>
    <w:p w14:paraId="0D651F1A" w14:textId="77777777" w:rsidR="00433FF3" w:rsidRPr="00B00B58" w:rsidRDefault="00433FF3" w:rsidP="004351A6">
      <w:pPr>
        <w:pStyle w:val="a9"/>
        <w:spacing w:before="0" w:beforeAutospacing="0" w:after="0" w:afterAutospacing="0"/>
        <w:ind w:left="0" w:firstLine="567"/>
        <w:jc w:val="both"/>
        <w:rPr>
          <w:color w:val="000000"/>
        </w:rPr>
      </w:pPr>
      <w:bookmarkStart w:id="1" w:name="BM_D0_A1_D0_BA_D0_BE_D0_BB_D1_8C_D0_BA_D"/>
      <w:bookmarkEnd w:id="1"/>
      <w:r w:rsidRPr="00B00B58">
        <w:rPr>
          <w:i/>
          <w:iCs/>
          <w:color w:val="000000"/>
        </w:rPr>
        <w:t xml:space="preserve">Требования к тексту презентации: </w:t>
      </w:r>
    </w:p>
    <w:p w14:paraId="7B66E210" w14:textId="77777777" w:rsidR="00433FF3" w:rsidRPr="00B00B58" w:rsidRDefault="00433FF3" w:rsidP="004351A6">
      <w:pPr>
        <w:pStyle w:val="a9"/>
        <w:tabs>
          <w:tab w:val="clear" w:pos="720"/>
        </w:tabs>
        <w:spacing w:before="0" w:beforeAutospacing="0" w:after="0" w:afterAutospacing="0"/>
        <w:ind w:left="0" w:firstLine="567"/>
        <w:jc w:val="both"/>
        <w:rPr>
          <w:color w:val="000000"/>
        </w:rPr>
      </w:pPr>
      <w:r w:rsidRPr="00B00B58">
        <w:rPr>
          <w:color w:val="000000"/>
        </w:rPr>
        <w:t>- не пишите длинно;</w:t>
      </w:r>
    </w:p>
    <w:p w14:paraId="34FB73CD" w14:textId="77777777" w:rsidR="00433FF3" w:rsidRPr="00B00B58" w:rsidRDefault="00433FF3" w:rsidP="004351A6">
      <w:pPr>
        <w:pStyle w:val="a9"/>
        <w:tabs>
          <w:tab w:val="clear" w:pos="720"/>
        </w:tabs>
        <w:spacing w:before="0" w:beforeAutospacing="0" w:after="0" w:afterAutospacing="0"/>
        <w:ind w:left="0" w:firstLine="567"/>
        <w:jc w:val="both"/>
        <w:rPr>
          <w:color w:val="000000"/>
        </w:rPr>
      </w:pPr>
      <w:r w:rsidRPr="00B00B58">
        <w:rPr>
          <w:color w:val="000000"/>
        </w:rPr>
        <w:lastRenderedPageBreak/>
        <w:t>- разбивайте текстовую информацию на слайды;</w:t>
      </w:r>
    </w:p>
    <w:p w14:paraId="2D966035" w14:textId="77777777" w:rsidR="00433FF3" w:rsidRPr="00B00B58" w:rsidRDefault="00433FF3" w:rsidP="004351A6">
      <w:pPr>
        <w:pStyle w:val="a9"/>
        <w:tabs>
          <w:tab w:val="clear" w:pos="720"/>
        </w:tabs>
        <w:spacing w:before="0" w:beforeAutospacing="0" w:after="0" w:afterAutospacing="0"/>
        <w:ind w:left="0" w:firstLine="567"/>
        <w:jc w:val="both"/>
        <w:rPr>
          <w:color w:val="000000"/>
        </w:rPr>
      </w:pPr>
      <w:r w:rsidRPr="00B00B58">
        <w:rPr>
          <w:color w:val="000000"/>
        </w:rPr>
        <w:t>- используйте заголовки и подзаголовки;</w:t>
      </w:r>
    </w:p>
    <w:p w14:paraId="7CF597D5" w14:textId="77777777" w:rsidR="00433FF3" w:rsidRPr="00B00B58" w:rsidRDefault="00433FF3" w:rsidP="004351A6">
      <w:pPr>
        <w:pStyle w:val="a9"/>
        <w:tabs>
          <w:tab w:val="clear" w:pos="720"/>
        </w:tabs>
        <w:spacing w:before="0" w:beforeAutospacing="0" w:after="0" w:afterAutospacing="0"/>
        <w:ind w:left="0" w:firstLine="567"/>
        <w:jc w:val="both"/>
        <w:rPr>
          <w:color w:val="000000"/>
        </w:rPr>
      </w:pPr>
      <w:r w:rsidRPr="00B00B58">
        <w:rPr>
          <w:color w:val="000000"/>
        </w:rPr>
        <w:t>- для повышения удобочитаемости используйте: форматирование, списки, подбор шрифтов.</w:t>
      </w:r>
    </w:p>
    <w:p w14:paraId="74CECAA0" w14:textId="77777777" w:rsidR="00433FF3" w:rsidRPr="00B00B58" w:rsidRDefault="00433FF3" w:rsidP="004351A6">
      <w:pPr>
        <w:pStyle w:val="a9"/>
        <w:spacing w:before="0" w:beforeAutospacing="0" w:after="0" w:afterAutospacing="0"/>
        <w:ind w:left="0" w:firstLine="567"/>
        <w:jc w:val="both"/>
        <w:rPr>
          <w:color w:val="000000"/>
        </w:rPr>
      </w:pPr>
      <w:r w:rsidRPr="00B00B58">
        <w:rPr>
          <w:i/>
          <w:iCs/>
          <w:color w:val="000000"/>
        </w:rPr>
        <w:t xml:space="preserve">Требования к фону презентации: </w:t>
      </w:r>
    </w:p>
    <w:p w14:paraId="3C404CE5" w14:textId="77777777" w:rsidR="00433FF3" w:rsidRPr="00B00B58" w:rsidRDefault="00433FF3" w:rsidP="004351A6">
      <w:pPr>
        <w:pStyle w:val="a9"/>
        <w:spacing w:before="0" w:beforeAutospacing="0" w:after="0" w:afterAutospacing="0"/>
        <w:ind w:left="0" w:firstLine="567"/>
        <w:jc w:val="both"/>
        <w:rPr>
          <w:color w:val="000000"/>
        </w:rPr>
      </w:pPr>
      <w:r w:rsidRPr="00B00B58">
        <w:rPr>
          <w:color w:val="000000"/>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14:paraId="09D2AEE8" w14:textId="77777777" w:rsidR="00433FF3" w:rsidRPr="00B00B58" w:rsidRDefault="00433FF3" w:rsidP="004351A6">
      <w:pPr>
        <w:pStyle w:val="a9"/>
        <w:spacing w:before="0" w:beforeAutospacing="0" w:after="0" w:afterAutospacing="0"/>
        <w:ind w:left="0" w:firstLine="567"/>
        <w:jc w:val="both"/>
        <w:rPr>
          <w:color w:val="000000"/>
        </w:rPr>
      </w:pPr>
      <w:r w:rsidRPr="00B00B58">
        <w:rPr>
          <w:i/>
          <w:iCs/>
          <w:color w:val="000000"/>
        </w:rPr>
        <w:t xml:space="preserve">Требования к иллюстрациям презентации: </w:t>
      </w:r>
    </w:p>
    <w:p w14:paraId="728CB938" w14:textId="77777777" w:rsidR="00433FF3" w:rsidRPr="00B00B58" w:rsidRDefault="00433FF3" w:rsidP="004351A6">
      <w:pPr>
        <w:pStyle w:val="a9"/>
        <w:tabs>
          <w:tab w:val="clear" w:pos="720"/>
        </w:tabs>
        <w:spacing w:before="0" w:beforeAutospacing="0" w:after="0" w:afterAutospacing="0"/>
        <w:ind w:left="0" w:firstLine="567"/>
        <w:jc w:val="both"/>
        <w:rPr>
          <w:color w:val="000000"/>
        </w:rPr>
      </w:pPr>
      <w:r w:rsidRPr="00B00B58">
        <w:rPr>
          <w:color w:val="000000"/>
        </w:rPr>
        <w:t xml:space="preserve">- Чем </w:t>
      </w:r>
      <w:proofErr w:type="spellStart"/>
      <w:r w:rsidRPr="00B00B58">
        <w:rPr>
          <w:color w:val="000000"/>
        </w:rPr>
        <w:t>абстрактнее</w:t>
      </w:r>
      <w:proofErr w:type="spellEnd"/>
      <w:r w:rsidRPr="00B00B58">
        <w:rPr>
          <w:color w:val="000000"/>
        </w:rPr>
        <w:t xml:space="preserve"> материал, тем действеннее иллюстрация.</w:t>
      </w:r>
    </w:p>
    <w:p w14:paraId="1BAA895D" w14:textId="77777777" w:rsidR="00433FF3" w:rsidRPr="00B00B58" w:rsidRDefault="00433FF3" w:rsidP="004351A6">
      <w:pPr>
        <w:pStyle w:val="a9"/>
        <w:tabs>
          <w:tab w:val="clear" w:pos="720"/>
        </w:tabs>
        <w:spacing w:before="0" w:beforeAutospacing="0" w:after="0" w:afterAutospacing="0"/>
        <w:ind w:left="0" w:firstLine="567"/>
        <w:jc w:val="both"/>
        <w:rPr>
          <w:color w:val="000000"/>
        </w:rPr>
      </w:pPr>
      <w:r w:rsidRPr="00B00B58">
        <w:rPr>
          <w:color w:val="000000"/>
        </w:rPr>
        <w:t>- Что можно изобразить, лучше не описывать словами.</w:t>
      </w:r>
    </w:p>
    <w:p w14:paraId="78647D8A" w14:textId="77777777" w:rsidR="00433FF3" w:rsidRPr="00B00B58" w:rsidRDefault="00433FF3" w:rsidP="004351A6">
      <w:pPr>
        <w:pStyle w:val="a9"/>
        <w:tabs>
          <w:tab w:val="clear" w:pos="720"/>
        </w:tabs>
        <w:spacing w:before="0" w:beforeAutospacing="0" w:after="0" w:afterAutospacing="0"/>
        <w:ind w:left="0" w:firstLine="567"/>
        <w:jc w:val="both"/>
        <w:rPr>
          <w:color w:val="000000"/>
        </w:rPr>
      </w:pPr>
      <w:r w:rsidRPr="00B00B58">
        <w:rPr>
          <w:color w:val="000000"/>
        </w:rPr>
        <w:t>- Изображать то, что трудно или невозможно описать словами.</w:t>
      </w:r>
    </w:p>
    <w:p w14:paraId="4230FF49" w14:textId="77777777" w:rsidR="00433FF3" w:rsidRPr="00B00B58" w:rsidRDefault="00433FF3" w:rsidP="004351A6">
      <w:pPr>
        <w:pStyle w:val="a9"/>
        <w:tabs>
          <w:tab w:val="clear" w:pos="720"/>
        </w:tabs>
        <w:spacing w:before="0" w:beforeAutospacing="0" w:after="0" w:afterAutospacing="0"/>
        <w:ind w:left="0" w:firstLine="567"/>
        <w:jc w:val="both"/>
        <w:rPr>
          <w:color w:val="000000"/>
        </w:rPr>
      </w:pPr>
      <w:r w:rsidRPr="00B00B58">
        <w:rPr>
          <w:color w:val="000000"/>
        </w:rPr>
        <w:t>- Используйте</w:t>
      </w:r>
      <w:r w:rsidRPr="00B00B58">
        <w:rPr>
          <w:rStyle w:val="apple-converted-space"/>
          <w:color w:val="000000"/>
        </w:rPr>
        <w:t xml:space="preserve"> </w:t>
      </w:r>
      <w:r w:rsidRPr="00B00B58">
        <w:rPr>
          <w:color w:val="000000"/>
        </w:rPr>
        <w:t>анимацию, как одно из эффективных средств привлечения внимания пользователя и управления им.</w:t>
      </w:r>
    </w:p>
    <w:p w14:paraId="6CBE5993" w14:textId="77777777" w:rsidR="00433FF3" w:rsidRPr="00B00B58" w:rsidRDefault="00433FF3" w:rsidP="004351A6">
      <w:pPr>
        <w:pStyle w:val="a9"/>
        <w:tabs>
          <w:tab w:val="clear" w:pos="720"/>
        </w:tabs>
        <w:spacing w:before="0" w:beforeAutospacing="0" w:after="0" w:afterAutospacing="0"/>
        <w:ind w:left="0" w:firstLine="567"/>
        <w:jc w:val="both"/>
        <w:rPr>
          <w:color w:val="000000"/>
        </w:rPr>
      </w:pPr>
      <w:r w:rsidRPr="00B00B58">
        <w:rPr>
          <w:color w:val="000000"/>
        </w:rPr>
        <w:t>- Используйте</w:t>
      </w:r>
      <w:r w:rsidRPr="00B00B58">
        <w:rPr>
          <w:rStyle w:val="apple-converted-space"/>
          <w:color w:val="000000"/>
        </w:rPr>
        <w:t xml:space="preserve"> </w:t>
      </w:r>
      <w:r w:rsidRPr="00B00B58">
        <w:rPr>
          <w:color w:val="000000"/>
        </w:rPr>
        <w:t>видеоинформацию, позволяющую в динамике демонстрировать информацию в режиме реального времени, что недоступно при традиционном обучении.</w:t>
      </w:r>
    </w:p>
    <w:p w14:paraId="5D7F563C" w14:textId="77777777" w:rsidR="00433FF3" w:rsidRPr="00B00B58" w:rsidRDefault="00433FF3" w:rsidP="004351A6">
      <w:pPr>
        <w:pStyle w:val="a9"/>
        <w:tabs>
          <w:tab w:val="clear" w:pos="720"/>
        </w:tabs>
        <w:spacing w:before="0" w:beforeAutospacing="0" w:after="0" w:afterAutospacing="0"/>
        <w:ind w:left="0" w:firstLine="567"/>
        <w:jc w:val="both"/>
        <w:rPr>
          <w:color w:val="000000"/>
        </w:rPr>
      </w:pPr>
      <w:r w:rsidRPr="00B00B58">
        <w:rPr>
          <w:color w:val="000000"/>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14:paraId="791C231F" w14:textId="77777777" w:rsidR="00433FF3" w:rsidRPr="00B00B58" w:rsidRDefault="00433FF3" w:rsidP="004351A6">
      <w:pPr>
        <w:pStyle w:val="aa"/>
        <w:tabs>
          <w:tab w:val="left" w:pos="1134"/>
        </w:tabs>
        <w:ind w:left="0" w:firstLine="567"/>
        <w:jc w:val="both"/>
      </w:pPr>
    </w:p>
    <w:p w14:paraId="05FA5554" w14:textId="77777777" w:rsidR="00433FF3" w:rsidRPr="00B00B58" w:rsidRDefault="00433FF3" w:rsidP="004351A6">
      <w:pPr>
        <w:jc w:val="center"/>
        <w:rPr>
          <w:b/>
          <w:bCs/>
          <w:sz w:val="24"/>
          <w:szCs w:val="24"/>
        </w:rPr>
      </w:pPr>
      <w:r w:rsidRPr="00B00B58">
        <w:rPr>
          <w:b/>
          <w:bCs/>
          <w:sz w:val="24"/>
          <w:szCs w:val="24"/>
        </w:rPr>
        <w:t>4. Критерии оценивания результатов выполнения заданий по самостоятельной работе обучающихся.</w:t>
      </w:r>
    </w:p>
    <w:p w14:paraId="22895C8D" w14:textId="65ADFA68" w:rsidR="00433FF3" w:rsidRPr="001F0E39" w:rsidRDefault="00433FF3" w:rsidP="001F0E39">
      <w:pPr>
        <w:ind w:firstLine="567"/>
        <w:jc w:val="both"/>
        <w:rPr>
          <w:sz w:val="24"/>
          <w:szCs w:val="24"/>
        </w:rPr>
      </w:pPr>
      <w:r w:rsidRPr="00B00B58">
        <w:rPr>
          <w:sz w:val="24"/>
          <w:szCs w:val="24"/>
        </w:rPr>
        <w:t xml:space="preserve">Критерии оценивания выполненных заданий представлены </w:t>
      </w:r>
      <w:r w:rsidRPr="00B00B58">
        <w:rPr>
          <w:b/>
          <w:bCs/>
          <w:i/>
          <w:iCs/>
          <w:sz w:val="24"/>
          <w:szCs w:val="24"/>
        </w:rPr>
        <w:t>в фонде оценочных средств для проведения текущего контроля успеваемости и промежуточной аттестации по дисциплине</w:t>
      </w:r>
      <w:r w:rsidRPr="00B00B58">
        <w:rPr>
          <w:sz w:val="24"/>
          <w:szCs w:val="24"/>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sectPr w:rsidR="00433FF3" w:rsidRPr="001F0E39" w:rsidSect="00B00B58">
      <w:footerReference w:type="default" r:id="rId7"/>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FB9D1" w14:textId="77777777" w:rsidR="00524B67" w:rsidRDefault="00524B67" w:rsidP="00FD5B6B">
      <w:r>
        <w:separator/>
      </w:r>
    </w:p>
  </w:endnote>
  <w:endnote w:type="continuationSeparator" w:id="0">
    <w:p w14:paraId="6776DD08" w14:textId="77777777" w:rsidR="00524B67" w:rsidRDefault="00524B67"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EBD5" w14:textId="77777777" w:rsidR="00433FF3" w:rsidRDefault="00633E83">
    <w:pPr>
      <w:pStyle w:val="ad"/>
      <w:jc w:val="right"/>
    </w:pPr>
    <w:r>
      <w:fldChar w:fldCharType="begin"/>
    </w:r>
    <w:r>
      <w:instrText>PAGE   \* MERGEFORMAT</w:instrText>
    </w:r>
    <w:r>
      <w:fldChar w:fldCharType="separate"/>
    </w:r>
    <w:r w:rsidR="00433FF3">
      <w:rPr>
        <w:noProof/>
      </w:rPr>
      <w:t>2</w:t>
    </w:r>
    <w:r>
      <w:rPr>
        <w:noProof/>
      </w:rPr>
      <w:fldChar w:fldCharType="end"/>
    </w:r>
  </w:p>
  <w:p w14:paraId="2D012FC2" w14:textId="77777777" w:rsidR="00433FF3" w:rsidRDefault="00433FF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C15AB" w14:textId="77777777" w:rsidR="00524B67" w:rsidRDefault="00524B67" w:rsidP="00FD5B6B">
      <w:r>
        <w:separator/>
      </w:r>
    </w:p>
  </w:footnote>
  <w:footnote w:type="continuationSeparator" w:id="0">
    <w:p w14:paraId="1B991F16" w14:textId="77777777" w:rsidR="00524B67" w:rsidRDefault="00524B67" w:rsidP="00FD5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cs="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72690786"/>
    <w:multiLevelType w:val="multilevel"/>
    <w:tmpl w:val="B0F096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cs="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FDE4E3F"/>
    <w:multiLevelType w:val="multilevel"/>
    <w:tmpl w:val="12FCB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88601876">
    <w:abstractNumId w:val="7"/>
    <w:lvlOverride w:ilvl="0">
      <w:startOverride w:val="1"/>
    </w:lvlOverride>
  </w:num>
  <w:num w:numId="2" w16cid:durableId="263076015">
    <w:abstractNumId w:val="3"/>
    <w:lvlOverride w:ilvl="0">
      <w:startOverride w:val="1"/>
    </w:lvlOverride>
  </w:num>
  <w:num w:numId="3" w16cid:durableId="203014">
    <w:abstractNumId w:val="8"/>
  </w:num>
  <w:num w:numId="4" w16cid:durableId="266350097">
    <w:abstractNumId w:val="1"/>
  </w:num>
  <w:num w:numId="5" w16cid:durableId="643582586">
    <w:abstractNumId w:val="6"/>
  </w:num>
  <w:num w:numId="6" w16cid:durableId="1074159015">
    <w:abstractNumId w:val="4"/>
  </w:num>
  <w:num w:numId="7" w16cid:durableId="279842887">
    <w:abstractNumId w:val="2"/>
  </w:num>
  <w:num w:numId="8" w16cid:durableId="1854874316">
    <w:abstractNumId w:val="9"/>
  </w:num>
  <w:num w:numId="9" w16cid:durableId="3158455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0464298">
    <w:abstractNumId w:val="5"/>
  </w:num>
  <w:num w:numId="11" w16cid:durableId="274215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8783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5C7D"/>
    <w:rsid w:val="0000246C"/>
    <w:rsid w:val="00020849"/>
    <w:rsid w:val="00020B96"/>
    <w:rsid w:val="00033367"/>
    <w:rsid w:val="0003403A"/>
    <w:rsid w:val="00034042"/>
    <w:rsid w:val="00035F9A"/>
    <w:rsid w:val="00083C34"/>
    <w:rsid w:val="00083C52"/>
    <w:rsid w:val="00085BA5"/>
    <w:rsid w:val="000931E3"/>
    <w:rsid w:val="000D7373"/>
    <w:rsid w:val="00110EB4"/>
    <w:rsid w:val="001216FB"/>
    <w:rsid w:val="00124035"/>
    <w:rsid w:val="001379F4"/>
    <w:rsid w:val="0016423D"/>
    <w:rsid w:val="00171B66"/>
    <w:rsid w:val="001865CF"/>
    <w:rsid w:val="00194D4F"/>
    <w:rsid w:val="001A35A3"/>
    <w:rsid w:val="001C401A"/>
    <w:rsid w:val="001E57D7"/>
    <w:rsid w:val="001F0E39"/>
    <w:rsid w:val="001F5EE1"/>
    <w:rsid w:val="002304F5"/>
    <w:rsid w:val="002402F5"/>
    <w:rsid w:val="002512C9"/>
    <w:rsid w:val="0026698D"/>
    <w:rsid w:val="002820B5"/>
    <w:rsid w:val="002B3064"/>
    <w:rsid w:val="002D150D"/>
    <w:rsid w:val="002D2784"/>
    <w:rsid w:val="002D6B89"/>
    <w:rsid w:val="002D70C9"/>
    <w:rsid w:val="002F6F1D"/>
    <w:rsid w:val="0030035A"/>
    <w:rsid w:val="003424E4"/>
    <w:rsid w:val="00344EFB"/>
    <w:rsid w:val="00352F09"/>
    <w:rsid w:val="00392551"/>
    <w:rsid w:val="003B089B"/>
    <w:rsid w:val="003B5F75"/>
    <w:rsid w:val="003C37BE"/>
    <w:rsid w:val="003D5200"/>
    <w:rsid w:val="003E1702"/>
    <w:rsid w:val="003E26F0"/>
    <w:rsid w:val="003E2C03"/>
    <w:rsid w:val="003F1647"/>
    <w:rsid w:val="004046E2"/>
    <w:rsid w:val="0040626C"/>
    <w:rsid w:val="004155A2"/>
    <w:rsid w:val="00433FF3"/>
    <w:rsid w:val="004351A6"/>
    <w:rsid w:val="00460AEA"/>
    <w:rsid w:val="0046522C"/>
    <w:rsid w:val="00476000"/>
    <w:rsid w:val="00491979"/>
    <w:rsid w:val="00492D91"/>
    <w:rsid w:val="004B2C94"/>
    <w:rsid w:val="004C0244"/>
    <w:rsid w:val="004C1386"/>
    <w:rsid w:val="004D1091"/>
    <w:rsid w:val="004F0C8B"/>
    <w:rsid w:val="00513D35"/>
    <w:rsid w:val="00524B67"/>
    <w:rsid w:val="005677BE"/>
    <w:rsid w:val="00580AFD"/>
    <w:rsid w:val="00582BA5"/>
    <w:rsid w:val="00587F31"/>
    <w:rsid w:val="00590EC1"/>
    <w:rsid w:val="005921ED"/>
    <w:rsid w:val="00593334"/>
    <w:rsid w:val="00593AE8"/>
    <w:rsid w:val="00595ABF"/>
    <w:rsid w:val="00596EAF"/>
    <w:rsid w:val="005A4594"/>
    <w:rsid w:val="005B26C8"/>
    <w:rsid w:val="005B4231"/>
    <w:rsid w:val="005C0FE6"/>
    <w:rsid w:val="005C3096"/>
    <w:rsid w:val="005D6E74"/>
    <w:rsid w:val="005D7306"/>
    <w:rsid w:val="005E6976"/>
    <w:rsid w:val="006239CF"/>
    <w:rsid w:val="00633E83"/>
    <w:rsid w:val="006373AB"/>
    <w:rsid w:val="00640331"/>
    <w:rsid w:val="006545BA"/>
    <w:rsid w:val="006847B8"/>
    <w:rsid w:val="00693E11"/>
    <w:rsid w:val="006C5ED4"/>
    <w:rsid w:val="006E062D"/>
    <w:rsid w:val="006F0C3C"/>
    <w:rsid w:val="006F14A4"/>
    <w:rsid w:val="006F7AD8"/>
    <w:rsid w:val="0073764A"/>
    <w:rsid w:val="007412ED"/>
    <w:rsid w:val="00742208"/>
    <w:rsid w:val="00754AE4"/>
    <w:rsid w:val="00755609"/>
    <w:rsid w:val="0077079D"/>
    <w:rsid w:val="007905E1"/>
    <w:rsid w:val="0079237F"/>
    <w:rsid w:val="007A4D82"/>
    <w:rsid w:val="007C21D1"/>
    <w:rsid w:val="007D569C"/>
    <w:rsid w:val="007D679C"/>
    <w:rsid w:val="007D6EEB"/>
    <w:rsid w:val="00800C18"/>
    <w:rsid w:val="008113A5"/>
    <w:rsid w:val="00821EB4"/>
    <w:rsid w:val="00832D24"/>
    <w:rsid w:val="00835608"/>
    <w:rsid w:val="00845C7D"/>
    <w:rsid w:val="00857488"/>
    <w:rsid w:val="00865967"/>
    <w:rsid w:val="008949C6"/>
    <w:rsid w:val="008A04B3"/>
    <w:rsid w:val="008B4D2E"/>
    <w:rsid w:val="008E7A5E"/>
    <w:rsid w:val="008F0202"/>
    <w:rsid w:val="00912F4E"/>
    <w:rsid w:val="00933037"/>
    <w:rsid w:val="00936FFB"/>
    <w:rsid w:val="009511F7"/>
    <w:rsid w:val="00973020"/>
    <w:rsid w:val="009755B5"/>
    <w:rsid w:val="00981A6C"/>
    <w:rsid w:val="00982B34"/>
    <w:rsid w:val="00985E1D"/>
    <w:rsid w:val="0098698A"/>
    <w:rsid w:val="00987CAC"/>
    <w:rsid w:val="009978D9"/>
    <w:rsid w:val="009B6A2C"/>
    <w:rsid w:val="009C2F35"/>
    <w:rsid w:val="009C4A0D"/>
    <w:rsid w:val="009C521C"/>
    <w:rsid w:val="009F413C"/>
    <w:rsid w:val="009F49C5"/>
    <w:rsid w:val="00A153C0"/>
    <w:rsid w:val="00A23283"/>
    <w:rsid w:val="00A239D3"/>
    <w:rsid w:val="00AD3EBB"/>
    <w:rsid w:val="00AD7D87"/>
    <w:rsid w:val="00AE7082"/>
    <w:rsid w:val="00AF327C"/>
    <w:rsid w:val="00AF4CEA"/>
    <w:rsid w:val="00B00B58"/>
    <w:rsid w:val="00B2080B"/>
    <w:rsid w:val="00B2402D"/>
    <w:rsid w:val="00B27979"/>
    <w:rsid w:val="00B350F3"/>
    <w:rsid w:val="00B751B1"/>
    <w:rsid w:val="00B854DD"/>
    <w:rsid w:val="00BD5AFD"/>
    <w:rsid w:val="00BD661B"/>
    <w:rsid w:val="00BE476C"/>
    <w:rsid w:val="00BF1CD1"/>
    <w:rsid w:val="00BF2878"/>
    <w:rsid w:val="00C35B2E"/>
    <w:rsid w:val="00C67B57"/>
    <w:rsid w:val="00C67E0D"/>
    <w:rsid w:val="00C83AB7"/>
    <w:rsid w:val="00C95D1B"/>
    <w:rsid w:val="00CC64D9"/>
    <w:rsid w:val="00CD542B"/>
    <w:rsid w:val="00CE1833"/>
    <w:rsid w:val="00CE728C"/>
    <w:rsid w:val="00D06B87"/>
    <w:rsid w:val="00D33524"/>
    <w:rsid w:val="00D35869"/>
    <w:rsid w:val="00D471E6"/>
    <w:rsid w:val="00D6137E"/>
    <w:rsid w:val="00D7172C"/>
    <w:rsid w:val="00DA2C4B"/>
    <w:rsid w:val="00DA6984"/>
    <w:rsid w:val="00DB12FA"/>
    <w:rsid w:val="00DD7080"/>
    <w:rsid w:val="00E33635"/>
    <w:rsid w:val="00E5394E"/>
    <w:rsid w:val="00E57C66"/>
    <w:rsid w:val="00E605E4"/>
    <w:rsid w:val="00E611F1"/>
    <w:rsid w:val="00E64999"/>
    <w:rsid w:val="00E7508C"/>
    <w:rsid w:val="00EB20C9"/>
    <w:rsid w:val="00EB3ED1"/>
    <w:rsid w:val="00EB7D41"/>
    <w:rsid w:val="00ED58EA"/>
    <w:rsid w:val="00F0689E"/>
    <w:rsid w:val="00F106F8"/>
    <w:rsid w:val="00F44E53"/>
    <w:rsid w:val="00F468E8"/>
    <w:rsid w:val="00F47554"/>
    <w:rsid w:val="00F50086"/>
    <w:rsid w:val="00F50B3C"/>
    <w:rsid w:val="00F5136B"/>
    <w:rsid w:val="00F55788"/>
    <w:rsid w:val="00F65E5D"/>
    <w:rsid w:val="00F77074"/>
    <w:rsid w:val="00F8248C"/>
    <w:rsid w:val="00F844BA"/>
    <w:rsid w:val="00F8739C"/>
    <w:rsid w:val="00F922E9"/>
    <w:rsid w:val="00F94D36"/>
    <w:rsid w:val="00FA5301"/>
    <w:rsid w:val="00FA7BFA"/>
    <w:rsid w:val="00FB0872"/>
    <w:rsid w:val="00FB2929"/>
    <w:rsid w:val="00FC5B9F"/>
    <w:rsid w:val="00FD34ED"/>
    <w:rsid w:val="00FD5B6B"/>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396F765"/>
  <w15:docId w15:val="{7E641B15-FB15-6940-8F52-DC0916F5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22C"/>
  </w:style>
  <w:style w:type="paragraph" w:styleId="1">
    <w:name w:val="heading 1"/>
    <w:basedOn w:val="a"/>
    <w:next w:val="a"/>
    <w:link w:val="10"/>
    <w:uiPriority w:val="99"/>
    <w:qFormat/>
    <w:rsid w:val="00C35B2E"/>
    <w:pPr>
      <w:keepNext/>
      <w:widowControl w:val="0"/>
      <w:ind w:firstLine="400"/>
      <w:jc w:val="both"/>
      <w:outlineLvl w:val="0"/>
    </w:pPr>
    <w:rPr>
      <w:rFonts w:ascii="Cambria" w:hAnsi="Cambria" w:cs="Cambria"/>
      <w:b/>
      <w:bCs/>
      <w:kern w:val="32"/>
      <w:sz w:val="32"/>
      <w:szCs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cs="Cambria"/>
      <w:b/>
      <w:bCs/>
      <w:kern w:val="32"/>
      <w:sz w:val="32"/>
      <w:szCs w:val="32"/>
    </w:rPr>
  </w:style>
  <w:style w:type="character" w:customStyle="1" w:styleId="30">
    <w:name w:val="Заголовок 3 Знак"/>
    <w:link w:val="3"/>
    <w:uiPriority w:val="99"/>
    <w:locked/>
    <w:rsid w:val="00C35B2E"/>
    <w:rPr>
      <w:rFonts w:ascii="Arial" w:hAnsi="Arial" w:cs="Arial"/>
      <w:b/>
      <w:bCs/>
      <w:sz w:val="26"/>
      <w:szCs w:val="26"/>
      <w:lang w:eastAsia="en-US"/>
    </w:rPr>
  </w:style>
  <w:style w:type="character" w:customStyle="1" w:styleId="40">
    <w:name w:val="Заголовок 4 Знак"/>
    <w:link w:val="4"/>
    <w:uiPriority w:val="99"/>
    <w:semiHidden/>
    <w:locked/>
    <w:rsid w:val="00F55788"/>
    <w:rPr>
      <w:rFonts w:ascii="Calibri" w:hAnsi="Calibri" w:cs="Calibri"/>
      <w:b/>
      <w:bCs/>
      <w:sz w:val="28"/>
      <w:szCs w:val="28"/>
    </w:rPr>
  </w:style>
  <w:style w:type="table" w:styleId="a3">
    <w:name w:val="Table Grid"/>
    <w:basedOn w:val="a1"/>
    <w:uiPriority w:val="9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szCs w:val="24"/>
    </w:rPr>
  </w:style>
  <w:style w:type="character" w:customStyle="1" w:styleId="a5">
    <w:name w:val="Основной текст Знак"/>
    <w:link w:val="a4"/>
    <w:uiPriority w:val="99"/>
    <w:locked/>
    <w:rsid w:val="00C35B2E"/>
    <w:rPr>
      <w:sz w:val="24"/>
      <w:szCs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cs="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b">
    <w:name w:val="header"/>
    <w:basedOn w:val="a"/>
    <w:link w:val="ac"/>
    <w:uiPriority w:val="99"/>
    <w:rsid w:val="00FD5B6B"/>
    <w:pPr>
      <w:tabs>
        <w:tab w:val="center" w:pos="4677"/>
        <w:tab w:val="right" w:pos="9355"/>
      </w:tabs>
    </w:pPr>
  </w:style>
  <w:style w:type="character" w:customStyle="1" w:styleId="ac">
    <w:name w:val="Верхний колонтитул Знак"/>
    <w:basedOn w:val="a0"/>
    <w:link w:val="ab"/>
    <w:uiPriority w:val="99"/>
    <w:locked/>
    <w:rsid w:val="00FD5B6B"/>
  </w:style>
  <w:style w:type="paragraph" w:styleId="ad">
    <w:name w:val="footer"/>
    <w:basedOn w:val="a"/>
    <w:link w:val="ae"/>
    <w:uiPriority w:val="99"/>
    <w:rsid w:val="00FD5B6B"/>
    <w:pPr>
      <w:tabs>
        <w:tab w:val="center" w:pos="4677"/>
        <w:tab w:val="right" w:pos="9355"/>
      </w:tabs>
    </w:pPr>
  </w:style>
  <w:style w:type="character" w:customStyle="1" w:styleId="ae">
    <w:name w:val="Нижний колонтитул Знак"/>
    <w:basedOn w:val="a0"/>
    <w:link w:val="ad"/>
    <w:uiPriority w:val="99"/>
    <w:locked/>
    <w:rsid w:val="00FD5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388696">
      <w:marLeft w:val="0"/>
      <w:marRight w:val="0"/>
      <w:marTop w:val="0"/>
      <w:marBottom w:val="0"/>
      <w:divBdr>
        <w:top w:val="none" w:sz="0" w:space="0" w:color="auto"/>
        <w:left w:val="none" w:sz="0" w:space="0" w:color="auto"/>
        <w:bottom w:val="none" w:sz="0" w:space="0" w:color="auto"/>
        <w:right w:val="none" w:sz="0" w:space="0" w:color="auto"/>
      </w:divBdr>
    </w:div>
    <w:div w:id="19303886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10</Pages>
  <Words>4021</Words>
  <Characters>22921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Анастасия Токарева</cp:lastModifiedBy>
  <cp:revision>124</cp:revision>
  <dcterms:created xsi:type="dcterms:W3CDTF">2019-02-04T05:01:00Z</dcterms:created>
  <dcterms:modified xsi:type="dcterms:W3CDTF">2023-11-09T11:59:00Z</dcterms:modified>
</cp:coreProperties>
</file>