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25" w:rsidRPr="008C6E4E" w:rsidRDefault="00F96825" w:rsidP="00F96825">
      <w:pPr>
        <w:jc w:val="center"/>
        <w:rPr>
          <w:b/>
        </w:rPr>
      </w:pPr>
      <w:r>
        <w:rPr>
          <w:b/>
        </w:rPr>
        <w:t>5.3.</w:t>
      </w:r>
      <w:r w:rsidRPr="008C6E4E">
        <w:rPr>
          <w:b/>
        </w:rPr>
        <w:t>Методические рекомендации для преподавателей</w:t>
      </w:r>
    </w:p>
    <w:p w:rsidR="00F96825" w:rsidRPr="008F2B15" w:rsidRDefault="00F96825" w:rsidP="00F96825">
      <w:pPr>
        <w:tabs>
          <w:tab w:val="left" w:pos="0"/>
          <w:tab w:val="left" w:pos="284"/>
          <w:tab w:val="left" w:pos="1134"/>
        </w:tabs>
        <w:rPr>
          <w:b/>
        </w:rPr>
      </w:pPr>
      <w:r>
        <w:rPr>
          <w:b/>
        </w:rPr>
        <w:t>5</w:t>
      </w:r>
      <w:r w:rsidRPr="008F2B15">
        <w:rPr>
          <w:b/>
        </w:rPr>
        <w:t>.3.1. Методические рекомендации к лекционному курсу для преподавателей</w:t>
      </w:r>
    </w:p>
    <w:p w:rsidR="00F96825" w:rsidRDefault="00F96825" w:rsidP="00F96825">
      <w:pPr>
        <w:tabs>
          <w:tab w:val="left" w:pos="0"/>
          <w:tab w:val="left" w:pos="284"/>
          <w:tab w:val="left" w:pos="1134"/>
        </w:tabs>
        <w:jc w:val="center"/>
      </w:pPr>
    </w:p>
    <w:p w:rsidR="00F96825" w:rsidRPr="001D1719" w:rsidRDefault="00F96825" w:rsidP="00F96825">
      <w:pPr>
        <w:suppressAutoHyphens/>
        <w:jc w:val="center"/>
        <w:rPr>
          <w:rFonts w:eastAsia="Times New Roman"/>
          <w:color w:val="000000"/>
        </w:rPr>
      </w:pPr>
      <w:r>
        <w:rPr>
          <w:b/>
        </w:rPr>
        <w:t>Модуль (</w:t>
      </w:r>
      <w:proofErr w:type="gramStart"/>
      <w:r>
        <w:rPr>
          <w:b/>
        </w:rPr>
        <w:t>раздел)  1</w:t>
      </w:r>
      <w:proofErr w:type="gramEnd"/>
      <w:r>
        <w:rPr>
          <w:b/>
        </w:rPr>
        <w:t xml:space="preserve">. </w:t>
      </w:r>
      <w:r w:rsidRPr="001D1719">
        <w:rPr>
          <w:rFonts w:eastAsia="Times New Roman"/>
          <w:b/>
        </w:rPr>
        <w:t>Раздел 1.</w:t>
      </w:r>
      <w:r w:rsidRPr="001D1719">
        <w:rPr>
          <w:rFonts w:eastAsia="Times New Roman"/>
          <w:b/>
          <w:color w:val="000000"/>
        </w:rPr>
        <w:t xml:space="preserve"> </w:t>
      </w:r>
      <w:r>
        <w:rPr>
          <w:rFonts w:eastAsia="Times New Roman"/>
          <w:b/>
          <w:color w:val="000000"/>
        </w:rPr>
        <w:t>Паразитология</w:t>
      </w:r>
    </w:p>
    <w:p w:rsidR="00F96825" w:rsidRDefault="00F96825" w:rsidP="00F96825">
      <w:pPr>
        <w:tabs>
          <w:tab w:val="left" w:pos="0"/>
          <w:tab w:val="left" w:pos="284"/>
          <w:tab w:val="left" w:pos="1134"/>
        </w:tabs>
        <w:ind w:left="4560"/>
        <w:jc w:val="both"/>
      </w:pPr>
    </w:p>
    <w:p w:rsidR="00F96825" w:rsidRPr="008F2B15" w:rsidRDefault="00F96825" w:rsidP="00F96825">
      <w:pPr>
        <w:tabs>
          <w:tab w:val="left" w:pos="0"/>
          <w:tab w:val="left" w:pos="284"/>
          <w:tab w:val="left" w:pos="1134"/>
        </w:tabs>
        <w:ind w:left="4560"/>
        <w:jc w:val="both"/>
        <w:rPr>
          <w:b/>
        </w:rPr>
      </w:pPr>
      <w:r w:rsidRPr="008F2B15">
        <w:rPr>
          <w:b/>
        </w:rPr>
        <w:t>Лекция №1</w:t>
      </w:r>
    </w:p>
    <w:p w:rsidR="00F96825" w:rsidRDefault="00F96825" w:rsidP="00F96825">
      <w:pPr>
        <w:tabs>
          <w:tab w:val="left" w:pos="0"/>
          <w:tab w:val="left" w:pos="284"/>
          <w:tab w:val="left" w:pos="1134"/>
        </w:tabs>
        <w:ind w:left="4560"/>
        <w:jc w:val="both"/>
      </w:pPr>
    </w:p>
    <w:p w:rsidR="00F96825" w:rsidRDefault="00F96825" w:rsidP="00F96825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1134"/>
        </w:tabs>
        <w:spacing w:line="240" w:lineRule="auto"/>
        <w:ind w:left="0" w:right="1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Тема: Общие вопросы паразитологии. Организация помощи больным гельминтозами и </w:t>
      </w:r>
      <w:proofErr w:type="spellStart"/>
      <w:r>
        <w:rPr>
          <w:sz w:val="24"/>
          <w:szCs w:val="24"/>
        </w:rPr>
        <w:t>протозоозами</w:t>
      </w:r>
      <w:proofErr w:type="spellEnd"/>
      <w:r>
        <w:t>.</w:t>
      </w:r>
    </w:p>
    <w:p w:rsidR="00F96825" w:rsidRDefault="00F96825" w:rsidP="00F96825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1134"/>
        </w:tabs>
        <w:spacing w:line="240" w:lineRule="auto"/>
        <w:ind w:left="0" w:right="1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Цель: сформировать у слушателей общие представления </w:t>
      </w:r>
      <w:proofErr w:type="gramStart"/>
      <w:r>
        <w:rPr>
          <w:sz w:val="24"/>
          <w:szCs w:val="24"/>
        </w:rPr>
        <w:t>об организация</w:t>
      </w:r>
      <w:proofErr w:type="gramEnd"/>
      <w:r>
        <w:rPr>
          <w:sz w:val="24"/>
          <w:szCs w:val="24"/>
        </w:rPr>
        <w:t xml:space="preserve"> помощи больным гельминтозами и </w:t>
      </w:r>
      <w:proofErr w:type="spellStart"/>
      <w:r>
        <w:rPr>
          <w:sz w:val="24"/>
          <w:szCs w:val="24"/>
        </w:rPr>
        <w:t>протозоозами</w:t>
      </w:r>
      <w:proofErr w:type="spellEnd"/>
      <w:r>
        <w:t>.</w:t>
      </w:r>
    </w:p>
    <w:p w:rsidR="00F96825" w:rsidRDefault="00F96825" w:rsidP="00F96825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1134"/>
        </w:tabs>
        <w:spacing w:line="240" w:lineRule="auto"/>
        <w:ind w:left="0" w:right="1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Аннотация лекции. В лекции освещаются общие вопросы паразитологии, выделены особенности в зависимости </w:t>
      </w:r>
      <w:proofErr w:type="gramStart"/>
      <w:r>
        <w:rPr>
          <w:sz w:val="24"/>
          <w:szCs w:val="24"/>
        </w:rPr>
        <w:t>от  возбудителя</w:t>
      </w:r>
      <w:proofErr w:type="gramEnd"/>
      <w:r>
        <w:rPr>
          <w:sz w:val="24"/>
          <w:szCs w:val="24"/>
        </w:rPr>
        <w:t>, определены периоды в развитии  заболевания, критерии тяжести. Рассматриваются общие вопросы организации помощи больным</w:t>
      </w:r>
    </w:p>
    <w:p w:rsidR="00F96825" w:rsidRDefault="00F96825" w:rsidP="00F96825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1134"/>
        </w:tabs>
        <w:spacing w:after="5" w:line="240" w:lineRule="auto"/>
        <w:ind w:left="0" w:right="7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организации лекции: смешанная (традиционная, обзорная, </w:t>
      </w:r>
      <w:proofErr w:type="gramStart"/>
      <w:r>
        <w:rPr>
          <w:sz w:val="24"/>
          <w:szCs w:val="24"/>
        </w:rPr>
        <w:t>проблемная)  лекция</w:t>
      </w:r>
      <w:proofErr w:type="gramEnd"/>
      <w:r>
        <w:rPr>
          <w:sz w:val="24"/>
          <w:szCs w:val="24"/>
        </w:rPr>
        <w:t>-визуализация.</w:t>
      </w:r>
    </w:p>
    <w:p w:rsidR="00F96825" w:rsidRDefault="00F96825" w:rsidP="00F96825">
      <w:pPr>
        <w:pStyle w:val="5"/>
        <w:shd w:val="clear" w:color="auto" w:fill="auto"/>
        <w:tabs>
          <w:tab w:val="left" w:pos="0"/>
          <w:tab w:val="left" w:pos="284"/>
          <w:tab w:val="left" w:pos="1134"/>
        </w:tabs>
        <w:spacing w:after="5" w:line="240" w:lineRule="auto"/>
        <w:ind w:right="760"/>
        <w:jc w:val="both"/>
        <w:rPr>
          <w:sz w:val="24"/>
          <w:szCs w:val="24"/>
        </w:rPr>
      </w:pPr>
    </w:p>
    <w:p w:rsidR="00F96825" w:rsidRDefault="00F96825" w:rsidP="00F96825">
      <w:pPr>
        <w:jc w:val="both"/>
      </w:pPr>
      <w:r>
        <w:rPr>
          <w:rStyle w:val="a4"/>
          <w:rFonts w:eastAsia="Calibri"/>
        </w:rPr>
        <w:t xml:space="preserve">5. </w:t>
      </w:r>
      <w:proofErr w:type="spellStart"/>
      <w:proofErr w:type="gramStart"/>
      <w:r>
        <w:rPr>
          <w:rStyle w:val="a4"/>
          <w:rFonts w:eastAsia="Calibri"/>
        </w:rPr>
        <w:t>Хронокарта</w:t>
      </w:r>
      <w:proofErr w:type="spellEnd"/>
      <w:r>
        <w:rPr>
          <w:rStyle w:val="a4"/>
          <w:rFonts w:eastAsia="Calibri"/>
        </w:rPr>
        <w:t xml:space="preserve">  лекции</w:t>
      </w:r>
      <w:proofErr w:type="gramEnd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5"/>
        <w:gridCol w:w="4936"/>
        <w:gridCol w:w="2703"/>
        <w:gridCol w:w="1011"/>
      </w:tblGrid>
      <w:tr w:rsidR="00F96825" w:rsidTr="00B83C90">
        <w:trPr>
          <w:trHeight w:hRule="exact" w:val="859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6825" w:rsidRDefault="00F96825" w:rsidP="00B83C90">
            <w:pPr>
              <w:jc w:val="both"/>
            </w:pPr>
            <w:r>
              <w:t>N</w:t>
            </w:r>
          </w:p>
          <w:p w:rsidR="00F96825" w:rsidRDefault="00F96825" w:rsidP="00B83C90">
            <w:pPr>
              <w:jc w:val="both"/>
            </w:pPr>
            <w:r>
              <w:t>п/п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6825" w:rsidRDefault="00F96825" w:rsidP="00B83C90">
            <w:pPr>
              <w:jc w:val="both"/>
            </w:pPr>
            <w:r>
              <w:t>Этапы и содержание занятия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6825" w:rsidRDefault="00F96825" w:rsidP="00B83C90">
            <w:pPr>
              <w:jc w:val="both"/>
            </w:pPr>
            <w:r>
              <w:t xml:space="preserve">Используемые методы (в </w:t>
            </w:r>
            <w:proofErr w:type="spellStart"/>
            <w:r>
              <w:t>т.ч</w:t>
            </w:r>
            <w:proofErr w:type="spellEnd"/>
            <w:r>
              <w:t>. интерактивные)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6825" w:rsidRDefault="00F96825" w:rsidP="00B83C90">
            <w:pPr>
              <w:jc w:val="both"/>
            </w:pPr>
            <w:r>
              <w:t xml:space="preserve">Время </w:t>
            </w:r>
            <w:proofErr w:type="gramStart"/>
            <w:r>
              <w:t>в мин</w:t>
            </w:r>
            <w:proofErr w:type="gramEnd"/>
          </w:p>
        </w:tc>
      </w:tr>
      <w:tr w:rsidR="00F96825" w:rsidTr="00B83C90">
        <w:trPr>
          <w:trHeight w:hRule="exact" w:val="1114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6825" w:rsidRDefault="00F96825" w:rsidP="00B83C90">
            <w:pPr>
              <w:jc w:val="both"/>
            </w:pPr>
            <w:r>
              <w:t>1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6825" w:rsidRDefault="00F96825" w:rsidP="00B83C90">
            <w:pPr>
              <w:jc w:val="both"/>
            </w:pPr>
            <w:r>
              <w:t>Организационный момент. Объявление темы, цели занятия. Оценка готовности аудитории, оборудов</w:t>
            </w:r>
            <w:r>
              <w:t>а</w:t>
            </w:r>
            <w:r>
              <w:t>ния и слушателей.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6825" w:rsidRDefault="00F96825" w:rsidP="00B83C90">
            <w:pPr>
              <w:jc w:val="both"/>
            </w:pPr>
            <w:r>
              <w:t>словесный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6825" w:rsidRDefault="00F96825" w:rsidP="00B83C90">
            <w:pPr>
              <w:jc w:val="both"/>
            </w:pPr>
            <w:r>
              <w:t>5</w:t>
            </w:r>
          </w:p>
        </w:tc>
      </w:tr>
      <w:tr w:rsidR="00F96825" w:rsidTr="00B83C90">
        <w:trPr>
          <w:trHeight w:hRule="exact" w:val="562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825" w:rsidRDefault="00F96825" w:rsidP="00B83C90">
            <w:pPr>
              <w:jc w:val="both"/>
            </w:pPr>
            <w:r>
              <w:t>2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6825" w:rsidRDefault="00F96825" w:rsidP="00B83C90">
            <w:pPr>
              <w:jc w:val="both"/>
            </w:pPr>
            <w:r>
              <w:t>Формулировка и разъяснение основных положений лекции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6825" w:rsidRDefault="00F96825" w:rsidP="00B83C90">
            <w:pPr>
              <w:jc w:val="both"/>
            </w:pPr>
            <w:proofErr w:type="spellStart"/>
            <w:r>
              <w:t>объяснительно</w:t>
            </w:r>
            <w:r>
              <w:softHyphen/>
              <w:t>иллюстративный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6825" w:rsidRDefault="00F96825" w:rsidP="00B83C90">
            <w:pPr>
              <w:jc w:val="both"/>
            </w:pPr>
            <w:r>
              <w:t>80</w:t>
            </w:r>
          </w:p>
        </w:tc>
      </w:tr>
      <w:tr w:rsidR="00F96825" w:rsidTr="00B83C90">
        <w:trPr>
          <w:trHeight w:hRule="exact" w:val="562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825" w:rsidRDefault="00F96825" w:rsidP="00B83C90">
            <w:pPr>
              <w:jc w:val="both"/>
            </w:pPr>
            <w:r>
              <w:t>2.1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6825" w:rsidRDefault="00F96825" w:rsidP="00B83C90">
            <w:pPr>
              <w:jc w:val="both"/>
            </w:pPr>
            <w:r>
              <w:t>Понятие паразитизм, паразиты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6825" w:rsidRDefault="00F96825" w:rsidP="00B83C90">
            <w:pPr>
              <w:jc w:val="both"/>
            </w:pPr>
            <w:r>
              <w:t>объяснительно</w:t>
            </w:r>
            <w:r>
              <w:softHyphen/>
              <w:t>-иллюстративный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825" w:rsidRDefault="00F96825" w:rsidP="00B83C90">
            <w:pPr>
              <w:jc w:val="both"/>
            </w:pPr>
          </w:p>
        </w:tc>
      </w:tr>
      <w:tr w:rsidR="00F96825" w:rsidTr="00B83C90">
        <w:trPr>
          <w:trHeight w:hRule="exact" w:val="562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825" w:rsidRDefault="00F96825" w:rsidP="00B83C90">
            <w:pPr>
              <w:jc w:val="both"/>
            </w:pPr>
            <w:r>
              <w:t>2.2.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6825" w:rsidRDefault="00F96825" w:rsidP="00B83C90">
            <w:pPr>
              <w:jc w:val="both"/>
            </w:pPr>
            <w:r>
              <w:t>Понятие хозяева и жизненные циклы возбудителей.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6825" w:rsidRDefault="00F96825" w:rsidP="00B83C90">
            <w:pPr>
              <w:jc w:val="both"/>
            </w:pPr>
            <w:r>
              <w:t>Объяснительно-иллюстративный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825" w:rsidRDefault="00F96825" w:rsidP="00B83C90">
            <w:pPr>
              <w:jc w:val="both"/>
            </w:pPr>
          </w:p>
        </w:tc>
      </w:tr>
      <w:tr w:rsidR="00F96825" w:rsidTr="00B83C90">
        <w:trPr>
          <w:trHeight w:hRule="exact" w:val="562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6825" w:rsidRDefault="00F96825" w:rsidP="00B83C90">
            <w:pPr>
              <w:jc w:val="both"/>
            </w:pPr>
            <w:r>
              <w:t>2.3.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6825" w:rsidRDefault="00F96825" w:rsidP="00B83C90">
            <w:pPr>
              <w:jc w:val="both"/>
            </w:pPr>
            <w:r>
              <w:t>Морфофункциональные особенности паразитов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6825" w:rsidRDefault="00F96825" w:rsidP="00B83C90">
            <w:pPr>
              <w:jc w:val="both"/>
            </w:pPr>
            <w:r>
              <w:t>объяснительно</w:t>
            </w:r>
            <w:r>
              <w:softHyphen/>
              <w:t>-иллюстративный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825" w:rsidRDefault="00F96825" w:rsidP="00B83C90">
            <w:pPr>
              <w:jc w:val="both"/>
            </w:pPr>
          </w:p>
        </w:tc>
      </w:tr>
      <w:tr w:rsidR="00F96825" w:rsidTr="00B83C90">
        <w:trPr>
          <w:trHeight w:hRule="exact" w:val="84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6825" w:rsidRDefault="00F96825" w:rsidP="00B83C90">
            <w:pPr>
              <w:jc w:val="both"/>
            </w:pPr>
            <w:r>
              <w:t>2.4.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6825" w:rsidRDefault="00F96825" w:rsidP="00B83C90">
            <w:pPr>
              <w:jc w:val="both"/>
            </w:pPr>
            <w:r>
              <w:t>Воздействие паразита на организм хозяина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6825" w:rsidRDefault="00F96825" w:rsidP="00B83C90">
            <w:pPr>
              <w:jc w:val="both"/>
            </w:pPr>
            <w:r>
              <w:t>объяснительно</w:t>
            </w:r>
            <w:r>
              <w:softHyphen/>
              <w:t>-иллюстративный,</w:t>
            </w:r>
          </w:p>
          <w:p w:rsidR="00F96825" w:rsidRDefault="00F96825" w:rsidP="00B83C90">
            <w:pPr>
              <w:jc w:val="both"/>
            </w:pPr>
            <w:proofErr w:type="spellStart"/>
            <w:r>
              <w:t>видеометод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825" w:rsidRDefault="00F96825" w:rsidP="00B83C90">
            <w:pPr>
              <w:jc w:val="both"/>
            </w:pPr>
          </w:p>
        </w:tc>
      </w:tr>
      <w:tr w:rsidR="00F96825" w:rsidTr="00B83C90">
        <w:trPr>
          <w:trHeight w:hRule="exact" w:val="84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6825" w:rsidRDefault="00F96825" w:rsidP="00B83C90">
            <w:pPr>
              <w:jc w:val="both"/>
            </w:pPr>
            <w:r>
              <w:t>2.5.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6825" w:rsidRDefault="00F96825" w:rsidP="00B83C90">
            <w:pPr>
              <w:jc w:val="both"/>
            </w:pPr>
            <w:r>
              <w:t>Ответные реакции организма на воздействие паразитов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6825" w:rsidRDefault="00F96825" w:rsidP="00B83C90">
            <w:pPr>
              <w:jc w:val="both"/>
            </w:pPr>
            <w:r>
              <w:t>объяснительно</w:t>
            </w:r>
            <w:r>
              <w:softHyphen/>
              <w:t>-иллюстративный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825" w:rsidRDefault="00F96825" w:rsidP="00B83C90">
            <w:pPr>
              <w:jc w:val="both"/>
            </w:pPr>
          </w:p>
        </w:tc>
      </w:tr>
      <w:tr w:rsidR="00F96825" w:rsidTr="00B83C90">
        <w:trPr>
          <w:trHeight w:hRule="exact" w:val="718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6825" w:rsidRDefault="00F96825" w:rsidP="00B83C90">
            <w:pPr>
              <w:jc w:val="both"/>
            </w:pPr>
            <w:r>
              <w:t>2.5.1.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6825" w:rsidRDefault="00F96825" w:rsidP="00B83C90">
            <w:pPr>
              <w:jc w:val="both"/>
            </w:pPr>
            <w:r>
              <w:t>Формы взаимоотношений паразита и хозяина</w:t>
            </w:r>
          </w:p>
          <w:p w:rsidR="00F96825" w:rsidRDefault="00F96825" w:rsidP="00B83C90">
            <w:pPr>
              <w:jc w:val="both"/>
            </w:pPr>
            <w:r>
              <w:t>Паразитарная система и паразитоценоз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6825" w:rsidRDefault="00F96825" w:rsidP="00B83C90">
            <w:pPr>
              <w:jc w:val="both"/>
            </w:pPr>
            <w:r>
              <w:t>объяснительно</w:t>
            </w:r>
            <w:r>
              <w:softHyphen/>
              <w:t>-иллюстративный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825" w:rsidRDefault="00F96825" w:rsidP="00B83C90">
            <w:pPr>
              <w:jc w:val="both"/>
            </w:pPr>
          </w:p>
        </w:tc>
      </w:tr>
      <w:tr w:rsidR="00F96825" w:rsidTr="00B83C90">
        <w:trPr>
          <w:trHeight w:hRule="exact" w:val="293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825" w:rsidRDefault="00F96825" w:rsidP="00B83C90">
            <w:pPr>
              <w:jc w:val="both"/>
            </w:pPr>
            <w:r>
              <w:t>3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825" w:rsidRDefault="00F96825" w:rsidP="00B83C90">
            <w:pPr>
              <w:jc w:val="both"/>
            </w:pPr>
            <w:r>
              <w:t>Заключительная часть занятия: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825" w:rsidRDefault="00F96825" w:rsidP="00B83C90">
            <w:pPr>
              <w:jc w:val="both"/>
            </w:pPr>
            <w:r>
              <w:t>словесный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825" w:rsidRDefault="00F96825" w:rsidP="00B83C90">
            <w:pPr>
              <w:jc w:val="both"/>
            </w:pPr>
            <w:r>
              <w:t>5</w:t>
            </w:r>
          </w:p>
        </w:tc>
      </w:tr>
      <w:tr w:rsidR="00F96825" w:rsidTr="00B83C90">
        <w:trPr>
          <w:trHeight w:hRule="exact" w:val="293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96825" w:rsidRDefault="00F96825" w:rsidP="00B83C90">
            <w:pPr>
              <w:jc w:val="both"/>
            </w:pPr>
            <w:r>
              <w:t>3.1.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96825" w:rsidRDefault="00F96825" w:rsidP="00B83C90">
            <w:pPr>
              <w:jc w:val="both"/>
            </w:pPr>
            <w:r>
              <w:t>Обобщение, выводы по теме.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96825" w:rsidRDefault="00F96825" w:rsidP="00B83C90">
            <w:pPr>
              <w:jc w:val="both"/>
            </w:pPr>
            <w:r>
              <w:t>словесный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825" w:rsidRDefault="00F96825" w:rsidP="00B83C90">
            <w:pPr>
              <w:jc w:val="both"/>
            </w:pPr>
          </w:p>
        </w:tc>
      </w:tr>
      <w:tr w:rsidR="00F96825" w:rsidTr="00B83C90">
        <w:trPr>
          <w:trHeight w:hRule="exact" w:val="293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96825" w:rsidRDefault="00F96825" w:rsidP="00B83C90">
            <w:pPr>
              <w:jc w:val="both"/>
            </w:pPr>
            <w:r>
              <w:t>3.2.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96825" w:rsidRDefault="00F96825" w:rsidP="00B83C90">
            <w:pPr>
              <w:jc w:val="both"/>
            </w:pPr>
            <w:r>
              <w:t>Ответы на вопросы по теме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96825" w:rsidRDefault="00F96825" w:rsidP="00B83C90">
            <w:pPr>
              <w:jc w:val="both"/>
            </w:pPr>
            <w:r>
              <w:t>словесный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825" w:rsidRDefault="00F96825" w:rsidP="00B83C90">
            <w:pPr>
              <w:jc w:val="both"/>
            </w:pPr>
          </w:p>
        </w:tc>
      </w:tr>
      <w:tr w:rsidR="00F96825" w:rsidTr="00B83C90">
        <w:trPr>
          <w:trHeight w:hRule="exact" w:val="293"/>
          <w:jc w:val="center"/>
        </w:trPr>
        <w:tc>
          <w:tcPr>
            <w:tcW w:w="4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96825" w:rsidRDefault="00F96825" w:rsidP="00B83C90">
            <w:pPr>
              <w:jc w:val="both"/>
            </w:pPr>
            <w:r>
              <w:t xml:space="preserve">Продолжительность изучения темы в </w:t>
            </w:r>
            <w:proofErr w:type="spellStart"/>
            <w:r>
              <w:t>академ</w:t>
            </w:r>
            <w:proofErr w:type="spellEnd"/>
            <w:r>
              <w:t>. часах</w:t>
            </w:r>
          </w:p>
          <w:p w:rsidR="00F96825" w:rsidRDefault="00F96825" w:rsidP="00B83C90">
            <w:pPr>
              <w:jc w:val="both"/>
            </w:pPr>
            <w: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825" w:rsidRDefault="00F96825" w:rsidP="00B83C90">
            <w:pPr>
              <w:jc w:val="both"/>
            </w:pPr>
            <w:r>
              <w:t>2</w:t>
            </w:r>
          </w:p>
        </w:tc>
      </w:tr>
      <w:tr w:rsidR="00F96825" w:rsidTr="00B83C90">
        <w:trPr>
          <w:trHeight w:hRule="exact" w:val="293"/>
          <w:jc w:val="center"/>
        </w:trPr>
        <w:tc>
          <w:tcPr>
            <w:tcW w:w="4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6825" w:rsidRDefault="00F96825" w:rsidP="00B83C90">
            <w:pPr>
              <w:jc w:val="both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825" w:rsidRDefault="00F96825" w:rsidP="00B83C90">
            <w:pPr>
              <w:jc w:val="both"/>
            </w:pPr>
          </w:p>
        </w:tc>
      </w:tr>
    </w:tbl>
    <w:p w:rsidR="00F96825" w:rsidRDefault="00F96825" w:rsidP="00F96825">
      <w:pPr>
        <w:pStyle w:val="5"/>
        <w:numPr>
          <w:ilvl w:val="0"/>
          <w:numId w:val="2"/>
        </w:numPr>
        <w:shd w:val="clear" w:color="auto" w:fill="auto"/>
        <w:tabs>
          <w:tab w:val="left" w:pos="284"/>
          <w:tab w:val="left" w:pos="426"/>
          <w:tab w:val="left" w:pos="1134"/>
        </w:tabs>
        <w:spacing w:line="240" w:lineRule="auto"/>
        <w:ind w:left="0" w:right="1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Методы, используемые на лекции: словесный, наглядный, дедуктивный, </w:t>
      </w:r>
      <w:proofErr w:type="spellStart"/>
      <w:r>
        <w:rPr>
          <w:sz w:val="24"/>
          <w:szCs w:val="24"/>
        </w:rPr>
        <w:t>неимитационный</w:t>
      </w:r>
      <w:proofErr w:type="spellEnd"/>
      <w:r>
        <w:rPr>
          <w:sz w:val="24"/>
          <w:szCs w:val="24"/>
        </w:rPr>
        <w:t xml:space="preserve"> (с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туации-иллюстрации), имитационный неигровой.</w:t>
      </w:r>
    </w:p>
    <w:p w:rsidR="00F96825" w:rsidRDefault="00F96825" w:rsidP="00F96825">
      <w:pPr>
        <w:pStyle w:val="5"/>
        <w:numPr>
          <w:ilvl w:val="0"/>
          <w:numId w:val="2"/>
        </w:numPr>
        <w:shd w:val="clear" w:color="auto" w:fill="auto"/>
        <w:tabs>
          <w:tab w:val="left" w:pos="0"/>
          <w:tab w:val="left" w:pos="284"/>
          <w:tab w:val="left" w:pos="426"/>
        </w:tabs>
        <w:spacing w:line="24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Средства обучения:</w:t>
      </w:r>
    </w:p>
    <w:p w:rsidR="00F96825" w:rsidRDefault="00F96825" w:rsidP="00F96825">
      <w:pPr>
        <w:pStyle w:val="5"/>
        <w:shd w:val="clear" w:color="auto" w:fill="auto"/>
        <w:tabs>
          <w:tab w:val="left" w:pos="0"/>
          <w:tab w:val="left" w:pos="284"/>
          <w:tab w:val="left" w:pos="1134"/>
        </w:tabs>
        <w:spacing w:line="240" w:lineRule="auto"/>
        <w:ind w:right="180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дидактические (мультимедийная презентация, включающая текст, таблицы, схемы, графики, рисунки, фотографии, видеофайлы);</w:t>
      </w:r>
    </w:p>
    <w:p w:rsidR="00F96825" w:rsidRDefault="00F96825" w:rsidP="00F96825">
      <w:pPr>
        <w:pStyle w:val="5"/>
        <w:shd w:val="clear" w:color="auto" w:fill="auto"/>
        <w:tabs>
          <w:tab w:val="left" w:pos="0"/>
          <w:tab w:val="left" w:pos="284"/>
          <w:tab w:val="left" w:pos="1094"/>
          <w:tab w:val="left" w:pos="1134"/>
          <w:tab w:val="left" w:pos="5448"/>
        </w:tabs>
        <w:spacing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материально-технические (ноутбук, мультимедийный проектор, экран, дистанционный </w:t>
      </w:r>
      <w:proofErr w:type="spellStart"/>
      <w:r>
        <w:rPr>
          <w:sz w:val="24"/>
          <w:szCs w:val="24"/>
        </w:rPr>
        <w:t>презе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тер</w:t>
      </w:r>
      <w:proofErr w:type="spellEnd"/>
      <w:r>
        <w:rPr>
          <w:sz w:val="24"/>
          <w:szCs w:val="24"/>
        </w:rPr>
        <w:t>).</w:t>
      </w:r>
    </w:p>
    <w:p w:rsidR="00F96825" w:rsidRPr="001D1719" w:rsidRDefault="00F96825" w:rsidP="00F96825">
      <w:pPr>
        <w:suppressAutoHyphens/>
        <w:ind w:firstLine="709"/>
        <w:jc w:val="center"/>
        <w:rPr>
          <w:rFonts w:eastAsia="Times New Roman"/>
          <w:b/>
        </w:rPr>
      </w:pPr>
    </w:p>
    <w:p w:rsidR="00F96825" w:rsidRDefault="00F96825" w:rsidP="00F96825">
      <w:pPr>
        <w:ind w:firstLine="709"/>
        <w:jc w:val="center"/>
        <w:rPr>
          <w:b/>
          <w:color w:val="000000"/>
        </w:rPr>
      </w:pPr>
    </w:p>
    <w:p w:rsidR="00F96825" w:rsidRDefault="00F96825" w:rsidP="00F96825">
      <w:pPr>
        <w:ind w:firstLine="709"/>
        <w:jc w:val="center"/>
        <w:rPr>
          <w:b/>
          <w:color w:val="000000"/>
        </w:rPr>
      </w:pPr>
    </w:p>
    <w:p w:rsidR="00F96825" w:rsidRDefault="00F96825" w:rsidP="00F96825">
      <w:pPr>
        <w:ind w:firstLine="709"/>
        <w:jc w:val="center"/>
        <w:rPr>
          <w:b/>
          <w:color w:val="000000"/>
        </w:rPr>
      </w:pPr>
    </w:p>
    <w:p w:rsidR="003833D9" w:rsidRDefault="00F96825">
      <w:bookmarkStart w:id="0" w:name="_GoBack"/>
      <w:bookmarkEnd w:id="0"/>
    </w:p>
    <w:sectPr w:rsidR="0038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9767F"/>
    <w:multiLevelType w:val="hybridMultilevel"/>
    <w:tmpl w:val="85D4B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F344B"/>
    <w:multiLevelType w:val="hybridMultilevel"/>
    <w:tmpl w:val="A2E808AA"/>
    <w:lvl w:ilvl="0" w:tplc="738EAB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A"/>
    <w:rsid w:val="000F3574"/>
    <w:rsid w:val="00883730"/>
    <w:rsid w:val="00A9133A"/>
    <w:rsid w:val="00F9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62B7D-A459-4F3C-A943-2AE68F47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8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F96825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F96825"/>
    <w:pPr>
      <w:widowControl w:val="0"/>
      <w:shd w:val="clear" w:color="auto" w:fill="FFFFFF"/>
      <w:spacing w:line="274" w:lineRule="exact"/>
      <w:ind w:hanging="3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Подпись к таблице"/>
    <w:rsid w:val="00F968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EIBn-Kafedra</dc:creator>
  <cp:keywords/>
  <dc:description/>
  <cp:lastModifiedBy>EIBn-Kafedra</cp:lastModifiedBy>
  <cp:revision>2</cp:revision>
  <dcterms:created xsi:type="dcterms:W3CDTF">2016-01-21T09:13:00Z</dcterms:created>
  <dcterms:modified xsi:type="dcterms:W3CDTF">2016-01-21T09:13:00Z</dcterms:modified>
</cp:coreProperties>
</file>