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B8" w:rsidRPr="00980789" w:rsidRDefault="00980789" w:rsidP="00980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89">
        <w:rPr>
          <w:rFonts w:ascii="Times New Roman" w:hAnsi="Times New Roman" w:cs="Times New Roman"/>
          <w:b/>
          <w:sz w:val="28"/>
          <w:szCs w:val="28"/>
        </w:rPr>
        <w:t>Правовые аспекты оказания паллиативной помощи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В соответствии с Резолюцией 1649 (2009) Совета Европы паллиативная помощь (ПП) является инновационным методом оказания помощи одновременно в сфере здравоохранения и социальной помощи.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В начале 2013 г. специальный наблюдатель ООН по вопросам истязаний предложил Комиссии по правам человека прировнять неоказание паллиативной помощи к пыткам и жестокому, унижающему достоинство обращению. В мае 2014 года на 67-й сессии Всемирной ассамблеи здравоохранения была принята специальная резолюция по вопросам развития паллиативной помощи.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В рекомендациях государствам-участникам организации определено, что паллиативная помощь – это активный общий уход за пациентами с прогрессирующими болезнями, задачей которого является не только контроль боли и других состояний, но и предоставление психологической, социальной и духовной поддержки.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Паллиативная помощь – это неотъемлемая часть системы здравоохранения и неотъемлемый элемент права гражданина на заботу о здоровье. В связи с этим правительство обязано гарантировать доступность паллиативной помощи для всех, кто в ней нуждается.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Паллиативная помощь охватывает период от установления диагноза прогрессирующего заболевания до смерти пациента и периода утраты. Длительность ее варьирует от нескольких лет до нескольких недель. Терминальный уход не аналогичен паллиативной помощи, а является ее составной частью. Целью паллиативной помощи является достижение лучшего качества жизни для пациентов и их семей, она не ставит своей задачей продление либо сокращение жизни. Государствам-участникам рекомендовано предпринять политические, законодательные и другие действия, необходимые для развития последовательной и всесторонней национальной системы паллиативной помощи.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Федеральный закон от 21.11.2011 г. №Э2Э-ФЗ «Об основах охраны здоровья граждан в РФ» классифицирует медицинскую помощь по видам, условиям и форме оказания: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- первичная медико-санитарная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- специализированная, в том числе высокотехнологическая медицинская помощь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- скорая, в том числе скорая специализированная медицинская помощь</w:t>
      </w:r>
    </w:p>
    <w:p w:rsidR="00980789" w:rsidRPr="00980789" w:rsidRDefault="00980789" w:rsidP="00980789">
      <w:pPr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- паллиативная медицинская помощь (ст. 32).</w:t>
      </w:r>
    </w:p>
    <w:p w:rsid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lastRenderedPageBreak/>
        <w:t>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и может оказываться как в амбулаторных, так и в стационарных условиях медицинскими работниками, прошедшими обучение по оказанию такой помощи</w:t>
      </w:r>
      <w:r>
        <w:rPr>
          <w:rFonts w:ascii="Times New Roman" w:hAnsi="Times New Roman" w:cs="Times New Roman"/>
          <w:sz w:val="28"/>
          <w:szCs w:val="28"/>
        </w:rPr>
        <w:t xml:space="preserve"> (ст. 32, ст. 36)</w:t>
      </w:r>
    </w:p>
    <w:p w:rsid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80 Закона указанные виды медицинской помощи предоставляются гражданам в рамках программы государственных гарантий бесплатно. При этом в стационарных условиях </w:t>
      </w:r>
      <w:r w:rsidR="007D3D52">
        <w:rPr>
          <w:rFonts w:ascii="Times New Roman" w:hAnsi="Times New Roman" w:cs="Times New Roman"/>
          <w:sz w:val="28"/>
          <w:szCs w:val="28"/>
        </w:rPr>
        <w:t>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12.04.2019 г. № 61 – ФЗ «Об обращении лекарственных средств».</w:t>
      </w:r>
    </w:p>
    <w:p w:rsidR="007D3D52" w:rsidRPr="00980789" w:rsidRDefault="007D3D52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паллиативной медицинской помощи осуществляется в рамках Программы государственных гарантий бесплатного оказания медицинской помощи (Постановление Правительства Российской Федерации от 22.10.2012 г. №1074 «О программе государственных гарантий бесплатного оказания гражданам медицинской помощи на 2013 г. и на плановый период 2014 и 2015 гг.»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789">
        <w:rPr>
          <w:rFonts w:ascii="Times New Roman" w:hAnsi="Times New Roman" w:cs="Times New Roman"/>
          <w:sz w:val="28"/>
          <w:szCs w:val="28"/>
        </w:rPr>
        <w:t>Приказом Министерства России в Номенклатуру должностей введен «врач паллиативной помощи», а в номенклатуру медицинских организаций – «центр паллиативной медицинской помощи».</w:t>
      </w:r>
    </w:p>
    <w:p w:rsidR="00980789" w:rsidRPr="00181968" w:rsidRDefault="007D3D52" w:rsidP="00980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первоочередных мер Минздрав России ставит задачи создания и улучшения инфраструктуры для оказания медицинской помощи, в том числе создание отделений ПП, развитие служб выездной медицинской помощи. Предусматривается отработка модели организации медицинской ПП на всех этапах ее оказания.</w:t>
      </w:r>
    </w:p>
    <w:p w:rsidR="00980789" w:rsidRPr="00980789" w:rsidRDefault="00980789" w:rsidP="009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0789" w:rsidRPr="00980789" w:rsidSect="00AE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980789"/>
    <w:rsid w:val="007453E0"/>
    <w:rsid w:val="007D3D52"/>
    <w:rsid w:val="00980789"/>
    <w:rsid w:val="00AE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1</cp:revision>
  <dcterms:created xsi:type="dcterms:W3CDTF">2018-12-18T17:08:00Z</dcterms:created>
  <dcterms:modified xsi:type="dcterms:W3CDTF">2018-12-18T17:28:00Z</dcterms:modified>
</cp:coreProperties>
</file>