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tabs>
          <w:tab w:val="left" w:pos="0"/>
        </w:tabs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2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 w:rsidR="000F7BE8">
        <w:rPr>
          <w:rFonts w:ascii="Times New Roman" w:hAnsi="Times New Roman" w:cs="Times New Roman"/>
          <w:b/>
          <w:sz w:val="28"/>
          <w:szCs w:val="28"/>
        </w:rPr>
        <w:t>Оздоровительно образовательный тренинг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1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1997" w:rsidP="00E11997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672D57">
        <w:rPr>
          <w:rFonts w:ascii="Times New Roman" w:hAnsi="Times New Roman" w:cs="Times New Roman"/>
          <w:i/>
          <w:sz w:val="28"/>
          <w:szCs w:val="28"/>
        </w:rPr>
        <w:t>31.05.02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672D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B22A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2AA2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(ФИО)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E103A0" w:rsidRPr="00B22AA2" w:rsidRDefault="00E103A0" w:rsidP="00E103A0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AA2">
        <w:rPr>
          <w:rFonts w:ascii="Times New Roman" w:hAnsi="Times New Roman" w:cs="Times New Roman"/>
          <w:sz w:val="28"/>
          <w:szCs w:val="28"/>
        </w:rPr>
        <w:t>Оренбург</w:t>
      </w:r>
    </w:p>
    <w:p w:rsidR="00E103A0" w:rsidRDefault="00E103A0" w:rsidP="00E103A0">
      <w:pPr>
        <w:pStyle w:val="a3"/>
        <w:tabs>
          <w:tab w:val="left" w:pos="0"/>
        </w:tabs>
        <w:spacing w:line="240" w:lineRule="auto"/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103A0" w:rsidRDefault="00E103A0" w:rsidP="00591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1917" w:rsidRPr="006550F0" w:rsidRDefault="00591917" w:rsidP="00591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0F0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6550F0">
        <w:rPr>
          <w:rFonts w:ascii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6550F0">
        <w:rPr>
          <w:rFonts w:ascii="Times New Roman" w:hAnsi="Times New Roman" w:cs="Times New Roman"/>
          <w:b/>
          <w:sz w:val="28"/>
          <w:szCs w:val="28"/>
          <w:u w:val="single"/>
        </w:rPr>
        <w:t>выполнить 2 задания</w:t>
      </w:r>
      <w:r w:rsidRPr="006550F0"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50F0">
        <w:rPr>
          <w:rFonts w:ascii="Times New Roman" w:hAnsi="Times New Roman" w:cs="Times New Roman"/>
          <w:sz w:val="28"/>
          <w:szCs w:val="28"/>
        </w:rPr>
        <w:t>Выполнить тест на определение психического выгорания и интерпретировать свой результат.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Задание 2. Заполните таблицу.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0F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6550F0">
        <w:rPr>
          <w:rFonts w:ascii="Times New Roman" w:hAnsi="Times New Roman" w:cs="Times New Roman"/>
          <w:b/>
          <w:bCs/>
          <w:sz w:val="28"/>
          <w:szCs w:val="28"/>
        </w:rPr>
        <w:t>Определение психического выгорания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Данная методика нацелена на интегральную диагностику психического «выгорания», включающую различные подструктуры личности.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0F0">
        <w:rPr>
          <w:rFonts w:ascii="Times New Roman" w:hAnsi="Times New Roman" w:cs="Times New Roman"/>
          <w:b/>
          <w:bCs/>
          <w:sz w:val="28"/>
          <w:szCs w:val="28"/>
        </w:rPr>
        <w:t>Инструкция к тесту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Вам предлагается ответить на ряд утверждений, касающихся чувств, связанных с работой. Пожалуйста, прочитайте высказывания и решите, испытывали ли вы нечто подобное. Если у вас никогда не возникало подобного чувства, поставьте галочку или крестик в бланке ответов в колонке «никогда» напротив порядкового номера утверждения. Если у вас подобное чувство присутствует постоянно, то поставьте галочку или крестик в бланке ответов в колонке «обычно», а также в соответствии с ответами "редко", и «часто». Отвечайте как можно быстрее. Постарайтесь долго не задумываться над выбором ответа.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0F0">
        <w:rPr>
          <w:rFonts w:ascii="Times New Roman" w:hAnsi="Times New Roman" w:cs="Times New Roman"/>
          <w:b/>
          <w:bCs/>
          <w:sz w:val="28"/>
          <w:szCs w:val="28"/>
        </w:rPr>
        <w:t>Тестовый материал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легко раздражаюсь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 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Думаю, что работаю лишь потому, что надо где-то работать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беспокоит, что думают коллеги о моей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чувствую, что у меня нет никаких эмоциональных сил вникать в чужие проблемы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мучает бессонница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Думаю, что если бы представилась удачная возможность, я бы сменил место работы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работаю с большим напряжением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Моя работа приносит мне удовлетворение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Чувствую, что работа с людьми изматывает меня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Думаю, что моя работа важна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устаю от человеческих проблем, с решением которых сталкиваюсь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редко-1)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доволен профессией, которую выбрал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lastRenderedPageBreak/>
        <w:t>Непонятливость моих коллег или учеников раздражает меня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эмоционально устаю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Думаю, что не ошибся в выборе своей профессии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 себя опустошенным и разбитым после рабочего дня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Чувствую, что получаю мало удовлетворения от достигнутых успехов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трудно устанавливать или поддерживать тесные контакты с коллегами по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Для меня важно преуспеть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Идя утром на работу, я чувствую себя свежим и отдохнувшим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кажется, что результаты моей работы не стоят затраченных мною усилий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У меня не хватает времени на мою семью и личную жизнь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никогда-0)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полон оптимизма по отношению к своей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нравится моя работа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устал все время стараться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утомляет участие в дискуссиях на профессиональные темы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кажется, что я изолирован от своих коллег по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удовлетворен своим профессиональным выбором так же, как и в начале карьеры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 физическое напряжение, усталость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Постепенно я начинаю испытывать безразличие к своим ученикам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Работа эмоционально выматывает меня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использую лекарства для улучшения самочувствия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интересуют результаты работы моих коллег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Утром мне трудно вставать и идти на работу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На работе меня преследует мысль: поскорее бы рабочий день закончился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Нагрузка на работе практически невыносима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ощущаю радость, помогая окружающим людям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чувствую, что стал более безразличным к своей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никогда-0)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Случается, что у меня без особой причины начинает болеть голова или желудок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прилагаю усилия, чтобы быть терпеливым с учениками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люблю свою работу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lastRenderedPageBreak/>
        <w:t>У меня возникает чувство, что глубоко внутри я эмоционально не защищен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раздражает поведение моих учеников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легко понять чувства окружающих по отношению ко мне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Меня часто охватывает желание все бросить и уйти с рабочего места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замечаю, что становлюсь более черствыми по отношению к людям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 эмоциональное напряжение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совершенно не увлечен и даже не интересуюсь своей работой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 себя измотанным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считаю, что своим трудом я приношу пользу людям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Временами я сомневаюсь в своих способностях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испытываю ко всему, что происходит вокруг, полную апатию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Выполнение повседневных дел для меня - источник удовольствия и удовлетворения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обычно-2)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не вижу смысла в том, что делаю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 удовлетворение от выбранной мной профессии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Хочется «плюнуть» на все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жалуюсь на здоровье без четко определенных симптомов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доволен своим положением на работе и в обществе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понравилась бы работа, отнимающая мало времени и сил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чувствую, что работа с людьми сказывается на моем физическом здоровье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сомневаюсь в значимости своей работы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Испытываю чувство энтузиазма по отношению к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так устаю на работе, что не в состоянии выполнять свои повседневные домашние обязанности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Считаю, что вполне компетентен в решении проблем, возникающих на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Чувствую, что могу дать детям больше, чем даю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едко-1)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буквально приходится заставлять себя работать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Присутствует ощущение, что я могу легко расстроиться, впасть в уныние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Мне нравится отдавать работе все силы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испытываю состояние внутреннего напряжения и раздражения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Я стал с меньшим энтузиазмом относиться к своей работе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lastRenderedPageBreak/>
        <w:t>Верю, что способен выполнить все, что задумано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асто-3)</w:t>
      </w:r>
    </w:p>
    <w:p w:rsidR="00591917" w:rsidRPr="006550F0" w:rsidRDefault="00591917" w:rsidP="0059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У меня нет желания глубоко вникать в проблемы моих учеников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>икогда-0)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0F0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 теста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 xml:space="preserve">Данная методика включает три шкалы: 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психоэмоционального истощения</w:t>
      </w:r>
      <w:r w:rsidRPr="006550F0">
        <w:rPr>
          <w:rFonts w:ascii="Times New Roman" w:hAnsi="Times New Roman" w:cs="Times New Roman"/>
          <w:sz w:val="28"/>
          <w:szCs w:val="28"/>
        </w:rPr>
        <w:t xml:space="preserve"> (ПИ), 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личностного отдаления</w:t>
      </w:r>
      <w:r w:rsidRPr="006550F0">
        <w:rPr>
          <w:rFonts w:ascii="Times New Roman" w:hAnsi="Times New Roman" w:cs="Times New Roman"/>
          <w:sz w:val="28"/>
          <w:szCs w:val="28"/>
        </w:rPr>
        <w:t xml:space="preserve"> (ЛО) и 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профессиональной мотивации</w:t>
      </w:r>
      <w:r w:rsidRPr="006550F0">
        <w:rPr>
          <w:rFonts w:ascii="Times New Roman" w:hAnsi="Times New Roman" w:cs="Times New Roman"/>
          <w:sz w:val="28"/>
          <w:szCs w:val="28"/>
        </w:rPr>
        <w:t xml:space="preserve"> (ПМ). Для определения психического «выгорания» в пределах указанных шкал пользуются специальным ключом:</w:t>
      </w:r>
    </w:p>
    <w:p w:rsidR="00591917" w:rsidRPr="006550F0" w:rsidRDefault="00591917" w:rsidP="0059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ПИ - 1, 5, 7, 14, 16, 17, 20, 25, 29, 31, 32, 34, 36, 39, 42, 45, 47, 49, 52, 54, 57, 60, 63, 67, 69 (25 утверждений).</w:t>
      </w:r>
    </w:p>
    <w:p w:rsidR="00591917" w:rsidRPr="006550F0" w:rsidRDefault="00591917" w:rsidP="0059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ЛО - 3, 4, 9, 10, 11, 13, 18, 21, 30, 33, 35, 38, 40, 43, 46, 48, 51, 56, 59, 61, 66, 70, 71, 72 (24 утверждения).</w:t>
      </w:r>
    </w:p>
    <w:p w:rsidR="00591917" w:rsidRPr="006550F0" w:rsidRDefault="00591917" w:rsidP="0059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ПМ - 2, 6, 8, 12, 15, 19, 22, 23, 24, 26, 27, 28, 37, 41, 44, 50, 53, 55, 58, 62, 64, 65, 68 (23 утверждения)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0F0">
        <w:rPr>
          <w:rFonts w:ascii="Times New Roman" w:hAnsi="Times New Roman" w:cs="Times New Roman"/>
          <w:sz w:val="28"/>
          <w:szCs w:val="28"/>
        </w:rPr>
        <w:t>Количественная оценка психического «выгорания» по каждой шкале осуществляется путем перевода ответов в трехбалльную систему («часто» - 3 балла, «обычно» - 2 балла, «редко» - 1 балл, «никогда» - 0 баллов) и суммарного подсчета баллов.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Обработка производится по «сырому» баллу. Затем с помощью нормативной таблицы определяется уровень психического «выгорания» по каждой шкале.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0F0">
        <w:rPr>
          <w:rFonts w:ascii="Times New Roman" w:hAnsi="Times New Roman" w:cs="Times New Roman"/>
          <w:b/>
          <w:bCs/>
          <w:sz w:val="28"/>
          <w:szCs w:val="28"/>
        </w:rPr>
        <w:t>Таблицы норм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Нормы для компонента «</w:t>
      </w:r>
      <w:proofErr w:type="spellStart"/>
      <w:r w:rsidRPr="006550F0">
        <w:rPr>
          <w:rFonts w:ascii="Times New Roman" w:hAnsi="Times New Roman" w:cs="Times New Roman"/>
          <w:i/>
          <w:iCs/>
          <w:sz w:val="28"/>
          <w:szCs w:val="28"/>
        </w:rPr>
        <w:t>психоэмоциональное</w:t>
      </w:r>
      <w:proofErr w:type="spellEnd"/>
      <w:r w:rsidRPr="006550F0">
        <w:rPr>
          <w:rFonts w:ascii="Times New Roman" w:hAnsi="Times New Roman" w:cs="Times New Roman"/>
          <w:i/>
          <w:iCs/>
          <w:sz w:val="28"/>
          <w:szCs w:val="28"/>
        </w:rPr>
        <w:t xml:space="preserve"> истощение</w:t>
      </w:r>
      <w:r w:rsidRPr="006550F0">
        <w:rPr>
          <w:rFonts w:ascii="Times New Roman" w:hAnsi="Times New Roman" w:cs="Times New Roman"/>
          <w:sz w:val="28"/>
          <w:szCs w:val="28"/>
        </w:rPr>
        <w:t>» (ПИ)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0F0">
        <w:rPr>
          <w:rFonts w:ascii="Times New Roman" w:hAnsi="Times New Roman" w:cs="Times New Roman"/>
          <w:sz w:val="28"/>
          <w:szCs w:val="28"/>
        </w:rPr>
        <w:t>Нормы для компонента «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личностное отдаление</w:t>
      </w:r>
      <w:r w:rsidRPr="006550F0">
        <w:rPr>
          <w:rFonts w:ascii="Times New Roman" w:hAnsi="Times New Roman" w:cs="Times New Roman"/>
          <w:sz w:val="28"/>
          <w:szCs w:val="28"/>
        </w:rPr>
        <w:t>» (ЛО) Нормы для компонента «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профессиональная мотивация</w:t>
      </w:r>
      <w:r w:rsidRPr="006550F0">
        <w:rPr>
          <w:rFonts w:ascii="Times New Roman" w:hAnsi="Times New Roman" w:cs="Times New Roman"/>
          <w:sz w:val="28"/>
          <w:szCs w:val="28"/>
        </w:rPr>
        <w:t xml:space="preserve">» (ПМ) Нормы для индекса 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психического «выгорания»</w:t>
      </w:r>
      <w:r w:rsidRPr="006550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50F0">
        <w:rPr>
          <w:rFonts w:ascii="Times New Roman" w:hAnsi="Times New Roman" w:cs="Times New Roman"/>
          <w:sz w:val="28"/>
          <w:szCs w:val="28"/>
        </w:rPr>
        <w:t>ИПв</w:t>
      </w:r>
      <w:proofErr w:type="spellEnd"/>
      <w:r w:rsidRPr="00655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50F0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6550F0">
        <w:rPr>
          <w:rFonts w:ascii="Times New Roman" w:hAnsi="Times New Roman" w:cs="Times New Roman"/>
          <w:sz w:val="28"/>
          <w:szCs w:val="28"/>
        </w:rPr>
        <w:t xml:space="preserve"> истощение - процесс исчерпания эмоциональных, физических, энергетических ресурсов профессионала, работающего с людьми.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Истощение проявляется в хроническом эмоциональном и физическом утомлении, равнодушии и холодности по отношению к окружающим с признаками депрессии и раздражительности.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 xml:space="preserve">Личностное отдаление - специфическая форма </w:t>
      </w:r>
      <w:proofErr w:type="gramStart"/>
      <w:r w:rsidRPr="006550F0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655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0F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550F0">
        <w:rPr>
          <w:rFonts w:ascii="Times New Roman" w:hAnsi="Times New Roman" w:cs="Times New Roman"/>
          <w:sz w:val="28"/>
          <w:szCs w:val="28"/>
        </w:rPr>
        <w:t xml:space="preserve"> профессионала, работающего с людьми. Личностное отдаление проявляется в уменьшении количества контактов с окружающими, повышении раздражительности и нетерпимости в ситуациях общения, негативизме по отношению к другим людям.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Профессиональная мотивация - уровень рабочей мотивации и энтузиазма по отношению к работе альтруистического содержания. Состояние мотивационной сферы оценивается таким показателем, как продуктивность профессиональной деятельности, оптимизм и заинтересованность в работе, самооценка профессиональной компетентности и степени успешности в работе с людьми.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Ниже приведены жизненные проявления ПВ на различных системных уровнях.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>Жизненные проявления </w:t>
      </w:r>
      <w:r w:rsidRPr="006550F0">
        <w:rPr>
          <w:rFonts w:ascii="Times New Roman" w:hAnsi="Times New Roman" w:cs="Times New Roman"/>
          <w:i/>
          <w:iCs/>
          <w:sz w:val="28"/>
          <w:szCs w:val="28"/>
        </w:rPr>
        <w:t>психического «выгорания»</w:t>
      </w:r>
      <w:r w:rsidRPr="006550F0">
        <w:rPr>
          <w:rFonts w:ascii="Times New Roman" w:hAnsi="Times New Roman" w:cs="Times New Roman"/>
          <w:sz w:val="28"/>
          <w:szCs w:val="28"/>
        </w:rPr>
        <w:t> на системно-структурных уровнях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0F0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6550F0">
        <w:rPr>
          <w:rFonts w:ascii="Times New Roman" w:hAnsi="Times New Roman" w:cs="Times New Roman"/>
          <w:b/>
          <w:i/>
          <w:sz w:val="28"/>
          <w:szCs w:val="28"/>
        </w:rPr>
        <w:t>Составить список поглотителей времени.</w:t>
      </w:r>
    </w:p>
    <w:p w:rsidR="00591917" w:rsidRPr="006550F0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17" w:rsidRPr="006C7BDD" w:rsidRDefault="00591917" w:rsidP="0059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17" w:rsidRPr="00660C68" w:rsidRDefault="00591917" w:rsidP="0059191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91917" w:rsidRDefault="00591917" w:rsidP="0059191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917" w:rsidRDefault="00591917" w:rsidP="0059191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D8" w:rsidRDefault="00E11997"/>
    <w:sectPr w:rsidR="002309D8" w:rsidSect="00E103A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45E"/>
    <w:multiLevelType w:val="multilevel"/>
    <w:tmpl w:val="4B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F6306"/>
    <w:multiLevelType w:val="multilevel"/>
    <w:tmpl w:val="594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17"/>
    <w:rsid w:val="000C086E"/>
    <w:rsid w:val="000F7BE8"/>
    <w:rsid w:val="00102B9E"/>
    <w:rsid w:val="002022C6"/>
    <w:rsid w:val="002F5D98"/>
    <w:rsid w:val="004D38F6"/>
    <w:rsid w:val="00591917"/>
    <w:rsid w:val="00C32BAE"/>
    <w:rsid w:val="00C863C4"/>
    <w:rsid w:val="00E103A0"/>
    <w:rsid w:val="00E11997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91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11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rol.orgma.ru/(S(ccjlscrjdsobdknydfn4asny))/StudyPlanPartsShow.aspx?stratum=1&amp;basicplanid=20aa4478-4ddf-4a1c-8fb5-56cdbb561a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2793-14E7-4B68-9385-B77E63D2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1311</Words>
  <Characters>7477</Characters>
  <Application>Microsoft Office Word</Application>
  <DocSecurity>0</DocSecurity>
  <Lines>62</Lines>
  <Paragraphs>17</Paragraphs>
  <ScaleCrop>false</ScaleCrop>
  <Company>Krokoz™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5</cp:revision>
  <dcterms:created xsi:type="dcterms:W3CDTF">2019-10-03T15:54:00Z</dcterms:created>
  <dcterms:modified xsi:type="dcterms:W3CDTF">2020-03-17T07:36:00Z</dcterms:modified>
</cp:coreProperties>
</file>