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8B" w:rsidRPr="00AE301C" w:rsidRDefault="00E8188B" w:rsidP="00E8188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301C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="0081683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E301C">
        <w:rPr>
          <w:rFonts w:ascii="Times New Roman" w:hAnsi="Times New Roman"/>
          <w:b/>
          <w:color w:val="000000"/>
          <w:sz w:val="24"/>
          <w:szCs w:val="24"/>
        </w:rPr>
        <w:t>. ХИМИКО-ФАРМАЦЕВТИЧЕСКИЕ ПРЕДПРИЯТИЯ КАК ИСТОЧНИКИ ЗАГРЯЗНЕНИЯ ОКРУЖАЮЩЕЙ СРЕДЫ.</w:t>
      </w:r>
    </w:p>
    <w:p w:rsidR="00E8188B" w:rsidRDefault="00E8188B" w:rsidP="00E8188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88B" w:rsidRPr="0088105D" w:rsidRDefault="00E8188B" w:rsidP="00E8188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1683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8105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8105D" w:rsidRPr="0088105D" w:rsidRDefault="0088105D" w:rsidP="008810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1. Тема: Качество окружающей среды и проблемы безопасности человека. Охрана окружающей среды.</w:t>
      </w:r>
    </w:p>
    <w:p w:rsidR="0088105D" w:rsidRPr="0088105D" w:rsidRDefault="00E8188B" w:rsidP="0088105D">
      <w:pPr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>2. Цель:</w:t>
      </w:r>
      <w:r w:rsidRPr="00881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05D" w:rsidRPr="0088105D">
        <w:rPr>
          <w:rFonts w:ascii="Times New Roman" w:hAnsi="Times New Roman"/>
          <w:sz w:val="24"/>
          <w:szCs w:val="24"/>
        </w:rPr>
        <w:t xml:space="preserve">Ознакомить студентов с понятием качества окружающей среды и проблемами безопасности человека, экологическим мониторингом, мероприятиями по охране окружающей среды. </w:t>
      </w:r>
    </w:p>
    <w:p w:rsidR="00E8188B" w:rsidRPr="0088105D" w:rsidRDefault="00E8188B" w:rsidP="0088105D">
      <w:pPr>
        <w:spacing w:after="0" w:line="240" w:lineRule="auto"/>
        <w:ind w:left="33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 xml:space="preserve">3. Задачи: </w:t>
      </w:r>
    </w:p>
    <w:p w:rsidR="00E8188B" w:rsidRPr="0088105D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 xml:space="preserve">Обучающая: сформировать представление об </w:t>
      </w:r>
      <w:r w:rsidRPr="0088105D">
        <w:rPr>
          <w:rFonts w:ascii="Times New Roman" w:hAnsi="Times New Roman"/>
          <w:sz w:val="24"/>
          <w:szCs w:val="24"/>
        </w:rPr>
        <w:t xml:space="preserve">источниках </w:t>
      </w:r>
      <w:r w:rsidR="0088105D">
        <w:rPr>
          <w:rFonts w:ascii="Times New Roman" w:hAnsi="Times New Roman"/>
          <w:sz w:val="24"/>
          <w:szCs w:val="24"/>
        </w:rPr>
        <w:t xml:space="preserve">окружающей </w:t>
      </w:r>
      <w:proofErr w:type="gramStart"/>
      <w:r w:rsidR="0088105D">
        <w:rPr>
          <w:rFonts w:ascii="Times New Roman" w:hAnsi="Times New Roman"/>
          <w:sz w:val="24"/>
          <w:szCs w:val="24"/>
        </w:rPr>
        <w:t>среды</w:t>
      </w:r>
      <w:r w:rsidRPr="0088105D">
        <w:rPr>
          <w:rFonts w:ascii="Times New Roman" w:hAnsi="Times New Roman"/>
          <w:sz w:val="24"/>
          <w:szCs w:val="24"/>
        </w:rPr>
        <w:t xml:space="preserve">,  </w:t>
      </w:r>
      <w:r w:rsidRPr="0088105D"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 w:rsidRPr="0088105D">
        <w:rPr>
          <w:rFonts w:ascii="Times New Roman" w:hAnsi="Times New Roman"/>
          <w:color w:val="000000"/>
          <w:sz w:val="24"/>
          <w:szCs w:val="24"/>
        </w:rPr>
        <w:t xml:space="preserve"> выбросы основных источников загрязнения</w:t>
      </w:r>
      <w:r w:rsidR="0088105D">
        <w:rPr>
          <w:rFonts w:ascii="Times New Roman" w:hAnsi="Times New Roman"/>
          <w:color w:val="000000"/>
          <w:sz w:val="24"/>
          <w:szCs w:val="24"/>
        </w:rPr>
        <w:t>:</w:t>
      </w:r>
      <w:r w:rsidRPr="0088105D">
        <w:rPr>
          <w:rFonts w:ascii="Times New Roman" w:hAnsi="Times New Roman"/>
          <w:color w:val="000000"/>
          <w:sz w:val="24"/>
          <w:szCs w:val="24"/>
        </w:rPr>
        <w:t xml:space="preserve"> атмосферного воздуха, </w:t>
      </w:r>
      <w:r w:rsidR="0088105D">
        <w:rPr>
          <w:rFonts w:ascii="Times New Roman" w:hAnsi="Times New Roman"/>
          <w:color w:val="000000"/>
          <w:sz w:val="24"/>
          <w:szCs w:val="24"/>
        </w:rPr>
        <w:t>гидросферы, литосферы</w:t>
      </w:r>
      <w:r w:rsidRPr="0088105D">
        <w:rPr>
          <w:rFonts w:ascii="Times New Roman" w:hAnsi="Times New Roman"/>
          <w:color w:val="000000"/>
          <w:sz w:val="24"/>
          <w:szCs w:val="24"/>
        </w:rPr>
        <w:t>.</w:t>
      </w:r>
    </w:p>
    <w:p w:rsidR="0088105D" w:rsidRPr="0088105D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 xml:space="preserve">Развивающая: развить навыки и умения по </w:t>
      </w:r>
      <w:r w:rsidR="0088105D" w:rsidRPr="0088105D">
        <w:rPr>
          <w:rFonts w:ascii="Times New Roman" w:hAnsi="Times New Roman"/>
          <w:color w:val="000000"/>
          <w:sz w:val="24"/>
          <w:szCs w:val="24"/>
        </w:rPr>
        <w:t xml:space="preserve">оценке санитарно-гигиенических показателей </w:t>
      </w:r>
      <w:r w:rsidR="0088105D" w:rsidRPr="0088105D">
        <w:rPr>
          <w:rFonts w:ascii="Times New Roman" w:hAnsi="Times New Roman"/>
          <w:sz w:val="24"/>
          <w:szCs w:val="24"/>
        </w:rPr>
        <w:t>(ПДК вредных веществ в атмосферном воздухе, воде, почве, продуктах питания)</w:t>
      </w:r>
      <w:r w:rsidR="0088105D">
        <w:rPr>
          <w:rFonts w:ascii="Times New Roman" w:hAnsi="Times New Roman"/>
          <w:sz w:val="24"/>
          <w:szCs w:val="24"/>
        </w:rPr>
        <w:t>.</w:t>
      </w:r>
    </w:p>
    <w:p w:rsidR="00E8188B" w:rsidRPr="0088105D" w:rsidRDefault="00E8188B" w:rsidP="00E8188B">
      <w:pPr>
        <w:numPr>
          <w:ilvl w:val="0"/>
          <w:numId w:val="2"/>
        </w:numPr>
        <w:tabs>
          <w:tab w:val="clear" w:pos="940"/>
          <w:tab w:val="num" w:pos="550"/>
        </w:tabs>
        <w:spacing w:after="0" w:line="240" w:lineRule="auto"/>
        <w:ind w:left="550" w:hanging="33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color w:val="000000"/>
          <w:sz w:val="24"/>
          <w:szCs w:val="24"/>
        </w:rPr>
        <w:t>Воспитывающая: способствовать формированию мотивационно-ценностного экологического мировоззрения, направленного на ответственное отношение каждого человека к природе и к своему здоровью</w:t>
      </w:r>
      <w:r w:rsidRPr="0088105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8188B" w:rsidRPr="0088105D" w:rsidRDefault="00E8188B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05D">
        <w:rPr>
          <w:rFonts w:ascii="Times New Roman" w:hAnsi="Times New Roman"/>
          <w:b/>
          <w:color w:val="000000"/>
          <w:sz w:val="24"/>
          <w:szCs w:val="24"/>
        </w:rPr>
        <w:t xml:space="preserve">4. Вопросы для рассмотрения: </w:t>
      </w:r>
    </w:p>
    <w:p w:rsidR="0088105D" w:rsidRPr="0088105D" w:rsidRDefault="0088105D" w:rsidP="0088105D">
      <w:p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1. Виды и источники загрязнений окружающей среды (атмосферы, гидросферы, литосферы).</w:t>
      </w:r>
    </w:p>
    <w:p w:rsidR="0088105D" w:rsidRPr="0088105D" w:rsidRDefault="0088105D" w:rsidP="0088105D">
      <w:pPr>
        <w:spacing w:after="0" w:line="240" w:lineRule="auto"/>
        <w:ind w:left="726" w:hanging="141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 xml:space="preserve">  2. Экологический мониторинг. Понятие, цели и задачи, виды. </w:t>
      </w:r>
    </w:p>
    <w:p w:rsidR="0088105D" w:rsidRPr="0088105D" w:rsidRDefault="0088105D" w:rsidP="0088105D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3. Нормирование качества окружающей среды: а) санитарно-гигиенические показатели (ПДК вредных веществ в атмосферном воздухе, воде, почве, продуктах питания); б) нормативны воздействия (ПДВ, ПДС); в) комплексные нормативы (ПДН).</w:t>
      </w:r>
    </w:p>
    <w:p w:rsidR="0088105D" w:rsidRPr="0088105D" w:rsidRDefault="0088105D" w:rsidP="0088105D">
      <w:pPr>
        <w:spacing w:after="0" w:line="240" w:lineRule="auto"/>
        <w:ind w:left="18" w:firstLine="708"/>
        <w:jc w:val="both"/>
        <w:rPr>
          <w:rFonts w:ascii="Times New Roman" w:hAnsi="Times New Roman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 xml:space="preserve"> 4. Нормативно-правовая база по охране окружающей среды в России.</w:t>
      </w:r>
    </w:p>
    <w:p w:rsidR="0088105D" w:rsidRPr="0088105D" w:rsidRDefault="0088105D" w:rsidP="0088105D">
      <w:pPr>
        <w:spacing w:after="0" w:line="240" w:lineRule="auto"/>
        <w:ind w:left="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105D">
        <w:rPr>
          <w:rFonts w:ascii="Times New Roman" w:hAnsi="Times New Roman"/>
          <w:sz w:val="24"/>
          <w:szCs w:val="24"/>
        </w:rPr>
        <w:t>5. Международное сотрудничество в области охраны окружающей среды.</w:t>
      </w:r>
    </w:p>
    <w:p w:rsidR="00B54711" w:rsidRPr="00B54711" w:rsidRDefault="00B54711" w:rsidP="00B54711">
      <w:pPr>
        <w:pStyle w:val="HTML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Основные понятия темы: </w:t>
      </w:r>
      <w:r w:rsidRPr="00C725D4">
        <w:rPr>
          <w:rFonts w:ascii="Times New Roman" w:hAnsi="Times New Roman" w:cs="Times New Roman"/>
          <w:color w:val="000000"/>
          <w:sz w:val="24"/>
          <w:szCs w:val="24"/>
        </w:rPr>
        <w:t>окружающая среда,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833">
        <w:rPr>
          <w:rFonts w:ascii="Times New Roman" w:hAnsi="Times New Roman" w:cs="Times New Roman"/>
          <w:color w:val="000000"/>
          <w:sz w:val="24"/>
          <w:szCs w:val="24"/>
        </w:rPr>
        <w:t xml:space="preserve">среда </w:t>
      </w:r>
      <w:proofErr w:type="gramStart"/>
      <w:r w:rsidRPr="00223833">
        <w:rPr>
          <w:rFonts w:ascii="Times New Roman" w:hAnsi="Times New Roman" w:cs="Times New Roman"/>
          <w:color w:val="000000"/>
          <w:sz w:val="24"/>
          <w:szCs w:val="24"/>
        </w:rPr>
        <w:t>обитания</w:t>
      </w:r>
      <w:r w:rsidRPr="00E133B7">
        <w:rPr>
          <w:rFonts w:ascii="Times New Roman" w:hAnsi="Times New Roman" w:cs="Times New Roman"/>
          <w:color w:val="000000"/>
          <w:sz w:val="24"/>
          <w:szCs w:val="24"/>
        </w:rPr>
        <w:t>,  загрязнение</w:t>
      </w:r>
      <w:proofErr w:type="gramEnd"/>
      <w:r w:rsidRPr="00E133B7">
        <w:rPr>
          <w:rFonts w:ascii="Times New Roman" w:hAnsi="Times New Roman" w:cs="Times New Roman"/>
          <w:color w:val="000000"/>
          <w:sz w:val="24"/>
          <w:szCs w:val="24"/>
        </w:rPr>
        <w:t xml:space="preserve"> среды,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47A6">
        <w:rPr>
          <w:rFonts w:ascii="Times New Roman" w:hAnsi="Times New Roman" w:cs="Times New Roman"/>
          <w:color w:val="000000"/>
          <w:sz w:val="24"/>
          <w:szCs w:val="24"/>
        </w:rPr>
        <w:t xml:space="preserve">антропогенный фактор, антропогенное загрязнение, </w:t>
      </w:r>
      <w:r w:rsidRPr="003E47A6">
        <w:rPr>
          <w:rFonts w:ascii="Times New Roman" w:hAnsi="Times New Roman" w:cs="Times New Roman"/>
          <w:sz w:val="24"/>
          <w:szCs w:val="24"/>
        </w:rPr>
        <w:t>атмосфера</w:t>
      </w:r>
      <w:r w:rsidRPr="00223833">
        <w:rPr>
          <w:rFonts w:ascii="Times New Roman" w:hAnsi="Times New Roman" w:cs="Times New Roman"/>
          <w:sz w:val="24"/>
          <w:szCs w:val="24"/>
        </w:rPr>
        <w:t>, гидросфер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3833">
        <w:rPr>
          <w:rFonts w:ascii="Times New Roman" w:hAnsi="Times New Roman" w:cs="Times New Roman"/>
          <w:sz w:val="24"/>
          <w:szCs w:val="24"/>
        </w:rPr>
        <w:t>, литосфер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t xml:space="preserve"> </w:t>
      </w:r>
      <w:r w:rsidRPr="00223833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Pr="00506531">
        <w:rPr>
          <w:rFonts w:ascii="Times New Roman" w:hAnsi="Times New Roman" w:cs="Times New Roman"/>
          <w:sz w:val="24"/>
          <w:szCs w:val="24"/>
        </w:rPr>
        <w:t>мониторинг (глобальный,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национальный, региональный, локальный, детальный), экологическая безопасность, </w:t>
      </w:r>
      <w:proofErr w:type="spellStart"/>
      <w:r w:rsidRPr="00B54711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B54711">
        <w:rPr>
          <w:rFonts w:ascii="Times New Roman" w:hAnsi="Times New Roman" w:cs="Times New Roman"/>
          <w:sz w:val="24"/>
          <w:szCs w:val="24"/>
        </w:rPr>
        <w:t>,  санитарные правила-СП, санитарные нормы-СН, ТУ, ГОСТ, СанПиН, СНиП, ПДК,</w:t>
      </w:r>
      <w:r w:rsidRPr="00B54711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</w:t>
      </w:r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максимально разовая ПДК </w:t>
      </w:r>
      <w:proofErr w:type="spellStart"/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м.р</w:t>
      </w:r>
      <w:proofErr w:type="spellEnd"/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B5471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B54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реднесуточная</w:t>
      </w:r>
      <w:proofErr w:type="spellEnd"/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ПДК </w:t>
      </w:r>
      <w:proofErr w:type="spellStart"/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с.с</w:t>
      </w:r>
      <w:proofErr w:type="spellEnd"/>
      <w:r w:rsidRPr="00B54711">
        <w:rPr>
          <w:rFonts w:ascii="Times New Roman" w:hAnsi="Times New Roman" w:cs="Times New Roman"/>
          <w:b/>
          <w:sz w:val="24"/>
          <w:szCs w:val="24"/>
        </w:rPr>
        <w:t xml:space="preserve"> ., </w:t>
      </w:r>
      <w:r w:rsidRPr="00B54711">
        <w:rPr>
          <w:rFonts w:ascii="Times New Roman" w:hAnsi="Times New Roman" w:cs="Times New Roman"/>
          <w:sz w:val="24"/>
          <w:szCs w:val="24"/>
        </w:rPr>
        <w:t>ПДН,</w:t>
      </w:r>
      <w:r w:rsidRPr="00B5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71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эффект суммированного</w:t>
      </w:r>
      <w:r w:rsidRPr="00B5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711">
        <w:rPr>
          <w:rFonts w:ascii="Times New Roman" w:hAnsi="Times New Roman" w:cs="Times New Roman"/>
          <w:sz w:val="24"/>
          <w:szCs w:val="24"/>
        </w:rPr>
        <w:t>действия.</w:t>
      </w:r>
    </w:p>
    <w:p w:rsidR="00E8188B" w:rsidRPr="006A443B" w:rsidRDefault="00E8188B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443B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</w:t>
      </w:r>
      <w:proofErr w:type="gramStart"/>
      <w:r w:rsidRPr="006A443B">
        <w:rPr>
          <w:rFonts w:ascii="Times New Roman" w:hAnsi="Times New Roman"/>
          <w:sz w:val="24"/>
          <w:szCs w:val="24"/>
        </w:rPr>
        <w:t>факультетов</w:t>
      </w:r>
      <w:proofErr w:type="gramEnd"/>
      <w:r w:rsidRPr="006A443B">
        <w:rPr>
          <w:rFonts w:ascii="Times New Roman" w:hAnsi="Times New Roman"/>
          <w:sz w:val="24"/>
          <w:szCs w:val="24"/>
        </w:rPr>
        <w:t xml:space="preserve"> [Электронный ресурс] / под ред. А.П. </w:t>
      </w:r>
      <w:proofErr w:type="spellStart"/>
      <w:r w:rsidRPr="006A443B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, Гриф УМО по мед. образованию. - М.: ГЭОТАР-Медиа, 2008.- 416 с. - Режим доступа: http:// </w:t>
      </w:r>
      <w:hyperlink r:id="rId5" w:history="1">
        <w:r w:rsidRPr="006A443B">
          <w:rPr>
            <w:rStyle w:val="a6"/>
            <w:rFonts w:ascii="Times New Roman" w:hAnsi="Times New Roman"/>
            <w:sz w:val="24"/>
            <w:szCs w:val="24"/>
          </w:rPr>
          <w:t>www.studmedlib.ru</w:t>
        </w:r>
      </w:hyperlink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6A443B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 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6A443B">
          <w:rPr>
            <w:rStyle w:val="a6"/>
            <w:rFonts w:ascii="Times New Roman" w:hAnsi="Times New Roman"/>
            <w:sz w:val="24"/>
            <w:szCs w:val="24"/>
          </w:rPr>
          <w:t>http://www.studmedlib.ru</w:t>
        </w:r>
      </w:hyperlink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6A443B">
        <w:rPr>
          <w:rFonts w:ascii="Times New Roman" w:hAnsi="Times New Roman"/>
          <w:sz w:val="24"/>
          <w:szCs w:val="24"/>
        </w:rPr>
        <w:t>Сетко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6A443B">
        <w:rPr>
          <w:rFonts w:ascii="Times New Roman" w:hAnsi="Times New Roman"/>
          <w:sz w:val="24"/>
          <w:szCs w:val="24"/>
        </w:rPr>
        <w:t>Кудисов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6A443B">
        <w:rPr>
          <w:rFonts w:ascii="Times New Roman" w:hAnsi="Times New Roman"/>
          <w:sz w:val="24"/>
          <w:szCs w:val="24"/>
        </w:rPr>
        <w:t>Сетко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6A443B">
        <w:rPr>
          <w:rFonts w:ascii="Times New Roman" w:hAnsi="Times New Roman"/>
          <w:sz w:val="24"/>
          <w:szCs w:val="24"/>
        </w:rPr>
        <w:t>Юрайт</w:t>
      </w:r>
      <w:proofErr w:type="spellEnd"/>
      <w:r w:rsidRPr="006A443B">
        <w:rPr>
          <w:rFonts w:ascii="Times New Roman" w:hAnsi="Times New Roman"/>
          <w:sz w:val="24"/>
          <w:szCs w:val="24"/>
        </w:rPr>
        <w:t>, 2011. - 512 с. - (Основы наук).</w:t>
      </w:r>
    </w:p>
    <w:p w:rsidR="00E8188B" w:rsidRPr="006A443B" w:rsidRDefault="00E8188B" w:rsidP="00E818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6A443B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6A443B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6A443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A443B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E8188B" w:rsidRPr="008E308B" w:rsidRDefault="00E8188B" w:rsidP="00E8188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>Нормативная документация</w:t>
      </w:r>
      <w:r w:rsidRPr="006A443B">
        <w:rPr>
          <w:rFonts w:ascii="Times New Roman" w:hAnsi="Times New Roman"/>
          <w:sz w:val="24"/>
          <w:szCs w:val="24"/>
          <w:lang w:val="en-US"/>
        </w:rPr>
        <w:t>:</w:t>
      </w:r>
    </w:p>
    <w:p w:rsidR="008E308B" w:rsidRPr="006A443B" w:rsidRDefault="008E308B" w:rsidP="008E30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A443B"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 w:rsidRPr="006A443B">
          <w:rPr>
            <w:rFonts w:ascii="Times New Roman" w:hAnsi="Times New Roman"/>
            <w:sz w:val="24"/>
            <w:szCs w:val="24"/>
          </w:rPr>
          <w:t>1999 г</w:t>
        </w:r>
      </w:smartTag>
      <w:r w:rsidRPr="006A443B"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8E308B" w:rsidRPr="006A443B" w:rsidRDefault="008E308B" w:rsidP="008E30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443B">
        <w:rPr>
          <w:rFonts w:ascii="Times New Roman" w:hAnsi="Times New Roman"/>
          <w:sz w:val="24"/>
          <w:szCs w:val="24"/>
        </w:rPr>
        <w:t>СанПиН 2.1.6.10320-01 «Гигиенические требования к обеспечению качества атмосферного воздуха населенных мест».</w:t>
      </w:r>
    </w:p>
    <w:p w:rsidR="008E308B" w:rsidRDefault="008E308B" w:rsidP="008E30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443B">
        <w:rPr>
          <w:rFonts w:ascii="Times New Roman" w:hAnsi="Times New Roman"/>
          <w:sz w:val="24"/>
          <w:szCs w:val="24"/>
        </w:rPr>
        <w:t>ГОСТ 17.2.3.01-86 «Охрана природы. Атмосфера. Правила контроля качества атмосферного воздуха населенных пунктов».</w:t>
      </w:r>
    </w:p>
    <w:p w:rsidR="00F41C3C" w:rsidRPr="00906401" w:rsidRDefault="00F41C3C" w:rsidP="00F41C3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01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41C3C" w:rsidRPr="00906401" w:rsidRDefault="00F41C3C" w:rsidP="00F41C3C">
      <w:pPr>
        <w:pStyle w:val="30"/>
        <w:shd w:val="clear" w:color="auto" w:fill="auto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906401">
        <w:rPr>
          <w:b w:val="0"/>
          <w:sz w:val="24"/>
          <w:szCs w:val="24"/>
        </w:rPr>
        <w:t xml:space="preserve">- </w:t>
      </w:r>
      <w:r w:rsidRPr="00906401">
        <w:rPr>
          <w:b w:val="0"/>
          <w:color w:val="000000"/>
          <w:sz w:val="24"/>
          <w:szCs w:val="24"/>
          <w:lang w:eastAsia="ru-RU" w:bidi="ru-RU"/>
        </w:rPr>
        <w:t>СанПиН 2.1.3</w:t>
      </w:r>
      <w:bookmarkStart w:id="0" w:name="_GoBack"/>
      <w:bookmarkEnd w:id="0"/>
      <w:r w:rsidRPr="00906401">
        <w:rPr>
          <w:b w:val="0"/>
          <w:color w:val="000000"/>
          <w:sz w:val="24"/>
          <w:szCs w:val="24"/>
          <w:lang w:eastAsia="ru-RU" w:bidi="ru-RU"/>
        </w:rPr>
        <w:t xml:space="preserve">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bookmarkStart w:id="1" w:name="bookmark1"/>
      <w:r w:rsidRPr="00906401">
        <w:rPr>
          <w:b w:val="0"/>
          <w:color w:val="000000"/>
          <w:sz w:val="24"/>
          <w:szCs w:val="24"/>
          <w:lang w:eastAsia="ru-RU" w:bidi="ru-RU"/>
        </w:rPr>
        <w:t>(профилактических) мероприятий»</w:t>
      </w:r>
      <w:bookmarkEnd w:id="1"/>
      <w:r w:rsidRPr="00906401">
        <w:rPr>
          <w:b w:val="0"/>
          <w:color w:val="000000"/>
          <w:sz w:val="24"/>
          <w:szCs w:val="24"/>
          <w:lang w:eastAsia="ru-RU" w:bidi="ru-RU"/>
        </w:rPr>
        <w:t>.</w:t>
      </w:r>
    </w:p>
    <w:p w:rsidR="00F41C3C" w:rsidRPr="00030D92" w:rsidRDefault="00F41C3C" w:rsidP="00030D92">
      <w:pPr>
        <w:pStyle w:val="ConsPlusTitle"/>
        <w:ind w:left="709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88B" w:rsidRPr="006A443B" w:rsidRDefault="00E8188B" w:rsidP="00E81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3B">
        <w:rPr>
          <w:rFonts w:ascii="Times New Roman" w:hAnsi="Times New Roman"/>
          <w:sz w:val="24"/>
          <w:szCs w:val="24"/>
        </w:rPr>
        <w:t xml:space="preserve">      </w:t>
      </w:r>
      <w:r w:rsidR="0048125C" w:rsidRPr="006A443B">
        <w:rPr>
          <w:rFonts w:ascii="Times New Roman" w:hAnsi="Times New Roman"/>
          <w:sz w:val="24"/>
          <w:szCs w:val="24"/>
        </w:rPr>
        <w:t>8</w:t>
      </w:r>
      <w:r w:rsidRPr="006A443B">
        <w:rPr>
          <w:rFonts w:ascii="Times New Roman" w:hAnsi="Times New Roman"/>
          <w:sz w:val="24"/>
          <w:szCs w:val="24"/>
        </w:rPr>
        <w:t>. Лекции кафедры.</w:t>
      </w:r>
    </w:p>
    <w:p w:rsidR="00E8188B" w:rsidRPr="006A443B" w:rsidRDefault="00F74AC3" w:rsidP="00E81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8188B" w:rsidRPr="006A443B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E8188B" w:rsidRPr="006A443B">
        <w:rPr>
          <w:rFonts w:ascii="Times New Roman" w:hAnsi="Times New Roman"/>
          <w:color w:val="000000"/>
          <w:sz w:val="24"/>
          <w:szCs w:val="24"/>
        </w:rPr>
        <w:t xml:space="preserve">: обучающий практикум. </w:t>
      </w:r>
    </w:p>
    <w:p w:rsidR="00E8188B" w:rsidRPr="006A443B" w:rsidRDefault="00F74AC3" w:rsidP="00E818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443B">
        <w:rPr>
          <w:rFonts w:ascii="Times New Roman" w:hAnsi="Times New Roman"/>
          <w:b/>
          <w:color w:val="000000"/>
          <w:sz w:val="24"/>
          <w:szCs w:val="24"/>
        </w:rPr>
        <w:t>8</w:t>
      </w:r>
      <w:r w:rsidR="00E8188B" w:rsidRPr="006A443B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E8188B" w:rsidRPr="006A443B" w:rsidRDefault="00E8188B" w:rsidP="00E8188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A443B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E8188B" w:rsidRPr="006A443B" w:rsidRDefault="00E8188B" w:rsidP="00E8188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443B">
        <w:rPr>
          <w:rFonts w:ascii="Times New Roman" w:hAnsi="Times New Roman"/>
          <w:color w:val="000000"/>
          <w:sz w:val="24"/>
          <w:szCs w:val="24"/>
        </w:rPr>
        <w:t>материально</w:t>
      </w:r>
      <w:proofErr w:type="gramEnd"/>
      <w:r w:rsidRPr="006A443B">
        <w:rPr>
          <w:rFonts w:ascii="Times New Roman" w:hAnsi="Times New Roman"/>
          <w:color w:val="000000"/>
          <w:sz w:val="24"/>
          <w:szCs w:val="24"/>
        </w:rPr>
        <w:t xml:space="preserve">-технические (мел, доска). </w:t>
      </w:r>
    </w:p>
    <w:p w:rsidR="00E8188B" w:rsidRPr="006A443B" w:rsidRDefault="00E8188B" w:rsidP="00E81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188B" w:rsidRPr="00AB7425" w:rsidRDefault="00E8188B" w:rsidP="00E81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88B" w:rsidRPr="00AB7425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CD"/>
    <w:multiLevelType w:val="hybridMultilevel"/>
    <w:tmpl w:val="8BB8B4C6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45B24"/>
    <w:multiLevelType w:val="hybridMultilevel"/>
    <w:tmpl w:val="DA4E7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CF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541FA"/>
    <w:multiLevelType w:val="hybridMultilevel"/>
    <w:tmpl w:val="0B889C20"/>
    <w:lvl w:ilvl="0" w:tplc="D3B4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DF6C3B"/>
    <w:multiLevelType w:val="hybridMultilevel"/>
    <w:tmpl w:val="D1A68A0A"/>
    <w:lvl w:ilvl="0" w:tplc="18DE4D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7D18CE"/>
    <w:multiLevelType w:val="hybridMultilevel"/>
    <w:tmpl w:val="8F32045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A1F7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C7ACE"/>
    <w:multiLevelType w:val="hybridMultilevel"/>
    <w:tmpl w:val="19E25414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75641B"/>
    <w:multiLevelType w:val="hybridMultilevel"/>
    <w:tmpl w:val="5CFA64FA"/>
    <w:lvl w:ilvl="0" w:tplc="EE5CCE5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5D27CA"/>
    <w:multiLevelType w:val="hybridMultilevel"/>
    <w:tmpl w:val="62B89104"/>
    <w:lvl w:ilvl="0" w:tplc="EE5CCE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B48AA"/>
    <w:multiLevelType w:val="hybridMultilevel"/>
    <w:tmpl w:val="10808592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4C14254C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7CC97F65"/>
    <w:multiLevelType w:val="hybridMultilevel"/>
    <w:tmpl w:val="ECD42142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B"/>
    <w:rsid w:val="00030D92"/>
    <w:rsid w:val="000A292E"/>
    <w:rsid w:val="001B078C"/>
    <w:rsid w:val="00223833"/>
    <w:rsid w:val="00370D9B"/>
    <w:rsid w:val="003A1709"/>
    <w:rsid w:val="00403AB1"/>
    <w:rsid w:val="0048125C"/>
    <w:rsid w:val="00620031"/>
    <w:rsid w:val="006443D8"/>
    <w:rsid w:val="006A443B"/>
    <w:rsid w:val="006C1FA2"/>
    <w:rsid w:val="006D5DC1"/>
    <w:rsid w:val="00736E07"/>
    <w:rsid w:val="007E1256"/>
    <w:rsid w:val="007E25E9"/>
    <w:rsid w:val="007F653F"/>
    <w:rsid w:val="0081683E"/>
    <w:rsid w:val="0082435F"/>
    <w:rsid w:val="00847F69"/>
    <w:rsid w:val="00850E25"/>
    <w:rsid w:val="0088105D"/>
    <w:rsid w:val="008902C0"/>
    <w:rsid w:val="008A54DF"/>
    <w:rsid w:val="008B200D"/>
    <w:rsid w:val="008C1E90"/>
    <w:rsid w:val="008E308B"/>
    <w:rsid w:val="009A76E8"/>
    <w:rsid w:val="00A73AEF"/>
    <w:rsid w:val="00B135BE"/>
    <w:rsid w:val="00B54711"/>
    <w:rsid w:val="00BE6998"/>
    <w:rsid w:val="00C050B5"/>
    <w:rsid w:val="00C411AA"/>
    <w:rsid w:val="00C725D4"/>
    <w:rsid w:val="00D62BA9"/>
    <w:rsid w:val="00DC190B"/>
    <w:rsid w:val="00E133B7"/>
    <w:rsid w:val="00E8188B"/>
    <w:rsid w:val="00EA1C88"/>
    <w:rsid w:val="00F41C3C"/>
    <w:rsid w:val="00F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E7BC6B-4AF6-4E4B-A53E-04AEA5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88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818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8188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E8188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A2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29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54711"/>
    <w:rPr>
      <w:b/>
      <w:bCs/>
    </w:rPr>
  </w:style>
  <w:style w:type="paragraph" w:customStyle="1" w:styleId="ConsPlusTitle">
    <w:name w:val="ConsPlusTitle"/>
    <w:rsid w:val="0003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1C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C3C"/>
    <w:pPr>
      <w:widowControl w:val="0"/>
      <w:shd w:val="clear" w:color="auto" w:fill="FFFFFF"/>
      <w:spacing w:after="240" w:line="341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Васильева Фарида Фаритовна</cp:lastModifiedBy>
  <cp:revision>11</cp:revision>
  <dcterms:created xsi:type="dcterms:W3CDTF">2021-11-09T04:13:00Z</dcterms:created>
  <dcterms:modified xsi:type="dcterms:W3CDTF">2021-11-15T07:29:00Z</dcterms:modified>
</cp:coreProperties>
</file>