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C2" w:rsidRDefault="00C0356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 w:rsidR="00FE75C2" w:rsidRDefault="00FE75C2">
      <w:pPr>
        <w:jc w:val="center"/>
        <w:rPr>
          <w:sz w:val="28"/>
        </w:rPr>
      </w:pPr>
    </w:p>
    <w:p w:rsidR="00FE75C2" w:rsidRDefault="00BE4387">
      <w:pPr>
        <w:jc w:val="center"/>
        <w:rPr>
          <w:sz w:val="28"/>
        </w:rPr>
      </w:pPr>
      <w:r w:rsidRPr="00BE4387">
        <w:rPr>
          <w:sz w:val="28"/>
        </w:rPr>
        <w:t>ОРГАНИЗАЦИЯ ДОБРОВОЛЬЧЕСКОЙ (ВОЛОНТЕРСКОЙ) ДЕЯТЕЛЬНОСТИ В ЗДРАВООХРАНЕНИИ</w:t>
      </w: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по направлению подготовки (специальности)</w:t>
      </w:r>
    </w:p>
    <w:p w:rsidR="00FE75C2" w:rsidRDefault="00FE75C2">
      <w:pPr>
        <w:jc w:val="center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31.05.01 Лечебное дело</w:t>
      </w: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Pr="00A22F8B" w:rsidRDefault="00C0356C" w:rsidP="000644C4">
      <w:pPr>
        <w:ind w:firstLine="709"/>
        <w:jc w:val="both"/>
        <w:rPr>
          <w:color w:val="000000"/>
        </w:rPr>
      </w:pPr>
      <w:r w:rsidRPr="00A22F8B">
        <w:rPr>
          <w:color w:val="000000"/>
        </w:rPr>
        <w:t>Является частью основной профессиональной образовательной программы высшего образования по специаль</w:t>
      </w:r>
      <w:r w:rsidR="000644C4" w:rsidRPr="00A22F8B">
        <w:rPr>
          <w:color w:val="000000"/>
        </w:rPr>
        <w:t xml:space="preserve">ности 31.05.01 “Лечебное дело”, </w:t>
      </w:r>
      <w:r w:rsidRPr="00A22F8B">
        <w:rPr>
          <w:color w:val="000000"/>
        </w:rPr>
        <w:t xml:space="preserve">утвержденной ученым советом ФГБОУ ВО </w:t>
      </w:r>
      <w:proofErr w:type="spellStart"/>
      <w:r w:rsidRPr="00A22F8B">
        <w:rPr>
          <w:color w:val="000000"/>
        </w:rPr>
        <w:t>ОрГМУ</w:t>
      </w:r>
      <w:proofErr w:type="spellEnd"/>
      <w:r w:rsidRPr="00A22F8B">
        <w:rPr>
          <w:color w:val="000000"/>
        </w:rPr>
        <w:t xml:space="preserve"> Минздрава России</w:t>
      </w:r>
    </w:p>
    <w:p w:rsidR="00FE75C2" w:rsidRPr="00A22F8B" w:rsidRDefault="00FE75C2">
      <w:pPr>
        <w:jc w:val="both"/>
        <w:rPr>
          <w:color w:val="000000"/>
        </w:rPr>
      </w:pPr>
    </w:p>
    <w:p w:rsidR="00BA7059" w:rsidRDefault="00BA7059" w:rsidP="00BA7059">
      <w:pPr>
        <w:ind w:firstLine="709"/>
        <w:jc w:val="center"/>
        <w:rPr>
          <w:color w:val="000000"/>
        </w:rPr>
      </w:pPr>
      <w:r w:rsidRPr="00BE5121">
        <w:rPr>
          <w:color w:val="000000"/>
        </w:rPr>
        <w:t>протокол №</w:t>
      </w:r>
      <w:r>
        <w:rPr>
          <w:color w:val="000000"/>
          <w:lang w:val="en-US"/>
        </w:rPr>
        <w:t>9</w:t>
      </w:r>
      <w:r>
        <w:rPr>
          <w:color w:val="000000"/>
        </w:rPr>
        <w:t xml:space="preserve"> </w:t>
      </w:r>
      <w:r w:rsidRPr="00BE5121">
        <w:rPr>
          <w:color w:val="000000"/>
        </w:rPr>
        <w:t>от «</w:t>
      </w:r>
      <w:r>
        <w:rPr>
          <w:color w:val="000000"/>
          <w:lang w:val="en-US"/>
        </w:rPr>
        <w:t>30</w:t>
      </w:r>
      <w:r w:rsidRPr="00BE5121">
        <w:rPr>
          <w:color w:val="000000"/>
        </w:rPr>
        <w:t xml:space="preserve">» </w:t>
      </w:r>
      <w:r>
        <w:rPr>
          <w:color w:val="000000"/>
        </w:rPr>
        <w:t>апреля</w:t>
      </w:r>
      <w:r w:rsidRPr="00BE5121">
        <w:rPr>
          <w:color w:val="000000"/>
        </w:rPr>
        <w:t xml:space="preserve"> 20</w:t>
      </w:r>
      <w:r>
        <w:rPr>
          <w:color w:val="000000"/>
        </w:rPr>
        <w:t>21 г.</w:t>
      </w:r>
    </w:p>
    <w:p w:rsidR="00FE75C2" w:rsidRDefault="00FE75C2" w:rsidP="00F26A49">
      <w:pPr>
        <w:jc w:val="right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pStyle w:val="af0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FE75C2" w:rsidRDefault="00FE75C2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r w:rsidR="00A22F8B">
        <w:rPr>
          <w:rFonts w:ascii="Times New Roman" w:hAnsi="Times New Roman"/>
          <w:color w:val="000000"/>
          <w:sz w:val="28"/>
          <w:szCs w:val="28"/>
        </w:rPr>
        <w:t>в учебном плане</w:t>
      </w:r>
      <w:r>
        <w:rPr>
          <w:rFonts w:ascii="Times New Roman" w:hAnsi="Times New Roman"/>
          <w:color w:val="000000"/>
          <w:sz w:val="28"/>
          <w:szCs w:val="28"/>
        </w:rPr>
        <w:t xml:space="preserve"> ОПОП и направлены на проверку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2913"/>
        <w:gridCol w:w="5381"/>
      </w:tblGrid>
      <w:tr w:rsidR="001C3C4C" w:rsidRPr="00D4172E" w:rsidTr="001C3C4C">
        <w:tc>
          <w:tcPr>
            <w:tcW w:w="932" w:type="pct"/>
          </w:tcPr>
          <w:p w:rsidR="001C3C4C" w:rsidRPr="00D4172E" w:rsidRDefault="001C3C4C" w:rsidP="001C3C4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172E">
              <w:rPr>
                <w:b/>
                <w:bCs/>
                <w:iCs/>
                <w:sz w:val="28"/>
                <w:szCs w:val="28"/>
              </w:rPr>
              <w:t>Код компетенции</w:t>
            </w:r>
          </w:p>
        </w:tc>
        <w:tc>
          <w:tcPr>
            <w:tcW w:w="1429" w:type="pct"/>
          </w:tcPr>
          <w:p w:rsidR="001C3C4C" w:rsidRPr="00D4172E" w:rsidRDefault="001C3C4C" w:rsidP="001C3C4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4172E">
              <w:rPr>
                <w:b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2639" w:type="pct"/>
          </w:tcPr>
          <w:p w:rsidR="001C3C4C" w:rsidRPr="00D4172E" w:rsidRDefault="001C3C4C" w:rsidP="001C3C4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C3C4C">
              <w:rPr>
                <w:b/>
                <w:bCs/>
                <w:iCs/>
                <w:sz w:val="28"/>
                <w:szCs w:val="28"/>
              </w:rPr>
              <w:t>Индикаторы достижения компетенции</w:t>
            </w:r>
          </w:p>
        </w:tc>
      </w:tr>
      <w:tr w:rsidR="001C3C4C" w:rsidRPr="00D4172E" w:rsidTr="001C3C4C">
        <w:tc>
          <w:tcPr>
            <w:tcW w:w="932" w:type="pct"/>
            <w:vMerge w:val="restart"/>
          </w:tcPr>
          <w:p w:rsidR="001C3C4C" w:rsidRPr="00741D0D" w:rsidRDefault="001C3C4C" w:rsidP="00BE4387">
            <w:pPr>
              <w:jc w:val="both"/>
              <w:rPr>
                <w:sz w:val="28"/>
                <w:szCs w:val="28"/>
              </w:rPr>
            </w:pPr>
            <w:r w:rsidRPr="00741D0D">
              <w:rPr>
                <w:sz w:val="28"/>
                <w:szCs w:val="28"/>
              </w:rPr>
              <w:t xml:space="preserve">УК-2. </w:t>
            </w:r>
          </w:p>
          <w:p w:rsidR="001C3C4C" w:rsidRPr="00D4172E" w:rsidRDefault="001C3C4C" w:rsidP="00BE4387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29" w:type="pct"/>
            <w:vMerge w:val="restart"/>
          </w:tcPr>
          <w:p w:rsidR="001C3C4C" w:rsidRPr="00D4172E" w:rsidRDefault="001C3C4C" w:rsidP="00BE4387">
            <w:pPr>
              <w:jc w:val="both"/>
              <w:rPr>
                <w:bCs/>
                <w:iCs/>
                <w:sz w:val="28"/>
                <w:szCs w:val="28"/>
              </w:rPr>
            </w:pPr>
            <w:r w:rsidRPr="00741D0D">
              <w:rPr>
                <w:sz w:val="28"/>
                <w:szCs w:val="28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639" w:type="pct"/>
          </w:tcPr>
          <w:p w:rsidR="001C3C4C" w:rsidRPr="00741D0D" w:rsidRDefault="001C3C4C" w:rsidP="00BE4387">
            <w:pPr>
              <w:jc w:val="both"/>
              <w:rPr>
                <w:sz w:val="28"/>
                <w:szCs w:val="28"/>
              </w:rPr>
            </w:pPr>
            <w:r w:rsidRPr="001C3C4C">
              <w:rPr>
                <w:sz w:val="28"/>
                <w:szCs w:val="28"/>
              </w:rPr>
              <w:t>Инд.УК2.1. Способность и готовность разрабатывать концепцию проекта в рамках профессиональной проблемы: формулировать цель, задачи, обосновывать значимость, ожидаемые результаты и возможные сферы их применения</w:t>
            </w:r>
          </w:p>
        </w:tc>
      </w:tr>
      <w:tr w:rsidR="001C3C4C" w:rsidRPr="00D4172E" w:rsidTr="001C3C4C">
        <w:tc>
          <w:tcPr>
            <w:tcW w:w="932" w:type="pct"/>
            <w:vMerge/>
          </w:tcPr>
          <w:p w:rsidR="001C3C4C" w:rsidRPr="00741D0D" w:rsidRDefault="001C3C4C" w:rsidP="00BE43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</w:tcPr>
          <w:p w:rsidR="001C3C4C" w:rsidRPr="00741D0D" w:rsidRDefault="001C3C4C" w:rsidP="00BE43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9" w:type="pct"/>
          </w:tcPr>
          <w:p w:rsidR="001C3C4C" w:rsidRPr="001C3C4C" w:rsidRDefault="001C3C4C" w:rsidP="00BE4387">
            <w:pPr>
              <w:jc w:val="both"/>
              <w:rPr>
                <w:sz w:val="28"/>
                <w:szCs w:val="28"/>
              </w:rPr>
            </w:pPr>
            <w:r w:rsidRPr="001C3C4C">
              <w:rPr>
                <w:sz w:val="28"/>
                <w:szCs w:val="28"/>
              </w:rPr>
              <w:t>Инд.УК2.2. Способность и готовность применять современные методы и технологии для получения нужного результата в запланированные сроки</w:t>
            </w:r>
          </w:p>
        </w:tc>
      </w:tr>
      <w:tr w:rsidR="001C3C4C" w:rsidRPr="00D4172E" w:rsidTr="001C3C4C">
        <w:tc>
          <w:tcPr>
            <w:tcW w:w="932" w:type="pct"/>
            <w:vMerge w:val="restart"/>
          </w:tcPr>
          <w:p w:rsidR="001C3C4C" w:rsidRPr="00D4172E" w:rsidRDefault="001C3C4C" w:rsidP="00BE4387">
            <w:pPr>
              <w:jc w:val="both"/>
              <w:rPr>
                <w:bCs/>
                <w:iCs/>
                <w:sz w:val="28"/>
                <w:szCs w:val="28"/>
              </w:rPr>
            </w:pPr>
            <w:r w:rsidRPr="00741D0D">
              <w:rPr>
                <w:sz w:val="28"/>
                <w:szCs w:val="28"/>
              </w:rPr>
              <w:t>УК-3.</w:t>
            </w:r>
          </w:p>
        </w:tc>
        <w:tc>
          <w:tcPr>
            <w:tcW w:w="1429" w:type="pct"/>
            <w:vMerge w:val="restart"/>
          </w:tcPr>
          <w:p w:rsidR="001C3C4C" w:rsidRPr="00741D0D" w:rsidRDefault="001C3C4C" w:rsidP="00BE4387">
            <w:pPr>
              <w:jc w:val="both"/>
              <w:rPr>
                <w:sz w:val="28"/>
                <w:szCs w:val="28"/>
              </w:rPr>
            </w:pPr>
            <w:r w:rsidRPr="00741D0D">
              <w:rPr>
                <w:sz w:val="28"/>
                <w:szCs w:val="28"/>
              </w:rPr>
              <w:t>Способен организовывать и руководить работой команды, вырабатывая командную стр</w:t>
            </w:r>
            <w:bookmarkStart w:id="1" w:name="_GoBack"/>
            <w:bookmarkEnd w:id="1"/>
            <w:r w:rsidRPr="00741D0D">
              <w:rPr>
                <w:sz w:val="28"/>
                <w:szCs w:val="28"/>
              </w:rPr>
              <w:t>атегию для достижения поставленной цели</w:t>
            </w:r>
          </w:p>
        </w:tc>
        <w:tc>
          <w:tcPr>
            <w:tcW w:w="2639" w:type="pct"/>
          </w:tcPr>
          <w:p w:rsidR="001C3C4C" w:rsidRPr="00741D0D" w:rsidRDefault="001C3C4C" w:rsidP="00BE4387">
            <w:pPr>
              <w:jc w:val="both"/>
              <w:rPr>
                <w:sz w:val="28"/>
                <w:szCs w:val="28"/>
              </w:rPr>
            </w:pPr>
            <w:r w:rsidRPr="001C3C4C">
              <w:rPr>
                <w:sz w:val="28"/>
                <w:szCs w:val="28"/>
              </w:rPr>
              <w:t>Инд.УК3.1. Способность вырабатывать стратегию сотрудничества и на ее основе организовывать отбор членов команды для достижения поставленной цели, распределяя роли в команде</w:t>
            </w:r>
          </w:p>
        </w:tc>
      </w:tr>
      <w:tr w:rsidR="001C3C4C" w:rsidRPr="00D4172E" w:rsidTr="001C3C4C">
        <w:tc>
          <w:tcPr>
            <w:tcW w:w="932" w:type="pct"/>
            <w:vMerge/>
          </w:tcPr>
          <w:p w:rsidR="001C3C4C" w:rsidRPr="00741D0D" w:rsidRDefault="001C3C4C" w:rsidP="00BE43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pct"/>
            <w:vMerge/>
          </w:tcPr>
          <w:p w:rsidR="001C3C4C" w:rsidRPr="00741D0D" w:rsidRDefault="001C3C4C" w:rsidP="00BE43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9" w:type="pct"/>
          </w:tcPr>
          <w:p w:rsidR="001C3C4C" w:rsidRPr="00741D0D" w:rsidRDefault="001C3C4C" w:rsidP="00BE4387">
            <w:pPr>
              <w:jc w:val="both"/>
              <w:rPr>
                <w:sz w:val="28"/>
                <w:szCs w:val="28"/>
              </w:rPr>
            </w:pPr>
            <w:r w:rsidRPr="001C3C4C">
              <w:rPr>
                <w:sz w:val="28"/>
                <w:szCs w:val="28"/>
              </w:rPr>
              <w:t>Инд.УК3.2. Способность планировать и корректировать работу команды с учетом интересов, особенностей поведения и мнений ее членов, распределять поручения и делегировать полномочия членам команды.</w:t>
            </w:r>
          </w:p>
        </w:tc>
      </w:tr>
    </w:tbl>
    <w:p w:rsidR="00FE75C2" w:rsidRDefault="00FE75C2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bookmarkStart w:id="2" w:name="_Toc535164690"/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B120E" w:rsidRDefault="00BB120E" w:rsidP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всей дисциплине</w:t>
      </w: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387" w:rsidRPr="00AD2799" w:rsidRDefault="00BE4387" w:rsidP="00BE438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b/>
          <w:bCs/>
          <w:color w:val="auto"/>
          <w:sz w:val="28"/>
          <w:szCs w:val="28"/>
        </w:rPr>
        <w:t xml:space="preserve">ТЕМАТИЧЕСКИЙ БЛОК ВОПРОСОВ ДЛЯ ПРОВЕДЕНИЯ ПРОМЕЖУТОЧНОГО И ИТОГОВОГО КОНТРОЛЯ (ЗАЧЕТА)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1.</w:t>
      </w:r>
      <w:r w:rsidRPr="00BE4387">
        <w:rPr>
          <w:rFonts w:ascii="Times New Roman" w:hAnsi="Times New Roman"/>
          <w:b/>
          <w:color w:val="000000"/>
          <w:sz w:val="28"/>
          <w:szCs w:val="28"/>
        </w:rPr>
        <w:tab/>
      </w:r>
      <w:r w:rsidRPr="00BE4387">
        <w:rPr>
          <w:rFonts w:ascii="Times New Roman" w:hAnsi="Times New Roman"/>
          <w:color w:val="000000"/>
          <w:sz w:val="28"/>
          <w:szCs w:val="28"/>
        </w:rPr>
        <w:t xml:space="preserve">Примеры добровольных объединений граждан в истории России.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Примеры форм добровольных объединений граждан за рубежом.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 как практика гражданского общества: понятие и явление.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Исторические корни добровольческой деятельности в России.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Современные формы и направления волонтерской деятельности.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Масштабы участия россиян в волонтерской деятельности.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Примеры развития волонтерских практик за рубежом.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Нормативно-правовая база добровольчества (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) в России.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9.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Нормативно-правовое регулирование деятельности медицинского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10.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Инфраструктура развития волонтерской деятельности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11.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Фандрайзинг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: определение, методы и формы.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Технологии взаимодействия с частными и корпоративными донорами.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Лидерство в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, роль руководителей волонтерской организации.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Дизайн-мышление как метод совместной деятельности с добровольцами (волонтерами): суть и возможности применения.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Задачи и технологии взаимодействия с волонтерскими организациями, включая содействие укреплению их роли как поставщиков услуг в социальной сфере, организаторов волонтерской деятельности, внедрению инноваций.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Мотивирование волонтеров.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Подходы к решению проблемы эмоционального и психологического выгорания.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Методики измерения экономической, коммерческой и бюджетной эффективности.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19.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Нормативное регулирование оценки социально ориентированных проектов.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20.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Инструменты оценки социальной эффективности.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21.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социально ориентированных проектов: подходы и ограничения.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эффективности деятельности волонтерских организаций: методы и возможности применения.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эффективности волонтерской деятельности: методы и границы применения.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Система оценки вклада добровольчества в валовый внутренний продукт </w:t>
      </w:r>
      <w:r w:rsidRPr="00BE4387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страны.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Методы оценки волонтерского труда.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Специфика организации корпоративного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E4387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Принципы организации деятельности волонтерских центров образовательных организаций высшего образования. </w:t>
      </w:r>
    </w:p>
    <w:p w:rsidR="00163C83" w:rsidRPr="00BE4387" w:rsidRDefault="00BE4387" w:rsidP="00BE4387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Отраслевые направления развития добровольчества: добровольчество в системе здравоохранения и социального обслуживания.</w:t>
      </w:r>
    </w:p>
    <w:p w:rsidR="00BB120E" w:rsidRDefault="00BB120E" w:rsidP="00BE4387">
      <w:pPr>
        <w:tabs>
          <w:tab w:val="left" w:pos="993"/>
        </w:tabs>
        <w:spacing w:line="276" w:lineRule="auto"/>
        <w:ind w:firstLine="567"/>
        <w:jc w:val="both"/>
        <w:rPr>
          <w:sz w:val="28"/>
        </w:rPr>
      </w:pPr>
    </w:p>
    <w:p w:rsidR="009012C1" w:rsidRDefault="009012C1" w:rsidP="00BE4387">
      <w:pPr>
        <w:tabs>
          <w:tab w:val="left" w:pos="993"/>
        </w:tabs>
        <w:spacing w:line="276" w:lineRule="auto"/>
        <w:ind w:firstLine="567"/>
        <w:jc w:val="both"/>
        <w:rPr>
          <w:sz w:val="28"/>
        </w:rPr>
        <w:sectPr w:rsidR="009012C1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B120E" w:rsidRDefault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BB120E" w:rsidSect="00BB120E">
          <w:type w:val="continuous"/>
          <w:pgSz w:w="11906" w:h="16838"/>
          <w:pgMar w:top="567" w:right="567" w:bottom="567" w:left="1134" w:header="709" w:footer="709" w:gutter="0"/>
          <w:cols w:num="2" w:space="708"/>
          <w:titlePg/>
          <w:docGrid w:linePitch="360"/>
        </w:sect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="00BE4387" w:rsidRPr="00BE4387">
        <w:rPr>
          <w:rFonts w:ascii="Times New Roman" w:hAnsi="Times New Roman"/>
          <w:b/>
          <w:color w:val="000000"/>
          <w:sz w:val="28"/>
          <w:szCs w:val="28"/>
        </w:rPr>
        <w:t>Организация добровольческой (волонтерской) деятельности в здравоохранении</w:t>
      </w:r>
    </w:p>
    <w:p w:rsidR="00BE4387" w:rsidRDefault="00BE4387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48729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E4387" w:rsidRPr="00BE4387">
        <w:rPr>
          <w:rFonts w:ascii="Times New Roman" w:hAnsi="Times New Roman"/>
          <w:i/>
          <w:color w:val="000000"/>
          <w:sz w:val="28"/>
          <w:szCs w:val="28"/>
        </w:rPr>
        <w:t xml:space="preserve">Законодательная база волонтерской деятельности.   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8729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редставление презентации</w:t>
      </w:r>
      <w:r w:rsidR="004872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A22F8B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035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0356C"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ind w:firstLine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устного опроса:</w:t>
      </w:r>
    </w:p>
    <w:p w:rsidR="00FE75C2" w:rsidRDefault="00FE75C2">
      <w:pPr>
        <w:ind w:firstLine="142"/>
        <w:jc w:val="center"/>
        <w:rPr>
          <w:b/>
          <w:color w:val="000000"/>
          <w:sz w:val="28"/>
          <w:szCs w:val="28"/>
        </w:rPr>
      </w:pPr>
    </w:p>
    <w:p w:rsidR="0048729B" w:rsidRDefault="0048729B" w:rsidP="0048729B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>Понятие добровольчества (</w:t>
      </w:r>
      <w:proofErr w:type="spellStart"/>
      <w:r w:rsidRPr="00306EED">
        <w:rPr>
          <w:color w:val="auto"/>
          <w:sz w:val="28"/>
          <w:szCs w:val="28"/>
        </w:rPr>
        <w:t>волонтерства</w:t>
      </w:r>
      <w:proofErr w:type="spellEnd"/>
      <w:r w:rsidRPr="00306EED">
        <w:rPr>
          <w:color w:val="auto"/>
          <w:sz w:val="28"/>
          <w:szCs w:val="28"/>
        </w:rPr>
        <w:t xml:space="preserve">), добровольческой (волонтерской) организации, организатора добровольческой (волонтерской) деятельности. </w:t>
      </w:r>
    </w:p>
    <w:p w:rsidR="0048729B" w:rsidRDefault="0048729B" w:rsidP="0048729B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CF0EE1">
        <w:rPr>
          <w:color w:val="auto"/>
          <w:sz w:val="28"/>
          <w:szCs w:val="28"/>
        </w:rPr>
        <w:t>Понятие «медицинское добровольчество».</w:t>
      </w:r>
    </w:p>
    <w:p w:rsidR="00024A5C" w:rsidRPr="00306EED" w:rsidRDefault="00024A5C" w:rsidP="0048729B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История добровольчества в мире и в России.</w:t>
      </w:r>
    </w:p>
    <w:p w:rsidR="0048729B" w:rsidRDefault="0048729B" w:rsidP="0048729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Нормативно-правовая база волонтерской деятельности: ф</w:t>
      </w:r>
      <w:r w:rsidRPr="003B6989">
        <w:rPr>
          <w:color w:val="auto"/>
          <w:sz w:val="28"/>
          <w:szCs w:val="28"/>
        </w:rPr>
        <w:t>едеральное законодательство, регулирующее добровольчество (</w:t>
      </w:r>
      <w:proofErr w:type="spellStart"/>
      <w:r w:rsidRPr="003B6989">
        <w:rPr>
          <w:color w:val="auto"/>
          <w:sz w:val="28"/>
          <w:szCs w:val="28"/>
        </w:rPr>
        <w:t>волонтерство</w:t>
      </w:r>
      <w:proofErr w:type="spellEnd"/>
      <w:r w:rsidRPr="003B6989">
        <w:rPr>
          <w:color w:val="auto"/>
          <w:sz w:val="28"/>
          <w:szCs w:val="28"/>
        </w:rPr>
        <w:t>), нормативно-правовое регулирова</w:t>
      </w:r>
      <w:r>
        <w:rPr>
          <w:color w:val="auto"/>
          <w:sz w:val="28"/>
          <w:szCs w:val="28"/>
        </w:rPr>
        <w:t xml:space="preserve">ние на региональном уровне; принципы </w:t>
      </w:r>
      <w:r w:rsidRPr="003B6989">
        <w:rPr>
          <w:color w:val="auto"/>
          <w:sz w:val="28"/>
          <w:szCs w:val="28"/>
        </w:rPr>
        <w:t>медицинского добровольчества (</w:t>
      </w:r>
      <w:proofErr w:type="spellStart"/>
      <w:r w:rsidRPr="003B6989">
        <w:rPr>
          <w:color w:val="auto"/>
          <w:sz w:val="28"/>
          <w:szCs w:val="28"/>
        </w:rPr>
        <w:t>волонтерства</w:t>
      </w:r>
      <w:proofErr w:type="spellEnd"/>
      <w:r w:rsidRPr="003B6989">
        <w:rPr>
          <w:color w:val="auto"/>
          <w:sz w:val="28"/>
          <w:szCs w:val="28"/>
        </w:rPr>
        <w:t>).</w:t>
      </w:r>
    </w:p>
    <w:p w:rsidR="0048729B" w:rsidRDefault="0048729B" w:rsidP="0048729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8729B">
        <w:rPr>
          <w:color w:val="auto"/>
          <w:sz w:val="28"/>
          <w:szCs w:val="28"/>
        </w:rPr>
        <w:t xml:space="preserve">Государственная поддержка медицинского </w:t>
      </w:r>
      <w:proofErr w:type="spellStart"/>
      <w:r w:rsidRPr="0048729B">
        <w:rPr>
          <w:color w:val="auto"/>
          <w:sz w:val="28"/>
          <w:szCs w:val="28"/>
        </w:rPr>
        <w:t>волонтерства</w:t>
      </w:r>
      <w:proofErr w:type="spellEnd"/>
      <w:r w:rsidRPr="0048729B">
        <w:rPr>
          <w:color w:val="auto"/>
          <w:sz w:val="28"/>
          <w:szCs w:val="28"/>
        </w:rPr>
        <w:t xml:space="preserve">. Стратегия поддержки добровольческой деятельности в сфере охраны здоровья в субъекте Российской Федерации. </w:t>
      </w:r>
    </w:p>
    <w:p w:rsidR="0048729B" w:rsidRPr="0048729B" w:rsidRDefault="0048729B" w:rsidP="0048729B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8729B">
        <w:rPr>
          <w:color w:val="auto"/>
          <w:sz w:val="28"/>
          <w:szCs w:val="28"/>
        </w:rPr>
        <w:t>Федеральный центр поддержки добровольчества в сфере охраны здоровья: цель, задачи и основные направления деятельности. Координационный центр по донорству крови. Всероссийский мониторинг поддержки медицинского добровольчества в сфере охраны здоровья. Деятельность Всероссийского общественного движения «Волонтеры-медики».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48729B">
      <w:pPr>
        <w:pStyle w:val="af0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Темы </w:t>
      </w:r>
      <w:r w:rsidR="00C0356C">
        <w:rPr>
          <w:rFonts w:ascii="Times New Roman" w:hAnsi="Times New Roman"/>
          <w:b/>
          <w:color w:val="000000"/>
          <w:sz w:val="28"/>
          <w:szCs w:val="28"/>
        </w:rPr>
        <w:t>презентаций: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Подготовить групповые презентации в </w:t>
      </w:r>
      <w:r w:rsidRPr="00306EED">
        <w:rPr>
          <w:i/>
          <w:iCs/>
          <w:color w:val="auto"/>
          <w:sz w:val="28"/>
          <w:szCs w:val="28"/>
        </w:rPr>
        <w:t xml:space="preserve">MS </w:t>
      </w:r>
      <w:proofErr w:type="spellStart"/>
      <w:r w:rsidRPr="00306EED">
        <w:rPr>
          <w:i/>
          <w:iCs/>
          <w:color w:val="auto"/>
          <w:sz w:val="28"/>
          <w:szCs w:val="28"/>
        </w:rPr>
        <w:t>PowerPoint</w:t>
      </w:r>
      <w:proofErr w:type="spellEnd"/>
      <w:r w:rsidRPr="00306EED">
        <w:rPr>
          <w:i/>
          <w:iCs/>
          <w:color w:val="auto"/>
          <w:sz w:val="28"/>
          <w:szCs w:val="28"/>
        </w:rPr>
        <w:t xml:space="preserve"> на тему: «</w:t>
      </w:r>
      <w:r w:rsidRPr="00A0157F">
        <w:rPr>
          <w:i/>
          <w:iCs/>
          <w:color w:val="auto"/>
          <w:sz w:val="28"/>
          <w:szCs w:val="28"/>
        </w:rPr>
        <w:t>Законодательная</w:t>
      </w:r>
      <w:r>
        <w:rPr>
          <w:i/>
          <w:iCs/>
          <w:color w:val="auto"/>
          <w:sz w:val="28"/>
          <w:szCs w:val="28"/>
        </w:rPr>
        <w:t xml:space="preserve"> база волонтерской деятельности</w:t>
      </w:r>
      <w:r w:rsidRPr="00306EED">
        <w:rPr>
          <w:i/>
          <w:iCs/>
          <w:color w:val="auto"/>
          <w:sz w:val="28"/>
          <w:szCs w:val="28"/>
        </w:rPr>
        <w:t xml:space="preserve">» </w:t>
      </w:r>
      <w:r w:rsidRPr="00306EED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Описать и обсудить основные законы и подзаконные акты, регулирующие добровольческую (волонтерскую) деятельность в здравоохранении)</w:t>
      </w:r>
      <w:r w:rsidRPr="00306EED">
        <w:rPr>
          <w:color w:val="auto"/>
          <w:sz w:val="28"/>
          <w:szCs w:val="28"/>
        </w:rPr>
        <w:t xml:space="preserve">. </w:t>
      </w:r>
    </w:p>
    <w:p w:rsidR="00FE75C2" w:rsidRDefault="00FE75C2">
      <w:pPr>
        <w:widowControl w:val="0"/>
        <w:autoSpaceDE w:val="0"/>
        <w:autoSpaceDN w:val="0"/>
        <w:adjustRightInd w:val="0"/>
        <w:ind w:left="3394"/>
        <w:rPr>
          <w:sz w:val="28"/>
          <w:szCs w:val="28"/>
        </w:rPr>
      </w:pPr>
    </w:p>
    <w:p w:rsidR="00FE75C2" w:rsidRDefault="00C0356C">
      <w:pPr>
        <w:jc w:val="center"/>
        <w:rPr>
          <w:b/>
          <w:bCs/>
          <w:color w:val="000000"/>
          <w:sz w:val="28"/>
          <w:szCs w:val="28"/>
        </w:rPr>
      </w:pPr>
      <w:r w:rsidRPr="00A22F8B">
        <w:rPr>
          <w:b/>
          <w:bCs/>
          <w:color w:val="000000"/>
          <w:sz w:val="28"/>
          <w:szCs w:val="28"/>
        </w:rPr>
        <w:t>Тестовый материал:</w:t>
      </w:r>
    </w:p>
    <w:p w:rsidR="00436238" w:rsidRPr="00436238" w:rsidRDefault="00436238" w:rsidP="003F3944">
      <w:pPr>
        <w:pStyle w:val="af0"/>
        <w:widowControl/>
        <w:numPr>
          <w:ilvl w:val="0"/>
          <w:numId w:val="8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К международным нормативно-правовым документам, регулирующим добровольческое движение, относится</w:t>
      </w:r>
    </w:p>
    <w:p w:rsidR="00436238" w:rsidRPr="00436238" w:rsidRDefault="00436238" w:rsidP="003F3944">
      <w:pPr>
        <w:pStyle w:val="af0"/>
        <w:widowControl/>
        <w:numPr>
          <w:ilvl w:val="0"/>
          <w:numId w:val="10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Всеобщая декларация прав человека</w:t>
      </w:r>
    </w:p>
    <w:p w:rsidR="00436238" w:rsidRPr="00436238" w:rsidRDefault="00436238" w:rsidP="003F3944">
      <w:pPr>
        <w:pStyle w:val="af0"/>
        <w:widowControl/>
        <w:numPr>
          <w:ilvl w:val="0"/>
          <w:numId w:val="10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Конституция РФ</w:t>
      </w:r>
    </w:p>
    <w:p w:rsidR="00436238" w:rsidRPr="00436238" w:rsidRDefault="00436238" w:rsidP="003F3944">
      <w:pPr>
        <w:pStyle w:val="af0"/>
        <w:widowControl/>
        <w:numPr>
          <w:ilvl w:val="0"/>
          <w:numId w:val="10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Гражданский кодекс РФ</w:t>
      </w:r>
    </w:p>
    <w:p w:rsidR="00436238" w:rsidRPr="00436238" w:rsidRDefault="00436238" w:rsidP="003F3944">
      <w:pPr>
        <w:pStyle w:val="af0"/>
        <w:widowControl/>
        <w:numPr>
          <w:ilvl w:val="0"/>
          <w:numId w:val="10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все варианты верны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К нормативно-правовым документам РФ, регулирующим добровольческое движение, относится</w:t>
      </w:r>
    </w:p>
    <w:p w:rsidR="00436238" w:rsidRPr="00436238" w:rsidRDefault="00436238" w:rsidP="003F3944">
      <w:pPr>
        <w:pStyle w:val="af0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Конституция РФ</w:t>
      </w:r>
    </w:p>
    <w:p w:rsidR="00436238" w:rsidRPr="00436238" w:rsidRDefault="00436238" w:rsidP="003F3944">
      <w:pPr>
        <w:pStyle w:val="af0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Трудовой кодекс РФ</w:t>
      </w:r>
    </w:p>
    <w:p w:rsidR="00436238" w:rsidRPr="00436238" w:rsidRDefault="00436238" w:rsidP="003F3944">
      <w:pPr>
        <w:pStyle w:val="af0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Pr="00436238" w:rsidRDefault="00436238" w:rsidP="003F3944">
      <w:pPr>
        <w:pStyle w:val="af0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Международная волонтерская организация, находящаяся под эгидой ЮНЕСКО</w:t>
      </w:r>
    </w:p>
    <w:p w:rsidR="00436238" w:rsidRPr="00436238" w:rsidRDefault="00436238" w:rsidP="003F3944">
      <w:pPr>
        <w:pStyle w:val="af0"/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Координационный Комитет международной волонтерской службы</w:t>
      </w:r>
    </w:p>
    <w:p w:rsidR="00436238" w:rsidRPr="00436238" w:rsidRDefault="00436238" w:rsidP="003F3944">
      <w:pPr>
        <w:pStyle w:val="af0"/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Международный культурный молодежный обмен</w:t>
      </w:r>
    </w:p>
    <w:p w:rsidR="00436238" w:rsidRPr="00436238" w:rsidRDefault="00436238" w:rsidP="003F3944">
      <w:pPr>
        <w:pStyle w:val="af0"/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Международная гражданская служба</w:t>
      </w:r>
    </w:p>
    <w:p w:rsidR="00436238" w:rsidRPr="00436238" w:rsidRDefault="00436238" w:rsidP="003F3944">
      <w:pPr>
        <w:pStyle w:val="af0"/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Альянс Европейских волонтерских организаций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Какие принципы волонтерского движения закрепила Всеобщая декларация прав волонтеров?</w:t>
      </w: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Признание права на объединение за всеми мужчинами, женщинами, детьми, независимо от их расовой принадлежности, вероисповедания, физических особенностей, социального и материального положения</w:t>
      </w: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Уважение достоинства и культур всех людей</w:t>
      </w: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Какие обязанности Всеобщая декларация прав волонтеров закрепила за волонтерским движением?</w:t>
      </w:r>
    </w:p>
    <w:p w:rsidR="00436238" w:rsidRPr="00436238" w:rsidRDefault="00436238" w:rsidP="003F3944">
      <w:pPr>
        <w:pStyle w:val="af0"/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lastRenderedPageBreak/>
        <w:t>Обеспечивать разумную регламентацию волонтерской деятельности, определять пределы добровольного сотрудничества, ясно формулировать и уважительно относится к их функциям</w:t>
      </w:r>
    </w:p>
    <w:p w:rsidR="00436238" w:rsidRPr="00436238" w:rsidRDefault="00436238" w:rsidP="003F3944">
      <w:pPr>
        <w:pStyle w:val="af0"/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Поручать каждому деятельность, которая ему больше всего подходит, обеспечивая необходимое обучение и помощь</w:t>
      </w:r>
    </w:p>
    <w:p w:rsidR="00436238" w:rsidRPr="00436238" w:rsidRDefault="00436238" w:rsidP="003F3944">
      <w:pPr>
        <w:pStyle w:val="af0"/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Обеспечивать регулярное подведение итогов деятельности и их обнародование</w:t>
      </w:r>
    </w:p>
    <w:p w:rsidR="00436238" w:rsidRPr="00436238" w:rsidRDefault="00436238" w:rsidP="003F3944">
      <w:pPr>
        <w:pStyle w:val="af0"/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Все варианты верны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Некоммерческие организации, согласно статье 50 ГК РФ</w:t>
      </w:r>
    </w:p>
    <w:p w:rsidR="00436238" w:rsidRPr="00436238" w:rsidRDefault="00436238" w:rsidP="003F3944">
      <w:pPr>
        <w:pStyle w:val="af0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Могут осуществлять приносящую доход деятельность, если это предусмотрено их уставами, лишь постольку, поскольку это служит достижению целей, ради которых они созданы, и если это соответствует таким целям</w:t>
      </w:r>
    </w:p>
    <w:p w:rsidR="00436238" w:rsidRPr="00436238" w:rsidRDefault="00436238" w:rsidP="003F3944">
      <w:pPr>
        <w:pStyle w:val="af0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Уставом которой предусмотрено осуществление приносящей доход деятельности, за исключением казенного и частного учреждений, должна иметь достаточное для осуществления указанной деятельности имущество рыночной стоимостью не менее минимального размера уставного капитала, предусмотренного для обществ с ограниченной ответственностью</w:t>
      </w:r>
    </w:p>
    <w:p w:rsidR="00436238" w:rsidRPr="00436238" w:rsidRDefault="00436238" w:rsidP="003F3944">
      <w:pPr>
        <w:pStyle w:val="af0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Pr="00436238" w:rsidRDefault="00436238" w:rsidP="003F3944">
      <w:pPr>
        <w:pStyle w:val="af0"/>
        <w:widowControl/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widowControl/>
        <w:numPr>
          <w:ilvl w:val="0"/>
          <w:numId w:val="12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Участник (член) общественной организации</w:t>
      </w:r>
    </w:p>
    <w:p w:rsidR="00436238" w:rsidRPr="00436238" w:rsidRDefault="00436238" w:rsidP="003F3944">
      <w:pPr>
        <w:pStyle w:val="af0"/>
        <w:widowControl/>
        <w:numPr>
          <w:ilvl w:val="0"/>
          <w:numId w:val="15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осуществляет корпоративные права установленном уставом организации</w:t>
      </w:r>
    </w:p>
    <w:p w:rsidR="00436238" w:rsidRPr="00436238" w:rsidRDefault="00436238" w:rsidP="003F3944">
      <w:pPr>
        <w:pStyle w:val="af0"/>
        <w:widowControl/>
        <w:numPr>
          <w:ilvl w:val="0"/>
          <w:numId w:val="15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наряду с обязанностями, также несет обязанность уплачивать предусмотренные ее уставом членские и иные имущественные взносы</w:t>
      </w:r>
    </w:p>
    <w:p w:rsidR="00436238" w:rsidRPr="00436238" w:rsidRDefault="00436238" w:rsidP="003F3944">
      <w:pPr>
        <w:pStyle w:val="af0"/>
        <w:widowControl/>
        <w:numPr>
          <w:ilvl w:val="0"/>
          <w:numId w:val="15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Pr="00436238" w:rsidRDefault="00436238" w:rsidP="003F3944">
      <w:pPr>
        <w:pStyle w:val="af0"/>
        <w:widowControl/>
        <w:numPr>
          <w:ilvl w:val="0"/>
          <w:numId w:val="15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numPr>
          <w:ilvl w:val="0"/>
          <w:numId w:val="1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Исходя из основных направлений государственной молодежной политики государственная поддержка молодежных и детских объединений осуществляется в соответствии с принципами</w:t>
      </w:r>
    </w:p>
    <w:p w:rsidR="00436238" w:rsidRPr="00436238" w:rsidRDefault="00436238" w:rsidP="003F3944">
      <w:pPr>
        <w:pStyle w:val="af0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приоритета общих гуманистических и патриотических ценностей в деятельности молодежных и детских объединений</w:t>
      </w:r>
    </w:p>
    <w:p w:rsidR="00436238" w:rsidRPr="00436238" w:rsidRDefault="00436238" w:rsidP="003F3944">
      <w:pPr>
        <w:pStyle w:val="af0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равенства прав на государственную поддержку молодежных и детских объединений</w:t>
      </w:r>
    </w:p>
    <w:p w:rsidR="00436238" w:rsidRPr="00436238" w:rsidRDefault="00436238" w:rsidP="003F3944">
      <w:pPr>
        <w:pStyle w:val="af0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признания самостоятельности молодежных и детских объединений и их права на участие в определении мер государственной поддержки</w:t>
      </w:r>
    </w:p>
    <w:p w:rsidR="00436238" w:rsidRDefault="00436238" w:rsidP="003F3944">
      <w:pPr>
        <w:pStyle w:val="af0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все варианты 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numPr>
          <w:ilvl w:val="0"/>
          <w:numId w:val="1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Согласно ст. 17.1 №135-ФЗ доброволец (волонтер) имеет право:</w:t>
      </w:r>
    </w:p>
    <w:p w:rsidR="00436238" w:rsidRPr="00436238" w:rsidRDefault="00436238" w:rsidP="003F3944">
      <w:pPr>
        <w:pStyle w:val="af0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lastRenderedPageBreak/>
        <w:t>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</w:t>
      </w:r>
    </w:p>
    <w:p w:rsidR="00436238" w:rsidRPr="00436238" w:rsidRDefault="00436238" w:rsidP="003F3944">
      <w:pPr>
        <w:pStyle w:val="af0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</w:t>
      </w:r>
    </w:p>
    <w:p w:rsidR="00436238" w:rsidRPr="00436238" w:rsidRDefault="00436238" w:rsidP="003F3944">
      <w:pPr>
        <w:pStyle w:val="af0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Оба варианта верны </w:t>
      </w:r>
    </w:p>
    <w:p w:rsidR="00436238" w:rsidRDefault="00436238" w:rsidP="003F3944">
      <w:pPr>
        <w:pStyle w:val="af0"/>
        <w:widowControl/>
        <w:numPr>
          <w:ilvl w:val="0"/>
          <w:numId w:val="17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numPr>
          <w:ilvl w:val="0"/>
          <w:numId w:val="1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Согласн</w:t>
      </w:r>
      <w:r>
        <w:rPr>
          <w:rFonts w:ascii="Times New Roman" w:hAnsi="Times New Roman"/>
          <w:sz w:val="28"/>
          <w:szCs w:val="28"/>
        </w:rPr>
        <w:t>о ст. 17.1 Федерального закона «</w:t>
      </w:r>
      <w:r w:rsidRPr="00436238">
        <w:rPr>
          <w:rFonts w:ascii="Times New Roman" w:hAnsi="Times New Roman"/>
          <w:sz w:val="28"/>
          <w:szCs w:val="28"/>
        </w:rPr>
        <w:t>О благотворительной деятельности и</w:t>
      </w:r>
      <w:r>
        <w:rPr>
          <w:rFonts w:ascii="Times New Roman" w:hAnsi="Times New Roman"/>
          <w:sz w:val="28"/>
          <w:szCs w:val="28"/>
        </w:rPr>
        <w:t xml:space="preserve"> добровольчестве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>)»</w:t>
      </w:r>
      <w:r w:rsidRPr="00436238">
        <w:rPr>
          <w:rFonts w:ascii="Times New Roman" w:hAnsi="Times New Roman"/>
          <w:sz w:val="28"/>
          <w:szCs w:val="28"/>
        </w:rPr>
        <w:t xml:space="preserve"> доброволец (волонтер) имеет право:</w:t>
      </w:r>
    </w:p>
    <w:p w:rsidR="00436238" w:rsidRPr="00436238" w:rsidRDefault="00436238" w:rsidP="003F3944">
      <w:pPr>
        <w:pStyle w:val="af0"/>
        <w:widowControl/>
        <w:numPr>
          <w:ilvl w:val="0"/>
          <w:numId w:val="18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</w:t>
      </w:r>
    </w:p>
    <w:p w:rsidR="00436238" w:rsidRPr="00436238" w:rsidRDefault="00436238" w:rsidP="003F3944">
      <w:pPr>
        <w:pStyle w:val="af0"/>
        <w:widowControl/>
        <w:numPr>
          <w:ilvl w:val="0"/>
          <w:numId w:val="18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Получать поощрение и награждение за добровольный труд, в том числе в рамках федеральных, региональных и муниципальных конкурсов и программ</w:t>
      </w:r>
    </w:p>
    <w:p w:rsidR="00436238" w:rsidRPr="00436238" w:rsidRDefault="00436238" w:rsidP="003F3944">
      <w:pPr>
        <w:pStyle w:val="af0"/>
        <w:widowControl/>
        <w:numPr>
          <w:ilvl w:val="0"/>
          <w:numId w:val="18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Default="00436238" w:rsidP="003F3944">
      <w:pPr>
        <w:pStyle w:val="af0"/>
        <w:widowControl/>
        <w:numPr>
          <w:ilvl w:val="0"/>
          <w:numId w:val="18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3F3944">
      <w:pPr>
        <w:pStyle w:val="af0"/>
        <w:numPr>
          <w:ilvl w:val="0"/>
          <w:numId w:val="12"/>
        </w:numPr>
        <w:tabs>
          <w:tab w:val="left" w:pos="284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 В соответствии с 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36238">
        <w:rPr>
          <w:rFonts w:ascii="Times New Roman" w:hAnsi="Times New Roman"/>
          <w:sz w:val="28"/>
          <w:szCs w:val="28"/>
        </w:rPr>
        <w:t>О благотворительной деятельности и</w:t>
      </w:r>
      <w:r>
        <w:rPr>
          <w:rFonts w:ascii="Times New Roman" w:hAnsi="Times New Roman"/>
          <w:sz w:val="28"/>
          <w:szCs w:val="28"/>
        </w:rPr>
        <w:t xml:space="preserve"> добровольчестве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>)»</w:t>
      </w:r>
    </w:p>
    <w:p w:rsidR="00436238" w:rsidRPr="00436238" w:rsidRDefault="00436238" w:rsidP="003F3944">
      <w:pPr>
        <w:pStyle w:val="af0"/>
        <w:widowControl/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Доброволец (волонтер), организатор добровольческой (волонтерской) деятельности, добровольческая (волонтерская) организация могут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</w:t>
      </w:r>
    </w:p>
    <w:p w:rsidR="00436238" w:rsidRPr="00436238" w:rsidRDefault="00436238" w:rsidP="003F3944">
      <w:pPr>
        <w:pStyle w:val="af0"/>
        <w:widowControl/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 xml:space="preserve">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 w:rsidRPr="00436238">
        <w:rPr>
          <w:rFonts w:ascii="Times New Roman" w:hAnsi="Times New Roman"/>
          <w:sz w:val="28"/>
          <w:szCs w:val="28"/>
        </w:rPr>
        <w:t>благополучателем</w:t>
      </w:r>
      <w:proofErr w:type="spellEnd"/>
      <w:r w:rsidRPr="00436238">
        <w:rPr>
          <w:rFonts w:ascii="Times New Roman" w:hAnsi="Times New Roman"/>
          <w:sz w:val="28"/>
          <w:szCs w:val="28"/>
        </w:rPr>
        <w:t xml:space="preserve"> и предметом которого являются безвозмездное выполнение добровольцем (волонтером) работ и (или) оказание</w:t>
      </w:r>
    </w:p>
    <w:p w:rsidR="00436238" w:rsidRPr="00436238" w:rsidRDefault="00436238" w:rsidP="003F3944">
      <w:pPr>
        <w:pStyle w:val="af0"/>
        <w:widowControl/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верны</w:t>
      </w:r>
    </w:p>
    <w:p w:rsidR="00436238" w:rsidRDefault="00436238" w:rsidP="003F3944">
      <w:pPr>
        <w:pStyle w:val="af0"/>
        <w:widowControl/>
        <w:numPr>
          <w:ilvl w:val="0"/>
          <w:numId w:val="19"/>
        </w:numPr>
        <w:tabs>
          <w:tab w:val="left" w:pos="284"/>
          <w:tab w:val="left" w:pos="851"/>
        </w:tabs>
        <w:autoSpaceDE/>
        <w:autoSpaceDN/>
        <w:adjustRightInd/>
        <w:spacing w:line="259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Оба варианта неверны</w:t>
      </w:r>
    </w:p>
    <w:p w:rsidR="00436238" w:rsidRPr="00436238" w:rsidRDefault="00436238" w:rsidP="00436238">
      <w:pPr>
        <w:pStyle w:val="af0"/>
        <w:widowControl/>
        <w:tabs>
          <w:tab w:val="left" w:pos="284"/>
          <w:tab w:val="left" w:pos="851"/>
        </w:tabs>
        <w:autoSpaceDE/>
        <w:autoSpaceDN/>
        <w:adjustRightInd/>
        <w:spacing w:line="259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36238">
        <w:rPr>
          <w:sz w:val="28"/>
          <w:szCs w:val="28"/>
        </w:rPr>
        <w:t>1</w:t>
      </w:r>
      <w:r w:rsidR="00024A5C">
        <w:rPr>
          <w:sz w:val="28"/>
          <w:szCs w:val="28"/>
        </w:rPr>
        <w:t>2</w:t>
      </w:r>
      <w:r w:rsidRPr="00436238">
        <w:rPr>
          <w:sz w:val="28"/>
          <w:szCs w:val="28"/>
        </w:rPr>
        <w:t xml:space="preserve">. Социально ориентированная некоммерческая организация или незарегистрированное объединение граждан, созданное автономно либо на базе какой-либо организации, системно привлекающая добровольцев (волонтеров) к </w:t>
      </w:r>
      <w:r w:rsidRPr="00436238">
        <w:rPr>
          <w:sz w:val="28"/>
          <w:szCs w:val="28"/>
        </w:rPr>
        <w:lastRenderedPageBreak/>
        <w:t>участию в добровольческой деятельности различных направлений и форм, а также осуществляющая руководство их деятельностью в процессе участия – это:</w:t>
      </w:r>
    </w:p>
    <w:p w:rsidR="00436238" w:rsidRPr="00436238" w:rsidRDefault="00436238" w:rsidP="003F3944">
      <w:pPr>
        <w:pStyle w:val="af0"/>
        <w:numPr>
          <w:ilvl w:val="0"/>
          <w:numId w:val="22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добровольчество;</w:t>
      </w:r>
    </w:p>
    <w:p w:rsidR="00436238" w:rsidRPr="00436238" w:rsidRDefault="00436238" w:rsidP="003F3944">
      <w:pPr>
        <w:pStyle w:val="af0"/>
        <w:numPr>
          <w:ilvl w:val="0"/>
          <w:numId w:val="22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добровольческая организация;</w:t>
      </w:r>
    </w:p>
    <w:p w:rsidR="00436238" w:rsidRPr="00436238" w:rsidRDefault="00436238" w:rsidP="003F3944">
      <w:pPr>
        <w:pStyle w:val="af0"/>
        <w:numPr>
          <w:ilvl w:val="0"/>
          <w:numId w:val="22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доброволец;</w:t>
      </w:r>
    </w:p>
    <w:p w:rsidR="00436238" w:rsidRPr="00436238" w:rsidRDefault="00436238" w:rsidP="003F3944">
      <w:pPr>
        <w:pStyle w:val="af0"/>
        <w:numPr>
          <w:ilvl w:val="0"/>
          <w:numId w:val="22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все варианты верны.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36238">
        <w:rPr>
          <w:sz w:val="28"/>
          <w:szCs w:val="28"/>
        </w:rPr>
        <w:t>1</w:t>
      </w:r>
      <w:r w:rsidR="00024A5C">
        <w:rPr>
          <w:sz w:val="28"/>
          <w:szCs w:val="28"/>
        </w:rPr>
        <w:t>3</w:t>
      </w:r>
      <w:r w:rsidRPr="00436238">
        <w:rPr>
          <w:sz w:val="28"/>
          <w:szCs w:val="28"/>
        </w:rPr>
        <w:t>. Воспитательный дом в Москве был открыт:</w:t>
      </w:r>
    </w:p>
    <w:p w:rsidR="00436238" w:rsidRPr="00436238" w:rsidRDefault="00436238" w:rsidP="003F3944">
      <w:pPr>
        <w:pStyle w:val="af0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1763 г.;</w:t>
      </w:r>
    </w:p>
    <w:p w:rsidR="00436238" w:rsidRPr="00436238" w:rsidRDefault="00436238" w:rsidP="003F3944">
      <w:pPr>
        <w:pStyle w:val="af0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1775 г.;</w:t>
      </w:r>
    </w:p>
    <w:p w:rsidR="00436238" w:rsidRPr="00436238" w:rsidRDefault="00436238" w:rsidP="003F3944">
      <w:pPr>
        <w:pStyle w:val="af0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1796 г.</w:t>
      </w:r>
    </w:p>
    <w:p w:rsidR="00436238" w:rsidRPr="00436238" w:rsidRDefault="00436238" w:rsidP="003F3944">
      <w:pPr>
        <w:pStyle w:val="af0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1800 г.</w:t>
      </w:r>
    </w:p>
    <w:p w:rsidR="00024A5C" w:rsidRDefault="00024A5C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436238" w:rsidRPr="00436238" w:rsidRDefault="00436238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36238">
        <w:rPr>
          <w:sz w:val="28"/>
          <w:szCs w:val="28"/>
        </w:rPr>
        <w:t>1</w:t>
      </w:r>
      <w:r w:rsidR="00024A5C">
        <w:rPr>
          <w:sz w:val="28"/>
          <w:szCs w:val="28"/>
        </w:rPr>
        <w:t>4</w:t>
      </w:r>
      <w:r w:rsidRPr="00436238">
        <w:rPr>
          <w:sz w:val="28"/>
          <w:szCs w:val="28"/>
        </w:rPr>
        <w:t>. Учреждения Марии Федоровны занимались:</w:t>
      </w:r>
    </w:p>
    <w:p w:rsidR="00436238" w:rsidRPr="00436238" w:rsidRDefault="00436238" w:rsidP="003F3944">
      <w:pPr>
        <w:pStyle w:val="af0"/>
        <w:numPr>
          <w:ilvl w:val="0"/>
          <w:numId w:val="25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благотворительностью;</w:t>
      </w:r>
    </w:p>
    <w:p w:rsidR="00436238" w:rsidRPr="00436238" w:rsidRDefault="00436238" w:rsidP="003F3944">
      <w:pPr>
        <w:pStyle w:val="af0"/>
        <w:numPr>
          <w:ilvl w:val="0"/>
          <w:numId w:val="25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образованием;</w:t>
      </w:r>
    </w:p>
    <w:p w:rsidR="00436238" w:rsidRPr="00436238" w:rsidRDefault="00436238" w:rsidP="003F3944">
      <w:pPr>
        <w:pStyle w:val="af0"/>
        <w:numPr>
          <w:ilvl w:val="0"/>
          <w:numId w:val="25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здравоохранением;</w:t>
      </w:r>
    </w:p>
    <w:p w:rsidR="00436238" w:rsidRPr="00436238" w:rsidRDefault="00436238" w:rsidP="003F3944">
      <w:pPr>
        <w:pStyle w:val="af0"/>
        <w:numPr>
          <w:ilvl w:val="0"/>
          <w:numId w:val="25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наукой.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36238">
        <w:rPr>
          <w:sz w:val="28"/>
          <w:szCs w:val="28"/>
        </w:rPr>
        <w:t>1</w:t>
      </w:r>
      <w:r w:rsidR="00024A5C">
        <w:rPr>
          <w:sz w:val="28"/>
          <w:szCs w:val="28"/>
        </w:rPr>
        <w:t>5</w:t>
      </w:r>
      <w:r w:rsidRPr="00436238">
        <w:rPr>
          <w:sz w:val="28"/>
          <w:szCs w:val="28"/>
        </w:rPr>
        <w:t>. Императорское человеколюбивое общество было создано:</w:t>
      </w:r>
    </w:p>
    <w:p w:rsidR="00436238" w:rsidRPr="00436238" w:rsidRDefault="00436238" w:rsidP="003F3944">
      <w:pPr>
        <w:pStyle w:val="af0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1801 г.;</w:t>
      </w:r>
    </w:p>
    <w:p w:rsidR="00436238" w:rsidRPr="00436238" w:rsidRDefault="00436238" w:rsidP="003F3944">
      <w:pPr>
        <w:pStyle w:val="af0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1802 г.;</w:t>
      </w:r>
    </w:p>
    <w:p w:rsidR="00436238" w:rsidRPr="00436238" w:rsidRDefault="00436238" w:rsidP="003F3944">
      <w:pPr>
        <w:pStyle w:val="af0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1803 г.;</w:t>
      </w:r>
    </w:p>
    <w:p w:rsidR="00436238" w:rsidRPr="00436238" w:rsidRDefault="00436238" w:rsidP="003F3944">
      <w:pPr>
        <w:pStyle w:val="af0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1804 г.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436238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4A5C">
        <w:rPr>
          <w:sz w:val="28"/>
          <w:szCs w:val="28"/>
        </w:rPr>
        <w:t>6</w:t>
      </w:r>
      <w:r w:rsidRPr="00436238">
        <w:rPr>
          <w:sz w:val="28"/>
          <w:szCs w:val="28"/>
        </w:rPr>
        <w:t>. Форум «День Белого цветка» впервые был проведен:</w:t>
      </w:r>
    </w:p>
    <w:p w:rsidR="00436238" w:rsidRPr="00436238" w:rsidRDefault="00436238" w:rsidP="003F3944">
      <w:pPr>
        <w:pStyle w:val="af0"/>
        <w:numPr>
          <w:ilvl w:val="0"/>
          <w:numId w:val="27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1911 г.;</w:t>
      </w:r>
    </w:p>
    <w:p w:rsidR="00436238" w:rsidRPr="00436238" w:rsidRDefault="00436238" w:rsidP="003F3944">
      <w:pPr>
        <w:pStyle w:val="af0"/>
        <w:numPr>
          <w:ilvl w:val="0"/>
          <w:numId w:val="27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1912 г.;</w:t>
      </w:r>
    </w:p>
    <w:p w:rsidR="00436238" w:rsidRPr="00436238" w:rsidRDefault="00436238" w:rsidP="003F3944">
      <w:pPr>
        <w:pStyle w:val="af0"/>
        <w:numPr>
          <w:ilvl w:val="0"/>
          <w:numId w:val="27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1913 г.;</w:t>
      </w:r>
    </w:p>
    <w:p w:rsidR="00436238" w:rsidRPr="00436238" w:rsidRDefault="00436238" w:rsidP="003F3944">
      <w:pPr>
        <w:pStyle w:val="af0"/>
        <w:numPr>
          <w:ilvl w:val="0"/>
          <w:numId w:val="27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1914 г.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436238" w:rsidRPr="00436238" w:rsidRDefault="00024A5C" w:rsidP="00436238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36238" w:rsidRPr="00436238">
        <w:rPr>
          <w:sz w:val="28"/>
          <w:szCs w:val="28"/>
        </w:rPr>
        <w:t>. В каком году была принята Всеобщая декларация прав волонтеров?</w:t>
      </w:r>
    </w:p>
    <w:p w:rsidR="00436238" w:rsidRPr="00436238" w:rsidRDefault="00436238" w:rsidP="003F3944">
      <w:pPr>
        <w:pStyle w:val="af0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1970 г.;</w:t>
      </w:r>
    </w:p>
    <w:p w:rsidR="00436238" w:rsidRPr="00436238" w:rsidRDefault="00436238" w:rsidP="003F3944">
      <w:pPr>
        <w:pStyle w:val="af0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1980 г.;</w:t>
      </w:r>
    </w:p>
    <w:p w:rsidR="00436238" w:rsidRPr="00436238" w:rsidRDefault="00436238" w:rsidP="003F3944">
      <w:pPr>
        <w:pStyle w:val="af0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1990 г.;</w:t>
      </w:r>
    </w:p>
    <w:p w:rsidR="00436238" w:rsidRPr="00436238" w:rsidRDefault="00436238" w:rsidP="003F3944">
      <w:pPr>
        <w:pStyle w:val="af0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36238">
        <w:rPr>
          <w:rFonts w:ascii="Times New Roman" w:hAnsi="Times New Roman"/>
          <w:sz w:val="28"/>
          <w:szCs w:val="28"/>
        </w:rPr>
        <w:t>в 2000 г.</w:t>
      </w:r>
    </w:p>
    <w:p w:rsidR="00436238" w:rsidRPr="00436238" w:rsidRDefault="00436238" w:rsidP="00436238">
      <w:pPr>
        <w:pStyle w:val="af0"/>
        <w:tabs>
          <w:tab w:val="left" w:pos="284"/>
          <w:tab w:val="left" w:pos="851"/>
        </w:tabs>
        <w:spacing w:line="276" w:lineRule="auto"/>
        <w:ind w:left="0" w:firstLine="567"/>
        <w:rPr>
          <w:sz w:val="28"/>
          <w:szCs w:val="28"/>
        </w:rPr>
      </w:pP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 </w:t>
      </w:r>
      <w:r w:rsidRPr="00BE4387">
        <w:rPr>
          <w:i/>
          <w:color w:val="000000"/>
          <w:sz w:val="28"/>
          <w:szCs w:val="28"/>
        </w:rPr>
        <w:t>Принципы медицинского добровольчества (</w:t>
      </w:r>
      <w:proofErr w:type="spellStart"/>
      <w:r w:rsidRPr="00BE4387">
        <w:rPr>
          <w:i/>
          <w:color w:val="000000"/>
          <w:sz w:val="28"/>
          <w:szCs w:val="28"/>
        </w:rPr>
        <w:t>волонтерства</w:t>
      </w:r>
      <w:proofErr w:type="spellEnd"/>
      <w:r w:rsidRPr="00BE4387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»</w:t>
      </w:r>
      <w:r w:rsidRPr="00BE4387">
        <w:rPr>
          <w:i/>
          <w:color w:val="000000"/>
          <w:sz w:val="28"/>
          <w:szCs w:val="28"/>
        </w:rPr>
        <w:t>.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024A5C" w:rsidRDefault="00024A5C" w:rsidP="00024A5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успеваемости:</w:t>
      </w:r>
    </w:p>
    <w:p w:rsidR="00024A5C" w:rsidRDefault="00024A5C" w:rsidP="00024A5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024A5C" w:rsidRDefault="00024A5C" w:rsidP="00024A5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Представление презентации </w:t>
      </w:r>
    </w:p>
    <w:p w:rsidR="00024A5C" w:rsidRDefault="00024A5C" w:rsidP="00024A5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024A5C" w:rsidRDefault="00024A5C" w:rsidP="00024A5C">
      <w:pPr>
        <w:rPr>
          <w:b/>
          <w:color w:val="000000"/>
          <w:sz w:val="28"/>
          <w:szCs w:val="28"/>
        </w:rPr>
      </w:pPr>
    </w:p>
    <w:p w:rsidR="00024A5C" w:rsidRDefault="00024A5C" w:rsidP="00024A5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24A5C" w:rsidRDefault="00024A5C" w:rsidP="00024A5C">
      <w:pPr>
        <w:jc w:val="center"/>
        <w:rPr>
          <w:b/>
          <w:color w:val="000000"/>
          <w:sz w:val="28"/>
          <w:szCs w:val="28"/>
        </w:rPr>
      </w:pPr>
    </w:p>
    <w:p w:rsidR="00024A5C" w:rsidRDefault="00024A5C" w:rsidP="00024A5C">
      <w:pPr>
        <w:ind w:firstLine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устного опроса:</w:t>
      </w:r>
    </w:p>
    <w:p w:rsidR="00024A5C" w:rsidRDefault="00024A5C" w:rsidP="00024A5C">
      <w:pPr>
        <w:ind w:firstLine="142"/>
        <w:jc w:val="center"/>
        <w:rPr>
          <w:b/>
          <w:color w:val="000000"/>
          <w:sz w:val="28"/>
          <w:szCs w:val="28"/>
        </w:rPr>
      </w:pPr>
    </w:p>
    <w:p w:rsidR="00024A5C" w:rsidRDefault="00024A5C" w:rsidP="00024A5C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>Понятие добровольчества (</w:t>
      </w:r>
      <w:proofErr w:type="spellStart"/>
      <w:r w:rsidRPr="00306EED">
        <w:rPr>
          <w:color w:val="auto"/>
          <w:sz w:val="28"/>
          <w:szCs w:val="28"/>
        </w:rPr>
        <w:t>волонтерства</w:t>
      </w:r>
      <w:proofErr w:type="spellEnd"/>
      <w:r w:rsidRPr="00306EED">
        <w:rPr>
          <w:color w:val="auto"/>
          <w:sz w:val="28"/>
          <w:szCs w:val="28"/>
        </w:rPr>
        <w:t xml:space="preserve">), добровольческой (волонтерской) организации, организатора добровольческой (волонтерской) деятельности. </w:t>
      </w:r>
    </w:p>
    <w:p w:rsidR="00024A5C" w:rsidRDefault="00024A5C" w:rsidP="00024A5C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CF0EE1">
        <w:rPr>
          <w:color w:val="auto"/>
          <w:sz w:val="28"/>
          <w:szCs w:val="28"/>
        </w:rPr>
        <w:t>Понятие «медицинское добровольчество».</w:t>
      </w:r>
    </w:p>
    <w:p w:rsidR="00024A5C" w:rsidRPr="00024A5C" w:rsidRDefault="00024A5C" w:rsidP="00024A5C">
      <w:pPr>
        <w:pStyle w:val="Default"/>
        <w:numPr>
          <w:ilvl w:val="3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024A5C">
        <w:rPr>
          <w:color w:val="auto"/>
          <w:sz w:val="28"/>
          <w:szCs w:val="28"/>
        </w:rPr>
        <w:t xml:space="preserve">Анализ российских региональных практик развития медицинского </w:t>
      </w:r>
      <w:proofErr w:type="spellStart"/>
      <w:r w:rsidRPr="00024A5C">
        <w:rPr>
          <w:color w:val="auto"/>
          <w:sz w:val="28"/>
          <w:szCs w:val="28"/>
        </w:rPr>
        <w:t>волонтерства</w:t>
      </w:r>
      <w:proofErr w:type="spellEnd"/>
      <w:r w:rsidRPr="00024A5C">
        <w:rPr>
          <w:color w:val="auto"/>
          <w:sz w:val="28"/>
          <w:szCs w:val="28"/>
        </w:rPr>
        <w:t>.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024A5C" w:rsidRDefault="00024A5C" w:rsidP="00024A5C">
      <w:pPr>
        <w:pStyle w:val="af0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презентаций:</w:t>
      </w:r>
    </w:p>
    <w:p w:rsidR="00024A5C" w:rsidRDefault="00024A5C" w:rsidP="00024A5C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24A5C" w:rsidRPr="00306EED" w:rsidRDefault="00024A5C" w:rsidP="00024A5C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Подготовить групповые презентации в </w:t>
      </w:r>
      <w:r w:rsidRPr="00306EED">
        <w:rPr>
          <w:i/>
          <w:iCs/>
          <w:color w:val="auto"/>
          <w:sz w:val="28"/>
          <w:szCs w:val="28"/>
        </w:rPr>
        <w:t xml:space="preserve">MS </w:t>
      </w:r>
      <w:proofErr w:type="spellStart"/>
      <w:r w:rsidRPr="00306EED">
        <w:rPr>
          <w:i/>
          <w:iCs/>
          <w:color w:val="auto"/>
          <w:sz w:val="28"/>
          <w:szCs w:val="28"/>
        </w:rPr>
        <w:t>PowerPoint</w:t>
      </w:r>
      <w:proofErr w:type="spellEnd"/>
      <w:r w:rsidRPr="00306EED">
        <w:rPr>
          <w:i/>
          <w:iCs/>
          <w:color w:val="auto"/>
          <w:sz w:val="28"/>
          <w:szCs w:val="28"/>
        </w:rPr>
        <w:t xml:space="preserve"> на тему: «</w:t>
      </w:r>
      <w:r w:rsidRPr="00A0157F">
        <w:rPr>
          <w:i/>
          <w:iCs/>
          <w:color w:val="auto"/>
          <w:sz w:val="28"/>
          <w:szCs w:val="28"/>
        </w:rPr>
        <w:t>Законодательная</w:t>
      </w:r>
      <w:r>
        <w:rPr>
          <w:i/>
          <w:iCs/>
          <w:color w:val="auto"/>
          <w:sz w:val="28"/>
          <w:szCs w:val="28"/>
        </w:rPr>
        <w:t xml:space="preserve"> база волонтерской деятельности</w:t>
      </w:r>
      <w:r w:rsidRPr="00306EED">
        <w:rPr>
          <w:i/>
          <w:iCs/>
          <w:color w:val="auto"/>
          <w:sz w:val="28"/>
          <w:szCs w:val="28"/>
        </w:rPr>
        <w:t xml:space="preserve">» </w:t>
      </w:r>
      <w:r w:rsidRPr="00306EED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Описать и обсудить основные законы и подзаконные акты, регулирующие добровольческую (волонтерскую) деятельность в здравоохранении)</w:t>
      </w:r>
      <w:r w:rsidRPr="00306EED">
        <w:rPr>
          <w:color w:val="auto"/>
          <w:sz w:val="28"/>
          <w:szCs w:val="28"/>
        </w:rPr>
        <w:t xml:space="preserve">. 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024A5C" w:rsidRDefault="00024A5C" w:rsidP="00024A5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024A5C" w:rsidRDefault="00024A5C" w:rsidP="00024A5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Деятельность, осуществляемая на безвозмездной основе с целью оказания помощи нуждающимся слоям населения, общественным организациям и государству – это</w:t>
      </w:r>
    </w:p>
    <w:p w:rsidR="00024A5C" w:rsidRPr="00024A5C" w:rsidRDefault="00024A5C" w:rsidP="00024A5C">
      <w:pPr>
        <w:pStyle w:val="af0"/>
        <w:widowControl/>
        <w:numPr>
          <w:ilvl w:val="0"/>
          <w:numId w:val="42"/>
        </w:numPr>
        <w:tabs>
          <w:tab w:val="left" w:pos="284"/>
          <w:tab w:val="left" w:pos="851"/>
        </w:tabs>
        <w:autoSpaceDE/>
        <w:adjustRightInd/>
        <w:spacing w:line="276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024A5C">
        <w:rPr>
          <w:rFonts w:ascii="Times New Roman" w:hAnsi="Times New Roman"/>
          <w:b/>
          <w:sz w:val="28"/>
          <w:szCs w:val="28"/>
        </w:rPr>
        <w:t>добровольчество;</w:t>
      </w:r>
    </w:p>
    <w:p w:rsidR="00024A5C" w:rsidRDefault="00024A5C" w:rsidP="00024A5C">
      <w:pPr>
        <w:pStyle w:val="af0"/>
        <w:widowControl/>
        <w:numPr>
          <w:ilvl w:val="0"/>
          <w:numId w:val="42"/>
        </w:numPr>
        <w:tabs>
          <w:tab w:val="left" w:pos="284"/>
          <w:tab w:val="left" w:pos="851"/>
        </w:tabs>
        <w:autoSpaceDE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добровольческая организация;</w:t>
      </w:r>
    </w:p>
    <w:p w:rsidR="00024A5C" w:rsidRDefault="00024A5C" w:rsidP="00024A5C">
      <w:pPr>
        <w:pStyle w:val="af0"/>
        <w:widowControl/>
        <w:numPr>
          <w:ilvl w:val="0"/>
          <w:numId w:val="42"/>
        </w:numPr>
        <w:tabs>
          <w:tab w:val="left" w:pos="284"/>
          <w:tab w:val="left" w:pos="851"/>
        </w:tabs>
        <w:autoSpaceDE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доброволец;</w:t>
      </w:r>
    </w:p>
    <w:p w:rsidR="00024A5C" w:rsidRDefault="00024A5C" w:rsidP="00024A5C">
      <w:pPr>
        <w:pStyle w:val="af0"/>
        <w:widowControl/>
        <w:numPr>
          <w:ilvl w:val="0"/>
          <w:numId w:val="42"/>
        </w:numPr>
        <w:tabs>
          <w:tab w:val="left" w:pos="284"/>
          <w:tab w:val="left" w:pos="851"/>
        </w:tabs>
        <w:autoSpaceDE/>
        <w:adjustRightInd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верны.</w:t>
      </w:r>
    </w:p>
    <w:p w:rsidR="00024A5C" w:rsidRDefault="00024A5C" w:rsidP="00024A5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024A5C" w:rsidRDefault="00024A5C" w:rsidP="00024A5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Физическое лицо, осуществляющее добровольную социально направленную общественно полезную деятельность на безвозмездной основе (кроме случаев предоставления сервисов и возмещения, связанных с осуществлением добровольческой деятельности затратами) – это:</w:t>
      </w:r>
    </w:p>
    <w:p w:rsidR="00024A5C" w:rsidRPr="00024A5C" w:rsidRDefault="00024A5C" w:rsidP="00024A5C">
      <w:pPr>
        <w:pStyle w:val="af0"/>
        <w:numPr>
          <w:ilvl w:val="0"/>
          <w:numId w:val="43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024A5C">
        <w:rPr>
          <w:rFonts w:ascii="Times New Roman" w:hAnsi="Times New Roman"/>
          <w:b/>
          <w:sz w:val="28"/>
          <w:szCs w:val="28"/>
        </w:rPr>
        <w:t>добровольчество;</w:t>
      </w:r>
    </w:p>
    <w:p w:rsidR="00024A5C" w:rsidRDefault="00024A5C" w:rsidP="00024A5C">
      <w:pPr>
        <w:pStyle w:val="af0"/>
        <w:numPr>
          <w:ilvl w:val="0"/>
          <w:numId w:val="43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добровольческая организация;</w:t>
      </w:r>
    </w:p>
    <w:p w:rsidR="00024A5C" w:rsidRDefault="00024A5C" w:rsidP="00024A5C">
      <w:pPr>
        <w:pStyle w:val="af0"/>
        <w:numPr>
          <w:ilvl w:val="0"/>
          <w:numId w:val="43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доброволец;</w:t>
      </w:r>
    </w:p>
    <w:p w:rsidR="00024A5C" w:rsidRDefault="00024A5C" w:rsidP="00024A5C">
      <w:pPr>
        <w:pStyle w:val="af0"/>
        <w:numPr>
          <w:ilvl w:val="0"/>
          <w:numId w:val="43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верны.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024A5C" w:rsidRDefault="00024A5C" w:rsidP="00024A5C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 функциям добровольческой деятельности относится</w:t>
      </w:r>
    </w:p>
    <w:p w:rsidR="00024A5C" w:rsidRDefault="00024A5C" w:rsidP="00024A5C">
      <w:pPr>
        <w:pStyle w:val="af0"/>
        <w:numPr>
          <w:ilvl w:val="0"/>
          <w:numId w:val="4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гуманитарная;</w:t>
      </w:r>
    </w:p>
    <w:p w:rsidR="00024A5C" w:rsidRDefault="00024A5C" w:rsidP="00024A5C">
      <w:pPr>
        <w:pStyle w:val="af0"/>
        <w:numPr>
          <w:ilvl w:val="0"/>
          <w:numId w:val="4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социальная;</w:t>
      </w:r>
    </w:p>
    <w:p w:rsidR="00024A5C" w:rsidRPr="00FE28B1" w:rsidRDefault="00024A5C" w:rsidP="00024A5C">
      <w:pPr>
        <w:pStyle w:val="af0"/>
        <w:numPr>
          <w:ilvl w:val="0"/>
          <w:numId w:val="4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FE28B1">
        <w:rPr>
          <w:rFonts w:ascii="Times New Roman" w:hAnsi="Times New Roman"/>
          <w:b/>
          <w:sz w:val="28"/>
          <w:szCs w:val="28"/>
        </w:rPr>
        <w:t>оба варианта верны;</w:t>
      </w:r>
    </w:p>
    <w:p w:rsidR="00024A5C" w:rsidRDefault="00024A5C" w:rsidP="00024A5C">
      <w:pPr>
        <w:pStyle w:val="af0"/>
        <w:numPr>
          <w:ilvl w:val="0"/>
          <w:numId w:val="44"/>
        </w:numPr>
        <w:tabs>
          <w:tab w:val="left" w:pos="284"/>
          <w:tab w:val="left" w:pos="851"/>
        </w:tabs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варианта неверны.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024A5C" w:rsidRPr="00024A5C" w:rsidRDefault="00024A5C" w:rsidP="00024A5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24A5C">
        <w:rPr>
          <w:color w:val="000000"/>
          <w:sz w:val="28"/>
          <w:szCs w:val="28"/>
        </w:rPr>
        <w:t>. Какое из данных утверждений НЕ является мифом?</w:t>
      </w:r>
    </w:p>
    <w:p w:rsidR="00024A5C" w:rsidRPr="00024A5C" w:rsidRDefault="00024A5C" w:rsidP="00024A5C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024A5C">
        <w:rPr>
          <w:color w:val="000000"/>
          <w:sz w:val="28"/>
          <w:szCs w:val="28"/>
        </w:rPr>
        <w:t xml:space="preserve">1. </w:t>
      </w:r>
      <w:proofErr w:type="spellStart"/>
      <w:r w:rsidRPr="00024A5C">
        <w:rPr>
          <w:color w:val="000000"/>
          <w:sz w:val="28"/>
          <w:szCs w:val="28"/>
        </w:rPr>
        <w:t>Волонтерство</w:t>
      </w:r>
      <w:proofErr w:type="spellEnd"/>
      <w:r w:rsidRPr="00024A5C">
        <w:rPr>
          <w:color w:val="000000"/>
          <w:sz w:val="28"/>
          <w:szCs w:val="28"/>
        </w:rPr>
        <w:t xml:space="preserve"> – это только для молодых</w:t>
      </w:r>
    </w:p>
    <w:p w:rsidR="00024A5C" w:rsidRPr="00024A5C" w:rsidRDefault="00024A5C" w:rsidP="00024A5C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024A5C">
        <w:rPr>
          <w:color w:val="000000"/>
          <w:sz w:val="28"/>
          <w:szCs w:val="28"/>
        </w:rPr>
        <w:t xml:space="preserve">2. </w:t>
      </w:r>
      <w:r w:rsidRPr="00FE28B1">
        <w:rPr>
          <w:b/>
          <w:color w:val="000000"/>
          <w:sz w:val="28"/>
          <w:szCs w:val="28"/>
        </w:rPr>
        <w:t>Волонтерам компенсируют личные расходы на транспорт и питание</w:t>
      </w:r>
    </w:p>
    <w:p w:rsidR="00024A5C" w:rsidRPr="00024A5C" w:rsidRDefault="00024A5C" w:rsidP="00024A5C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024A5C">
        <w:rPr>
          <w:color w:val="000000"/>
          <w:sz w:val="28"/>
          <w:szCs w:val="28"/>
        </w:rPr>
        <w:t>3. Волонтерам платят деньги</w:t>
      </w:r>
    </w:p>
    <w:p w:rsidR="00024A5C" w:rsidRPr="00024A5C" w:rsidRDefault="00024A5C" w:rsidP="00024A5C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024A5C">
        <w:rPr>
          <w:color w:val="000000"/>
          <w:sz w:val="28"/>
          <w:szCs w:val="28"/>
        </w:rPr>
        <w:t>4. Волонтерам не нужна подготовка</w:t>
      </w:r>
    </w:p>
    <w:p w:rsidR="00024A5C" w:rsidRDefault="00024A5C" w:rsidP="0048729B">
      <w:pPr>
        <w:jc w:val="both"/>
        <w:rPr>
          <w:b/>
          <w:color w:val="000000"/>
          <w:sz w:val="28"/>
          <w:szCs w:val="28"/>
        </w:rPr>
      </w:pP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 xml:space="preserve">5. Какое из данных утверждений о </w:t>
      </w:r>
      <w:proofErr w:type="spellStart"/>
      <w:r w:rsidRPr="00FE28B1">
        <w:rPr>
          <w:color w:val="000000"/>
          <w:sz w:val="28"/>
          <w:szCs w:val="28"/>
        </w:rPr>
        <w:t>волонтерстве</w:t>
      </w:r>
      <w:proofErr w:type="spellEnd"/>
      <w:r w:rsidRPr="00FE28B1">
        <w:rPr>
          <w:color w:val="000000"/>
          <w:sz w:val="28"/>
          <w:szCs w:val="28"/>
        </w:rPr>
        <w:t xml:space="preserve"> является верным?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1.</w:t>
      </w:r>
      <w:r w:rsidRPr="00FE28B1">
        <w:rPr>
          <w:color w:val="000000"/>
          <w:sz w:val="28"/>
          <w:szCs w:val="28"/>
        </w:rPr>
        <w:tab/>
        <w:t>Чтобы стать волонтером, требуются специальное образование и соответствующая квалификация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2.</w:t>
      </w:r>
      <w:r w:rsidRPr="00FE28B1">
        <w:rPr>
          <w:b/>
          <w:color w:val="000000"/>
          <w:sz w:val="28"/>
          <w:szCs w:val="28"/>
        </w:rPr>
        <w:tab/>
        <w:t xml:space="preserve">Волонтер может выбрать удобный гибкий график, чтобы совмещать </w:t>
      </w:r>
      <w:proofErr w:type="spellStart"/>
      <w:r w:rsidRPr="00FE28B1">
        <w:rPr>
          <w:b/>
          <w:color w:val="000000"/>
          <w:sz w:val="28"/>
          <w:szCs w:val="28"/>
        </w:rPr>
        <w:t>волонтерство</w:t>
      </w:r>
      <w:proofErr w:type="spellEnd"/>
      <w:r w:rsidRPr="00FE28B1">
        <w:rPr>
          <w:b/>
          <w:color w:val="000000"/>
          <w:sz w:val="28"/>
          <w:szCs w:val="28"/>
        </w:rPr>
        <w:t xml:space="preserve"> со своей основной деятельностью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3.</w:t>
      </w:r>
      <w:r w:rsidRPr="00FE28B1">
        <w:rPr>
          <w:color w:val="000000"/>
          <w:sz w:val="28"/>
          <w:szCs w:val="28"/>
        </w:rPr>
        <w:tab/>
        <w:t>Волонтеры работают только с социальными проблемами</w:t>
      </w:r>
    </w:p>
    <w:p w:rsidR="00FE28B1" w:rsidRDefault="00FE28B1" w:rsidP="00FE28B1">
      <w:pPr>
        <w:tabs>
          <w:tab w:val="left" w:pos="851"/>
        </w:tabs>
        <w:ind w:firstLine="567"/>
        <w:jc w:val="both"/>
        <w:rPr>
          <w:b/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4.</w:t>
      </w:r>
      <w:r w:rsidRPr="00FE28B1">
        <w:rPr>
          <w:color w:val="000000"/>
          <w:sz w:val="28"/>
          <w:szCs w:val="28"/>
        </w:rPr>
        <w:tab/>
        <w:t xml:space="preserve">Граждане РФ старше 70 лет не могут заниматься </w:t>
      </w:r>
      <w:proofErr w:type="spellStart"/>
      <w:r w:rsidRPr="00FE28B1">
        <w:rPr>
          <w:color w:val="000000"/>
          <w:sz w:val="28"/>
          <w:szCs w:val="28"/>
        </w:rPr>
        <w:t>волонтерством</w:t>
      </w:r>
      <w:proofErr w:type="spellEnd"/>
    </w:p>
    <w:p w:rsidR="00FE28B1" w:rsidRDefault="00FE28B1" w:rsidP="0048729B">
      <w:pPr>
        <w:jc w:val="both"/>
        <w:rPr>
          <w:b/>
          <w:color w:val="000000"/>
          <w:sz w:val="28"/>
          <w:szCs w:val="28"/>
        </w:rPr>
      </w:pPr>
    </w:p>
    <w:p w:rsidR="00FE28B1" w:rsidRPr="00FE28B1" w:rsidRDefault="00FE28B1" w:rsidP="00FE28B1">
      <w:pPr>
        <w:pStyle w:val="ab"/>
        <w:shd w:val="clear" w:color="auto" w:fill="FFFFFF"/>
        <w:tabs>
          <w:tab w:val="left" w:pos="284"/>
          <w:tab w:val="left" w:pos="851"/>
        </w:tabs>
        <w:spacing w:before="0" w:beforeAutospacing="0" w:after="0" w:afterAutospacing="0" w:line="360" w:lineRule="atLeast"/>
        <w:ind w:firstLine="567"/>
        <w:rPr>
          <w:rFonts w:ascii="Times New Roman" w:hAnsi="Times New Roman"/>
          <w:color w:val="111115"/>
          <w:sz w:val="28"/>
          <w:szCs w:val="28"/>
        </w:rPr>
      </w:pPr>
      <w:r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>6</w:t>
      </w:r>
      <w:r w:rsidRPr="00FE28B1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>. Кого затрагивает принцип «не навреди», которого обязан придерживаться волонтер?</w:t>
      </w:r>
    </w:p>
    <w:p w:rsidR="00FE28B1" w:rsidRPr="00FE28B1" w:rsidRDefault="00FE28B1" w:rsidP="00FE28B1">
      <w:pPr>
        <w:pStyle w:val="ab"/>
        <w:numPr>
          <w:ilvl w:val="0"/>
          <w:numId w:val="4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 w:line="360" w:lineRule="atLeast"/>
        <w:ind w:left="0" w:firstLine="567"/>
        <w:rPr>
          <w:rFonts w:ascii="Times New Roman" w:hAnsi="Times New Roman"/>
          <w:b/>
          <w:color w:val="111115"/>
          <w:sz w:val="28"/>
          <w:szCs w:val="28"/>
        </w:rPr>
      </w:pPr>
      <w:r w:rsidRPr="00FE28B1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>Самого волонтера, подопечных волонтера, их родственников, других волонтеров и персонала учреждений</w:t>
      </w:r>
    </w:p>
    <w:p w:rsidR="00FE28B1" w:rsidRPr="00FE28B1" w:rsidRDefault="00FE28B1" w:rsidP="00FE28B1">
      <w:pPr>
        <w:pStyle w:val="ab"/>
        <w:numPr>
          <w:ilvl w:val="0"/>
          <w:numId w:val="4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 w:line="360" w:lineRule="atLeast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FE28B1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Только подопечных волонтера</w:t>
      </w:r>
    </w:p>
    <w:p w:rsidR="00FE28B1" w:rsidRPr="00FE28B1" w:rsidRDefault="00FE28B1" w:rsidP="00FE28B1">
      <w:pPr>
        <w:pStyle w:val="ab"/>
        <w:numPr>
          <w:ilvl w:val="0"/>
          <w:numId w:val="4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 w:line="360" w:lineRule="atLeast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FE28B1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Подопечных волонтера и других волонтеров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b/>
          <w:color w:val="000000"/>
          <w:sz w:val="28"/>
          <w:szCs w:val="28"/>
        </w:rPr>
      </w:pPr>
      <w:r w:rsidRPr="00FE28B1">
        <w:rPr>
          <w:color w:val="111115"/>
          <w:sz w:val="28"/>
          <w:szCs w:val="28"/>
          <w:bdr w:val="none" w:sz="0" w:space="0" w:color="auto" w:frame="1"/>
        </w:rPr>
        <w:t>Подопечных волонтера, их родственников, других волонтеров и персонала учреждений</w:t>
      </w:r>
    </w:p>
    <w:p w:rsidR="00FE28B1" w:rsidRDefault="00FE28B1" w:rsidP="0048729B">
      <w:pPr>
        <w:jc w:val="both"/>
        <w:rPr>
          <w:b/>
          <w:color w:val="000000"/>
          <w:sz w:val="28"/>
          <w:szCs w:val="28"/>
        </w:rPr>
      </w:pP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E28B1">
        <w:rPr>
          <w:color w:val="000000"/>
          <w:sz w:val="28"/>
          <w:szCs w:val="28"/>
        </w:rPr>
        <w:t xml:space="preserve">. Каким способом большинство волонтеров в России попадает в </w:t>
      </w:r>
      <w:proofErr w:type="spellStart"/>
      <w:r w:rsidRPr="00FE28B1">
        <w:rPr>
          <w:color w:val="000000"/>
          <w:sz w:val="28"/>
          <w:szCs w:val="28"/>
        </w:rPr>
        <w:t>волонтерство</w:t>
      </w:r>
      <w:proofErr w:type="spellEnd"/>
      <w:r w:rsidRPr="00FE28B1">
        <w:rPr>
          <w:color w:val="000000"/>
          <w:sz w:val="28"/>
          <w:szCs w:val="28"/>
        </w:rPr>
        <w:t>?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1.</w:t>
      </w:r>
      <w:r w:rsidRPr="00FE28B1">
        <w:rPr>
          <w:color w:val="000000"/>
          <w:sz w:val="28"/>
          <w:szCs w:val="28"/>
        </w:rPr>
        <w:tab/>
        <w:t>По инициативе работодателя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2.</w:t>
      </w:r>
      <w:r w:rsidRPr="00FE28B1">
        <w:rPr>
          <w:color w:val="000000"/>
          <w:sz w:val="28"/>
          <w:szCs w:val="28"/>
        </w:rPr>
        <w:tab/>
        <w:t>Самостоятельно, по собственной инициативе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3.</w:t>
      </w:r>
      <w:r w:rsidRPr="00FE28B1">
        <w:rPr>
          <w:color w:val="000000"/>
          <w:sz w:val="28"/>
          <w:szCs w:val="28"/>
        </w:rPr>
        <w:tab/>
        <w:t>Через некоммерческие организации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4.</w:t>
      </w:r>
      <w:r w:rsidRPr="00FE28B1">
        <w:rPr>
          <w:color w:val="000000"/>
          <w:sz w:val="28"/>
          <w:szCs w:val="28"/>
        </w:rPr>
        <w:tab/>
      </w:r>
      <w:r w:rsidRPr="00FE28B1">
        <w:rPr>
          <w:b/>
          <w:color w:val="000000"/>
          <w:sz w:val="28"/>
          <w:szCs w:val="28"/>
        </w:rPr>
        <w:t>Через образовательные учреждения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 xml:space="preserve"> 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E28B1">
        <w:rPr>
          <w:color w:val="000000"/>
          <w:sz w:val="28"/>
          <w:szCs w:val="28"/>
        </w:rPr>
        <w:t xml:space="preserve">. Выберите все признаки </w:t>
      </w:r>
      <w:proofErr w:type="spellStart"/>
      <w:r w:rsidRPr="00FE28B1">
        <w:rPr>
          <w:color w:val="000000"/>
          <w:sz w:val="28"/>
          <w:szCs w:val="28"/>
        </w:rPr>
        <w:t>волонтерства</w:t>
      </w:r>
      <w:proofErr w:type="spellEnd"/>
      <w:r w:rsidRPr="00FE28B1">
        <w:rPr>
          <w:color w:val="000000"/>
          <w:sz w:val="28"/>
          <w:szCs w:val="28"/>
        </w:rPr>
        <w:t>: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1.</w:t>
      </w:r>
      <w:r w:rsidRPr="00FE28B1">
        <w:rPr>
          <w:color w:val="000000"/>
          <w:sz w:val="28"/>
          <w:szCs w:val="28"/>
        </w:rPr>
        <w:tab/>
      </w:r>
      <w:r w:rsidRPr="00FE28B1">
        <w:rPr>
          <w:b/>
          <w:color w:val="000000"/>
          <w:sz w:val="28"/>
          <w:szCs w:val="28"/>
        </w:rPr>
        <w:t>Вне круга семьи, добровольное, нематериальное, организованное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2.</w:t>
      </w:r>
      <w:r w:rsidRPr="00FE28B1">
        <w:rPr>
          <w:color w:val="000000"/>
          <w:sz w:val="28"/>
          <w:szCs w:val="28"/>
        </w:rPr>
        <w:tab/>
        <w:t>В том числе в кругу семьи, добровольное, нематериальное, неорганизованное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3.</w:t>
      </w:r>
      <w:r w:rsidRPr="00FE28B1">
        <w:rPr>
          <w:color w:val="000000"/>
          <w:sz w:val="28"/>
          <w:szCs w:val="28"/>
        </w:rPr>
        <w:tab/>
        <w:t>Вне круга семьи, добровольное, материальное, организованное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4.</w:t>
      </w:r>
      <w:r w:rsidRPr="00FE28B1">
        <w:rPr>
          <w:color w:val="000000"/>
          <w:sz w:val="28"/>
          <w:szCs w:val="28"/>
        </w:rPr>
        <w:tab/>
        <w:t>Вне круга семьи, добровольное, материальное, неорганизованное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 xml:space="preserve"> 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Pr="00FE28B1">
        <w:rPr>
          <w:color w:val="000000"/>
          <w:sz w:val="28"/>
          <w:szCs w:val="28"/>
        </w:rPr>
        <w:t>. К какому типу мотивации волонтера относится возможность получить новые навыки?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1.</w:t>
      </w:r>
      <w:r w:rsidRPr="00FE28B1">
        <w:rPr>
          <w:color w:val="000000"/>
          <w:sz w:val="28"/>
          <w:szCs w:val="28"/>
        </w:rPr>
        <w:tab/>
      </w:r>
      <w:r w:rsidRPr="00FE28B1">
        <w:rPr>
          <w:b/>
          <w:color w:val="000000"/>
          <w:sz w:val="28"/>
          <w:szCs w:val="28"/>
        </w:rPr>
        <w:t>Нематериальная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2.</w:t>
      </w:r>
      <w:r w:rsidRPr="00FE28B1">
        <w:rPr>
          <w:color w:val="000000"/>
          <w:sz w:val="28"/>
          <w:szCs w:val="28"/>
        </w:rPr>
        <w:tab/>
        <w:t>Материальная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 xml:space="preserve"> 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FE28B1">
        <w:rPr>
          <w:color w:val="000000"/>
          <w:sz w:val="28"/>
          <w:szCs w:val="28"/>
        </w:rPr>
        <w:t>. Что не может являться мотивацией для волонтера?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1.</w:t>
      </w:r>
      <w:r w:rsidRPr="00FE28B1">
        <w:rPr>
          <w:color w:val="000000"/>
          <w:sz w:val="28"/>
          <w:szCs w:val="28"/>
        </w:rPr>
        <w:tab/>
        <w:t>Желание помочь животным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2.</w:t>
      </w:r>
      <w:r w:rsidRPr="00FE28B1">
        <w:rPr>
          <w:color w:val="000000"/>
          <w:sz w:val="28"/>
          <w:szCs w:val="28"/>
        </w:rPr>
        <w:tab/>
        <w:t>Возможность путешествовать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3.</w:t>
      </w:r>
      <w:r w:rsidRPr="00FE28B1">
        <w:rPr>
          <w:color w:val="000000"/>
          <w:sz w:val="28"/>
          <w:szCs w:val="28"/>
        </w:rPr>
        <w:tab/>
        <w:t>Знакомство с новыми людьми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FE28B1">
        <w:rPr>
          <w:color w:val="000000"/>
          <w:sz w:val="28"/>
          <w:szCs w:val="28"/>
        </w:rPr>
        <w:t>4.</w:t>
      </w:r>
      <w:r w:rsidRPr="00FE28B1">
        <w:rPr>
          <w:color w:val="000000"/>
          <w:sz w:val="28"/>
          <w:szCs w:val="28"/>
        </w:rPr>
        <w:tab/>
      </w:r>
      <w:r w:rsidRPr="00FE28B1">
        <w:rPr>
          <w:b/>
          <w:color w:val="000000"/>
          <w:sz w:val="28"/>
          <w:szCs w:val="28"/>
        </w:rPr>
        <w:t>Заработная плата</w:t>
      </w:r>
    </w:p>
    <w:p w:rsidR="00FE28B1" w:rsidRPr="00FE28B1" w:rsidRDefault="00FE28B1" w:rsidP="00FE28B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FE28B1" w:rsidRDefault="00FE28B1" w:rsidP="0048729B">
      <w:pPr>
        <w:jc w:val="both"/>
        <w:rPr>
          <w:b/>
          <w:color w:val="000000"/>
          <w:sz w:val="28"/>
          <w:szCs w:val="28"/>
        </w:rPr>
      </w:pPr>
    </w:p>
    <w:p w:rsidR="00FE75C2" w:rsidRDefault="00C0356C" w:rsidP="0048729B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024A5C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 </w:t>
      </w:r>
      <w:r w:rsidR="0048729B">
        <w:rPr>
          <w:b/>
          <w:color w:val="000000"/>
          <w:sz w:val="28"/>
          <w:szCs w:val="28"/>
        </w:rPr>
        <w:t>«</w:t>
      </w:r>
      <w:r w:rsidR="0048729B" w:rsidRPr="0048729B">
        <w:rPr>
          <w:i/>
          <w:color w:val="000000"/>
          <w:sz w:val="28"/>
          <w:szCs w:val="28"/>
        </w:rPr>
        <w:t>Направления добровольчества (</w:t>
      </w:r>
      <w:proofErr w:type="spellStart"/>
      <w:r w:rsidR="0048729B" w:rsidRPr="0048729B">
        <w:rPr>
          <w:i/>
          <w:color w:val="000000"/>
          <w:sz w:val="28"/>
          <w:szCs w:val="28"/>
        </w:rPr>
        <w:t>волонтерства</w:t>
      </w:r>
      <w:proofErr w:type="spellEnd"/>
      <w:r w:rsidR="0048729B" w:rsidRPr="0048729B">
        <w:rPr>
          <w:i/>
          <w:color w:val="000000"/>
          <w:sz w:val="28"/>
          <w:szCs w:val="28"/>
        </w:rPr>
        <w:t>) в сфере здравоохранения</w:t>
      </w:r>
      <w:r w:rsidR="0048729B">
        <w:rPr>
          <w:i/>
          <w:color w:val="000000"/>
          <w:sz w:val="28"/>
          <w:szCs w:val="28"/>
        </w:rPr>
        <w:t>»</w:t>
      </w:r>
    </w:p>
    <w:p w:rsidR="00FE75C2" w:rsidRDefault="00FE75C2">
      <w:pPr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 w:rsidP="003F3944">
      <w:pPr>
        <w:pStyle w:val="af0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E75C2" w:rsidRDefault="0048729B" w:rsidP="003F3944">
      <w:pPr>
        <w:pStyle w:val="af0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C0356C">
        <w:rPr>
          <w:rFonts w:ascii="Times New Roman" w:hAnsi="Times New Roman"/>
          <w:color w:val="000000"/>
          <w:sz w:val="28"/>
          <w:szCs w:val="28"/>
        </w:rPr>
        <w:t xml:space="preserve">естирование </w:t>
      </w:r>
    </w:p>
    <w:p w:rsidR="0048729B" w:rsidRDefault="00A22F8B" w:rsidP="003F3944">
      <w:pPr>
        <w:pStyle w:val="af0"/>
        <w:numPr>
          <w:ilvl w:val="0"/>
          <w:numId w:val="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48729B">
        <w:rPr>
          <w:rFonts w:ascii="Times New Roman" w:hAnsi="Times New Roman"/>
          <w:color w:val="000000"/>
          <w:sz w:val="28"/>
          <w:szCs w:val="28"/>
        </w:rPr>
        <w:t xml:space="preserve"> эссе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1.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Помощь в оказании медицинских услуг и медицинском специальном уходе, оказываемая лицами, имеющими или получающими профильное медицинское образование. Помощь в общем уходе за пациентами.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2.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 xml:space="preserve">Содействие популяризации здорового образа жизни и профилактики заболеваний. 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3.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Содействие популяризации «кадрового» донорства крови и ее компонентов;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4.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Содействие в обучении и оказании первой помощи (помощь в медицинском сопровождении спортивных и массовых мероприятий).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5.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Информационная, консультационная, психологическая, просветительская, досуговая и иная поддержка пациентов медицинских организаций.</w:t>
      </w:r>
    </w:p>
    <w:p w:rsidR="0048729B" w:rsidRPr="0048729B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6.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Профориентация школьников в медицину.</w:t>
      </w:r>
    </w:p>
    <w:p w:rsidR="00FE75C2" w:rsidRDefault="0048729B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7.</w:t>
      </w:r>
      <w:r w:rsidRPr="0048729B">
        <w:rPr>
          <w:rFonts w:ascii="Times New Roman" w:hAnsi="Times New Roman"/>
          <w:color w:val="000000"/>
          <w:sz w:val="28"/>
          <w:szCs w:val="28"/>
        </w:rPr>
        <w:tab/>
        <w:t>Иные направления</w:t>
      </w:r>
    </w:p>
    <w:p w:rsidR="00436238" w:rsidRDefault="00436238" w:rsidP="0048729B">
      <w:pPr>
        <w:pStyle w:val="af0"/>
        <w:tabs>
          <w:tab w:val="left" w:pos="851"/>
        </w:tabs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Темы </w:t>
      </w:r>
      <w:r w:rsidR="0048729B">
        <w:rPr>
          <w:rFonts w:ascii="Times New Roman" w:hAnsi="Times New Roman"/>
          <w:b/>
          <w:color w:val="000000"/>
          <w:sz w:val="28"/>
          <w:szCs w:val="28"/>
        </w:rPr>
        <w:t>эссе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Миссия и роли </w:t>
      </w:r>
      <w:proofErr w:type="spellStart"/>
      <w:r w:rsidRPr="00306EED">
        <w:rPr>
          <w:color w:val="auto"/>
          <w:sz w:val="28"/>
          <w:szCs w:val="28"/>
        </w:rPr>
        <w:t>волонтёрства</w:t>
      </w:r>
      <w:proofErr w:type="spellEnd"/>
      <w:r w:rsidRPr="00306EED">
        <w:rPr>
          <w:color w:val="auto"/>
          <w:sz w:val="28"/>
          <w:szCs w:val="28"/>
        </w:rPr>
        <w:t xml:space="preserve">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Трудный и вдохновляющий опыт </w:t>
      </w:r>
      <w:proofErr w:type="spellStart"/>
      <w:r w:rsidRPr="00306EED">
        <w:rPr>
          <w:color w:val="auto"/>
          <w:sz w:val="28"/>
          <w:szCs w:val="28"/>
        </w:rPr>
        <w:t>волонтёрства</w:t>
      </w:r>
      <w:proofErr w:type="spellEnd"/>
      <w:r w:rsidRPr="00306EED">
        <w:rPr>
          <w:color w:val="auto"/>
          <w:sz w:val="28"/>
          <w:szCs w:val="28"/>
        </w:rPr>
        <w:t xml:space="preserve">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Здесь и сейчас в волонтерском опыте.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4. Что такое милосердие?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5. </w:t>
      </w:r>
      <w:proofErr w:type="spellStart"/>
      <w:r w:rsidRPr="00306EED">
        <w:rPr>
          <w:color w:val="auto"/>
          <w:sz w:val="28"/>
          <w:szCs w:val="28"/>
        </w:rPr>
        <w:t>Волонтерство</w:t>
      </w:r>
      <w:proofErr w:type="spellEnd"/>
      <w:r w:rsidRPr="00306EED">
        <w:rPr>
          <w:color w:val="auto"/>
          <w:sz w:val="28"/>
          <w:szCs w:val="28"/>
        </w:rPr>
        <w:t xml:space="preserve"> как образ жизни современной молодежи.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6. Почему я волонтёр?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7. Почему я буду волонтёром? Мотивация волонтёрской деятельности.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8. 10 причин стать волонтером: мотивационное эссе.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9. Границы ответственности волонтёра.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lastRenderedPageBreak/>
        <w:t xml:space="preserve">10. Поиск ресурса: стать подопечным самому себе.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11. Эмоциональное выгорание и профилактика стресса волонтёра.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12. Творчество и юмор как профилактика эмоционального выгорания волонтёра.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13. Баланс занятости и отдыха волонтёра.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14. Мой план волонтёрской работы на год. Возможности Волонтёрского Центра.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15. Методы поощрения волонтёров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16. Ресурсы и риски моего нового волонтёрского сезона.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17. Волонтёрские технологии и техники.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18. Современные навыки, необходимые волонтёру.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19. Информационные технологии в работе волонтёров.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20. Основы проектирования и проведения социальных дел.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21. Игровые технологии в работе волонтёра.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22. Лучшая награда волонтёра (об оценке эффективности работы волонтёра).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23. Организационные вопросы деятельности добровольческого объединения.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24. Современный взгляд на волонтерский менеджмент. </w:t>
      </w:r>
    </w:p>
    <w:p w:rsidR="0048729B" w:rsidRPr="00306EED" w:rsidRDefault="0048729B" w:rsidP="0048729B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25. Современная документация в волонтерском менеджменте. </w:t>
      </w:r>
    </w:p>
    <w:p w:rsidR="00FE75C2" w:rsidRDefault="00FE75C2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4B95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436238" w:rsidRPr="00436238" w:rsidRDefault="00436238" w:rsidP="00436238">
      <w:pPr>
        <w:pStyle w:val="ab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>1. С какого возраста волонтер считается «серебряным»?</w:t>
      </w:r>
    </w:p>
    <w:p w:rsidR="00436238" w:rsidRPr="00436238" w:rsidRDefault="00436238" w:rsidP="003F3944">
      <w:pPr>
        <w:pStyle w:val="ab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60 лет</w:t>
      </w:r>
    </w:p>
    <w:p w:rsidR="00436238" w:rsidRPr="00436238" w:rsidRDefault="00436238" w:rsidP="003F3944">
      <w:pPr>
        <w:pStyle w:val="ab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color w:val="111115"/>
          <w:sz w:val="28"/>
          <w:szCs w:val="28"/>
        </w:rPr>
      </w:pPr>
      <w:r w:rsidRPr="0043623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>55 лет</w:t>
      </w:r>
    </w:p>
    <w:p w:rsidR="00436238" w:rsidRPr="00436238" w:rsidRDefault="00436238" w:rsidP="003F3944">
      <w:pPr>
        <w:pStyle w:val="ab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70 лет</w:t>
      </w:r>
    </w:p>
    <w:p w:rsidR="00436238" w:rsidRPr="00436238" w:rsidRDefault="00436238" w:rsidP="003F3944">
      <w:pPr>
        <w:pStyle w:val="ab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75 лет</w:t>
      </w:r>
    </w:p>
    <w:p w:rsidR="00436238" w:rsidRPr="00436238" w:rsidRDefault="00436238" w:rsidP="00436238">
      <w:pPr>
        <w:pStyle w:val="ab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rPr>
          <w:rFonts w:ascii="Times New Roman" w:hAnsi="Times New Roman"/>
          <w:color w:val="111115"/>
          <w:sz w:val="28"/>
          <w:szCs w:val="28"/>
        </w:rPr>
      </w:pPr>
    </w:p>
    <w:p w:rsidR="00436238" w:rsidRPr="00436238" w:rsidRDefault="00436238" w:rsidP="003F3944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 xml:space="preserve">Какое из данных утверждений о </w:t>
      </w:r>
      <w:proofErr w:type="spellStart"/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>волонтерстве</w:t>
      </w:r>
      <w:proofErr w:type="spellEnd"/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 xml:space="preserve"> является верным?</w:t>
      </w:r>
    </w:p>
    <w:p w:rsidR="00436238" w:rsidRPr="00436238" w:rsidRDefault="00436238" w:rsidP="003F3944">
      <w:pPr>
        <w:pStyle w:val="ab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Чтобы стать волонтером, требуются специальное образование и соответствующая квалификация</w:t>
      </w:r>
    </w:p>
    <w:p w:rsidR="00436238" w:rsidRPr="00436238" w:rsidRDefault="00436238" w:rsidP="003F3944">
      <w:pPr>
        <w:pStyle w:val="ab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color w:val="111115"/>
          <w:sz w:val="28"/>
          <w:szCs w:val="28"/>
        </w:rPr>
      </w:pPr>
      <w:r w:rsidRPr="0043623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 xml:space="preserve">Волонтер может выбрать удобный гибкий график, чтобы совмещать </w:t>
      </w:r>
      <w:proofErr w:type="spellStart"/>
      <w:r w:rsidRPr="0043623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>волонтерство</w:t>
      </w:r>
      <w:proofErr w:type="spellEnd"/>
      <w:r w:rsidRPr="0043623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 xml:space="preserve"> со своей основной деятельностью</w:t>
      </w:r>
    </w:p>
    <w:p w:rsidR="00436238" w:rsidRPr="00436238" w:rsidRDefault="00436238" w:rsidP="003F3944">
      <w:pPr>
        <w:pStyle w:val="ab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Волонтеры работают только с социальными проблемами</w:t>
      </w:r>
    </w:p>
    <w:p w:rsidR="00436238" w:rsidRPr="00436238" w:rsidRDefault="00436238" w:rsidP="003F3944">
      <w:pPr>
        <w:pStyle w:val="ab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Граждане РФ старше 70 лет не могут заниматься </w:t>
      </w:r>
      <w:proofErr w:type="spellStart"/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волонтерством</w:t>
      </w:r>
      <w:proofErr w:type="spellEnd"/>
    </w:p>
    <w:p w:rsidR="00436238" w:rsidRPr="00436238" w:rsidRDefault="00436238" w:rsidP="00436238">
      <w:pPr>
        <w:pStyle w:val="ab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rPr>
          <w:rFonts w:ascii="Times New Roman" w:hAnsi="Times New Roman"/>
          <w:color w:val="111115"/>
          <w:sz w:val="28"/>
          <w:szCs w:val="28"/>
        </w:rPr>
      </w:pPr>
    </w:p>
    <w:p w:rsidR="00436238" w:rsidRPr="00436238" w:rsidRDefault="00436238" w:rsidP="003F3944">
      <w:pPr>
        <w:pStyle w:val="ab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 xml:space="preserve">Какой тип </w:t>
      </w:r>
      <w:proofErr w:type="spellStart"/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>волонтерства</w:t>
      </w:r>
      <w:proofErr w:type="spellEnd"/>
      <w:r w:rsidRPr="00436238">
        <w:rPr>
          <w:rFonts w:ascii="Times New Roman" w:hAnsi="Times New Roman"/>
          <w:iCs/>
          <w:color w:val="111115"/>
          <w:sz w:val="28"/>
          <w:szCs w:val="28"/>
          <w:bdr w:val="none" w:sz="0" w:space="0" w:color="auto" w:frame="1"/>
        </w:rPr>
        <w:t xml:space="preserve"> приносит наибольшую пользу?</w:t>
      </w:r>
    </w:p>
    <w:p w:rsidR="00436238" w:rsidRPr="00436238" w:rsidRDefault="00436238" w:rsidP="003F3944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Организованное нерегулярное</w:t>
      </w:r>
    </w:p>
    <w:p w:rsidR="00436238" w:rsidRPr="00436238" w:rsidRDefault="00436238" w:rsidP="003F3944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b/>
          <w:color w:val="111115"/>
          <w:sz w:val="28"/>
          <w:szCs w:val="28"/>
        </w:rPr>
      </w:pPr>
      <w:r w:rsidRPr="00436238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>Организованное регулярное</w:t>
      </w:r>
    </w:p>
    <w:p w:rsidR="00436238" w:rsidRPr="00436238" w:rsidRDefault="00436238" w:rsidP="003F3944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Спонтанное регулярное</w:t>
      </w:r>
    </w:p>
    <w:p w:rsidR="00436238" w:rsidRPr="00436238" w:rsidRDefault="00436238" w:rsidP="003F3944">
      <w:pPr>
        <w:pStyle w:val="ab"/>
        <w:numPr>
          <w:ilvl w:val="0"/>
          <w:numId w:val="3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rPr>
          <w:rFonts w:ascii="Times New Roman" w:hAnsi="Times New Roman"/>
          <w:color w:val="111115"/>
          <w:sz w:val="28"/>
          <w:szCs w:val="28"/>
        </w:rPr>
      </w:pPr>
      <w:r w:rsidRPr="00436238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>Спонтанное нерегулярное</w:t>
      </w:r>
    </w:p>
    <w:p w:rsidR="00FE75C2" w:rsidRPr="00436238" w:rsidRDefault="00FE75C2" w:rsidP="00436238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Чем НЕ занимаются добровольцы в сфере здравоохранения:</w:t>
      </w: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помогают в медицинских организациях</w:t>
      </w: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lastRenderedPageBreak/>
        <w:t>ведут просветительскую работу в области охраны здоровья</w:t>
      </w: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помогают в поиске пропавших людей</w:t>
      </w: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развивают донорское движение</w:t>
      </w:r>
    </w:p>
    <w:p w:rsidR="00436238" w:rsidRPr="00724B95" w:rsidRDefault="00436238" w:rsidP="00436238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Что входит в функционал школьников, помогающих в медицинских организациях:</w:t>
      </w:r>
    </w:p>
    <w:p w:rsidR="00436238" w:rsidRPr="00724B95" w:rsidRDefault="00436238" w:rsidP="003F3944">
      <w:pPr>
        <w:pStyle w:val="af0"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помощь в использовании </w:t>
      </w:r>
      <w:proofErr w:type="spellStart"/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инфомата</w:t>
      </w:r>
      <w:proofErr w:type="spellEnd"/>
    </w:p>
    <w:p w:rsidR="00436238" w:rsidRPr="00724B95" w:rsidRDefault="00436238" w:rsidP="003F3944">
      <w:pPr>
        <w:pStyle w:val="af0"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выполнение внутривенной инъекции</w:t>
      </w:r>
    </w:p>
    <w:p w:rsidR="00436238" w:rsidRPr="00724B95" w:rsidRDefault="00436238" w:rsidP="003F3944">
      <w:pPr>
        <w:pStyle w:val="af0"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помощь пациентам в навигации по учреждению</w:t>
      </w:r>
    </w:p>
    <w:p w:rsidR="00436238" w:rsidRPr="00724B95" w:rsidRDefault="00436238" w:rsidP="003F3944">
      <w:pPr>
        <w:pStyle w:val="af0"/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определение лечения пациентов</w:t>
      </w:r>
    </w:p>
    <w:p w:rsidR="00436238" w:rsidRPr="00724B95" w:rsidRDefault="00436238" w:rsidP="00436238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Что входит в функционал школьников, помогающих в медицинских организациях:</w:t>
      </w:r>
    </w:p>
    <w:p w:rsidR="00436238" w:rsidRPr="00724B95" w:rsidRDefault="00436238" w:rsidP="003F3944">
      <w:pPr>
        <w:pStyle w:val="af0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помощь в организации досуговой деятельности пациентов</w:t>
      </w:r>
    </w:p>
    <w:p w:rsidR="00436238" w:rsidRPr="00724B95" w:rsidRDefault="00436238" w:rsidP="003F3944">
      <w:pPr>
        <w:pStyle w:val="af0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проведение перевязок</w:t>
      </w:r>
    </w:p>
    <w:p w:rsidR="00436238" w:rsidRPr="00724B95" w:rsidRDefault="00436238" w:rsidP="003F3944">
      <w:pPr>
        <w:pStyle w:val="af0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помощь в работе с документацией</w:t>
      </w:r>
    </w:p>
    <w:p w:rsidR="00436238" w:rsidRPr="00724B95" w:rsidRDefault="00436238" w:rsidP="003F3944">
      <w:pPr>
        <w:pStyle w:val="af0"/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помощь в проведении операций</w:t>
      </w:r>
    </w:p>
    <w:p w:rsidR="00436238" w:rsidRPr="00724B95" w:rsidRDefault="00436238" w:rsidP="00436238">
      <w:pPr>
        <w:tabs>
          <w:tab w:val="left" w:pos="993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Что из списка НЕ обязан знать волонтер-медик:</w:t>
      </w:r>
    </w:p>
    <w:p w:rsidR="00436238" w:rsidRPr="00724B95" w:rsidRDefault="00436238" w:rsidP="003F3944">
      <w:pPr>
        <w:pStyle w:val="af0"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алгоритм ведения пациентов</w:t>
      </w:r>
    </w:p>
    <w:p w:rsidR="00436238" w:rsidRPr="00724B95" w:rsidRDefault="00436238" w:rsidP="003F3944">
      <w:pPr>
        <w:pStyle w:val="af0"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инструкцию по технике безопасности</w:t>
      </w:r>
    </w:p>
    <w:p w:rsidR="00436238" w:rsidRPr="00724B95" w:rsidRDefault="00436238" w:rsidP="003F3944">
      <w:pPr>
        <w:pStyle w:val="af0"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функционал волонтера-медика</w:t>
      </w:r>
    </w:p>
    <w:p w:rsidR="00436238" w:rsidRPr="00724B95" w:rsidRDefault="00436238" w:rsidP="003F3944">
      <w:pPr>
        <w:pStyle w:val="af0"/>
        <w:numPr>
          <w:ilvl w:val="0"/>
          <w:numId w:val="3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положение о внутреннем распорядке медицинской организации</w:t>
      </w: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Волонтеру-школьнику в медицинской организации разрешено:</w:t>
      </w:r>
    </w:p>
    <w:p w:rsidR="00436238" w:rsidRPr="00724B95" w:rsidRDefault="00436238" w:rsidP="003F3944">
      <w:pPr>
        <w:pStyle w:val="af0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принимать участие в постановке диагноза</w:t>
      </w:r>
    </w:p>
    <w:p w:rsidR="00436238" w:rsidRPr="00724B95" w:rsidRDefault="00436238" w:rsidP="003F3944">
      <w:pPr>
        <w:pStyle w:val="af0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обсуждать с третьими лицами диагнозы пациентов</w:t>
      </w:r>
    </w:p>
    <w:p w:rsidR="00436238" w:rsidRPr="00724B95" w:rsidRDefault="00436238" w:rsidP="003F3944">
      <w:pPr>
        <w:pStyle w:val="af0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убирать медицинские отходы и взаимодействовать с биологическими жидкостями</w:t>
      </w:r>
    </w:p>
    <w:p w:rsidR="00436238" w:rsidRPr="00724B95" w:rsidRDefault="00436238" w:rsidP="003F3944">
      <w:pPr>
        <w:pStyle w:val="af0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помогать в подготовке кабинетов к работе</w:t>
      </w:r>
    </w:p>
    <w:p w:rsidR="00436238" w:rsidRPr="00724B95" w:rsidRDefault="00436238" w:rsidP="00436238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Волонтеру-школьнику в медицинской организации разрешено:</w:t>
      </w:r>
    </w:p>
    <w:p w:rsidR="00436238" w:rsidRPr="00724B95" w:rsidRDefault="00436238" w:rsidP="003F3944">
      <w:pPr>
        <w:pStyle w:val="af0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осуществлять самостоятельную фото и видеосъемку в медицинском учреждении</w:t>
      </w:r>
    </w:p>
    <w:p w:rsidR="00436238" w:rsidRPr="00724B95" w:rsidRDefault="00436238" w:rsidP="003F3944">
      <w:pPr>
        <w:pStyle w:val="af0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самостоятельно включать медицинское оборудование</w:t>
      </w:r>
    </w:p>
    <w:p w:rsidR="00436238" w:rsidRPr="00724B95" w:rsidRDefault="00436238" w:rsidP="003F3944">
      <w:pPr>
        <w:pStyle w:val="af0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курить на территории медицинской организации</w:t>
      </w:r>
    </w:p>
    <w:p w:rsidR="00436238" w:rsidRPr="00724B95" w:rsidRDefault="00436238" w:rsidP="003F3944">
      <w:pPr>
        <w:pStyle w:val="af0"/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присутствовать на приеме пациента с его согласия</w:t>
      </w:r>
    </w:p>
    <w:p w:rsidR="00214847" w:rsidRPr="00724B95" w:rsidRDefault="00214847" w:rsidP="00214847">
      <w:pPr>
        <w:pStyle w:val="af0"/>
        <w:tabs>
          <w:tab w:val="left" w:pos="993"/>
        </w:tabs>
        <w:spacing w:line="276" w:lineRule="auto"/>
        <w:ind w:left="567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 xml:space="preserve">Что необходимо делать в первую очередь при обнаружении в медицинской </w:t>
      </w:r>
      <w:r w:rsidRPr="00724B95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организации человека с симптомами неотложного состояния:</w:t>
      </w:r>
    </w:p>
    <w:p w:rsidR="00436238" w:rsidRPr="00724B95" w:rsidRDefault="00436238" w:rsidP="003F3944">
      <w:pPr>
        <w:pStyle w:val="af0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позвать на помощь медицинский персонал</w:t>
      </w:r>
    </w:p>
    <w:p w:rsidR="00436238" w:rsidRPr="00724B95" w:rsidRDefault="00436238" w:rsidP="003F3944">
      <w:pPr>
        <w:pStyle w:val="af0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попросить окружающих посетителей оказать помощь самостоятельно</w:t>
      </w:r>
    </w:p>
    <w:p w:rsidR="00436238" w:rsidRPr="00724B95" w:rsidRDefault="00436238" w:rsidP="003F3944">
      <w:pPr>
        <w:pStyle w:val="af0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попросить человека дойти до медицинского поста</w:t>
      </w:r>
    </w:p>
    <w:p w:rsidR="00436238" w:rsidRPr="00724B95" w:rsidRDefault="00436238" w:rsidP="003F3944">
      <w:pPr>
        <w:pStyle w:val="af0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постараться оказать помощь самостоятельно</w:t>
      </w:r>
    </w:p>
    <w:p w:rsidR="00214847" w:rsidRPr="00724B95" w:rsidRDefault="00214847" w:rsidP="00214847">
      <w:pPr>
        <w:pStyle w:val="af0"/>
        <w:tabs>
          <w:tab w:val="left" w:pos="993"/>
        </w:tabs>
        <w:spacing w:line="276" w:lineRule="auto"/>
        <w:ind w:left="567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Что НЕ нужно делать волонтеру при случайном попадании крови или других биологических жидкостей на кожу:</w:t>
      </w:r>
    </w:p>
    <w:p w:rsidR="00436238" w:rsidRPr="00724B95" w:rsidRDefault="00436238" w:rsidP="003F3944">
      <w:pPr>
        <w:pStyle w:val="af0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сообщить о случившемся куратору</w:t>
      </w:r>
    </w:p>
    <w:p w:rsidR="00436238" w:rsidRPr="00724B95" w:rsidRDefault="00436238" w:rsidP="003F3944">
      <w:pPr>
        <w:pStyle w:val="af0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обработать место попадания йодом</w:t>
      </w:r>
    </w:p>
    <w:p w:rsidR="00436238" w:rsidRPr="00724B95" w:rsidRDefault="00436238" w:rsidP="003F3944">
      <w:pPr>
        <w:pStyle w:val="af0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обработать кожу медицинским спиртом или антисептиком</w:t>
      </w:r>
    </w:p>
    <w:p w:rsidR="00436238" w:rsidRPr="00724B95" w:rsidRDefault="00436238" w:rsidP="003F3944">
      <w:pPr>
        <w:pStyle w:val="af0"/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тщательно вымыть проточной водой с мылом</w:t>
      </w:r>
    </w:p>
    <w:p w:rsidR="00214847" w:rsidRPr="00724B95" w:rsidRDefault="00214847" w:rsidP="00214847">
      <w:pPr>
        <w:pStyle w:val="af0"/>
        <w:tabs>
          <w:tab w:val="left" w:pos="993"/>
        </w:tabs>
        <w:spacing w:line="276" w:lineRule="auto"/>
        <w:ind w:left="567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436238" w:rsidRPr="00724B95" w:rsidRDefault="00436238" w:rsidP="003F3944">
      <w:pPr>
        <w:pStyle w:val="af0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Запрет сообщать третьим лицам информацию о состоянии здоровья пациента, диагнозе, результатах обследования, самом факте обращения за медицинской помощью это:</w:t>
      </w:r>
    </w:p>
    <w:p w:rsidR="00436238" w:rsidRPr="00724B95" w:rsidRDefault="00436238" w:rsidP="003F3944">
      <w:pPr>
        <w:pStyle w:val="af0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медицинская этика</w:t>
      </w:r>
    </w:p>
    <w:p w:rsidR="00436238" w:rsidRPr="00724B95" w:rsidRDefault="00436238" w:rsidP="003F3944">
      <w:pPr>
        <w:pStyle w:val="af0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b/>
          <w:color w:val="000000" w:themeColor="text1"/>
          <w:sz w:val="28"/>
          <w:szCs w:val="28"/>
        </w:rPr>
        <w:t>медицинская тайна</w:t>
      </w:r>
    </w:p>
    <w:p w:rsidR="00436238" w:rsidRPr="00724B95" w:rsidRDefault="00436238" w:rsidP="003F3944">
      <w:pPr>
        <w:pStyle w:val="af0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табу</w:t>
      </w:r>
    </w:p>
    <w:p w:rsidR="00436238" w:rsidRPr="00724B95" w:rsidRDefault="00436238" w:rsidP="003F3944">
      <w:pPr>
        <w:pStyle w:val="af0"/>
        <w:numPr>
          <w:ilvl w:val="0"/>
          <w:numId w:val="36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724B95">
        <w:rPr>
          <w:rFonts w:ascii="Times New Roman" w:hAnsi="Times New Roman"/>
          <w:color w:val="000000" w:themeColor="text1"/>
          <w:sz w:val="28"/>
          <w:szCs w:val="28"/>
        </w:rPr>
        <w:t>клятва Гиппократа</w:t>
      </w:r>
    </w:p>
    <w:p w:rsidR="00436238" w:rsidRDefault="00436238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 w:rsidP="00214847">
      <w:pPr>
        <w:pStyle w:val="af0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24A5C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 w:rsidR="0048729B" w:rsidRPr="0048729B">
        <w:rPr>
          <w:rFonts w:ascii="Times New Roman" w:hAnsi="Times New Roman"/>
          <w:i/>
          <w:color w:val="000000"/>
          <w:sz w:val="28"/>
          <w:szCs w:val="28"/>
        </w:rPr>
        <w:t>Организация работы с волонтерами. Частые ошибки при работе с добровольцами (волонтерами)</w:t>
      </w:r>
      <w:r w:rsidR="0048729B">
        <w:rPr>
          <w:rFonts w:ascii="Times New Roman" w:hAnsi="Times New Roman"/>
          <w:i/>
          <w:color w:val="000000"/>
          <w:sz w:val="28"/>
          <w:szCs w:val="28"/>
        </w:rPr>
        <w:t>»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48729B" w:rsidRDefault="0048729B" w:rsidP="003F3944">
      <w:pPr>
        <w:pStyle w:val="af0"/>
        <w:numPr>
          <w:ilvl w:val="2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 xml:space="preserve">Организация работы с волонтерами: </w:t>
      </w:r>
      <w:proofErr w:type="spellStart"/>
      <w:r w:rsidRPr="0048729B">
        <w:rPr>
          <w:rFonts w:ascii="Times New Roman" w:hAnsi="Times New Roman"/>
          <w:color w:val="000000"/>
          <w:sz w:val="28"/>
          <w:szCs w:val="28"/>
        </w:rPr>
        <w:t>рекрутинг</w:t>
      </w:r>
      <w:proofErr w:type="spellEnd"/>
      <w:r w:rsidRPr="0048729B">
        <w:rPr>
          <w:rFonts w:ascii="Times New Roman" w:hAnsi="Times New Roman"/>
          <w:color w:val="000000"/>
          <w:sz w:val="28"/>
          <w:szCs w:val="28"/>
        </w:rPr>
        <w:t xml:space="preserve">, повышение узнаваемости проектов, работа со СМИ, обучение, оценка эффективности волонтерской деятельности. </w:t>
      </w:r>
    </w:p>
    <w:p w:rsidR="0048729B" w:rsidRDefault="0048729B" w:rsidP="003F3944">
      <w:pPr>
        <w:pStyle w:val="af0"/>
        <w:numPr>
          <w:ilvl w:val="2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 xml:space="preserve">Границы ответственности добровольцев (волонтёров), организаторов добровольческой (волонтерской) деятельности и добровольческих (волонтерских) организаций. </w:t>
      </w:r>
    </w:p>
    <w:p w:rsidR="0048729B" w:rsidRDefault="0048729B" w:rsidP="003F3944">
      <w:pPr>
        <w:pStyle w:val="af0"/>
        <w:numPr>
          <w:ilvl w:val="2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>Мотивация волонтеров. Диагностика мотивации волонтеров.</w:t>
      </w:r>
    </w:p>
    <w:p w:rsidR="0048729B" w:rsidRDefault="0048729B" w:rsidP="003F3944">
      <w:pPr>
        <w:pStyle w:val="af0"/>
        <w:numPr>
          <w:ilvl w:val="2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 xml:space="preserve">Проблема и профилактика эмоционального выгорания. </w:t>
      </w:r>
    </w:p>
    <w:p w:rsidR="0048729B" w:rsidRDefault="0048729B" w:rsidP="003F3944">
      <w:pPr>
        <w:pStyle w:val="af0"/>
        <w:numPr>
          <w:ilvl w:val="2"/>
          <w:numId w:val="6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48729B">
        <w:rPr>
          <w:rFonts w:ascii="Times New Roman" w:hAnsi="Times New Roman"/>
          <w:color w:val="000000"/>
          <w:sz w:val="28"/>
          <w:szCs w:val="28"/>
        </w:rPr>
        <w:t xml:space="preserve">Сравнительный анализ мотивации стихийных волонтеров, эпизодических волонтеров и волонтеров долгосрочных проектов. </w:t>
      </w:r>
    </w:p>
    <w:p w:rsidR="0048729B" w:rsidRDefault="0048729B" w:rsidP="0048729B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FE75C2" w:rsidRDefault="00214847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</w:t>
      </w:r>
      <w:r w:rsidR="00C0356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14847" w:rsidRPr="00AD2799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b/>
          <w:color w:val="auto"/>
          <w:sz w:val="28"/>
          <w:szCs w:val="28"/>
        </w:rPr>
      </w:pPr>
      <w:r w:rsidRPr="00AD2799">
        <w:rPr>
          <w:b/>
          <w:color w:val="auto"/>
          <w:sz w:val="28"/>
          <w:szCs w:val="28"/>
        </w:rPr>
        <w:t xml:space="preserve">Тема 1. </w:t>
      </w:r>
      <w:proofErr w:type="spellStart"/>
      <w:r w:rsidRPr="00AD2799">
        <w:rPr>
          <w:b/>
          <w:color w:val="auto"/>
          <w:sz w:val="28"/>
          <w:szCs w:val="28"/>
        </w:rPr>
        <w:t>Волонтерство</w:t>
      </w:r>
      <w:proofErr w:type="spellEnd"/>
      <w:r w:rsidRPr="00AD2799">
        <w:rPr>
          <w:b/>
          <w:color w:val="auto"/>
          <w:sz w:val="28"/>
          <w:szCs w:val="28"/>
        </w:rPr>
        <w:t xml:space="preserve"> и его роль в системе социокультурных институтов.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Цели и задачи </w:t>
      </w:r>
      <w:proofErr w:type="spellStart"/>
      <w:r w:rsidRPr="00306EED">
        <w:rPr>
          <w:color w:val="auto"/>
          <w:sz w:val="28"/>
          <w:szCs w:val="28"/>
        </w:rPr>
        <w:t>волонтерства</w:t>
      </w:r>
      <w:proofErr w:type="spellEnd"/>
      <w:r w:rsidRPr="00306EED">
        <w:rPr>
          <w:color w:val="auto"/>
          <w:sz w:val="28"/>
          <w:szCs w:val="28"/>
        </w:rPr>
        <w:t xml:space="preserve">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</w:t>
      </w:r>
      <w:proofErr w:type="spellStart"/>
      <w:r w:rsidRPr="00306EED">
        <w:rPr>
          <w:color w:val="auto"/>
          <w:sz w:val="28"/>
          <w:szCs w:val="28"/>
        </w:rPr>
        <w:t>Волонтерство</w:t>
      </w:r>
      <w:proofErr w:type="spellEnd"/>
      <w:r w:rsidRPr="00306EED">
        <w:rPr>
          <w:color w:val="auto"/>
          <w:sz w:val="28"/>
          <w:szCs w:val="28"/>
        </w:rPr>
        <w:t xml:space="preserve"> и его роль в системе социокультурных институтов. </w:t>
      </w:r>
    </w:p>
    <w:p w:rsidR="00214847" w:rsidRPr="00AD2799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b/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Международная практика волонтерской и добровольческой деятельности. </w:t>
      </w:r>
      <w:r w:rsidRPr="00AD2799">
        <w:rPr>
          <w:b/>
          <w:color w:val="auto"/>
          <w:sz w:val="28"/>
          <w:szCs w:val="28"/>
        </w:rPr>
        <w:t xml:space="preserve">Тема 2. Организация волонтерской службы в учреждениях разных типов и видов.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Теоретические аспекты организации волонтерской службы в учреждениях разных типов и видов.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Концепция программы развития добровольческого и волонтерского движения.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Нормативно-правовая база деятельности волонтерской службы. </w:t>
      </w:r>
    </w:p>
    <w:p w:rsidR="00214847" w:rsidRPr="00AD2799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b/>
          <w:color w:val="auto"/>
          <w:sz w:val="28"/>
          <w:szCs w:val="28"/>
        </w:rPr>
      </w:pPr>
      <w:r w:rsidRPr="00AD2799">
        <w:rPr>
          <w:b/>
          <w:color w:val="auto"/>
          <w:sz w:val="28"/>
          <w:szCs w:val="28"/>
        </w:rPr>
        <w:t xml:space="preserve">Тема 3. Система подготовки волонтеров и добровольцев по программе первичной профилактики наркозависимости, </w:t>
      </w:r>
      <w:proofErr w:type="spellStart"/>
      <w:r w:rsidRPr="00AD2799">
        <w:rPr>
          <w:b/>
          <w:color w:val="auto"/>
          <w:sz w:val="28"/>
          <w:szCs w:val="28"/>
        </w:rPr>
        <w:t>табакокурения</w:t>
      </w:r>
      <w:proofErr w:type="spellEnd"/>
      <w:r w:rsidRPr="00AD2799">
        <w:rPr>
          <w:b/>
          <w:color w:val="auto"/>
          <w:sz w:val="28"/>
          <w:szCs w:val="28"/>
        </w:rPr>
        <w:t xml:space="preserve"> и употребления ПАВ.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Подготовка волонтеров для ведения групповых занятий.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Подготовка волонтеров по проведению бесед по программе первичной профилактики наркозависимости, </w:t>
      </w:r>
      <w:proofErr w:type="spellStart"/>
      <w:r w:rsidRPr="00306EED">
        <w:rPr>
          <w:color w:val="auto"/>
          <w:sz w:val="28"/>
          <w:szCs w:val="28"/>
        </w:rPr>
        <w:t>табакокурения</w:t>
      </w:r>
      <w:proofErr w:type="spellEnd"/>
      <w:r w:rsidRPr="00306EED">
        <w:rPr>
          <w:color w:val="auto"/>
          <w:sz w:val="28"/>
          <w:szCs w:val="28"/>
        </w:rPr>
        <w:t xml:space="preserve"> и употребления ПАВ.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Модель волонтерской службы по профилактике наркозависимости, </w:t>
      </w:r>
      <w:proofErr w:type="spellStart"/>
      <w:r w:rsidRPr="00306EED">
        <w:rPr>
          <w:color w:val="auto"/>
          <w:sz w:val="28"/>
          <w:szCs w:val="28"/>
        </w:rPr>
        <w:t>табакокурения</w:t>
      </w:r>
      <w:proofErr w:type="spellEnd"/>
      <w:r w:rsidRPr="00306EED">
        <w:rPr>
          <w:color w:val="auto"/>
          <w:sz w:val="28"/>
          <w:szCs w:val="28"/>
        </w:rPr>
        <w:t xml:space="preserve">, употребления ПАВ.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4. Организация работы агитбригад. </w:t>
      </w:r>
    </w:p>
    <w:p w:rsidR="00214847" w:rsidRPr="00AD2799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b/>
          <w:color w:val="auto"/>
          <w:sz w:val="28"/>
          <w:szCs w:val="28"/>
        </w:rPr>
      </w:pPr>
      <w:r w:rsidRPr="00AD2799">
        <w:rPr>
          <w:b/>
          <w:color w:val="auto"/>
          <w:sz w:val="28"/>
          <w:szCs w:val="28"/>
        </w:rPr>
        <w:t xml:space="preserve">Тема </w:t>
      </w:r>
      <w:r>
        <w:rPr>
          <w:b/>
          <w:color w:val="auto"/>
          <w:sz w:val="28"/>
          <w:szCs w:val="28"/>
        </w:rPr>
        <w:t>4</w:t>
      </w:r>
      <w:r w:rsidRPr="00AD2799">
        <w:rPr>
          <w:b/>
          <w:color w:val="auto"/>
          <w:sz w:val="28"/>
          <w:szCs w:val="28"/>
        </w:rPr>
        <w:t xml:space="preserve">. Психолого-педагогическая специфика работы волонтеров с разновозрастной аудиторией.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Возрастные особенности детей младшего, среднего и старшего школьного возраста.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Психолого-педагогическое сопровождение деятельности волонтерской службы.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Специфика деятельности волонтерской службы в условиях учреждений разных типов и видов. </w:t>
      </w:r>
    </w:p>
    <w:p w:rsidR="00214847" w:rsidRPr="00306EED" w:rsidRDefault="00214847" w:rsidP="00724B95">
      <w:pPr>
        <w:pStyle w:val="Default"/>
        <w:tabs>
          <w:tab w:val="left" w:pos="284"/>
        </w:tabs>
        <w:ind w:left="284" w:hanging="284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4. Программа психолого-педагогического сопровождения деятельности волонтерской службы. 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214847" w:rsidRDefault="0021484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презентаций: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Теория и практика волонтерского движения.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</w:t>
      </w:r>
      <w:proofErr w:type="spellStart"/>
      <w:r w:rsidRPr="00306EED">
        <w:rPr>
          <w:color w:val="auto"/>
          <w:sz w:val="28"/>
          <w:szCs w:val="28"/>
        </w:rPr>
        <w:t>Волонтерство</w:t>
      </w:r>
      <w:proofErr w:type="spellEnd"/>
      <w:r w:rsidRPr="00306EED">
        <w:rPr>
          <w:color w:val="auto"/>
          <w:sz w:val="28"/>
          <w:szCs w:val="28"/>
        </w:rPr>
        <w:t xml:space="preserve"> и его роль в системе социокультурных институтов.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Теоретические аспекты организации волонтерской службы в учреждениях разных типов и видов.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4. Концепция программы развития добровольческого и волонтерского движения.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5. Нормативно-правовая база деятельности волонтерской службы.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6. Система подготовки волонтеров и добровольцев по программе первичной профилактики наркозависимости, </w:t>
      </w:r>
      <w:proofErr w:type="spellStart"/>
      <w:r w:rsidRPr="00306EED">
        <w:rPr>
          <w:color w:val="auto"/>
          <w:sz w:val="28"/>
          <w:szCs w:val="28"/>
        </w:rPr>
        <w:t>табакокурения</w:t>
      </w:r>
      <w:proofErr w:type="spellEnd"/>
      <w:r w:rsidRPr="00306EED">
        <w:rPr>
          <w:color w:val="auto"/>
          <w:sz w:val="28"/>
          <w:szCs w:val="28"/>
        </w:rPr>
        <w:t xml:space="preserve"> и употребления ПАВ.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7. Основные направления волонтерской деятельности в учреждениях разных типов и видов.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8. Методика работы волонтеров с младшими школьниками.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9. Методика работы со школьниками средней возрастной группы.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10. Методика работы со школьниками старшего возраста.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lastRenderedPageBreak/>
        <w:t xml:space="preserve">11. Технология уличной работы.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12. Организация и проведение волонтерами массовых мероприятий.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13. Особенности работы волонтеров с младшими школьниками. Типы и виды занятий с младшими школьниками.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14. Методика проведения волонтерских мероприятий с младшими школьниками.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15. Особенности работы волонтеров со школьниками средней и старшей возрастной групп. </w:t>
      </w:r>
    </w:p>
    <w:p w:rsidR="00214847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16. Типы и виды занятий со школьниками средней и старшей возрастной групп.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17. Методика проведения волонтерских акций со школьниками средней и старшей возрастной групп.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18. Психолого-педагогическая специфика работы волонтеров с детьми младшего, среднего и старшего школьного возраста.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19. Педагог как «потенциальный союзник» в организации деятельности волонтерской службы.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20. Модели взаимодействия волонтерской службы с другими организациями и учреждениями.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21. В чем заключается обучение волонтеров?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22. Основные принципы работы волонтеров. </w:t>
      </w:r>
    </w:p>
    <w:p w:rsidR="00214847" w:rsidRDefault="00214847">
      <w:pPr>
        <w:rPr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24A5C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. «</w:t>
      </w:r>
      <w:r w:rsidR="00214847" w:rsidRPr="00214847">
        <w:rPr>
          <w:rFonts w:ascii="Times New Roman" w:hAnsi="Times New Roman"/>
          <w:i/>
          <w:color w:val="000000"/>
          <w:sz w:val="28"/>
          <w:szCs w:val="28"/>
        </w:rPr>
        <w:t>Сотрудничество с добровольческими (волонтерскими) организациями</w:t>
      </w:r>
      <w:r>
        <w:rPr>
          <w:rFonts w:ascii="Times New Roman" w:hAnsi="Times New Roman"/>
          <w:i/>
          <w:color w:val="000000"/>
          <w:sz w:val="28"/>
          <w:szCs w:val="28"/>
        </w:rPr>
        <w:t>».</w:t>
      </w:r>
    </w:p>
    <w:p w:rsidR="00FE75C2" w:rsidRDefault="00FE75C2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 w:rsidP="00214847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14847">
        <w:rPr>
          <w:rFonts w:ascii="Times New Roman" w:hAnsi="Times New Roman"/>
          <w:color w:val="000000"/>
          <w:sz w:val="28"/>
          <w:szCs w:val="28"/>
        </w:rPr>
        <w:t xml:space="preserve">Дискуссия в </w:t>
      </w:r>
      <w:proofErr w:type="spellStart"/>
      <w:r w:rsidR="00214847">
        <w:rPr>
          <w:rFonts w:ascii="Times New Roman" w:hAnsi="Times New Roman"/>
          <w:color w:val="000000"/>
          <w:sz w:val="28"/>
          <w:szCs w:val="28"/>
        </w:rPr>
        <w:t>микрогруппах</w:t>
      </w:r>
      <w:proofErr w:type="spellEnd"/>
    </w:p>
    <w:p w:rsidR="00FE75C2" w:rsidRDefault="00FE75C2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b/>
          <w:bCs/>
          <w:color w:val="auto"/>
          <w:sz w:val="28"/>
          <w:szCs w:val="28"/>
        </w:rPr>
        <w:t xml:space="preserve">Темы для организации дискуссий: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1. Теоретико-правовые основы существования некоммерческих организаций.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2. Понятия, признаки и формы некоммерческих организаций.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3. Формы взаимодействия общественных организаций с органами местного самоуправления.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4. Как государство сейчас в целом относится к НКО и гражданским инициативам?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>5. Законодательное регулирование добровольчества (</w:t>
      </w:r>
      <w:proofErr w:type="spellStart"/>
      <w:r w:rsidRPr="00306EED">
        <w:rPr>
          <w:color w:val="auto"/>
          <w:sz w:val="28"/>
          <w:szCs w:val="28"/>
        </w:rPr>
        <w:t>волонтерства</w:t>
      </w:r>
      <w:proofErr w:type="spellEnd"/>
      <w:r w:rsidRPr="00306EED">
        <w:rPr>
          <w:color w:val="auto"/>
          <w:sz w:val="28"/>
          <w:szCs w:val="28"/>
        </w:rPr>
        <w:t xml:space="preserve">) в России и НКО, включая социально ориентированные организации.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>6. Инфраструктура развития волонтерской деятельности и СО НКО: модели ресурсных центров, волонтерских центров, финансовая поддержка СО НКО и добровольчества (</w:t>
      </w:r>
      <w:proofErr w:type="spellStart"/>
      <w:r w:rsidRPr="00306EED">
        <w:rPr>
          <w:color w:val="auto"/>
          <w:sz w:val="28"/>
          <w:szCs w:val="28"/>
        </w:rPr>
        <w:t>волонтерства</w:t>
      </w:r>
      <w:proofErr w:type="spellEnd"/>
      <w:r w:rsidRPr="00306EED">
        <w:rPr>
          <w:color w:val="auto"/>
          <w:sz w:val="28"/>
          <w:szCs w:val="28"/>
        </w:rPr>
        <w:t xml:space="preserve">) на муниципальном, региональном, федеральном уровне (субсидии, гранты Фонда президентских грантов)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7. Организационные структуры НКО. Виды и уровни управления. Органы управления в СО НКО, особенности функционирования.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8. Мотивирование волонтеров и сотрудников СО НКО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9. Технология продвижения результатов совместной деятельности с СОНКО </w:t>
      </w:r>
    </w:p>
    <w:p w:rsidR="00214847" w:rsidRPr="00306EED" w:rsidRDefault="00214847" w:rsidP="00214847">
      <w:pPr>
        <w:pStyle w:val="Default"/>
        <w:jc w:val="both"/>
        <w:rPr>
          <w:color w:val="auto"/>
          <w:sz w:val="28"/>
          <w:szCs w:val="28"/>
        </w:rPr>
      </w:pPr>
      <w:r w:rsidRPr="00306EED">
        <w:rPr>
          <w:color w:val="auto"/>
          <w:sz w:val="28"/>
          <w:szCs w:val="28"/>
        </w:rPr>
        <w:t xml:space="preserve">10. Методы оценки эффективности деятельности СО НКО и волонтеров. </w:t>
      </w:r>
    </w:p>
    <w:p w:rsidR="00214847" w:rsidRDefault="00214847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724B95" w:rsidRDefault="00724B95" w:rsidP="00724B95">
      <w:pPr>
        <w:pStyle w:val="Default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724B95">
        <w:rPr>
          <w:color w:val="auto"/>
          <w:sz w:val="28"/>
          <w:szCs w:val="28"/>
        </w:rPr>
        <w:t>Инновации в добровольчестве (</w:t>
      </w:r>
      <w:proofErr w:type="spellStart"/>
      <w:r w:rsidRPr="00724B95">
        <w:rPr>
          <w:color w:val="auto"/>
          <w:sz w:val="28"/>
          <w:szCs w:val="28"/>
        </w:rPr>
        <w:t>волонтерстве</w:t>
      </w:r>
      <w:proofErr w:type="spellEnd"/>
      <w:r w:rsidRPr="00724B95">
        <w:rPr>
          <w:color w:val="auto"/>
          <w:sz w:val="28"/>
          <w:szCs w:val="28"/>
        </w:rPr>
        <w:t xml:space="preserve">) и деятельности социально ориентированных НКО. </w:t>
      </w:r>
    </w:p>
    <w:p w:rsidR="00724B95" w:rsidRPr="00724B95" w:rsidRDefault="00724B95" w:rsidP="00724B95">
      <w:pPr>
        <w:pStyle w:val="Default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724B95">
        <w:rPr>
          <w:color w:val="auto"/>
          <w:sz w:val="28"/>
          <w:szCs w:val="28"/>
        </w:rPr>
        <w:t xml:space="preserve">Формы, механизмы и порядки взаимодействия с федеральными органами власти, органами власти субъектов Российской Федерации, органами местного самоуправления, подведомственными им государственными и муниципальными учреждениями, иными организациями (по направлениям волонтерской деятельности). </w:t>
      </w:r>
    </w:p>
    <w:p w:rsidR="00724B95" w:rsidRDefault="00724B95" w:rsidP="00724B95">
      <w:pPr>
        <w:pStyle w:val="Default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724B95">
        <w:rPr>
          <w:color w:val="auto"/>
          <w:sz w:val="28"/>
          <w:szCs w:val="28"/>
        </w:rPr>
        <w:t xml:space="preserve">Примеры успешных волонтерских НКО, работающих в сфере здравоохранения и социальной защиты населения. </w:t>
      </w:r>
    </w:p>
    <w:p w:rsidR="00724B95" w:rsidRPr="00724B95" w:rsidRDefault="00724B95" w:rsidP="00724B95">
      <w:pPr>
        <w:pStyle w:val="Default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724B95">
        <w:rPr>
          <w:color w:val="auto"/>
          <w:sz w:val="28"/>
          <w:szCs w:val="28"/>
        </w:rPr>
        <w:t xml:space="preserve">Нормативные документы, регламентирующие </w:t>
      </w:r>
      <w:proofErr w:type="spellStart"/>
      <w:r w:rsidRPr="00724B95">
        <w:rPr>
          <w:color w:val="auto"/>
          <w:sz w:val="28"/>
          <w:szCs w:val="28"/>
        </w:rPr>
        <w:t>волонтерство</w:t>
      </w:r>
      <w:proofErr w:type="spellEnd"/>
      <w:r w:rsidRPr="00724B95">
        <w:rPr>
          <w:color w:val="auto"/>
          <w:sz w:val="28"/>
          <w:szCs w:val="28"/>
        </w:rPr>
        <w:t xml:space="preserve"> в социальных организациях. Методические рекомендации Минтруда России в части взаимодействия органов власти и подведомственных учреждений с организаторами добровольчества (</w:t>
      </w:r>
      <w:proofErr w:type="spellStart"/>
      <w:r w:rsidRPr="00724B95">
        <w:rPr>
          <w:color w:val="auto"/>
          <w:sz w:val="28"/>
          <w:szCs w:val="28"/>
        </w:rPr>
        <w:t>волонтерства</w:t>
      </w:r>
      <w:proofErr w:type="spellEnd"/>
      <w:r w:rsidRPr="00724B95">
        <w:rPr>
          <w:color w:val="auto"/>
          <w:sz w:val="28"/>
          <w:szCs w:val="28"/>
        </w:rPr>
        <w:t>).</w:t>
      </w:r>
    </w:p>
    <w:p w:rsidR="00FE75C2" w:rsidRPr="00724B95" w:rsidRDefault="00724B95" w:rsidP="00724B95">
      <w:pPr>
        <w:pStyle w:val="af0"/>
        <w:numPr>
          <w:ilvl w:val="0"/>
          <w:numId w:val="41"/>
        </w:numPr>
        <w:tabs>
          <w:tab w:val="left" w:pos="851"/>
        </w:tabs>
        <w:ind w:left="0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724B95">
        <w:rPr>
          <w:rFonts w:ascii="Times New Roman" w:hAnsi="Times New Roman"/>
          <w:sz w:val="28"/>
          <w:szCs w:val="28"/>
        </w:rPr>
        <w:t xml:space="preserve">Анализ российских практик развития </w:t>
      </w:r>
      <w:proofErr w:type="spellStart"/>
      <w:r w:rsidRPr="00724B95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724B95">
        <w:rPr>
          <w:rFonts w:ascii="Times New Roman" w:hAnsi="Times New Roman"/>
          <w:sz w:val="28"/>
          <w:szCs w:val="28"/>
        </w:rPr>
        <w:t xml:space="preserve"> в социальных организациях.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FE75C2">
      <w:pPr>
        <w:jc w:val="both"/>
        <w:rPr>
          <w:bCs/>
          <w:color w:val="000000"/>
          <w:sz w:val="28"/>
          <w:szCs w:val="28"/>
        </w:rPr>
      </w:pPr>
    </w:p>
    <w:p w:rsidR="00FE75C2" w:rsidRDefault="00FE75C2">
      <w:pPr>
        <w:jc w:val="center"/>
        <w:rPr>
          <w:bCs/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FE75C2">
      <w:pPr>
        <w:spacing w:after="200" w:line="276" w:lineRule="auto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FE75C2" w:rsidRDefault="00FE75C2">
      <w:pPr>
        <w:jc w:val="both"/>
        <w:rPr>
          <w:b/>
          <w:color w:val="000000"/>
          <w:sz w:val="28"/>
          <w:szCs w:val="28"/>
        </w:r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FE75C2">
        <w:tc>
          <w:tcPr>
            <w:tcW w:w="3256" w:type="dxa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</w:t>
            </w:r>
            <w:r>
              <w:rPr>
                <w:color w:val="000000"/>
                <w:sz w:val="28"/>
                <w:szCs w:val="28"/>
              </w:rPr>
              <w:lastRenderedPageBreak/>
              <w:t>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презентации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представлению презентации: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презентации и её представлению,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презентации; имеются упущения в оформлении; на дополнительные вопросы при защите даны неполные ответы.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к презентациям. В частности, тема освещена лишь частично; допущены фактические ошибки в содержании презентации или при ответе на </w:t>
            </w:r>
            <w:r>
              <w:rPr>
                <w:color w:val="000000"/>
                <w:sz w:val="28"/>
                <w:szCs w:val="28"/>
              </w:rPr>
              <w:lastRenderedPageBreak/>
              <w:t>дополнительные вопросы; во время представления отсутствует вывод.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презентации, обнаруживается существенное непонимание проблемы</w:t>
            </w:r>
          </w:p>
        </w:tc>
      </w:tr>
    </w:tbl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br w:type="page"/>
      </w:r>
    </w:p>
    <w:bookmarkEnd w:id="3"/>
    <w:p w:rsidR="006629E4" w:rsidRPr="009377B2" w:rsidRDefault="006629E4" w:rsidP="003F3944">
      <w:pPr>
        <w:pStyle w:val="af0"/>
        <w:numPr>
          <w:ilvl w:val="0"/>
          <w:numId w:val="4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6629E4" w:rsidRPr="009377B2" w:rsidRDefault="006629E4" w:rsidP="006629E4">
      <w:pPr>
        <w:pStyle w:val="af0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Промежуточная аттестация по дисциплине в форме зачёта проводится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i/>
          <w:sz w:val="28"/>
          <w:szCs w:val="28"/>
        </w:rPr>
        <w:t>по зачетным билетам.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629E4" w:rsidRPr="009377B2" w:rsidRDefault="006629E4" w:rsidP="006629E4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Дисциплинарный рейтинг по </w:t>
      </w:r>
      <w:proofErr w:type="gramStart"/>
      <w:r w:rsidRPr="009377B2">
        <w:rPr>
          <w:rFonts w:ascii="Times New Roman" w:hAnsi="Times New Roman"/>
          <w:sz w:val="28"/>
          <w:szCs w:val="28"/>
        </w:rPr>
        <w:t>дисциплине  обучающегося</w:t>
      </w:r>
      <w:proofErr w:type="gramEnd"/>
      <w:r w:rsidRPr="009377B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377B2">
        <w:rPr>
          <w:rFonts w:ascii="Times New Roman" w:hAnsi="Times New Roman"/>
          <w:sz w:val="28"/>
          <w:szCs w:val="28"/>
        </w:rPr>
        <w:t>Рд</w:t>
      </w:r>
      <w:proofErr w:type="spellEnd"/>
      <w:r w:rsidRPr="009377B2">
        <w:rPr>
          <w:rFonts w:ascii="Times New Roman" w:hAnsi="Times New Roman"/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9377B2">
        <w:rPr>
          <w:rFonts w:ascii="Times New Roman" w:hAnsi="Times New Roman"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sz w:val="28"/>
          <w:szCs w:val="28"/>
        </w:rPr>
        <w:t>) и  зачетного рейтинга (</w:t>
      </w:r>
      <w:proofErr w:type="spellStart"/>
      <w:r w:rsidRPr="009377B2">
        <w:rPr>
          <w:rFonts w:ascii="Times New Roman" w:hAnsi="Times New Roman"/>
          <w:sz w:val="28"/>
          <w:szCs w:val="28"/>
        </w:rPr>
        <w:t>Рэ</w:t>
      </w:r>
      <w:proofErr w:type="spellEnd"/>
      <w:r w:rsidRPr="009377B2">
        <w:rPr>
          <w:rFonts w:ascii="Times New Roman" w:hAnsi="Times New Roman"/>
          <w:sz w:val="28"/>
          <w:szCs w:val="28"/>
        </w:rPr>
        <w:t>/</w:t>
      </w:r>
      <w:proofErr w:type="spellStart"/>
      <w:r w:rsidRPr="009377B2">
        <w:rPr>
          <w:rFonts w:ascii="Times New Roman" w:hAnsi="Times New Roman"/>
          <w:sz w:val="28"/>
          <w:szCs w:val="28"/>
        </w:rPr>
        <w:t>Рз</w:t>
      </w:r>
      <w:proofErr w:type="spellEnd"/>
      <w:r w:rsidRPr="009377B2">
        <w:rPr>
          <w:rFonts w:ascii="Times New Roman" w:hAnsi="Times New Roman"/>
          <w:sz w:val="28"/>
          <w:szCs w:val="28"/>
        </w:rPr>
        <w:t>) по формуле: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9377B2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9377B2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9377B2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377B2">
        <w:rPr>
          <w:rFonts w:ascii="Times New Roman" w:hAnsi="Times New Roman"/>
          <w:b/>
          <w:sz w:val="28"/>
          <w:szCs w:val="28"/>
        </w:rPr>
        <w:t>Рз</w:t>
      </w:r>
      <w:proofErr w:type="spellEnd"/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Где: 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377B2">
        <w:rPr>
          <w:rFonts w:ascii="Times New Roman" w:hAnsi="Times New Roman"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377B2">
        <w:rPr>
          <w:rFonts w:ascii="Times New Roman" w:hAnsi="Times New Roman"/>
          <w:sz w:val="28"/>
          <w:szCs w:val="28"/>
        </w:rPr>
        <w:t>Рз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– зачетный рейтинг.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6629E4" w:rsidRPr="009377B2" w:rsidRDefault="006629E4" w:rsidP="006629E4">
      <w:pPr>
        <w:pStyle w:val="af0"/>
        <w:widowControl/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i/>
          <w:sz w:val="28"/>
          <w:szCs w:val="28"/>
        </w:rPr>
        <w:t>Дисциплинарный рейтинг</w:t>
      </w:r>
      <w:r w:rsidRPr="009377B2">
        <w:rPr>
          <w:rFonts w:ascii="Times New Roman" w:hAnsi="Times New Roman"/>
          <w:sz w:val="28"/>
          <w:szCs w:val="28"/>
        </w:rPr>
        <w:t xml:space="preserve"> представляет собой сумму значений </w:t>
      </w:r>
      <w:proofErr w:type="gramStart"/>
      <w:r w:rsidRPr="009377B2">
        <w:rPr>
          <w:rFonts w:ascii="Times New Roman" w:hAnsi="Times New Roman"/>
          <w:sz w:val="28"/>
          <w:szCs w:val="28"/>
        </w:rPr>
        <w:t>текущего,  зачетного</w:t>
      </w:r>
      <w:proofErr w:type="gramEnd"/>
      <w:r w:rsidRPr="009377B2">
        <w:rPr>
          <w:rFonts w:ascii="Times New Roman" w:hAnsi="Times New Roman"/>
          <w:sz w:val="28"/>
          <w:szCs w:val="28"/>
        </w:rPr>
        <w:t xml:space="preserve"> рейтингов и бонусных баллов (при наличии). В результате оценивания на занятиях по дисциплине формируется </w:t>
      </w:r>
      <w:r w:rsidRPr="009377B2">
        <w:rPr>
          <w:rFonts w:ascii="Times New Roman" w:hAnsi="Times New Roman"/>
          <w:b/>
          <w:i/>
          <w:sz w:val="28"/>
          <w:szCs w:val="28"/>
        </w:rPr>
        <w:t>текущий рейтинг</w:t>
      </w:r>
      <w:r w:rsidRPr="009377B2">
        <w:rPr>
          <w:rFonts w:ascii="Times New Roman" w:hAnsi="Times New Roman"/>
          <w:sz w:val="28"/>
          <w:szCs w:val="28"/>
        </w:rPr>
        <w:t xml:space="preserve">, который выражается в баллах от 0 до 70. По результатам зачета формируется </w:t>
      </w:r>
      <w:proofErr w:type="gramStart"/>
      <w:r w:rsidRPr="009377B2">
        <w:rPr>
          <w:rFonts w:ascii="Times New Roman" w:hAnsi="Times New Roman"/>
          <w:b/>
          <w:i/>
          <w:sz w:val="28"/>
          <w:szCs w:val="28"/>
        </w:rPr>
        <w:t>зачетный  рейтинг</w:t>
      </w:r>
      <w:proofErr w:type="gramEnd"/>
      <w:r w:rsidRPr="009377B2">
        <w:rPr>
          <w:rFonts w:ascii="Times New Roman" w:hAnsi="Times New Roman"/>
          <w:sz w:val="28"/>
          <w:szCs w:val="28"/>
        </w:rPr>
        <w:t xml:space="preserve"> в баллах от 0 до 30.</w:t>
      </w:r>
    </w:p>
    <w:p w:rsidR="006629E4" w:rsidRPr="009377B2" w:rsidRDefault="006629E4" w:rsidP="006629E4">
      <w:pPr>
        <w:ind w:right="282"/>
        <w:jc w:val="center"/>
        <w:rPr>
          <w:b/>
          <w:sz w:val="28"/>
          <w:szCs w:val="28"/>
          <w:shd w:val="clear" w:color="auto" w:fill="FFFFFF"/>
        </w:rPr>
      </w:pPr>
    </w:p>
    <w:p w:rsidR="006629E4" w:rsidRPr="009377B2" w:rsidRDefault="006629E4" w:rsidP="006629E4">
      <w:pPr>
        <w:ind w:right="282"/>
        <w:jc w:val="center"/>
        <w:rPr>
          <w:b/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Теоретические вопросы зачетного билета</w:t>
      </w:r>
    </w:p>
    <w:p w:rsidR="006629E4" w:rsidRPr="009377B2" w:rsidRDefault="006629E4" w:rsidP="006629E4">
      <w:pPr>
        <w:ind w:right="282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(от 0 до 20 баллов за вопрос)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Двадцать баллов</w:t>
      </w:r>
      <w:r w:rsidRPr="009377B2">
        <w:rPr>
          <w:sz w:val="28"/>
          <w:szCs w:val="28"/>
          <w:shd w:val="clear" w:color="auto" w:fill="FFFFFF"/>
        </w:rPr>
        <w:t xml:space="preserve"> 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 </w:t>
      </w:r>
      <w:r w:rsidRPr="009377B2">
        <w:rPr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Девятнадцать баллов </w:t>
      </w:r>
      <w:r w:rsidRPr="009377B2">
        <w:rPr>
          <w:sz w:val="28"/>
          <w:szCs w:val="28"/>
          <w:shd w:val="clear" w:color="auto" w:fill="FFFFFF"/>
        </w:rPr>
        <w:t xml:space="preserve">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некоторые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 </w:t>
      </w:r>
      <w:r w:rsidRPr="009377B2">
        <w:rPr>
          <w:sz w:val="28"/>
          <w:szCs w:val="28"/>
        </w:rPr>
        <w:t xml:space="preserve">Ответы на поставленные вопросы излагаются логично, последовательно и не требуют </w:t>
      </w:r>
      <w:r w:rsidRPr="009377B2">
        <w:rPr>
          <w:sz w:val="28"/>
          <w:szCs w:val="28"/>
        </w:rPr>
        <w:lastRenderedPageBreak/>
        <w:t>дополнительных пояснений. Полно раскрываются причинно-следственные связи между явлениями и событиями. Делаются обоснованные выводы.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Восемнадцать баллов</w:t>
      </w:r>
      <w:r w:rsidRPr="009377B2">
        <w:rPr>
          <w:sz w:val="28"/>
          <w:szCs w:val="28"/>
          <w:shd w:val="clear" w:color="auto" w:fill="FFFFFF"/>
        </w:rPr>
        <w:t xml:space="preserve"> - студент полностью раскрыл вопрос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 событиями;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</w:rPr>
        <w:t>Семнадцать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Шестнадцать </w:t>
      </w:r>
      <w:proofErr w:type="gramStart"/>
      <w:r w:rsidRPr="009377B2">
        <w:rPr>
          <w:b/>
          <w:sz w:val="28"/>
          <w:szCs w:val="28"/>
          <w:shd w:val="clear" w:color="auto" w:fill="FFFFFF"/>
        </w:rPr>
        <w:t>баллов</w:t>
      </w:r>
      <w:r w:rsidRPr="009377B2">
        <w:rPr>
          <w:sz w:val="28"/>
          <w:szCs w:val="28"/>
          <w:shd w:val="clear" w:color="auto" w:fill="FFFFFF"/>
        </w:rPr>
        <w:t xml:space="preserve">  -</w:t>
      </w:r>
      <w:proofErr w:type="gramEnd"/>
      <w:r w:rsidRPr="009377B2">
        <w:rPr>
          <w:sz w:val="28"/>
          <w:szCs w:val="28"/>
          <w:shd w:val="clear" w:color="auto" w:fill="FFFFFF"/>
        </w:rPr>
        <w:t xml:space="preserve"> 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идеи.  Показал взаимосвязь идей данного культурно-исторического этапа с предшествующими и последующими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>Пятнадцать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их авторов (если есть), в ходе </w:t>
      </w:r>
      <w:r w:rsidRPr="009377B2">
        <w:rPr>
          <w:sz w:val="28"/>
          <w:szCs w:val="28"/>
          <w:shd w:val="clear" w:color="auto" w:fill="FFFFFF"/>
        </w:rPr>
        <w:lastRenderedPageBreak/>
        <w:t xml:space="preserve">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систематизировано, но не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Четырнадцать баллов - 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некоторых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</w:t>
      </w:r>
      <w:r w:rsidRPr="009377B2">
        <w:rPr>
          <w:sz w:val="28"/>
          <w:szCs w:val="28"/>
        </w:rPr>
        <w:t>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Тринадцать баллов –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</w:t>
      </w:r>
      <w:r w:rsidRPr="009377B2">
        <w:rPr>
          <w:sz w:val="28"/>
          <w:szCs w:val="28"/>
        </w:rPr>
        <w:t>Не все выводы носят аргументированный и доказательный характер.</w:t>
      </w:r>
      <w:r w:rsidRPr="009377B2">
        <w:rPr>
          <w:sz w:val="28"/>
          <w:szCs w:val="28"/>
          <w:shd w:val="clear" w:color="auto" w:fill="FFFFFF"/>
        </w:rPr>
        <w:t xml:space="preserve"> Допускаются не критичные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</w:rPr>
        <w:t>Двенадцать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</w:t>
      </w:r>
      <w:r w:rsidRPr="009377B2">
        <w:rPr>
          <w:sz w:val="28"/>
          <w:szCs w:val="28"/>
          <w:shd w:val="clear" w:color="auto" w:fill="FFFFFF"/>
        </w:rPr>
        <w:lastRenderedPageBreak/>
        <w:t>поставленного вопроса для развития науки, существования человека и общества.</w:t>
      </w:r>
      <w:r w:rsidRPr="009377B2">
        <w:rPr>
          <w:sz w:val="28"/>
          <w:szCs w:val="28"/>
        </w:rPr>
        <w:t xml:space="preserve"> </w:t>
      </w:r>
      <w:r w:rsidRPr="009377B2">
        <w:rPr>
          <w:sz w:val="28"/>
          <w:szCs w:val="28"/>
          <w:shd w:val="clear" w:color="auto" w:fill="FFFFFF"/>
        </w:rPr>
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Одиннадцать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>Десять баллов</w:t>
      </w:r>
      <w:r w:rsidRPr="009377B2">
        <w:rPr>
          <w:sz w:val="28"/>
          <w:szCs w:val="28"/>
        </w:rPr>
        <w:t xml:space="preserve"> - 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Отсутствует последовательность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Девять баллов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 xml:space="preserve">Восемь баллов - </w:t>
      </w:r>
      <w:r w:rsidRPr="009377B2">
        <w:rPr>
          <w:sz w:val="28"/>
          <w:szCs w:val="28"/>
          <w:shd w:val="clear" w:color="auto" w:fill="FFFFFF"/>
        </w:rPr>
        <w:t xml:space="preserve"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</w:t>
      </w:r>
      <w:r w:rsidRPr="009377B2">
        <w:rPr>
          <w:sz w:val="28"/>
          <w:szCs w:val="28"/>
          <w:shd w:val="clear" w:color="auto" w:fill="FFFFFF"/>
        </w:rPr>
        <w:lastRenderedPageBreak/>
        <w:t>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Семь баллов - 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Шесть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Имеются заметные нарушения норм литературной речи.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Пять баллов - </w:t>
      </w:r>
      <w:r w:rsidRPr="009377B2">
        <w:rPr>
          <w:sz w:val="28"/>
          <w:szCs w:val="28"/>
          <w:shd w:val="clear" w:color="auto" w:fill="FFFFFF"/>
        </w:rPr>
        <w:t xml:space="preserve">если студент не раскрыл большую вопроса билета: не определил даже основных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</w:t>
      </w:r>
      <w:r w:rsidRPr="009377B2">
        <w:rPr>
          <w:sz w:val="28"/>
          <w:szCs w:val="28"/>
          <w:shd w:val="clear" w:color="auto" w:fill="FFFFFF"/>
        </w:rPr>
        <w:lastRenderedPageBreak/>
        <w:t>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</w:t>
      </w:r>
      <w:r w:rsidRPr="009377B2">
        <w:rPr>
          <w:b/>
          <w:sz w:val="28"/>
          <w:szCs w:val="28"/>
          <w:shd w:val="clear" w:color="auto" w:fill="FFFFFF"/>
        </w:rPr>
        <w:t xml:space="preserve"> </w:t>
      </w:r>
      <w:r w:rsidRPr="009377B2">
        <w:rPr>
          <w:sz w:val="28"/>
          <w:szCs w:val="28"/>
          <w:shd w:val="clear" w:color="auto" w:fill="FFFFFF"/>
        </w:rPr>
        <w:t>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отвечает, но не содержательно.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Четыре балла</w:t>
      </w:r>
      <w:r w:rsidRPr="009377B2">
        <w:rPr>
          <w:sz w:val="28"/>
          <w:szCs w:val="28"/>
          <w:shd w:val="clear" w:color="auto" w:fill="FFFFFF"/>
        </w:rPr>
        <w:t xml:space="preserve"> – 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не отвечает.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 балла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излагается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Два балла - </w:t>
      </w:r>
      <w:r w:rsidRPr="009377B2">
        <w:rPr>
          <w:sz w:val="28"/>
          <w:szCs w:val="28"/>
          <w:shd w:val="clear" w:color="auto" w:fill="FFFFFF"/>
        </w:rPr>
        <w:t>если студент практически полностью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не только не смог объяснить 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практически не излагается, а если излагается, то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lastRenderedPageBreak/>
        <w:t xml:space="preserve">Один балл - </w:t>
      </w:r>
      <w:r w:rsidRPr="009377B2">
        <w:rPr>
          <w:sz w:val="28"/>
          <w:szCs w:val="28"/>
          <w:shd w:val="clear" w:color="auto" w:fill="FFFFFF"/>
        </w:rPr>
        <w:t>студент минимально ответил на один вопрос.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Ноль баллов - </w:t>
      </w:r>
      <w:r w:rsidRPr="009377B2">
        <w:rPr>
          <w:sz w:val="28"/>
          <w:szCs w:val="28"/>
          <w:shd w:val="clear" w:color="auto" w:fill="FFFFFF"/>
        </w:rPr>
        <w:t>если студент не ответил на теоретический вопрос билета полностью, либо добровольно отказался от ответа на него.</w:t>
      </w:r>
    </w:p>
    <w:p w:rsidR="006629E4" w:rsidRPr="009377B2" w:rsidRDefault="006629E4" w:rsidP="006629E4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</w:p>
    <w:p w:rsidR="0048729B" w:rsidRDefault="0048729B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Pr="00FE28B1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28B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E28B1">
        <w:rPr>
          <w:rFonts w:ascii="Times New Roman" w:hAnsi="Times New Roman"/>
          <w:i/>
          <w:color w:val="000000"/>
          <w:sz w:val="28"/>
          <w:szCs w:val="28"/>
        </w:rPr>
        <w:t>(приводятся все теоретические вопросы для подготовки к промежуточной аттестации)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1.</w:t>
      </w:r>
      <w:r w:rsidRPr="00BE4387">
        <w:rPr>
          <w:rFonts w:ascii="Times New Roman" w:hAnsi="Times New Roman"/>
          <w:b/>
          <w:color w:val="000000"/>
          <w:sz w:val="28"/>
          <w:szCs w:val="28"/>
        </w:rPr>
        <w:tab/>
      </w:r>
      <w:r w:rsidRPr="00BE4387">
        <w:rPr>
          <w:rFonts w:ascii="Times New Roman" w:hAnsi="Times New Roman"/>
          <w:color w:val="000000"/>
          <w:sz w:val="28"/>
          <w:szCs w:val="28"/>
        </w:rPr>
        <w:t xml:space="preserve">Примеры добровольных объединений граждан в истории России.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Примеры форм добровольных объединений граждан за рубежом.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 как практика гражданского общества: понятие и явление.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Исторические корни добровольческой деятельности в России.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Современные формы и направления волонтерской деятельности.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Масштабы участия россиян в волонтерской деятельности.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Примеры развития волонтерских практик за рубежом.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Нормативно-правовая база добровольчества (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) в России.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9.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Нормативно-правовое регулирование деятельности медицинского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10.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Инфраструктура развития волонтерской деятельности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11.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Фандрайзинг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: определение, методы и формы.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Технологии взаимодействия с частными и корпоративными донорами.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Лидерство в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, роль руководителей волонтерской организации.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Дизайн-мышление как метод совместной деятельности с добровольцами (волонтерами): суть и возможности применения.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Задачи и технологии взаимодействия с волонтерскими организациями, включая содействие укреплению их роли как поставщиков услуг в социальной сфере, организаторов волонтерской деятельности, внедрению инноваций.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Мотивирование волонтеров.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Подходы к решению проблемы эмоционального и психологического выгорания.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Методики измерения экономической, коммерческой и бюджетной эффективности.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19.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Нормативное регулирование оценки социально ориентированных проектов.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20.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Инструменты оценки социальной эффективности.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21.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социально ориентированных проектов: подходы и ограничения.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22.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эффективности деятельности волонтерских организаций: методы и возможности применения.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23.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Оценка эффективности волонтерской деятельности: методы и границы применения.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lastRenderedPageBreak/>
        <w:t>24.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Система оценки вклада добровольчества в валовый внутренний продукт страны.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25.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Методы оценки волонтерского труда.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26.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Специфика организации корпоративного </w:t>
      </w:r>
      <w:proofErr w:type="spellStart"/>
      <w:r w:rsidRPr="00BE4387">
        <w:rPr>
          <w:rFonts w:ascii="Times New Roman" w:hAnsi="Times New Roman"/>
          <w:color w:val="000000"/>
          <w:sz w:val="28"/>
          <w:szCs w:val="28"/>
        </w:rPr>
        <w:t>волонтерства</w:t>
      </w:r>
      <w:proofErr w:type="spellEnd"/>
      <w:r w:rsidRPr="00BE438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27.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 xml:space="preserve">Принципы организации деятельности волонтерских центров образовательных организаций высшего образования. </w:t>
      </w:r>
    </w:p>
    <w:p w:rsidR="009012C1" w:rsidRPr="00BE4387" w:rsidRDefault="009012C1" w:rsidP="009012C1">
      <w:pPr>
        <w:pStyle w:val="af0"/>
        <w:tabs>
          <w:tab w:val="left" w:pos="993"/>
        </w:tabs>
        <w:spacing w:line="276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E4387">
        <w:rPr>
          <w:rFonts w:ascii="Times New Roman" w:hAnsi="Times New Roman"/>
          <w:color w:val="000000"/>
          <w:sz w:val="28"/>
          <w:szCs w:val="28"/>
        </w:rPr>
        <w:t>28.</w:t>
      </w:r>
      <w:r w:rsidRPr="00BE4387">
        <w:rPr>
          <w:rFonts w:ascii="Times New Roman" w:hAnsi="Times New Roman"/>
          <w:color w:val="000000"/>
          <w:sz w:val="28"/>
          <w:szCs w:val="28"/>
        </w:rPr>
        <w:tab/>
        <w:t>Отраслевые направления развития добровольчества: добровольчество в системе здравоохранения и социального обслуживания.</w:t>
      </w:r>
    </w:p>
    <w:p w:rsidR="003A13C2" w:rsidRDefault="003A13C2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9012C1" w:rsidRDefault="009012C1">
      <w:pPr>
        <w:spacing w:after="160" w:line="259" w:lineRule="auto"/>
        <w:rPr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FE75C2" w:rsidRDefault="00FE75C2">
      <w:pPr>
        <w:ind w:firstLine="709"/>
        <w:jc w:val="center"/>
      </w:pPr>
    </w:p>
    <w:p w:rsidR="00FE75C2" w:rsidRDefault="00C0356C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FE75C2" w:rsidRDefault="00C0356C">
      <w:pPr>
        <w:ind w:firstLine="709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9012C1" w:rsidRDefault="009012C1">
      <w:pPr>
        <w:ind w:firstLine="709"/>
        <w:rPr>
          <w:sz w:val="28"/>
          <w:szCs w:val="28"/>
        </w:rPr>
      </w:pPr>
      <w:r w:rsidRPr="009012C1">
        <w:rPr>
          <w:sz w:val="28"/>
          <w:szCs w:val="28"/>
        </w:rPr>
        <w:t>кафедра общественных наук и молодежной политики</w:t>
      </w:r>
    </w:p>
    <w:p w:rsidR="00FE75C2" w:rsidRDefault="00C0356C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направление подготовки (специальность): лечебное дело</w:t>
      </w: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9012C1">
        <w:rPr>
          <w:sz w:val="28"/>
          <w:szCs w:val="28"/>
        </w:rPr>
        <w:t>«</w:t>
      </w:r>
      <w:r w:rsidR="009012C1" w:rsidRPr="009012C1">
        <w:rPr>
          <w:sz w:val="28"/>
          <w:szCs w:val="28"/>
        </w:rPr>
        <w:t>Организация добровольческой (волонтерской) деятельности в здравоохранении</w:t>
      </w:r>
      <w:r w:rsidRPr="009012C1">
        <w:rPr>
          <w:sz w:val="28"/>
          <w:szCs w:val="28"/>
        </w:rPr>
        <w:t>»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ЗАЧЕТНЫЙ  БИЛЕТ</w:t>
      </w:r>
      <w:proofErr w:type="gramEnd"/>
      <w:r>
        <w:rPr>
          <w:b/>
          <w:sz w:val="28"/>
          <w:szCs w:val="28"/>
        </w:rPr>
        <w:t xml:space="preserve"> № 1 </w:t>
      </w:r>
    </w:p>
    <w:p w:rsidR="00FE75C2" w:rsidRDefault="00FE75C2">
      <w:pPr>
        <w:ind w:firstLine="709"/>
        <w:jc w:val="center"/>
        <w:rPr>
          <w:b/>
          <w:sz w:val="28"/>
          <w:szCs w:val="28"/>
        </w:rPr>
      </w:pPr>
    </w:p>
    <w:p w:rsidR="00FE75C2" w:rsidRPr="009012C1" w:rsidRDefault="00C0356C" w:rsidP="009012C1">
      <w:pPr>
        <w:rPr>
          <w:sz w:val="28"/>
          <w:szCs w:val="28"/>
        </w:rPr>
      </w:pPr>
      <w:r w:rsidRPr="009012C1">
        <w:rPr>
          <w:sz w:val="28"/>
          <w:szCs w:val="28"/>
          <w:lang w:val="en-US"/>
        </w:rPr>
        <w:t>I</w:t>
      </w:r>
      <w:r w:rsidR="009012C1" w:rsidRPr="009012C1">
        <w:rPr>
          <w:sz w:val="28"/>
          <w:szCs w:val="28"/>
        </w:rPr>
        <w:t xml:space="preserve">. </w:t>
      </w:r>
      <w:r w:rsidR="009012C1" w:rsidRPr="009012C1">
        <w:rPr>
          <w:color w:val="000000"/>
          <w:sz w:val="28"/>
          <w:szCs w:val="28"/>
        </w:rPr>
        <w:t>Примеры добровольных объединений граждан в истории России.</w:t>
      </w:r>
    </w:p>
    <w:p w:rsidR="00FE75C2" w:rsidRPr="009012C1" w:rsidRDefault="00FE75C2">
      <w:pPr>
        <w:jc w:val="center"/>
        <w:rPr>
          <w:sz w:val="28"/>
          <w:szCs w:val="28"/>
        </w:rPr>
      </w:pPr>
    </w:p>
    <w:p w:rsidR="00FE75C2" w:rsidRPr="009012C1" w:rsidRDefault="00C0356C" w:rsidP="009012C1">
      <w:pPr>
        <w:rPr>
          <w:sz w:val="28"/>
          <w:szCs w:val="28"/>
        </w:rPr>
      </w:pPr>
      <w:r w:rsidRPr="009012C1">
        <w:rPr>
          <w:sz w:val="28"/>
          <w:szCs w:val="28"/>
          <w:lang w:val="en-US"/>
        </w:rPr>
        <w:t>II</w:t>
      </w:r>
      <w:r w:rsidRPr="009012C1">
        <w:rPr>
          <w:sz w:val="28"/>
          <w:szCs w:val="28"/>
        </w:rPr>
        <w:t xml:space="preserve">. </w:t>
      </w:r>
      <w:r w:rsidR="009012C1" w:rsidRPr="00BE4387">
        <w:rPr>
          <w:color w:val="000000"/>
          <w:sz w:val="28"/>
          <w:szCs w:val="28"/>
        </w:rPr>
        <w:t>Задачи и технологии взаимодействия с волонтерскими организациями, включая содействие укреплению их роли как поставщиков услуг в социальной сфере, организаторов волонтерской деятельности, внедрению инноваций.</w:t>
      </w:r>
    </w:p>
    <w:p w:rsidR="00FE75C2" w:rsidRDefault="00FE75C2">
      <w:pPr>
        <w:jc w:val="center"/>
        <w:rPr>
          <w:sz w:val="28"/>
          <w:szCs w:val="28"/>
        </w:rPr>
      </w:pPr>
    </w:p>
    <w:p w:rsidR="00FE75C2" w:rsidRDefault="00FE75C2">
      <w:pPr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E28B1">
        <w:rPr>
          <w:sz w:val="28"/>
          <w:szCs w:val="28"/>
        </w:rPr>
        <w:t xml:space="preserve"> кафедрой ___________________</w:t>
      </w:r>
      <w:proofErr w:type="gramStart"/>
      <w:r w:rsidR="00FE28B1">
        <w:rPr>
          <w:sz w:val="28"/>
          <w:szCs w:val="28"/>
        </w:rPr>
        <w:t>_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к.</w:t>
      </w:r>
      <w:r w:rsidR="009012C1">
        <w:rPr>
          <w:sz w:val="28"/>
          <w:szCs w:val="28"/>
        </w:rPr>
        <w:t>м</w:t>
      </w:r>
      <w:r>
        <w:rPr>
          <w:sz w:val="28"/>
          <w:szCs w:val="28"/>
        </w:rPr>
        <w:t xml:space="preserve">.н., доц. </w:t>
      </w:r>
      <w:proofErr w:type="spellStart"/>
      <w:r w:rsidR="00FE28B1">
        <w:rPr>
          <w:sz w:val="28"/>
          <w:szCs w:val="28"/>
        </w:rPr>
        <w:t>Самоделкина</w:t>
      </w:r>
      <w:proofErr w:type="spellEnd"/>
      <w:r w:rsidR="00FE28B1">
        <w:rPr>
          <w:sz w:val="28"/>
          <w:szCs w:val="28"/>
        </w:rPr>
        <w:t xml:space="preserve"> Т.К.</w:t>
      </w:r>
      <w:r w:rsidR="009012C1">
        <w:rPr>
          <w:sz w:val="28"/>
          <w:szCs w:val="28"/>
        </w:rPr>
        <w:t>)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___________________факультета_____________ (__________________)                                                  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629E4" w:rsidRPr="009377B2" w:rsidRDefault="006629E4" w:rsidP="006629E4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9377B2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9377B2">
        <w:rPr>
          <w:rFonts w:ascii="Times New Roman" w:hAnsi="Times New Roman"/>
          <w:b/>
          <w:bCs/>
          <w:sz w:val="28"/>
          <w:szCs w:val="28"/>
        </w:rPr>
        <w:t>-рейтинговой системы.</w:t>
      </w:r>
      <w:r w:rsidRPr="009377B2">
        <w:rPr>
          <w:rFonts w:ascii="Times New Roman" w:hAnsi="Times New Roman"/>
          <w:sz w:val="28"/>
          <w:szCs w:val="28"/>
        </w:rPr>
        <w:t xml:space="preserve"> 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В рамках реализации </w:t>
      </w:r>
      <w:proofErr w:type="spellStart"/>
      <w:r w:rsidRPr="009377B2">
        <w:rPr>
          <w:sz w:val="28"/>
          <w:szCs w:val="28"/>
        </w:rPr>
        <w:t>балльно</w:t>
      </w:r>
      <w:proofErr w:type="spellEnd"/>
      <w:r w:rsidRPr="009377B2">
        <w:rPr>
          <w:sz w:val="28"/>
          <w:szCs w:val="28"/>
        </w:rPr>
        <w:t xml:space="preserve">-рейтинговой системы оценивания учебных достижений обучающихся по </w:t>
      </w:r>
      <w:proofErr w:type="gramStart"/>
      <w:r w:rsidRPr="009377B2">
        <w:rPr>
          <w:sz w:val="28"/>
          <w:szCs w:val="28"/>
        </w:rPr>
        <w:t>дисциплине  в</w:t>
      </w:r>
      <w:proofErr w:type="gramEnd"/>
      <w:r w:rsidRPr="009377B2">
        <w:rPr>
          <w:sz w:val="28"/>
          <w:szCs w:val="28"/>
        </w:rPr>
        <w:t xml:space="preserve"> соответствии с положением «О </w:t>
      </w:r>
      <w:proofErr w:type="spellStart"/>
      <w:r w:rsidRPr="009377B2">
        <w:rPr>
          <w:sz w:val="28"/>
          <w:szCs w:val="28"/>
        </w:rPr>
        <w:t>балльно</w:t>
      </w:r>
      <w:proofErr w:type="spellEnd"/>
      <w:r w:rsidRPr="009377B2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6629E4" w:rsidRPr="009377B2" w:rsidRDefault="006629E4" w:rsidP="003F3944">
      <w:pPr>
        <w:pStyle w:val="af0"/>
        <w:widowControl/>
        <w:numPr>
          <w:ilvl w:val="0"/>
          <w:numId w:val="3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6629E4" w:rsidRPr="009377B2" w:rsidRDefault="006629E4" w:rsidP="003F3944">
      <w:pPr>
        <w:pStyle w:val="af0"/>
        <w:widowControl/>
        <w:numPr>
          <w:ilvl w:val="0"/>
          <w:numId w:val="3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- текущего контроля успеваемости обучающихся на каждом семинарском занятии по дисциплине; 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- рубежного контроля успеваемости обучающихся по каждому модулю дисциплины;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- самостоятельной (внеаудиторной) работы обучающихся.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По каждому семинарскому занятию предусмотрено от 1 до 3-х контрольных точек (устный опрос, выполнение практических заданий, тестирование), за которые обучающийся получает от 0 до 5 баллов включительно. Устный опрос не является обязательной контрольной точкой на каждом занятии. Выполнение практических заданий, тестирование – являются обязательными контрольными точками, если это предусмотрено структурой семинара.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Бонусный фактический рейтинг по дисциплине складывается из суммы баллов, набранных в результате участия обучающихся в следующих видах деятельности:</w:t>
      </w:r>
    </w:p>
    <w:p w:rsidR="006629E4" w:rsidRPr="009377B2" w:rsidRDefault="006629E4" w:rsidP="006629E4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- посещение обучающимся всех практических занятий и лекций – 2 балла </w:t>
      </w:r>
      <w:r w:rsidRPr="009377B2">
        <w:rPr>
          <w:rFonts w:ascii="Times New Roman" w:hAnsi="Times New Roman"/>
          <w:sz w:val="28"/>
          <w:szCs w:val="28"/>
        </w:rPr>
        <w:lastRenderedPageBreak/>
        <w:t xml:space="preserve">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9377B2">
        <w:rPr>
          <w:rFonts w:ascii="Times New Roman" w:hAnsi="Times New Roman"/>
          <w:sz w:val="28"/>
          <w:szCs w:val="28"/>
        </w:rPr>
        <w:t>ОрГМУ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6629E4" w:rsidRPr="009377B2" w:rsidRDefault="006629E4" w:rsidP="006629E4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- 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sectPr w:rsidR="00FE75C2"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5C" w:rsidRDefault="00024A5C">
      <w:r>
        <w:separator/>
      </w:r>
    </w:p>
  </w:endnote>
  <w:endnote w:type="continuationSeparator" w:id="0">
    <w:p w:rsidR="00024A5C" w:rsidRDefault="0002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807377"/>
    </w:sdtPr>
    <w:sdtEndPr/>
    <w:sdtContent>
      <w:p w:rsidR="00024A5C" w:rsidRDefault="00024A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C4C">
          <w:rPr>
            <w:noProof/>
          </w:rPr>
          <w:t>4</w:t>
        </w:r>
        <w:r>
          <w:fldChar w:fldCharType="end"/>
        </w:r>
      </w:p>
    </w:sdtContent>
  </w:sdt>
  <w:p w:rsidR="00024A5C" w:rsidRDefault="00024A5C">
    <w:pPr>
      <w:pStyle w:val="a7"/>
    </w:pPr>
  </w:p>
  <w:p w:rsidR="00024A5C" w:rsidRDefault="00024A5C"/>
  <w:p w:rsidR="00024A5C" w:rsidRDefault="00024A5C"/>
  <w:p w:rsidR="00024A5C" w:rsidRDefault="00024A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5C" w:rsidRDefault="00024A5C">
      <w:r>
        <w:separator/>
      </w:r>
    </w:p>
  </w:footnote>
  <w:footnote w:type="continuationSeparator" w:id="0">
    <w:p w:rsidR="00024A5C" w:rsidRDefault="0002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FDA"/>
    <w:multiLevelType w:val="multilevel"/>
    <w:tmpl w:val="58786E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382551"/>
    <w:multiLevelType w:val="hybridMultilevel"/>
    <w:tmpl w:val="B886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58D5"/>
    <w:multiLevelType w:val="hybridMultilevel"/>
    <w:tmpl w:val="4658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7FD6"/>
    <w:multiLevelType w:val="hybridMultilevel"/>
    <w:tmpl w:val="078E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42DA2"/>
    <w:multiLevelType w:val="hybridMultilevel"/>
    <w:tmpl w:val="A510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870F0"/>
    <w:multiLevelType w:val="hybridMultilevel"/>
    <w:tmpl w:val="F4867C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236DE7"/>
    <w:multiLevelType w:val="hybridMultilevel"/>
    <w:tmpl w:val="F6EEBC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1765D3"/>
    <w:multiLevelType w:val="hybridMultilevel"/>
    <w:tmpl w:val="3FC0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43520"/>
    <w:multiLevelType w:val="hybridMultilevel"/>
    <w:tmpl w:val="B1BABF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AB3DB7"/>
    <w:multiLevelType w:val="hybridMultilevel"/>
    <w:tmpl w:val="B1F0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56053"/>
    <w:multiLevelType w:val="hybridMultilevel"/>
    <w:tmpl w:val="11101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F4403"/>
    <w:multiLevelType w:val="multilevel"/>
    <w:tmpl w:val="75C8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41E90"/>
    <w:multiLevelType w:val="hybridMultilevel"/>
    <w:tmpl w:val="77EA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60945"/>
    <w:multiLevelType w:val="hybridMultilevel"/>
    <w:tmpl w:val="9DAC56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8C04DA"/>
    <w:multiLevelType w:val="hybridMultilevel"/>
    <w:tmpl w:val="93AA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2DBA9"/>
    <w:multiLevelType w:val="singleLevel"/>
    <w:tmpl w:val="2E42DB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30C819FA"/>
    <w:multiLevelType w:val="hybridMultilevel"/>
    <w:tmpl w:val="7720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1524C"/>
    <w:multiLevelType w:val="hybridMultilevel"/>
    <w:tmpl w:val="BE36AF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044536"/>
    <w:multiLevelType w:val="hybridMultilevel"/>
    <w:tmpl w:val="E5381F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2F5596"/>
    <w:multiLevelType w:val="hybridMultilevel"/>
    <w:tmpl w:val="3782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5486B"/>
    <w:multiLevelType w:val="hybridMultilevel"/>
    <w:tmpl w:val="0378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312D8"/>
    <w:multiLevelType w:val="hybridMultilevel"/>
    <w:tmpl w:val="4A6ECB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A127A3"/>
    <w:multiLevelType w:val="hybridMultilevel"/>
    <w:tmpl w:val="B09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84226"/>
    <w:multiLevelType w:val="hybridMultilevel"/>
    <w:tmpl w:val="BE5C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05BED"/>
    <w:multiLevelType w:val="hybridMultilevel"/>
    <w:tmpl w:val="A13C1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D3EC8"/>
    <w:multiLevelType w:val="multilevel"/>
    <w:tmpl w:val="A06CB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56BCA"/>
    <w:multiLevelType w:val="hybridMultilevel"/>
    <w:tmpl w:val="FDB6F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7531E"/>
    <w:multiLevelType w:val="hybridMultilevel"/>
    <w:tmpl w:val="F72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D3E83"/>
    <w:multiLevelType w:val="hybridMultilevel"/>
    <w:tmpl w:val="E77C14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CC14B9B"/>
    <w:multiLevelType w:val="hybridMultilevel"/>
    <w:tmpl w:val="9984F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D87BC1"/>
    <w:multiLevelType w:val="hybridMultilevel"/>
    <w:tmpl w:val="DA187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12D021E"/>
    <w:multiLevelType w:val="hybridMultilevel"/>
    <w:tmpl w:val="E11EFC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88F245B"/>
    <w:multiLevelType w:val="hybridMultilevel"/>
    <w:tmpl w:val="CCF8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13F3"/>
    <w:multiLevelType w:val="hybridMultilevel"/>
    <w:tmpl w:val="1E34FB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0F2BED"/>
    <w:multiLevelType w:val="hybridMultilevel"/>
    <w:tmpl w:val="CF3CC56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F67801"/>
    <w:multiLevelType w:val="hybridMultilevel"/>
    <w:tmpl w:val="1F74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336F1"/>
    <w:multiLevelType w:val="hybridMultilevel"/>
    <w:tmpl w:val="0E2CE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86E92"/>
    <w:multiLevelType w:val="hybridMultilevel"/>
    <w:tmpl w:val="6DD8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B47EF"/>
    <w:multiLevelType w:val="hybridMultilevel"/>
    <w:tmpl w:val="AEC2C6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C84268"/>
    <w:multiLevelType w:val="multilevel"/>
    <w:tmpl w:val="75C8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F5712"/>
    <w:multiLevelType w:val="multilevel"/>
    <w:tmpl w:val="78DF57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ED23C0"/>
    <w:multiLevelType w:val="hybridMultilevel"/>
    <w:tmpl w:val="839E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40"/>
  </w:num>
  <w:num w:numId="4">
    <w:abstractNumId w:val="0"/>
  </w:num>
  <w:num w:numId="5">
    <w:abstractNumId w:val="11"/>
  </w:num>
  <w:num w:numId="6">
    <w:abstractNumId w:val="25"/>
  </w:num>
  <w:num w:numId="7">
    <w:abstractNumId w:val="16"/>
  </w:num>
  <w:num w:numId="8">
    <w:abstractNumId w:val="17"/>
  </w:num>
  <w:num w:numId="9">
    <w:abstractNumId w:val="36"/>
  </w:num>
  <w:num w:numId="10">
    <w:abstractNumId w:val="4"/>
  </w:num>
  <w:num w:numId="11">
    <w:abstractNumId w:val="23"/>
  </w:num>
  <w:num w:numId="12">
    <w:abstractNumId w:val="20"/>
  </w:num>
  <w:num w:numId="13">
    <w:abstractNumId w:val="35"/>
  </w:num>
  <w:num w:numId="14">
    <w:abstractNumId w:val="2"/>
  </w:num>
  <w:num w:numId="15">
    <w:abstractNumId w:val="27"/>
  </w:num>
  <w:num w:numId="16">
    <w:abstractNumId w:val="32"/>
  </w:num>
  <w:num w:numId="17">
    <w:abstractNumId w:val="10"/>
  </w:num>
  <w:num w:numId="18">
    <w:abstractNumId w:val="19"/>
  </w:num>
  <w:num w:numId="19">
    <w:abstractNumId w:val="1"/>
  </w:num>
  <w:num w:numId="20">
    <w:abstractNumId w:val="41"/>
  </w:num>
  <w:num w:numId="21">
    <w:abstractNumId w:val="37"/>
  </w:num>
  <w:num w:numId="22">
    <w:abstractNumId w:val="22"/>
  </w:num>
  <w:num w:numId="23">
    <w:abstractNumId w:val="24"/>
  </w:num>
  <w:num w:numId="24">
    <w:abstractNumId w:val="12"/>
  </w:num>
  <w:num w:numId="25">
    <w:abstractNumId w:val="26"/>
  </w:num>
  <w:num w:numId="26">
    <w:abstractNumId w:val="7"/>
  </w:num>
  <w:num w:numId="27">
    <w:abstractNumId w:val="9"/>
  </w:num>
  <w:num w:numId="28">
    <w:abstractNumId w:val="14"/>
  </w:num>
  <w:num w:numId="29">
    <w:abstractNumId w:val="29"/>
  </w:num>
  <w:num w:numId="30">
    <w:abstractNumId w:val="21"/>
  </w:num>
  <w:num w:numId="31">
    <w:abstractNumId w:val="38"/>
  </w:num>
  <w:num w:numId="32">
    <w:abstractNumId w:val="18"/>
  </w:num>
  <w:num w:numId="33">
    <w:abstractNumId w:val="6"/>
  </w:num>
  <w:num w:numId="34">
    <w:abstractNumId w:val="8"/>
  </w:num>
  <w:num w:numId="35">
    <w:abstractNumId w:val="28"/>
  </w:num>
  <w:num w:numId="36">
    <w:abstractNumId w:val="33"/>
  </w:num>
  <w:num w:numId="37">
    <w:abstractNumId w:val="34"/>
  </w:num>
  <w:num w:numId="38">
    <w:abstractNumId w:val="5"/>
  </w:num>
  <w:num w:numId="39">
    <w:abstractNumId w:val="13"/>
  </w:num>
  <w:num w:numId="40">
    <w:abstractNumId w:val="31"/>
  </w:num>
  <w:num w:numId="41">
    <w:abstractNumId w:val="30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24A5C"/>
    <w:rsid w:val="00036A64"/>
    <w:rsid w:val="00042F03"/>
    <w:rsid w:val="0004421F"/>
    <w:rsid w:val="000644C4"/>
    <w:rsid w:val="00065CD5"/>
    <w:rsid w:val="00074477"/>
    <w:rsid w:val="00081F75"/>
    <w:rsid w:val="0009076D"/>
    <w:rsid w:val="00091EAA"/>
    <w:rsid w:val="000A4368"/>
    <w:rsid w:val="000B1ACC"/>
    <w:rsid w:val="000C67C2"/>
    <w:rsid w:val="000D4226"/>
    <w:rsid w:val="000E0612"/>
    <w:rsid w:val="00101815"/>
    <w:rsid w:val="00112D09"/>
    <w:rsid w:val="001328CB"/>
    <w:rsid w:val="00141E1A"/>
    <w:rsid w:val="00144EE2"/>
    <w:rsid w:val="00161DE4"/>
    <w:rsid w:val="00163C83"/>
    <w:rsid w:val="00164F1C"/>
    <w:rsid w:val="00174C69"/>
    <w:rsid w:val="00183033"/>
    <w:rsid w:val="001B08B2"/>
    <w:rsid w:val="001B51B5"/>
    <w:rsid w:val="001C0CEA"/>
    <w:rsid w:val="001C3C4C"/>
    <w:rsid w:val="001D422D"/>
    <w:rsid w:val="001E58A2"/>
    <w:rsid w:val="001F3DC2"/>
    <w:rsid w:val="00214847"/>
    <w:rsid w:val="002539FE"/>
    <w:rsid w:val="002665B2"/>
    <w:rsid w:val="00267F1E"/>
    <w:rsid w:val="00277A7A"/>
    <w:rsid w:val="002A7905"/>
    <w:rsid w:val="002C5D9B"/>
    <w:rsid w:val="002E5207"/>
    <w:rsid w:val="002E5283"/>
    <w:rsid w:val="002F1CA2"/>
    <w:rsid w:val="002F6F15"/>
    <w:rsid w:val="002F7B4A"/>
    <w:rsid w:val="00304808"/>
    <w:rsid w:val="003342BD"/>
    <w:rsid w:val="00335674"/>
    <w:rsid w:val="00361347"/>
    <w:rsid w:val="00365D8C"/>
    <w:rsid w:val="003735B0"/>
    <w:rsid w:val="003779CD"/>
    <w:rsid w:val="003A13C2"/>
    <w:rsid w:val="003C3BE5"/>
    <w:rsid w:val="003C4D1A"/>
    <w:rsid w:val="003D4ED6"/>
    <w:rsid w:val="003E51D8"/>
    <w:rsid w:val="003F3944"/>
    <w:rsid w:val="00404D20"/>
    <w:rsid w:val="00415DAE"/>
    <w:rsid w:val="0042723C"/>
    <w:rsid w:val="004338C5"/>
    <w:rsid w:val="00436238"/>
    <w:rsid w:val="0044062B"/>
    <w:rsid w:val="004568A0"/>
    <w:rsid w:val="0046296B"/>
    <w:rsid w:val="00465963"/>
    <w:rsid w:val="004733C1"/>
    <w:rsid w:val="004802E1"/>
    <w:rsid w:val="0048729B"/>
    <w:rsid w:val="00490B56"/>
    <w:rsid w:val="00491CAA"/>
    <w:rsid w:val="004A3744"/>
    <w:rsid w:val="004A5C19"/>
    <w:rsid w:val="004C1CF6"/>
    <w:rsid w:val="004D6E2E"/>
    <w:rsid w:val="004F4752"/>
    <w:rsid w:val="00500CF6"/>
    <w:rsid w:val="005108E6"/>
    <w:rsid w:val="00510FFD"/>
    <w:rsid w:val="005349AA"/>
    <w:rsid w:val="00546E5E"/>
    <w:rsid w:val="00580FB2"/>
    <w:rsid w:val="0058352D"/>
    <w:rsid w:val="005B0C3D"/>
    <w:rsid w:val="005D2A35"/>
    <w:rsid w:val="005D4FE4"/>
    <w:rsid w:val="005E04F4"/>
    <w:rsid w:val="005E4E39"/>
    <w:rsid w:val="005E6783"/>
    <w:rsid w:val="00605973"/>
    <w:rsid w:val="00613719"/>
    <w:rsid w:val="00625D78"/>
    <w:rsid w:val="006350C2"/>
    <w:rsid w:val="00647DD4"/>
    <w:rsid w:val="00660838"/>
    <w:rsid w:val="006629E4"/>
    <w:rsid w:val="00671AF2"/>
    <w:rsid w:val="0067376D"/>
    <w:rsid w:val="00674943"/>
    <w:rsid w:val="00682D3C"/>
    <w:rsid w:val="00684BAA"/>
    <w:rsid w:val="00695A87"/>
    <w:rsid w:val="006C4AE2"/>
    <w:rsid w:val="006C7FCF"/>
    <w:rsid w:val="006E5C12"/>
    <w:rsid w:val="006F10CE"/>
    <w:rsid w:val="00710DA5"/>
    <w:rsid w:val="00724B95"/>
    <w:rsid w:val="00726806"/>
    <w:rsid w:val="00732616"/>
    <w:rsid w:val="007841E6"/>
    <w:rsid w:val="007A3A71"/>
    <w:rsid w:val="007C6C52"/>
    <w:rsid w:val="007D0E81"/>
    <w:rsid w:val="007E3A76"/>
    <w:rsid w:val="007E7400"/>
    <w:rsid w:val="007E7E0A"/>
    <w:rsid w:val="007F212F"/>
    <w:rsid w:val="0080448C"/>
    <w:rsid w:val="00835BF3"/>
    <w:rsid w:val="008419E0"/>
    <w:rsid w:val="008426E4"/>
    <w:rsid w:val="00843B83"/>
    <w:rsid w:val="00845199"/>
    <w:rsid w:val="00876450"/>
    <w:rsid w:val="0088582D"/>
    <w:rsid w:val="008866DA"/>
    <w:rsid w:val="008B6451"/>
    <w:rsid w:val="008C1578"/>
    <w:rsid w:val="008D0BA8"/>
    <w:rsid w:val="008D23E6"/>
    <w:rsid w:val="008D4C30"/>
    <w:rsid w:val="008F086E"/>
    <w:rsid w:val="008F43FF"/>
    <w:rsid w:val="009012C1"/>
    <w:rsid w:val="0092658D"/>
    <w:rsid w:val="00943461"/>
    <w:rsid w:val="009761C4"/>
    <w:rsid w:val="00981A24"/>
    <w:rsid w:val="00984163"/>
    <w:rsid w:val="00995058"/>
    <w:rsid w:val="009A165A"/>
    <w:rsid w:val="009B27B8"/>
    <w:rsid w:val="009B4DE8"/>
    <w:rsid w:val="009D0344"/>
    <w:rsid w:val="009D400A"/>
    <w:rsid w:val="00A04249"/>
    <w:rsid w:val="00A22F8B"/>
    <w:rsid w:val="00A2342B"/>
    <w:rsid w:val="00A30436"/>
    <w:rsid w:val="00A32E06"/>
    <w:rsid w:val="00A500C3"/>
    <w:rsid w:val="00A53239"/>
    <w:rsid w:val="00A54FBB"/>
    <w:rsid w:val="00A6576D"/>
    <w:rsid w:val="00A76E7B"/>
    <w:rsid w:val="00A97F58"/>
    <w:rsid w:val="00AA41C0"/>
    <w:rsid w:val="00AA5E4D"/>
    <w:rsid w:val="00AD5B0C"/>
    <w:rsid w:val="00AE5F0B"/>
    <w:rsid w:val="00B16179"/>
    <w:rsid w:val="00B4401D"/>
    <w:rsid w:val="00B805C0"/>
    <w:rsid w:val="00B80BAF"/>
    <w:rsid w:val="00B81FAB"/>
    <w:rsid w:val="00BA7059"/>
    <w:rsid w:val="00BB120E"/>
    <w:rsid w:val="00BB1FEE"/>
    <w:rsid w:val="00BD261D"/>
    <w:rsid w:val="00BD7D87"/>
    <w:rsid w:val="00BE4387"/>
    <w:rsid w:val="00C016DA"/>
    <w:rsid w:val="00C0356C"/>
    <w:rsid w:val="00C04FAF"/>
    <w:rsid w:val="00C14B3F"/>
    <w:rsid w:val="00C17B2B"/>
    <w:rsid w:val="00C2616B"/>
    <w:rsid w:val="00C30F2C"/>
    <w:rsid w:val="00C312AC"/>
    <w:rsid w:val="00C76F6B"/>
    <w:rsid w:val="00C77645"/>
    <w:rsid w:val="00C90B36"/>
    <w:rsid w:val="00C924C2"/>
    <w:rsid w:val="00CA75B6"/>
    <w:rsid w:val="00CB0864"/>
    <w:rsid w:val="00CC0EA2"/>
    <w:rsid w:val="00CC0F9E"/>
    <w:rsid w:val="00CE1477"/>
    <w:rsid w:val="00CF144F"/>
    <w:rsid w:val="00D062FD"/>
    <w:rsid w:val="00D10A37"/>
    <w:rsid w:val="00D16E63"/>
    <w:rsid w:val="00D241B4"/>
    <w:rsid w:val="00DA2565"/>
    <w:rsid w:val="00DA698A"/>
    <w:rsid w:val="00DC6466"/>
    <w:rsid w:val="00DE37A6"/>
    <w:rsid w:val="00DE43C7"/>
    <w:rsid w:val="00DE527C"/>
    <w:rsid w:val="00DE668A"/>
    <w:rsid w:val="00DF0DF1"/>
    <w:rsid w:val="00DF4D16"/>
    <w:rsid w:val="00E15E40"/>
    <w:rsid w:val="00E52D64"/>
    <w:rsid w:val="00E530B7"/>
    <w:rsid w:val="00E6410E"/>
    <w:rsid w:val="00E70595"/>
    <w:rsid w:val="00E747D2"/>
    <w:rsid w:val="00E753E4"/>
    <w:rsid w:val="00E81387"/>
    <w:rsid w:val="00E836D2"/>
    <w:rsid w:val="00E9088F"/>
    <w:rsid w:val="00EA171C"/>
    <w:rsid w:val="00EA2B06"/>
    <w:rsid w:val="00F15B4D"/>
    <w:rsid w:val="00F175D9"/>
    <w:rsid w:val="00F21DC8"/>
    <w:rsid w:val="00F25B48"/>
    <w:rsid w:val="00F26A49"/>
    <w:rsid w:val="00F42A37"/>
    <w:rsid w:val="00F4604F"/>
    <w:rsid w:val="00F47728"/>
    <w:rsid w:val="00F55332"/>
    <w:rsid w:val="00F5770F"/>
    <w:rsid w:val="00F675C4"/>
    <w:rsid w:val="00F73F47"/>
    <w:rsid w:val="00F8478E"/>
    <w:rsid w:val="00F924EB"/>
    <w:rsid w:val="00F97489"/>
    <w:rsid w:val="00FA4D03"/>
    <w:rsid w:val="00FA5277"/>
    <w:rsid w:val="00FB45E7"/>
    <w:rsid w:val="00FB5413"/>
    <w:rsid w:val="00FB5E28"/>
    <w:rsid w:val="00FC27FD"/>
    <w:rsid w:val="00FC433C"/>
    <w:rsid w:val="00FE28B1"/>
    <w:rsid w:val="00FE53EB"/>
    <w:rsid w:val="00FE75C2"/>
    <w:rsid w:val="0A285D36"/>
    <w:rsid w:val="11285016"/>
    <w:rsid w:val="1B6723D9"/>
    <w:rsid w:val="1CE731A2"/>
    <w:rsid w:val="20C76BD3"/>
    <w:rsid w:val="2F115D33"/>
    <w:rsid w:val="46A25204"/>
    <w:rsid w:val="5B406628"/>
    <w:rsid w:val="5FCE733A"/>
    <w:rsid w:val="63A3694C"/>
    <w:rsid w:val="6CD77B1C"/>
    <w:rsid w:val="6E4A77C2"/>
    <w:rsid w:val="793860AF"/>
    <w:rsid w:val="7ED5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61C6F-715F-4DAD-A11C-E5D85475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5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99"/>
    <w:qFormat/>
    <w:pPr>
      <w:spacing w:after="120"/>
    </w:pPr>
  </w:style>
  <w:style w:type="paragraph" w:styleId="a6">
    <w:name w:val="Body Text First Indent"/>
    <w:basedOn w:val="a5"/>
    <w:uiPriority w:val="99"/>
    <w:semiHidden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character" w:styleId="ac">
    <w:name w:val="FollowedHyperlink"/>
    <w:basedOn w:val="a0"/>
    <w:uiPriority w:val="99"/>
    <w:semiHidden/>
    <w:unhideWhenUsed/>
    <w:rPr>
      <w:color w:val="35170C"/>
      <w:u w:val="non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uiPriority w:val="59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E43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EACBF7-4443-40A6-9110-2A3BE1EA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31</Pages>
  <Words>8002</Words>
  <Characters>45613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cp:lastPrinted>2019-01-16T06:19:00Z</cp:lastPrinted>
  <dcterms:created xsi:type="dcterms:W3CDTF">2023-01-19T08:16:00Z</dcterms:created>
  <dcterms:modified xsi:type="dcterms:W3CDTF">2023-11-06T08:33:00Z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