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3A79DA" w:rsidP="00255764">
      <w:pPr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F1E63">
        <w:rPr>
          <w:b/>
          <w:sz w:val="28"/>
        </w:rPr>
        <w:t>АСПИРАНТОВ</w:t>
      </w:r>
    </w:p>
    <w:p w:rsidR="00894A6A" w:rsidRPr="00894A6A" w:rsidRDefault="00002F4B" w:rsidP="0002214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sz w:val="28"/>
          <w:szCs w:val="28"/>
        </w:rPr>
      </w:pPr>
      <w:r w:rsidRPr="00894A6A">
        <w:rPr>
          <w:b/>
          <w:caps/>
          <w:sz w:val="28"/>
          <w:szCs w:val="28"/>
        </w:rPr>
        <w:t xml:space="preserve">дисциплины </w:t>
      </w:r>
    </w:p>
    <w:p w:rsidR="0002214C" w:rsidRDefault="003A79DA" w:rsidP="0002214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Органическая химия лекарственных веществ</w:t>
      </w:r>
    </w:p>
    <w:p w:rsidR="00894A6A" w:rsidRDefault="00894A6A" w:rsidP="00894A6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56EE6" w:rsidRDefault="00856EE6" w:rsidP="00856E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фармацевтической химии</w:t>
      </w:r>
    </w:p>
    <w:p w:rsidR="00856EE6" w:rsidRDefault="00856EE6" w:rsidP="00856E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856EE6" w:rsidRDefault="00856EE6" w:rsidP="00856E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856EE6" w:rsidRDefault="00856EE6" w:rsidP="00856EE6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sz w:val="28"/>
          <w:szCs w:val="28"/>
        </w:rPr>
        <w:t xml:space="preserve">направленность (профиль)14.03.06 </w:t>
      </w:r>
      <w:r>
        <w:rPr>
          <w:bCs/>
          <w:color w:val="000000"/>
          <w:sz w:val="28"/>
          <w:szCs w:val="28"/>
        </w:rPr>
        <w:t xml:space="preserve"> «</w:t>
      </w:r>
      <w:r>
        <w:rPr>
          <w:i/>
          <w:color w:val="000000"/>
          <w:sz w:val="28"/>
          <w:szCs w:val="28"/>
        </w:rPr>
        <w:t>Фармацевтическая химия, фармакогнозия</w:t>
      </w:r>
      <w:r>
        <w:rPr>
          <w:bCs/>
          <w:color w:val="000000"/>
          <w:sz w:val="28"/>
          <w:szCs w:val="28"/>
        </w:rPr>
        <w:t>»</w:t>
      </w: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b/>
          <w:color w:val="000000"/>
          <w:sz w:val="28"/>
          <w:szCs w:val="28"/>
        </w:rPr>
      </w:pPr>
    </w:p>
    <w:p w:rsidR="003A79DA" w:rsidRPr="001C249B" w:rsidRDefault="003A79DA" w:rsidP="003A79DA">
      <w:pPr>
        <w:jc w:val="right"/>
        <w:rPr>
          <w:color w:val="000000"/>
          <w:sz w:val="28"/>
          <w:szCs w:val="28"/>
        </w:rPr>
      </w:pPr>
    </w:p>
    <w:p w:rsidR="003A79DA" w:rsidRPr="001C249B" w:rsidRDefault="003A79DA" w:rsidP="003A79DA">
      <w:pPr>
        <w:ind w:firstLine="709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i/>
          <w:color w:val="000000"/>
          <w:sz w:val="24"/>
          <w:szCs w:val="24"/>
        </w:rPr>
        <w:t>33.05.01 Фармация</w:t>
      </w:r>
      <w:r w:rsidRPr="001C249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3A79DA" w:rsidRPr="001C249B" w:rsidRDefault="003A79DA" w:rsidP="003A79DA">
      <w:pPr>
        <w:jc w:val="both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протокол № 11  от « 22 » июня 2018 года  </w:t>
      </w: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Pr="001C249B" w:rsidRDefault="003A79DA" w:rsidP="003A79DA">
      <w:pPr>
        <w:jc w:val="center"/>
        <w:rPr>
          <w:color w:val="000000"/>
          <w:sz w:val="24"/>
          <w:szCs w:val="24"/>
        </w:rPr>
      </w:pPr>
    </w:p>
    <w:p w:rsidR="003A79DA" w:rsidRDefault="003A79DA" w:rsidP="003A79DA">
      <w:pPr>
        <w:jc w:val="center"/>
        <w:rPr>
          <w:color w:val="000000"/>
          <w:sz w:val="28"/>
          <w:szCs w:val="28"/>
        </w:rPr>
      </w:pPr>
      <w:r w:rsidRPr="001C249B">
        <w:rPr>
          <w:color w:val="000000"/>
          <w:sz w:val="28"/>
          <w:szCs w:val="28"/>
        </w:rPr>
        <w:t>Оренбург</w:t>
      </w: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аспиранта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аспирантов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>
        <w:rPr>
          <w:sz w:val="28"/>
        </w:rPr>
        <w:t>.</w:t>
      </w:r>
      <w:r w:rsidRPr="009511F7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4E22F4">
      <w:pPr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="004E22F4">
        <w:rPr>
          <w:sz w:val="28"/>
        </w:rPr>
        <w:t>аспирант</w:t>
      </w:r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3A79DA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знать </w:t>
      </w:r>
      <w:r w:rsidR="003A79DA">
        <w:rPr>
          <w:bCs/>
          <w:sz w:val="28"/>
        </w:rPr>
        <w:t xml:space="preserve">основные классы органических соединений в составе лекарственных веществ, </w:t>
      </w:r>
      <w:r w:rsidR="003A79DA" w:rsidRPr="003A79DA">
        <w:rPr>
          <w:color w:val="000000"/>
          <w:sz w:val="28"/>
          <w:szCs w:val="28"/>
        </w:rPr>
        <w:t>современные методы органического синтеза фармакологически ценных соединений, принципиальными схемами поиска и разработки нового лекарственного вещества в научных и производственных целях</w:t>
      </w:r>
      <w:r w:rsidR="004E22F4" w:rsidRPr="003A79DA">
        <w:rPr>
          <w:sz w:val="28"/>
          <w:szCs w:val="28"/>
        </w:rPr>
        <w:t>.</w:t>
      </w:r>
    </w:p>
    <w:p w:rsidR="008D436F" w:rsidRPr="003A79DA" w:rsidRDefault="00F225BA" w:rsidP="004E22F4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б)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уметь пользоваться </w:t>
      </w:r>
      <w:r w:rsidR="003A79DA" w:rsidRPr="003A79DA">
        <w:rPr>
          <w:color w:val="000000"/>
          <w:sz w:val="28"/>
          <w:szCs w:val="28"/>
        </w:rPr>
        <w:t>навыками самостоятельного изучения основных классов органических соединений являющиеся лекарственными веществами, сформировать понятие о связи органической структуры и биологической активности лекарственных веществ в научных и производственных целях.</w:t>
      </w:r>
    </w:p>
    <w:p w:rsidR="004E22F4" w:rsidRPr="004B2C94" w:rsidRDefault="004E22F4" w:rsidP="004E22F4">
      <w:pPr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r w:rsidR="004E22F4">
        <w:rPr>
          <w:b/>
          <w:sz w:val="28"/>
        </w:rPr>
        <w:t>аспиранта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24E85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4"/>
        <w:gridCol w:w="2538"/>
        <w:gridCol w:w="2126"/>
        <w:gridCol w:w="1975"/>
      </w:tblGrid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F8657A" w:rsidRPr="00E60AEB" w:rsidTr="00D25CBA">
        <w:tc>
          <w:tcPr>
            <w:tcW w:w="10197" w:type="dxa"/>
            <w:gridSpan w:val="5"/>
            <w:vAlign w:val="center"/>
          </w:tcPr>
          <w:p w:rsidR="00F8657A" w:rsidRPr="00E60AEB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25BFA" w:rsidRPr="00104DB4" w:rsidTr="00D25CBA">
        <w:trPr>
          <w:trHeight w:val="20"/>
        </w:trPr>
        <w:tc>
          <w:tcPr>
            <w:tcW w:w="594" w:type="dxa"/>
            <w:vAlign w:val="center"/>
          </w:tcPr>
          <w:p w:rsidR="00456D33" w:rsidRPr="00104DB4" w:rsidRDefault="00456D33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716FB" w:rsidRPr="003A79DA" w:rsidRDefault="00456D33" w:rsidP="005716FB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 xml:space="preserve">Модуль 1 </w:t>
            </w:r>
            <w:r w:rsidR="005716FB" w:rsidRPr="00104DB4">
              <w:rPr>
                <w:sz w:val="24"/>
                <w:szCs w:val="24"/>
              </w:rPr>
              <w:t>«</w:t>
            </w:r>
            <w:r w:rsidR="003A79DA" w:rsidRPr="003A79DA">
              <w:rPr>
                <w:sz w:val="24"/>
                <w:szCs w:val="24"/>
              </w:rPr>
              <w:t>Основы органической химии лекарственных веществ</w:t>
            </w:r>
            <w:r w:rsidR="005716FB" w:rsidRPr="003A79DA">
              <w:rPr>
                <w:sz w:val="24"/>
                <w:szCs w:val="24"/>
              </w:rPr>
              <w:t>».</w:t>
            </w:r>
          </w:p>
          <w:p w:rsidR="00456D33" w:rsidRPr="00104DB4" w:rsidRDefault="00456D33" w:rsidP="005716FB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 xml:space="preserve">Модуль 2 </w:t>
            </w:r>
            <w:r w:rsidR="005716FB" w:rsidRPr="00104DB4">
              <w:rPr>
                <w:sz w:val="24"/>
                <w:szCs w:val="24"/>
              </w:rPr>
              <w:t>«</w:t>
            </w:r>
            <w:r w:rsidR="003A79DA">
              <w:rPr>
                <w:color w:val="000000"/>
                <w:sz w:val="22"/>
                <w:szCs w:val="22"/>
              </w:rPr>
              <w:t>Синтез лекарственных веществ производных различных классов органических соединений</w:t>
            </w:r>
            <w:r w:rsidR="005716FB" w:rsidRPr="00104DB4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104DB4" w:rsidRDefault="000E48BB" w:rsidP="00525BF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104DB4" w:rsidRDefault="00456D33" w:rsidP="00456D33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104DB4" w:rsidRDefault="00456D33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  <w:r w:rsidR="000E48BB" w:rsidRPr="00104DB4">
              <w:rPr>
                <w:sz w:val="24"/>
                <w:szCs w:val="24"/>
              </w:rPr>
              <w:t>,</w:t>
            </w:r>
          </w:p>
          <w:p w:rsidR="00456D33" w:rsidRPr="00104DB4" w:rsidRDefault="000E48BB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внеаудиторная -</w:t>
            </w:r>
            <w:r w:rsidR="00456D33" w:rsidRPr="00104DB4">
              <w:rPr>
                <w:sz w:val="24"/>
                <w:szCs w:val="24"/>
              </w:rPr>
              <w:t>КСР</w:t>
            </w:r>
          </w:p>
        </w:tc>
      </w:tr>
      <w:tr w:rsidR="00456D33" w:rsidRPr="00104DB4" w:rsidTr="00D25CBA">
        <w:tc>
          <w:tcPr>
            <w:tcW w:w="10197" w:type="dxa"/>
            <w:gridSpan w:val="5"/>
            <w:vAlign w:val="center"/>
          </w:tcPr>
          <w:p w:rsidR="00456D33" w:rsidRPr="00104DB4" w:rsidRDefault="00456D33" w:rsidP="005716F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104DB4">
              <w:rPr>
                <w:i/>
                <w:sz w:val="24"/>
                <w:szCs w:val="24"/>
              </w:rPr>
              <w:t>Самостоятельная работа в рамках практических занятий модуля 1</w:t>
            </w:r>
            <w:r w:rsidR="005F077D" w:rsidRPr="00104DB4">
              <w:rPr>
                <w:i/>
                <w:sz w:val="24"/>
                <w:szCs w:val="24"/>
              </w:rPr>
              <w:t xml:space="preserve"> </w:t>
            </w:r>
            <w:r w:rsidRPr="00104DB4">
              <w:rPr>
                <w:i/>
                <w:sz w:val="24"/>
                <w:szCs w:val="24"/>
              </w:rPr>
              <w:t>«</w:t>
            </w:r>
            <w:r w:rsidR="003A79DA" w:rsidRPr="003A79DA">
              <w:rPr>
                <w:sz w:val="24"/>
                <w:szCs w:val="24"/>
              </w:rPr>
              <w:t>Основы органической химии лекарственных веществ</w:t>
            </w:r>
            <w:r w:rsidRPr="00104DB4">
              <w:rPr>
                <w:i/>
                <w:sz w:val="24"/>
                <w:szCs w:val="24"/>
              </w:rPr>
              <w:t xml:space="preserve">» </w:t>
            </w:r>
          </w:p>
        </w:tc>
      </w:tr>
      <w:tr w:rsidR="00525BFA" w:rsidRPr="00104DB4" w:rsidTr="00D25CBA">
        <w:tc>
          <w:tcPr>
            <w:tcW w:w="594" w:type="dxa"/>
            <w:vAlign w:val="center"/>
          </w:tcPr>
          <w:p w:rsidR="005F077D" w:rsidRPr="00104DB4" w:rsidRDefault="005F077D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F077D" w:rsidRPr="00104DB4" w:rsidRDefault="00B93AC3" w:rsidP="003A79DA">
            <w:pPr>
              <w:pStyle w:val="af"/>
              <w:spacing w:line="240" w:lineRule="auto"/>
              <w:ind w:left="0" w:right="22" w:firstLine="7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Тема «</w:t>
            </w:r>
            <w:r w:rsidR="003A79DA" w:rsidRPr="003A79DA">
              <w:rPr>
                <w:sz w:val="24"/>
                <w:szCs w:val="24"/>
              </w:rPr>
              <w:t>Связь органической структуры с биологической активностью лекарственных веществ</w:t>
            </w:r>
            <w:r w:rsidRPr="00104DB4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F077D" w:rsidRPr="00104DB4" w:rsidRDefault="00D25CBA" w:rsidP="00525BFA">
            <w:pPr>
              <w:ind w:firstLine="20"/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</w:t>
            </w:r>
            <w:r w:rsidR="00525BFA" w:rsidRPr="00104DB4">
              <w:rPr>
                <w:sz w:val="24"/>
                <w:szCs w:val="24"/>
              </w:rPr>
              <w:t>ы</w:t>
            </w:r>
            <w:r w:rsidRPr="00104DB4">
              <w:rPr>
                <w:sz w:val="24"/>
                <w:szCs w:val="24"/>
              </w:rPr>
              <w:t xml:space="preserve">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077D" w:rsidRPr="00104DB4" w:rsidRDefault="00D25CBA" w:rsidP="00456D33">
            <w:pPr>
              <w:ind w:firstLine="20"/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Устный опрос</w:t>
            </w:r>
            <w:r w:rsidR="00192FCD" w:rsidRPr="00104DB4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077D" w:rsidRPr="00104DB4" w:rsidRDefault="005F077D" w:rsidP="005F077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</w:p>
        </w:tc>
      </w:tr>
      <w:tr w:rsidR="00456D33" w:rsidRPr="00104DB4" w:rsidTr="00D25CBA">
        <w:tc>
          <w:tcPr>
            <w:tcW w:w="10197" w:type="dxa"/>
            <w:gridSpan w:val="5"/>
            <w:vAlign w:val="center"/>
          </w:tcPr>
          <w:p w:rsidR="00456D33" w:rsidRPr="00104DB4" w:rsidRDefault="00456D33" w:rsidP="005716FB">
            <w:pPr>
              <w:jc w:val="center"/>
              <w:rPr>
                <w:sz w:val="24"/>
                <w:szCs w:val="24"/>
              </w:rPr>
            </w:pPr>
            <w:r w:rsidRPr="00104DB4">
              <w:rPr>
                <w:i/>
                <w:sz w:val="24"/>
                <w:szCs w:val="24"/>
              </w:rPr>
              <w:t>Самостоятельная работа в рамках практических занятий модуля 2</w:t>
            </w:r>
            <w:r w:rsidR="005F077D" w:rsidRPr="00104DB4">
              <w:rPr>
                <w:i/>
                <w:sz w:val="24"/>
                <w:szCs w:val="24"/>
              </w:rPr>
              <w:t xml:space="preserve"> </w:t>
            </w:r>
            <w:r w:rsidRPr="00104DB4">
              <w:rPr>
                <w:i/>
                <w:sz w:val="24"/>
                <w:szCs w:val="24"/>
              </w:rPr>
              <w:t>«</w:t>
            </w:r>
            <w:r w:rsidR="00276B42">
              <w:rPr>
                <w:color w:val="000000"/>
                <w:sz w:val="22"/>
                <w:szCs w:val="22"/>
              </w:rPr>
              <w:t>Синтез лекарственных веществ производных различных классов органических соединений</w:t>
            </w:r>
            <w:r w:rsidRPr="00104DB4">
              <w:rPr>
                <w:i/>
                <w:sz w:val="24"/>
                <w:szCs w:val="24"/>
              </w:rPr>
              <w:t xml:space="preserve">» дисциплины </w:t>
            </w:r>
          </w:p>
        </w:tc>
      </w:tr>
      <w:tr w:rsidR="00192FCD" w:rsidRPr="00104DB4" w:rsidTr="00192FCD">
        <w:tc>
          <w:tcPr>
            <w:tcW w:w="594" w:type="dxa"/>
            <w:vAlign w:val="center"/>
          </w:tcPr>
          <w:p w:rsidR="00192FCD" w:rsidRPr="00104DB4" w:rsidRDefault="00192FCD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104DB4" w:rsidRDefault="00192FCD" w:rsidP="005716FB">
            <w:pPr>
              <w:pStyle w:val="Default"/>
            </w:pPr>
            <w:r w:rsidRPr="00104DB4">
              <w:t>Тема «</w:t>
            </w:r>
            <w:r w:rsidR="00276B42" w:rsidRPr="00276B42">
              <w:t>Синтез лекарственных веществ производных различных классов органических соединений</w:t>
            </w:r>
            <w:r w:rsidRPr="00104DB4">
              <w:t>»</w:t>
            </w:r>
            <w:bookmarkStart w:id="0" w:name="_GoBack"/>
            <w:bookmarkEnd w:id="0"/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104DB4" w:rsidRDefault="00192FCD" w:rsidP="00525BF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104DB4" w:rsidRDefault="00192FCD" w:rsidP="00192FC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104DB4" w:rsidRDefault="00192FCD" w:rsidP="005F077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Pr="00E60AEB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BA41D4">
        <w:rPr>
          <w:b/>
          <w:sz w:val="28"/>
          <w:szCs w:val="28"/>
        </w:rPr>
        <w:t>аспиранту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2D68A5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2D68A5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BA41D4">
        <w:rPr>
          <w:b/>
          <w:sz w:val="28"/>
          <w:szCs w:val="28"/>
        </w:rPr>
        <w:t>аспиранту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</w:t>
      </w:r>
      <w:r w:rsidR="00BA41D4">
        <w:rPr>
          <w:sz w:val="28"/>
        </w:rPr>
        <w:t>научного руководителя</w:t>
      </w:r>
      <w:r w:rsidRPr="00821EB4"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6) таблица должна</w:t>
      </w:r>
      <w:r>
        <w:rPr>
          <w:sz w:val="28"/>
          <w:szCs w:val="22"/>
        </w:rPr>
        <w:t xml:space="preserve"> </w:t>
      </w:r>
      <w:r w:rsidRPr="00C75AFC">
        <w:rPr>
          <w:sz w:val="28"/>
          <w:szCs w:val="22"/>
        </w:rPr>
        <w:t xml:space="preserve">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 w:rsidR="00BA41D4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 xml:space="preserve">тельной работе </w:t>
      </w:r>
      <w:r w:rsidR="00BA41D4">
        <w:rPr>
          <w:b/>
          <w:sz w:val="28"/>
        </w:rPr>
        <w:t>аспирантов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F225BA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F225BA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E8" w:rsidRDefault="00F10DE8" w:rsidP="00FD5B6B">
      <w:r>
        <w:separator/>
      </w:r>
    </w:p>
  </w:endnote>
  <w:endnote w:type="continuationSeparator" w:id="0">
    <w:p w:rsidR="00F10DE8" w:rsidRDefault="00F10DE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FA" w:rsidRDefault="002D68A5">
    <w:pPr>
      <w:pStyle w:val="ad"/>
      <w:jc w:val="right"/>
    </w:pPr>
    <w:r>
      <w:fldChar w:fldCharType="begin"/>
    </w:r>
    <w:r w:rsidR="00525BFA">
      <w:instrText>PAGE   \* MERGEFORMAT</w:instrText>
    </w:r>
    <w:r>
      <w:fldChar w:fldCharType="separate"/>
    </w:r>
    <w:r w:rsidR="005036EC">
      <w:rPr>
        <w:noProof/>
      </w:rPr>
      <w:t>8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E8" w:rsidRDefault="00F10DE8" w:rsidP="00FD5B6B">
      <w:r>
        <w:separator/>
      </w:r>
    </w:p>
  </w:footnote>
  <w:footnote w:type="continuationSeparator" w:id="0">
    <w:p w:rsidR="00F10DE8" w:rsidRDefault="00F10DE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1846"/>
    <w:rsid w:val="000931E3"/>
    <w:rsid w:val="000A7098"/>
    <w:rsid w:val="000C28A0"/>
    <w:rsid w:val="000E48BB"/>
    <w:rsid w:val="00104DB4"/>
    <w:rsid w:val="001266F7"/>
    <w:rsid w:val="001646F8"/>
    <w:rsid w:val="001723FA"/>
    <w:rsid w:val="00192FCD"/>
    <w:rsid w:val="001F1E87"/>
    <w:rsid w:val="001F5EE1"/>
    <w:rsid w:val="00230496"/>
    <w:rsid w:val="00255764"/>
    <w:rsid w:val="0026698D"/>
    <w:rsid w:val="00273B33"/>
    <w:rsid w:val="00276B42"/>
    <w:rsid w:val="002D2784"/>
    <w:rsid w:val="002D68A5"/>
    <w:rsid w:val="002F39D7"/>
    <w:rsid w:val="00317ADA"/>
    <w:rsid w:val="00324E85"/>
    <w:rsid w:val="003A79DA"/>
    <w:rsid w:val="003B5F75"/>
    <w:rsid w:val="003C1853"/>
    <w:rsid w:val="003C37BE"/>
    <w:rsid w:val="003E5DAA"/>
    <w:rsid w:val="00400397"/>
    <w:rsid w:val="00430596"/>
    <w:rsid w:val="004417AF"/>
    <w:rsid w:val="00445CCF"/>
    <w:rsid w:val="00451E68"/>
    <w:rsid w:val="00456D33"/>
    <w:rsid w:val="00476000"/>
    <w:rsid w:val="0048316D"/>
    <w:rsid w:val="004B2C94"/>
    <w:rsid w:val="004C0F9B"/>
    <w:rsid w:val="004C1386"/>
    <w:rsid w:val="004D1091"/>
    <w:rsid w:val="004E22F4"/>
    <w:rsid w:val="005036EC"/>
    <w:rsid w:val="00525BFA"/>
    <w:rsid w:val="00563A01"/>
    <w:rsid w:val="005677BE"/>
    <w:rsid w:val="005716FB"/>
    <w:rsid w:val="00575564"/>
    <w:rsid w:val="00582BA5"/>
    <w:rsid w:val="00593334"/>
    <w:rsid w:val="005A05E7"/>
    <w:rsid w:val="005F077D"/>
    <w:rsid w:val="006847B8"/>
    <w:rsid w:val="00687BAF"/>
    <w:rsid w:val="00693E11"/>
    <w:rsid w:val="006F14A4"/>
    <w:rsid w:val="006F7AD8"/>
    <w:rsid w:val="00712939"/>
    <w:rsid w:val="00737121"/>
    <w:rsid w:val="00742208"/>
    <w:rsid w:val="00747AE4"/>
    <w:rsid w:val="00755609"/>
    <w:rsid w:val="0079237F"/>
    <w:rsid w:val="007F1E63"/>
    <w:rsid w:val="00804227"/>
    <w:rsid w:val="008113A5"/>
    <w:rsid w:val="00832D24"/>
    <w:rsid w:val="0083498B"/>
    <w:rsid w:val="00845C7D"/>
    <w:rsid w:val="00856EE6"/>
    <w:rsid w:val="00894A6A"/>
    <w:rsid w:val="008B3B5A"/>
    <w:rsid w:val="008D436F"/>
    <w:rsid w:val="008E022B"/>
    <w:rsid w:val="00927474"/>
    <w:rsid w:val="009511F7"/>
    <w:rsid w:val="0098445C"/>
    <w:rsid w:val="00985E1D"/>
    <w:rsid w:val="009978D9"/>
    <w:rsid w:val="009C2F35"/>
    <w:rsid w:val="009C4A0D"/>
    <w:rsid w:val="009F49C5"/>
    <w:rsid w:val="00A44EE0"/>
    <w:rsid w:val="00A47334"/>
    <w:rsid w:val="00AD3EBB"/>
    <w:rsid w:val="00AE68D5"/>
    <w:rsid w:val="00AF327C"/>
    <w:rsid w:val="00B24231"/>
    <w:rsid w:val="00B350F3"/>
    <w:rsid w:val="00B72C2B"/>
    <w:rsid w:val="00B93AC3"/>
    <w:rsid w:val="00BA41D4"/>
    <w:rsid w:val="00BC27A3"/>
    <w:rsid w:val="00BF1CD1"/>
    <w:rsid w:val="00C2608E"/>
    <w:rsid w:val="00C27952"/>
    <w:rsid w:val="00C35B2E"/>
    <w:rsid w:val="00C47771"/>
    <w:rsid w:val="00C75AFC"/>
    <w:rsid w:val="00C83AB7"/>
    <w:rsid w:val="00D06B87"/>
    <w:rsid w:val="00D25CBA"/>
    <w:rsid w:val="00D33524"/>
    <w:rsid w:val="00D35869"/>
    <w:rsid w:val="00D37146"/>
    <w:rsid w:val="00D471E6"/>
    <w:rsid w:val="00DB02F7"/>
    <w:rsid w:val="00E310C8"/>
    <w:rsid w:val="00E34178"/>
    <w:rsid w:val="00E5522C"/>
    <w:rsid w:val="00E57C66"/>
    <w:rsid w:val="00E60AEB"/>
    <w:rsid w:val="00E922ED"/>
    <w:rsid w:val="00ED4796"/>
    <w:rsid w:val="00F0689E"/>
    <w:rsid w:val="00F10DE8"/>
    <w:rsid w:val="00F225BA"/>
    <w:rsid w:val="00F44E53"/>
    <w:rsid w:val="00F475FF"/>
    <w:rsid w:val="00F5136B"/>
    <w:rsid w:val="00F55788"/>
    <w:rsid w:val="00F7367F"/>
    <w:rsid w:val="00F8248C"/>
    <w:rsid w:val="00F844C8"/>
    <w:rsid w:val="00F8657A"/>
    <w:rsid w:val="00F8739C"/>
    <w:rsid w:val="00F922E9"/>
    <w:rsid w:val="00FA07C5"/>
    <w:rsid w:val="00FD34ED"/>
    <w:rsid w:val="00FD5B6B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Лена</cp:lastModifiedBy>
  <cp:revision>2</cp:revision>
  <dcterms:created xsi:type="dcterms:W3CDTF">2020-02-11T07:37:00Z</dcterms:created>
  <dcterms:modified xsi:type="dcterms:W3CDTF">2020-02-11T07:37:00Z</dcterms:modified>
</cp:coreProperties>
</file>