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313C89" w:rsidRDefault="00313C89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ОНКОЛОГИЯ, ЛУЧЕВАЯ ТЕРАПИЯ</w:t>
      </w:r>
    </w:p>
    <w:p w:rsidR="00C03D16" w:rsidRPr="00313C89" w:rsidRDefault="00C03D1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6D" w:rsidRPr="00313C89" w:rsidRDefault="00A4716D" w:rsidP="00A47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5D68F6" w:rsidRPr="00313C89" w:rsidRDefault="005D68F6" w:rsidP="005D68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313C89">
        <w:rPr>
          <w:rFonts w:ascii="Times New Roman" w:hAnsi="Times New Roman" w:cs="Times New Roman"/>
          <w:sz w:val="28"/>
          <w:szCs w:val="28"/>
        </w:rPr>
        <w:t>32.05.01 Медико-профилактическое дело</w:t>
      </w:r>
    </w:p>
    <w:p w:rsidR="005D68F6" w:rsidRPr="00313C89" w:rsidRDefault="005D68F6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D68F6" w:rsidRDefault="005D68F6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13C89" w:rsidRDefault="00313C89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13C89" w:rsidRDefault="00313C89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13C89" w:rsidRDefault="00313C89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13C89" w:rsidRDefault="00313C89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13C89" w:rsidRDefault="00313C89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313C89" w:rsidRPr="00313C89" w:rsidRDefault="00313C89" w:rsidP="005D68F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D68F6" w:rsidRPr="00313C89" w:rsidRDefault="005D68F6" w:rsidP="005D68F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D68F6" w:rsidRPr="00313C89" w:rsidRDefault="005D68F6" w:rsidP="005D68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</w:t>
      </w:r>
      <w:r w:rsidR="00313C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3C89">
        <w:rPr>
          <w:rFonts w:ascii="Times New Roman" w:hAnsi="Times New Roman" w:cs="Times New Roman"/>
          <w:color w:val="000000"/>
          <w:sz w:val="28"/>
          <w:szCs w:val="28"/>
        </w:rPr>
        <w:t xml:space="preserve">по направлению подготовки (специальности) </w:t>
      </w:r>
      <w:r w:rsidRPr="00313C89">
        <w:rPr>
          <w:rFonts w:ascii="Times New Roman" w:hAnsi="Times New Roman" w:cs="Times New Roman"/>
          <w:i/>
          <w:color w:val="000000"/>
          <w:sz w:val="28"/>
          <w:szCs w:val="28"/>
        </w:rPr>
        <w:t>32.05.01 Медико-профилактическое дело</w:t>
      </w:r>
      <w:r w:rsidRPr="00313C89">
        <w:rPr>
          <w:rFonts w:ascii="Times New Roman" w:hAnsi="Times New Roman" w:cs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AE16C6" w:rsidRPr="00313C89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313C89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11 от «22» июня 2018 года  </w:t>
      </w: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C89" w:rsidRPr="00313C89" w:rsidRDefault="00313C89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C89" w:rsidRPr="00313C89" w:rsidRDefault="00313C89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313C89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313C8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BB1A49"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313C8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</w:t>
      </w:r>
    </w:p>
    <w:p w:rsidR="00BB1A49" w:rsidRPr="00313C8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ED2889"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4B5DB6" w:rsidRPr="00313C8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</w:p>
    <w:p w:rsidR="00C90BD5" w:rsidRPr="00313C89" w:rsidRDefault="00DD6930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ОПК-1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реализовывать моральные и правовые нормы, этические и деонтологические принципы в профессиональной деятельности</w:t>
      </w:r>
    </w:p>
    <w:p w:rsidR="00A86B07" w:rsidRPr="00313C89" w:rsidRDefault="00DD6930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</w:r>
      <w:r w:rsidR="00C90BD5"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6930" w:rsidRPr="00313C89" w:rsidRDefault="00DD6930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ПК-5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населения.</w:t>
      </w:r>
    </w:p>
    <w:p w:rsidR="00DD6930" w:rsidRPr="00313C89" w:rsidRDefault="00DD6930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ПК-9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населения.</w:t>
      </w:r>
    </w:p>
    <w:p w:rsidR="00DD6930" w:rsidRPr="00313C89" w:rsidRDefault="00DD6930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ПК-10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и готов к организации и проведению СГМ, к выявлению причинно-следственных связей в системе "факторы среды обитания - здоровье населения", к формулировке, оценке и проверке гипотез, объясняющих причину развития заболевания, к проведению оценки риска здоровью населения, определению приоритетных проблем и разработке управленческих решений для устранения (снижения) негативного воздействия факторов среды обитания на здоровье населения.</w:t>
      </w:r>
    </w:p>
    <w:p w:rsidR="00DD6930" w:rsidRPr="00313C89" w:rsidRDefault="00DD6930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УК-1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DD6930" w:rsidRPr="00313C89" w:rsidRDefault="00DD6930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УК-3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:rsidR="00DD6930" w:rsidRPr="00313C89" w:rsidRDefault="00DD6930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313C89" w:rsidRDefault="000C19A0" w:rsidP="00313C8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535164690"/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0"/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B81F3F" w:rsidRPr="00313C89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8FA" w:rsidRDefault="006F2092" w:rsidP="00313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Модуль 1.</w:t>
      </w:r>
      <w:r w:rsidRPr="00313C89">
        <w:rPr>
          <w:rFonts w:ascii="Times New Roman" w:hAnsi="Times New Roman" w:cs="Times New Roman"/>
          <w:sz w:val="28"/>
          <w:szCs w:val="28"/>
        </w:rPr>
        <w:t xml:space="preserve"> </w:t>
      </w:r>
      <w:r w:rsidR="00D378FA">
        <w:rPr>
          <w:rFonts w:ascii="Times New Roman" w:hAnsi="Times New Roman" w:cs="Times New Roman"/>
          <w:sz w:val="28"/>
          <w:szCs w:val="28"/>
        </w:rPr>
        <w:t>Онкология, лучевая терапия</w:t>
      </w:r>
    </w:p>
    <w:p w:rsidR="00D378FA" w:rsidRDefault="00D378FA" w:rsidP="00313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2092" w:rsidRPr="00313C89" w:rsidRDefault="00D378FA" w:rsidP="00313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C03D16" w:rsidRPr="00313C89">
        <w:rPr>
          <w:rFonts w:ascii="Times New Roman" w:hAnsi="Times New Roman" w:cs="Times New Roman"/>
          <w:sz w:val="28"/>
          <w:szCs w:val="28"/>
        </w:rPr>
        <w:t>Общие вопросы онкологии.</w:t>
      </w:r>
    </w:p>
    <w:p w:rsidR="00B81F3F" w:rsidRPr="00313C89" w:rsidRDefault="00B81F3F" w:rsidP="00313C8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313C89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 w:rsidRPr="00313C89">
        <w:rPr>
          <w:rFonts w:ascii="Times New Roman" w:hAnsi="Times New Roman" w:cs="Times New Roman"/>
          <w:i/>
          <w:sz w:val="28"/>
          <w:szCs w:val="28"/>
        </w:rPr>
        <w:t>, тестирование</w:t>
      </w:r>
      <w:r w:rsidRPr="00313C89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313C89" w:rsidRDefault="001815E0" w:rsidP="00313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313C89" w:rsidRDefault="00B81F3F" w:rsidP="00313C8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313C89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 w:rsidRPr="00313C89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313C8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13C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25DEB" w:rsidRPr="00313C89" w:rsidRDefault="00825DEB" w:rsidP="00313C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Принципы онкологической помощи</w:t>
      </w:r>
    </w:p>
    <w:p w:rsidR="00825DEB" w:rsidRPr="00313C89" w:rsidRDefault="00825DEB" w:rsidP="00313C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Структура организации онкологической помощи</w:t>
      </w:r>
    </w:p>
    <w:p w:rsidR="00825DEB" w:rsidRPr="00313C89" w:rsidRDefault="00825DEB" w:rsidP="00313C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Биологические свойства злокачественных новообразований.</w:t>
      </w:r>
    </w:p>
    <w:p w:rsidR="00825DEB" w:rsidRPr="00313C89" w:rsidRDefault="00825DEB" w:rsidP="00313C8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Понятие о визуализируемых локализациях злокачественных новообразований.</w:t>
      </w:r>
    </w:p>
    <w:p w:rsidR="00825DEB" w:rsidRPr="00313C89" w:rsidRDefault="00825DEB" w:rsidP="00313C89">
      <w:pPr>
        <w:pStyle w:val="af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Группы онкологических больных, диспансеризация, скрининг.</w:t>
      </w:r>
    </w:p>
    <w:p w:rsidR="00C03D16" w:rsidRPr="00313C89" w:rsidRDefault="00C03D16" w:rsidP="00C03D16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C03D16" w:rsidRPr="00313C89" w:rsidRDefault="00C03D16" w:rsidP="00C03D16">
      <w:pPr>
        <w:pStyle w:val="af"/>
        <w:jc w:val="center"/>
        <w:rPr>
          <w:rFonts w:ascii="Times New Roman" w:hAnsi="Times New Roman"/>
          <w:b/>
          <w:i/>
          <w:sz w:val="28"/>
          <w:szCs w:val="28"/>
        </w:rPr>
      </w:pPr>
      <w:r w:rsidRPr="00313C89">
        <w:rPr>
          <w:rFonts w:ascii="Times New Roman" w:hAnsi="Times New Roman"/>
          <w:b/>
          <w:i/>
          <w:sz w:val="28"/>
          <w:szCs w:val="28"/>
        </w:rPr>
        <w:t>Тестовые задания: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#Методом проведения морфологической верификации злокачественного новообразования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рентгеноскопия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+биопсия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УЗИ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компьютерное обследование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Паренхиму новообразования составляют: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соединительная ткань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нервы и клеточные элементы стромы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Символ М применяют для обозначения: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метастазов в отдаленных органах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метастазов в отдаленные группы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 метастазов в отдаленных органах и в нерегионарные группы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характеристики местной распространённости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строме новообразования не относят: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+собственно опухолевые клетки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соединительную ткань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кровеносные и лимфатические сосуды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клеточные элементы стромы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# Карцинома in situ в классификации по ТNМ соответствует: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III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+0 стадии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Злокачественные опухоли могут быть вызваны воздействием: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полициклических ароматических углеводородов: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ионизирующего излучения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ретровирусов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эти факторы могут быть этиологическими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 доброкачественных опухолях морфологически дифференцировка клеток: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+не нарушена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нарушена умеренно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нарушена выраженно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возможны все варианты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Наиболее угрожающей для развития рака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диффузная неравномерная гиперплазия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+очаговые пролифераты, нодозные (узловые) пролифераты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эрозии слизистой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викарная гипертрофия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Символ «Мх» в клинической классификации по TNM обозначает: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+недостаточно данных для определения отдаленных метастазов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нет признаков отдаленных метастазов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# К химическим канцерогенным веществам относят следующие классы соединений: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полициклические ароматические углеводороды и гетероциклические соединения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ароматические азотосоединения и аминосоединения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нитрозосоединения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металлы, металлоиды, неорганические соли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перечисленные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Наиболее объективные сведения о местной распространенности опухолевого процесса могут быть получены: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 клиническом осмотре больного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 рентгенологическом исследовании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 использовании эндоскопических методов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+при патоморфологическом исследовании резецированного (удаленного) органа с регионарными лимфатическими структурами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Радиоактивный йод применяют с целью диагностики опухолей: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поджелудочной железы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желудка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+щитовидной железы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предстательной железы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# Сочетание «No» обозначает: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недостаточно данных для оценки регионарных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+нет признаков метастатического поражения регионарных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одну из степеней поражения метастазами регионарных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наличие метастазов в нерегиональных лимфатических узлах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Эпидемиология злокачественных новообразований изучает: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+причины возникновения и закономерности массового распространения опухолевых заболеваний, возможности профилактики онкологических заболеваний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изучение эффективности лекарственной терапии опухолей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новые схемы комплексного лечения злокачественных новообразований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эффективность лучевой терапии опухолей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#Низкодифференцированные опухоли желудочно-кишечного тракта обладают преимущественно: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+инфильтративным ростом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экзофитным ростом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смешанным ростом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поздним метастазированием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#Международную классификацию новообразований по системе TNM применяют для характеристики: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предопухолевых состояний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доброкачественных опухолей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+злокачественных опухолей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осложнений злокачественных новообразований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Символ «Мо» в клинической классификации обозначает: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недостаточно данных для определения отдаленных метастазов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+нет признаков отдаленных метастазов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имеются отдаленные метастазы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гематогенных метастазов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Носитель генетической информации ДНК находится: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клеточной мембране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 цитоплазме, в ядре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аппарате Гольджи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во всех структурах клетки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Опухоли могут развиваться при воздействии: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химических агентов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физических агентов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биологических агентов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+любого из перечисленных агентов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Основным первичным учетным документом онкологического диспансера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+извещение о больном с впервые в жизни установленным диагнозом рака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протокол запущенности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выписка из медицинской карты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контрольная карта диспансерного наблюдения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 xml:space="preserve">история болезни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Строма опухоли: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является необходимой поддерживающей структурой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обеспечивает подведение к опухолевым клеткам питательных веществ и кислорода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обеспечивает удаление продуктов метаболизма опухолевых клеток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ряд случаев не является обязательным компонентом новообразования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правильно, кроме 4)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Символ «N» применим для обозначения состояния: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+только регионарных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всех групп лимфатических узлов выше или ниже диафрагмы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любых групп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Степень гистологической дифференцировки опухоли может быть: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высокой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средней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низкой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физическим канцерогенным факторам относятся: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ионизирующая радиация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ультрафиолетовые лучи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вибрация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повышенное атмосферное давление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При онкологических заболеваниях чаще всего наблюдается: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гипокоагуляция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нормокоакуляция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+гиперкоагуляция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варианты встречаются с одинаковой частотой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Основной путь лимфооттока в нормальных условиях: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+ортоградный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ретроградный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коллатеральный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смешанный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 структуре заболеваемости наибольший удельный вес составляет: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гипертоническая болезнь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профессиональные заболевания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+острые респираторные заболевания и грипп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злокачественные новообразования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сердечно-сосудистые заболевания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Символ «а» в классификации (кроме опухолей женских половых органов), как правило, указывает: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+на отсутствие регионарных метастазов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 наличие регионарных метастазов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на наличие отдаленных метастазов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Цифры в классификации TNM добавляется к символу: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T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N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M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ответы верные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Наибольшей канцерогенной активностью обладают: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жиры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углеводы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витамины группы А и 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+полициклические ароматические углеводороды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белки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 индустриальных странах главной причиной увеличения смертности от злокачественных новообразований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+старение населения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резкое ухудшение экологической обстановки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увеличение влияния профессиональных вредностей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Метастазы в любых не регионарных лимфатических узлах классифицируют в виде: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N0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Nx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N1 – 3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+M1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Носителем генетической информации клетки человека в основном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РНК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АТФ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+ДНК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правильно только 1) и 2)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Возникновению опухолей способствует: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+снижение показателей клеточного иммунитета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состояние иммунитета не влияет на возникновение опухолей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влияние иммунитета на возникновение опухолей спорно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достоинствам метода ультразвуковой томографии не относится: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неинвазивный характер исследования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безвредность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практически отсутствие противопоказаний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+возможность выявления мелких (до 1 см в диаметрновообразований в легких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Рак легкого в структуре заболеваемости (смертности) населения СНГ злокачественными новообразованиями занимает: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+I место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 место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III место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IV место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# Задачами онкологического диспансера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организация профосмотров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анализ статистических данных по заболеваемости и смертности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онкологическая подготовка врачей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научно – исследовательская работа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+верные ответы первые 3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ответы верны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Сочетание «Tis» обозначает: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оценить размеры и местное распространение опухоли невозможно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первичная опухоль не определяется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+преинвазивная карцинома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Обязательным свойством только злокачественных опухолей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инфильтративный рост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метастазирование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экспансивный рост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+правильные ответы 1) и 2)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1б клинической группе больных относятся: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+больные с предопухолевыми заболеваниями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Ортоградным лимфогенным метастазированием считается: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метастазирование против тока лимфы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+метастазирование по току лимфы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 то, и другое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ни то, ни другое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Радиофосфорный тест применяют для диагностики: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поверхностных опухолей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опухолей полостных органов, доступных для введения датчика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только для опухолей, имеющих тропность к фосфору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правильные ответы 1 и 2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1а клинической группе относятся: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+больные с заболеваниями, подозрительными на злокачественные новообразования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# Самой частой злокачественной опухолью у мужчин в нашей стране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+рак легких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рак желудка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рак предстательной железы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рак прямой кишки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Наличие множественных, подвижных метастазов в регионарных лимфатических узлах характеризует, как правило: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 а стадию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II б стадию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III а стадию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III б стадию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+правильные ответы 2) и 4)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Ко II клинической группе относятся: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+больные с установленным диагнозом злокачественного новообразования и подлежащие радикальному лечению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лица, излеченные от злокачественных новообразований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Сочетание «Tx» обозначает: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+оценить размеры и местное распространение опухоли невозможно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первичная опухоль отсутствует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преинвазивная карцинома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Определение гормональных рецепторов важно: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для уточнения гистологической природы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для определения уровня гормонов в организме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+для определения целесообразности гормонотерапии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Радиоизотопное исследования в клинической онкологии используется: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для визуализации первичной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для определения распространенности злокачественного процесса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для оценки функционального состояния некоторых внутренних органов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правильные ответы 1) и 2)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III клинической группе относятся: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заболеваниями, подозрительными на злокачественные новообразования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предопухолевыми заболеваниями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больные с установленным диагнозом злокачественного новообразования и подлежащие радикальному лечению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+лица, получившие радикальное лечение по поводу злокачественных новообразований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# Цифры в классификации TNM указывают: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на локализацию первичной опухоли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+на распространенность опухолевого процесса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оба ответы верные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нет правильного ответа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Необходимым элементом вирусного канцерогенеза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размножение вируса в клетке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гибель клетки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внедрение вируса в геном клетки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изменение иммунологического статуса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Рентгенологическое томографическое исследование органов грудной полости позволяет: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определить точную локализацию и распространенность процесса в легочной паренхиме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изучить состояние трахеи и главных бронхов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изучить состояние сегментарных бронхов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уточнить состояние лимфатических узлов средостения и корней легких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Символ «Т» в классификации TNM принят для обозначения: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+первичной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регионарных лимфатических узлов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метастазов в отдаленные органы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Дифференцировка клеток в злокачественных опухолях: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 нарушается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+нарушена часто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нарушена редко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нарушена всегда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Феномен обструкции при раке толстой кишки проявляется: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кишечным кровотечением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+кишечной непроходимостью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Канцерогенными для человека производственными процессами являются: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работа с асбестом, сажей, производство резины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работа с мышьяком, никелем, хромом и их соединениями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деревообрабатывающая и мебельная промышленность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+правильно 1) и 2)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Компьютерная томография может помочь клиницисту поставить: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морфологический диагноз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+топический диагноз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клинический диагноз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ответы правильные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правильного ответа нет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# Феномен деструкции при раке толстой кишки проявляется: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Феномен интоксикации при раке толстой кишки проявляется: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+кишечным кровотечением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постоянными болями в животе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кишечной непроходимостью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Феномен обструкции при раке легкого проявляется: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+ателектазом доли легкого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кровохарканьем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Феномен деструкции при раке легкого проявляется: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+кровохарканьем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повышением температуры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Феномен интоксикации при раке легкого проявляется: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ателектазом доли легкого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кровохарканьем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кашлем с мокротой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болями в грудной клетке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+повышением температуры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Вторичная профилактика рака предусматривает: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устранение химических канцерогенов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профилактику вирусных инфекций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отказ от курения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+выявление и лечение предраковых заболеваний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Наиболее распространенным канцерогеном в природе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2-нафталамин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тяжелые металлы, металлоиды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радионуклиды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+бензопирен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Сигареты с ментолом: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позволяют снизить риск рака полости рта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позволяют снизить риск рака легких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нейтрализуют канцерогены табачной смолы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+улучшают вкус и уменьшают никотиновый запах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Компонентами табачной смолы, способствующими ее глубокому проникновению почти во все органы и ткани, являются: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+эфирные масла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коканцерогены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радионуклиды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бензопирен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формальдегиды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Онкогенный вирус, ассоциированный с раком шейки матки и полового члена: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ретровирус HTLV -1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вирус гепатита B ( HBV)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+папиллома-вирус ( HPV)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вирус Эпштейна-Барра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 общей структуре онкологической заболеваемости населения РФ первое место занимает рак: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+легкого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желудка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молочной железы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щитовидной железы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Скрининговые исследования на выявление злокачественных новообразований следует начинать с: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15-24 лет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25-34 лет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+35-44 лет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45-54 лет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какой клинической группе относится больная с фиброаденомой молочной железы?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1а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+16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III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Контрольной картой диспансерного наблюдения больных является: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форма № 090/У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форма № 027-2/У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+форма № 30-6/У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форма № 27-1/У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Протокол запущенности заполняется при выявлении рака молочной железы: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во II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III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IY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 III и IV-стадиях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Какая стадия относится к понятию “ранний рак”?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+рак в I стадии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рак во II -а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рак в III-a стадии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предраковые заболевания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правильно 1 и 2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# Какой из вариантов соответствует раку II-б стадии?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Т1 N0 МО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Т2 N0 МО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+Т2 N1 МО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ТЗ N0 МО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Основными структурными подразделениями онкологической службы являются следующие, за исключением: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смотровые кабинеты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районные онкологические кабинеты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+центральные районные больницы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онкологические диспансеры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Основными задачами районного онколога являются следующие, за исключением: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диспансерное наблюдение за онкобольными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консультативный прием онкологических больных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+оздоровление больных “группы риска”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разбор протоколов запущенности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Принципам онкологической настороженности врача противоречит: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Тщательное обследование каждого больного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+Назначение лекарств в первый день обращения больного по принципу «экс ювантибус»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Привычка думать о раке со скрытым течением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Знание симптомов злокачественной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Проводя противораковую пропаганду среди населения, не следует: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примером утверждать здоровый образ жизни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+полностью раскрывать клинические признаки рака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убеждать в необходимости прохождения профосмотров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знакомить с сигнальными признаками рака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Классификация по клиническим группам в отличие от классификации по стадиям отражает: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распространенность процесса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морфологическую классификацию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+лечебно-диагностическую тактику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общее состояние больных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Первичная диагностика рака на уровне общей лечебной сети предусматривает: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+установление наличия злокачественной опухоли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обязательную морфологическую верификацию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оценку стадии заболевания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оценку распространенности процесса по системе TNM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группе повышенного онкологического риска не относятся люди: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+имеющие контакт с онкобольными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 предраковыми заболеваниями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 нарушением углеводно-жирового обмена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имеющие родственников со злокачественными опухолями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При подозрении на рак врач обязан: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обследовать больного в трехдневный срок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поставить больного на очередь для обследования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+не затягивать обследование более 10 дней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установить диагноз в течение 1 месяца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какой клинической группе относится больной, получивший радикальное лечение по поводу злокачественного новообразования?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 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 б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II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+III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 структуре онкологической заболеваемости среди женщин 1-е место в РФ занимает рак: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шейки матки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тела матки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яичников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+молочной железы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Первичная профилактика рака предусматривает: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своевременное выявление онкологических больных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+борьбу с загрязнением окружающей среды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регулярные профилактические осмотры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выявление и лечение предраковых заболеваний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Рак возникает из ткани: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мышечной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сосудистой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+эпителиальной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лимфатической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Ионизирующие излучения обладают канцерогенным действием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 малых дозах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больших дозах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не обладают канцерогенным действием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их канцерогенное действие не доказано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Основная сущность канцерогенеза на клеточном уровне заключается: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нарушении биохимических процессов в цитоплазме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 нарушении взаимодействия структур ядра и цитоплазмы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 повреждении генетического аппарата клетки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правильно 1 и 2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Экзофитный тип роста опухоли характеризуется всем, кроме: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+преимущественно инфильтрацией стенки органа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ростом опухоли преимущественно в просвет органа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все верно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Низкодифференцированные опухоли желудочно-кишечного тракта преимущественно обладают: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+инфильтративным ростом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экзофитным ростом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смешанным ростом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ростом опухоли в виде узла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# Экзофитный рак отличается от эндофитного: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лучшим прогнозом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более доброкачественным течением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поздним и редким метастазированием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+верно все 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Хронический болевой синдром у онкологических больных наиболее часто развивается при: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+метастазах в кости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метастазах в легкие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раке желудка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лимфогранулематозе</w:t>
      </w:r>
    </w:p>
    <w:p w:rsidR="00C03D16" w:rsidRPr="00313C89" w:rsidRDefault="00C03D16" w:rsidP="00C03D16">
      <w:pPr>
        <w:pStyle w:val="af"/>
        <w:rPr>
          <w:rFonts w:ascii="Times New Roman" w:hAnsi="Times New Roman"/>
          <w:sz w:val="28"/>
          <w:szCs w:val="28"/>
        </w:rPr>
      </w:pPr>
    </w:p>
    <w:p w:rsidR="00C03D16" w:rsidRPr="00313C89" w:rsidRDefault="00C03D16" w:rsidP="00C03D16">
      <w:pPr>
        <w:pStyle w:val="af"/>
        <w:ind w:left="2160"/>
        <w:rPr>
          <w:rFonts w:ascii="Times New Roman" w:hAnsi="Times New Roman"/>
          <w:b/>
          <w:i/>
          <w:sz w:val="28"/>
          <w:szCs w:val="28"/>
        </w:rPr>
      </w:pPr>
      <w:r w:rsidRPr="00313C89">
        <w:rPr>
          <w:rFonts w:ascii="Times New Roman" w:hAnsi="Times New Roman"/>
          <w:b/>
          <w:i/>
          <w:sz w:val="28"/>
          <w:szCs w:val="28"/>
        </w:rPr>
        <w:t>Практические задания:</w:t>
      </w:r>
    </w:p>
    <w:p w:rsidR="00825DEB" w:rsidRPr="00313C89" w:rsidRDefault="00825DEB" w:rsidP="00313C8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 1999г.</w:t>
      </w:r>
    </w:p>
    <w:p w:rsidR="00825DEB" w:rsidRPr="00313C89" w:rsidRDefault="00825DEB" w:rsidP="00313C8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направить онкобольного согласно маршрутизации.</w:t>
      </w:r>
    </w:p>
    <w:p w:rsidR="00825DEB" w:rsidRPr="00313C89" w:rsidRDefault="00825DEB" w:rsidP="00313C8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:rsidR="00825DEB" w:rsidRPr="00313C89" w:rsidRDefault="00313C89" w:rsidP="00313C8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  <w:r w:rsidR="00825DEB" w:rsidRPr="00313C89">
        <w:rPr>
          <w:rFonts w:ascii="Times New Roman" w:hAnsi="Times New Roman"/>
          <w:sz w:val="28"/>
          <w:szCs w:val="28"/>
        </w:rPr>
        <w:t xml:space="preserve"> клинических групп онкологических.</w:t>
      </w:r>
    </w:p>
    <w:p w:rsidR="00DC1A55" w:rsidRPr="00313C89" w:rsidRDefault="00825DEB" w:rsidP="00313C8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Проведение санпросвет работы по онкологическим проблемам.</w:t>
      </w:r>
    </w:p>
    <w:p w:rsidR="00825DEB" w:rsidRPr="00313C89" w:rsidRDefault="00825DEB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4F89" w:rsidRPr="00313C89" w:rsidRDefault="00825DEB" w:rsidP="00313C89">
      <w:pPr>
        <w:pStyle w:val="a4"/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313C89">
        <w:rPr>
          <w:rFonts w:ascii="Times New Roman" w:hAnsi="Times New Roman" w:cs="Times New Roman"/>
          <w:color w:val="000000"/>
          <w:sz w:val="28"/>
          <w:szCs w:val="28"/>
        </w:rPr>
        <w:t>Общие вопросы диагностики и лечения ЗН.</w:t>
      </w:r>
    </w:p>
    <w:p w:rsidR="00825DEB" w:rsidRPr="00313C89" w:rsidRDefault="00825DEB" w:rsidP="00313C89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Форма(ы) текущего контроля успеваемости: </w:t>
      </w:r>
      <w:r w:rsidRPr="00313C89">
        <w:rPr>
          <w:rFonts w:ascii="Times New Roman" w:hAnsi="Times New Roman" w:cs="Times New Roman"/>
          <w:i/>
          <w:sz w:val="28"/>
          <w:szCs w:val="28"/>
        </w:rPr>
        <w:t>устный опрос, тестирование</w:t>
      </w:r>
      <w:r w:rsidRPr="00313C89">
        <w:rPr>
          <w:rFonts w:ascii="Times New Roman" w:hAnsi="Times New Roman" w:cs="Times New Roman"/>
          <w:sz w:val="28"/>
          <w:szCs w:val="28"/>
        </w:rPr>
        <w:t>.</w:t>
      </w:r>
    </w:p>
    <w:p w:rsidR="00825DEB" w:rsidRPr="00313C89" w:rsidRDefault="00825DEB" w:rsidP="00313C89">
      <w:pPr>
        <w:pStyle w:val="a4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</w:t>
      </w:r>
    </w:p>
    <w:p w:rsidR="00825DEB" w:rsidRPr="00313C89" w:rsidRDefault="00825DEB" w:rsidP="00313C8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825DEB" w:rsidRPr="00313C89" w:rsidRDefault="00825DEB" w:rsidP="00313C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 Профилактика и раннее выявление онкологических заболеваний. </w:t>
      </w:r>
    </w:p>
    <w:p w:rsidR="00825DEB" w:rsidRPr="00313C89" w:rsidRDefault="00825DEB" w:rsidP="00313C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2.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Принципы классификации злокачественных новообразований (ЗН) по стадиям, по системе TNM. </w:t>
      </w:r>
    </w:p>
    <w:p w:rsidR="00825DEB" w:rsidRPr="00313C89" w:rsidRDefault="00825DEB" w:rsidP="00313C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3.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Доклинический и клинический период развития рака. </w:t>
      </w:r>
    </w:p>
    <w:p w:rsidR="00825DEB" w:rsidRPr="00313C89" w:rsidRDefault="00825DEB" w:rsidP="00313C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4.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 Клинические феномены при злокачественных новообразованиях: обструкции, сдавления, деструкции, интоксикации, опу</w:t>
      </w:r>
      <w:r w:rsidR="002C3AD6" w:rsidRPr="00313C89">
        <w:rPr>
          <w:rFonts w:ascii="Times New Roman" w:hAnsi="Times New Roman" w:cs="Times New Roman"/>
          <w:sz w:val="28"/>
          <w:szCs w:val="28"/>
        </w:rPr>
        <w:t>холевидного образования, паране</w:t>
      </w:r>
      <w:r w:rsidRPr="00313C89">
        <w:rPr>
          <w:rFonts w:ascii="Times New Roman" w:hAnsi="Times New Roman" w:cs="Times New Roman"/>
          <w:sz w:val="28"/>
          <w:szCs w:val="28"/>
        </w:rPr>
        <w:t xml:space="preserve">опластический. </w:t>
      </w:r>
    </w:p>
    <w:p w:rsidR="00825DEB" w:rsidRPr="00313C89" w:rsidRDefault="00825DEB" w:rsidP="00313C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5.</w:t>
      </w:r>
      <w:r w:rsidRPr="00313C89">
        <w:rPr>
          <w:rFonts w:ascii="Times New Roman" w:hAnsi="Times New Roman" w:cs="Times New Roman"/>
          <w:sz w:val="28"/>
          <w:szCs w:val="28"/>
        </w:rPr>
        <w:tab/>
        <w:t>Особенности клиники раннего рака: бессимптомное течение, клиника фоновых заболеваний. Основные причины раковой интоксикации.</w:t>
      </w:r>
    </w:p>
    <w:p w:rsidR="00825DEB" w:rsidRPr="00313C89" w:rsidRDefault="00825DEB" w:rsidP="00313C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6.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Методы активной диагностики злокачественных новообразований. Профилактические осмотры. Целевые осмотры. Скрининг злокачественных новообразований. Диагностики злокачественных новообразований по обращению. Онкологическая настороженность. </w:t>
      </w:r>
    </w:p>
    <w:p w:rsidR="00825DEB" w:rsidRPr="00313C89" w:rsidRDefault="00313C89" w:rsidP="00313C89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8"/>
          <w:szCs w:val="28"/>
        </w:rPr>
        <w:tab/>
        <w:t>Физикальные и</w:t>
      </w:r>
      <w:r w:rsidR="00825DEB" w:rsidRPr="00313C89">
        <w:rPr>
          <w:rFonts w:ascii="Times New Roman" w:hAnsi="Times New Roman" w:cs="Times New Roman"/>
          <w:sz w:val="28"/>
          <w:szCs w:val="28"/>
        </w:rPr>
        <w:t xml:space="preserve"> инструментальные методы диагностики рака. Проблема визуализации первичной опухоли, регионарных и отдаленных метастазов. Методы получения морфологической верификации злокачественного новообразования. Диагностическая ценность гистологического и цитологического исследования. </w:t>
      </w:r>
    </w:p>
    <w:p w:rsidR="00825DEB" w:rsidRPr="00313C89" w:rsidRDefault="00825DEB" w:rsidP="00313C89">
      <w:pPr>
        <w:pStyle w:val="a4"/>
        <w:tabs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8.</w:t>
      </w:r>
      <w:r w:rsidRPr="00313C89">
        <w:rPr>
          <w:rFonts w:ascii="Times New Roman" w:hAnsi="Times New Roman" w:cs="Times New Roman"/>
          <w:sz w:val="28"/>
          <w:szCs w:val="28"/>
        </w:rPr>
        <w:tab/>
        <w:t>Инструментальные и лабораторные методы в диагностике злокачественных новообразований.</w:t>
      </w:r>
    </w:p>
    <w:p w:rsidR="00825DEB" w:rsidRPr="00313C89" w:rsidRDefault="00825DEB" w:rsidP="00313C89">
      <w:pPr>
        <w:pStyle w:val="a4"/>
        <w:tabs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9.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Радиоизотопные методы в диагностике злокачественных новообразований. Лабораторные исследования. Опухолевые маркеры. </w:t>
      </w:r>
    </w:p>
    <w:p w:rsidR="00825DEB" w:rsidRPr="00313C89" w:rsidRDefault="00825DEB" w:rsidP="00313C89">
      <w:pPr>
        <w:pStyle w:val="a4"/>
        <w:tabs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10.</w:t>
      </w:r>
      <w:r w:rsidRPr="00313C89">
        <w:rPr>
          <w:rFonts w:ascii="Times New Roman" w:hAnsi="Times New Roman" w:cs="Times New Roman"/>
          <w:sz w:val="28"/>
          <w:szCs w:val="28"/>
        </w:rPr>
        <w:tab/>
        <w:t>Принципы формулировки диагноза злокачественного образования.</w:t>
      </w:r>
    </w:p>
    <w:p w:rsidR="00825DEB" w:rsidRPr="00313C89" w:rsidRDefault="00825DEB" w:rsidP="00313C89">
      <w:pPr>
        <w:pStyle w:val="a4"/>
        <w:tabs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11.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Цели противоопухолевой терапии. Радикальное, паллиативное и симптоматическое лечение. Классификация методов лечения (хирургическое, лучевое, лекарственное; комбинированное, комплексное, сочетанное). </w:t>
      </w:r>
    </w:p>
    <w:p w:rsidR="00825DEB" w:rsidRPr="00313C89" w:rsidRDefault="00825DEB" w:rsidP="00313C89">
      <w:pPr>
        <w:pStyle w:val="a4"/>
        <w:tabs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12.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Принципы радикальных оперативных вмешательств. Понятие «анатомической зоны», принцип футлярности. Понятие об операбельности и резектабельности. Типовые, расширенные и комбинированные операции. </w:t>
      </w:r>
    </w:p>
    <w:p w:rsidR="00825DEB" w:rsidRPr="00313C89" w:rsidRDefault="00825DEB" w:rsidP="00313C89">
      <w:pPr>
        <w:pStyle w:val="a4"/>
        <w:tabs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13.</w:t>
      </w:r>
      <w:r w:rsidRPr="00313C89">
        <w:rPr>
          <w:rFonts w:ascii="Times New Roman" w:hAnsi="Times New Roman" w:cs="Times New Roman"/>
          <w:sz w:val="28"/>
          <w:szCs w:val="28"/>
        </w:rPr>
        <w:tab/>
        <w:t>Методы лучевой терапии злокачественных опухолей. Радиочувствительные и радиорезистентные опухоли. Дозы и режимы облучения. Способы повышения радиочувствитель-ности опухолей. Фотодинамическая терапия.</w:t>
      </w:r>
    </w:p>
    <w:p w:rsidR="00825DEB" w:rsidRPr="00313C89" w:rsidRDefault="00825DEB" w:rsidP="00313C89">
      <w:pPr>
        <w:pStyle w:val="a4"/>
        <w:tabs>
          <w:tab w:val="left" w:pos="1134"/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14.</w:t>
      </w:r>
      <w:r w:rsidRPr="00313C89">
        <w:rPr>
          <w:rFonts w:ascii="Times New Roman" w:hAnsi="Times New Roman" w:cs="Times New Roman"/>
          <w:sz w:val="28"/>
          <w:szCs w:val="28"/>
        </w:rPr>
        <w:tab/>
        <w:t>Принципы противоопухолевой лекарственной терапии. Побочные действия и осложнения. Адьювантная и неоадьювантная химиотерапия. Понятие таргентной терапии. Гормонотерапия. злокачественных новообразований. Биотерапия рака (цитокины, моноклональные антитела, противоопухолевые вакцины, генотерапия и т.д.).</w:t>
      </w:r>
    </w:p>
    <w:p w:rsidR="00313C89" w:rsidRDefault="00313C89" w:rsidP="00825DEB">
      <w:pPr>
        <w:pStyle w:val="af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825DEB" w:rsidRPr="00313C89" w:rsidRDefault="00825DEB" w:rsidP="00313C89">
      <w:pPr>
        <w:pStyle w:val="af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13C89">
        <w:rPr>
          <w:rFonts w:ascii="Times New Roman" w:hAnsi="Times New Roman"/>
          <w:b/>
          <w:i/>
          <w:color w:val="000000"/>
          <w:sz w:val="28"/>
          <w:szCs w:val="28"/>
        </w:rPr>
        <w:t>Тестовые задания: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# Длительная и интенсивная инсоляция может привести к возникновению: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+рака кожи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рака легкого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рака желудка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слизистой полости рта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Термографический метод наиболее информативен при обследовании больных с опухолями: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легких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органов брюшной полости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+молочной железы, щитовидной железы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головного мозга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 каком случае, при визуально-доступных локализациях рака надо заполнять протокол запущенности (форма № 27-у):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 внутриэпителиальной карциноме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 I стадии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 II стадии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+при III стадии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Медуллярный рак щитовидной железы развивается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из А-клеток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из В-клеток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+из С-клеток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"Ранним" симптомом рака щитовидной железы является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+уплотнение и увеличение железы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боль при глотании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дисфагия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осиплость голоса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При загрудинном распространении рака щитовидной железы могут отмечаться все симптомы, за исключением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набухания шейных вен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+острого расстройства мозгового кровообращения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приступов удушья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синдрома Горнера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К доброкачественным опухолям щитовидной железы относятся все перечисленные, за исключением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фолликулярной аденомы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папиллярной аденомы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трабекулярной аденомы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+фоллликулярной аденокарциномы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В положении лежа опухоль молочной железы исчезает при симптоме: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умбиликации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+Кенига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Пайра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Прибрама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«лимонной корки»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Для рака молочной железы характерными не являются: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умбиликации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лимонная корка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втяжение соска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+гиперпигментация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изъявление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Дифференциальный диагноз рака молочной железы проводят: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 фиброаденомой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 кистами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 мастопатией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 липомой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+со всеми перечисленными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Больная 50 лет, молочная железа инфильтрирована, отечна, резко уплотнена и увеличена в объеме, кожа железы покрыта красными пятнами с неровными «языкообразными» краями, сосок втянут и деформирован. Ваш диагноз: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острый мастит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рак Педжета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+рожеподобный рак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солидный рак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панцирный рак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Редким симптомом рака молочной железы 2 стадии считается: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симптом умбиликации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симптом морщинистости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+боль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симптом площадки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пальпация опухолевидного образования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Основным путем оттока лимфы от молочной железы является: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перекрестный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подключичный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+подмышечный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парастернальный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межреберный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Больная 35 лет жалуется на кровянистые выделения из соска. При обследовании: узловых образований в молочных железах не определяется. При надавливании на сосок – кровянистые выделения. Регионарные лимфоузлы не увеличены. Цитологическое исследование выделений из соска клеток рака не выявило. Наиболее вероятный диагноз: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диффузная фиброзно кистозная мастопатия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липома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+внутрипротоковая папиллома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фиброаденома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мастит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# Наиболее информативным методом ранней диагностики рака молочной железы является: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пальпация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+маммография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крупнокадровая флюорография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термография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радионуклидная диагностика с Р 32.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Термину «операбельность» больше всего соответствует: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состояние больного, позволяющее выполнить операцию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</w:t>
      </w:r>
      <w:r w:rsidRPr="00313C89">
        <w:rPr>
          <w:rFonts w:ascii="Times New Roman" w:hAnsi="Times New Roman"/>
          <w:sz w:val="28"/>
          <w:szCs w:val="28"/>
        </w:rPr>
        <w:tab/>
        <w:t>состояние больного, позволяющее выполнить  радикальную операцию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правильного ответа нет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Лучевая терапия в лечении злокачественных опухолей используется: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как самостоятельный метод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в комбинации с хирургическим методом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</w:t>
      </w:r>
      <w:r w:rsidRPr="00313C89">
        <w:rPr>
          <w:rFonts w:ascii="Times New Roman" w:hAnsi="Times New Roman"/>
          <w:sz w:val="28"/>
          <w:szCs w:val="28"/>
        </w:rPr>
        <w:tab/>
        <w:t>в комбинации с лекарственной терапией (химио - и иммунотерапией)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г) все ответы правильные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д) правильные первые два ответа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Главной целью симптоматической операции является: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удаление пораженного опухолью органа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б)</w:t>
      </w:r>
      <w:r w:rsidRPr="00313C89">
        <w:rPr>
          <w:rFonts w:ascii="Times New Roman" w:hAnsi="Times New Roman"/>
          <w:sz w:val="28"/>
          <w:szCs w:val="28"/>
        </w:rPr>
        <w:tab/>
        <w:t>удаление регионарных лимфатических метастазов опухоли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</w:t>
      </w:r>
      <w:r w:rsidRPr="00313C89">
        <w:rPr>
          <w:rFonts w:ascii="Times New Roman" w:hAnsi="Times New Roman"/>
          <w:sz w:val="28"/>
          <w:szCs w:val="28"/>
        </w:rPr>
        <w:tab/>
        <w:t>устранение осложнений, которые могут привести больного к смерти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все ответы верные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 Соблюдение принципов зональности и футлярности при выполнении онкологических операций направлено: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на обеспечение антибластики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на обеспечение абластики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на снижение риска хирургических вмешательств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на максимальное сохранение функции органа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Факторами, которые могут влиять на объем операции, являются: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стадия заболевания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возраст больного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сопутствующие заболевания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верные а) и в)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Понятие «неоадъювантная химиотерапия» включает: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послеоперационную химиотерапию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профилактическую химиотерапию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</w:t>
      </w:r>
      <w:r w:rsidRPr="00313C89">
        <w:rPr>
          <w:rFonts w:ascii="Times New Roman" w:hAnsi="Times New Roman"/>
          <w:sz w:val="28"/>
          <w:szCs w:val="28"/>
        </w:rPr>
        <w:tab/>
        <w:t xml:space="preserve">предоперационную химиотерапию 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Понятие «адъювантная химиотерапия» включает: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послеоперационную химиотерапию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профилактическую химиотерапию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предоперационную химиотерапию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Термин «симптоматическая терапия» обозначает: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</w:t>
      </w:r>
      <w:r w:rsidRPr="00313C89">
        <w:rPr>
          <w:rFonts w:ascii="Times New Roman" w:hAnsi="Times New Roman"/>
          <w:sz w:val="28"/>
          <w:szCs w:val="28"/>
        </w:rPr>
        <w:tab/>
        <w:t>терапию, направленную на устранение наиболее тягостных проявлений заболевания, связанных с новообразованиями и на борьбу с осложнениями специфической терапии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</w:t>
      </w:r>
      <w:r w:rsidRPr="00313C89">
        <w:rPr>
          <w:rFonts w:ascii="Times New Roman" w:hAnsi="Times New Roman"/>
          <w:sz w:val="28"/>
          <w:szCs w:val="28"/>
        </w:rPr>
        <w:tab/>
        <w:t>терапию, направленную на уменьшение первичных опухолей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</w:t>
      </w:r>
      <w:r w:rsidRPr="00313C89">
        <w:rPr>
          <w:rFonts w:ascii="Times New Roman" w:hAnsi="Times New Roman"/>
          <w:sz w:val="28"/>
          <w:szCs w:val="28"/>
        </w:rPr>
        <w:tab/>
        <w:t>терапию, направленную на уменьшение отдаленных метастазов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правильного ответа нет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 комбинированным операциям по поводу рака легкого не относятся операции: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</w:t>
      </w:r>
      <w:r w:rsidRPr="00313C89">
        <w:rPr>
          <w:rFonts w:ascii="Times New Roman" w:hAnsi="Times New Roman"/>
          <w:sz w:val="28"/>
          <w:szCs w:val="28"/>
        </w:rPr>
        <w:tab/>
        <w:t>с удалением паратрахеальных и медиастинальных лимфатических узлов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с резекцией перикарда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с резекцией трахеи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с резекцией грудной стенки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 Термину «резектабельность» больше всего соответствует: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состояние больного, позволяющее выполнить операцию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</w:t>
      </w:r>
      <w:r w:rsidRPr="00313C89">
        <w:rPr>
          <w:rFonts w:ascii="Times New Roman" w:hAnsi="Times New Roman"/>
          <w:sz w:val="28"/>
          <w:szCs w:val="28"/>
        </w:rPr>
        <w:tab/>
        <w:t>состояние больного, позволяющее выполнить  радикальную операцию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</w:t>
      </w:r>
      <w:r w:rsidRPr="00313C89">
        <w:rPr>
          <w:rFonts w:ascii="Times New Roman" w:hAnsi="Times New Roman"/>
          <w:sz w:val="28"/>
          <w:szCs w:val="28"/>
        </w:rPr>
        <w:tab/>
        <w:t>все ответы правильные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правильного ответа нет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Гормонотерапия не может быть: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радикальной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симптоматической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паллиативной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 xml:space="preserve"> К радикальной операции при раке легкого не относится: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пневмонэктомия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атипическая резекция доли легкого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лобэктомия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билобэктомия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 аденокарциноме желудка чаще применяют: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хирургический метод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лучевую 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химиотерапию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г) гормонотерапию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Химиотерапия не может быть: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а) радикальной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б) симптоматической</w:t>
      </w:r>
    </w:p>
    <w:p w:rsidR="00825DEB" w:rsidRPr="00313C89" w:rsidRDefault="00825DEB" w:rsidP="00825DEB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в) паллиативной</w:t>
      </w:r>
    </w:p>
    <w:p w:rsidR="00825DEB" w:rsidRPr="00313C89" w:rsidRDefault="00825DEB" w:rsidP="00825DEB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6930" w:rsidRPr="00313C89" w:rsidRDefault="00DD6930" w:rsidP="00DD6930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825DEB" w:rsidRPr="00313C89" w:rsidRDefault="00825DEB" w:rsidP="00313C89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Оценка метода лечения онкобольного.</w:t>
      </w:r>
    </w:p>
    <w:p w:rsidR="00825DEB" w:rsidRPr="00313C89" w:rsidRDefault="00825DEB" w:rsidP="00313C89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Возможные осложнения хирургического лечения.</w:t>
      </w:r>
    </w:p>
    <w:p w:rsidR="00825DEB" w:rsidRPr="00313C89" w:rsidRDefault="00825DEB" w:rsidP="00313C89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Возможные осложнения лекарственной терапии.</w:t>
      </w:r>
    </w:p>
    <w:p w:rsidR="00825DEB" w:rsidRPr="00313C89" w:rsidRDefault="00825DEB" w:rsidP="00313C89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 Возможные осложнения лучевого лечения.</w:t>
      </w:r>
    </w:p>
    <w:p w:rsidR="00825DEB" w:rsidRPr="00313C89" w:rsidRDefault="00825DEB" w:rsidP="00825DEB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6930" w:rsidRPr="00313C89" w:rsidRDefault="00D378FA" w:rsidP="00DD6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</w:t>
      </w:r>
      <w:r w:rsidR="002407DC" w:rsidRPr="00313C89">
        <w:rPr>
          <w:rFonts w:ascii="Times New Roman" w:hAnsi="Times New Roman" w:cs="Times New Roman"/>
          <w:sz w:val="28"/>
          <w:szCs w:val="28"/>
        </w:rPr>
        <w:t>. Рак лёгкого.</w:t>
      </w:r>
      <w:r w:rsidR="00DD6930" w:rsidRPr="00313C89">
        <w:rPr>
          <w:rFonts w:ascii="Times New Roman" w:hAnsi="Times New Roman" w:cs="Times New Roman"/>
          <w:sz w:val="28"/>
          <w:szCs w:val="28"/>
        </w:rPr>
        <w:t xml:space="preserve"> Опухоли органов грудной клетки.</w:t>
      </w:r>
      <w:r w:rsidR="00DD6930" w:rsidRPr="00313C89">
        <w:rPr>
          <w:rFonts w:ascii="Times New Roman" w:hAnsi="Times New Roman" w:cs="Times New Roman"/>
          <w:sz w:val="28"/>
          <w:szCs w:val="28"/>
        </w:rPr>
        <w:tab/>
      </w:r>
    </w:p>
    <w:p w:rsidR="002407DC" w:rsidRPr="00313C89" w:rsidRDefault="002407DC" w:rsidP="0082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A04" w:rsidRPr="00313C89" w:rsidRDefault="001B0A04" w:rsidP="00825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Форма(ы) текущего контроля успеваемости: </w:t>
      </w:r>
      <w:r w:rsidR="00A86B07" w:rsidRPr="00313C89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Pr="00313C89">
        <w:rPr>
          <w:rFonts w:ascii="Times New Roman" w:hAnsi="Times New Roman" w:cs="Times New Roman"/>
          <w:sz w:val="28"/>
          <w:szCs w:val="28"/>
        </w:rPr>
        <w:t>.</w:t>
      </w:r>
    </w:p>
    <w:p w:rsidR="001B0A04" w:rsidRPr="00313C89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1B0A04" w:rsidRPr="00313C89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825DEB" w:rsidRPr="00313C89" w:rsidRDefault="00825DEB" w:rsidP="00313C8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Этиология и патогенез РЛ. Роль курения, профессио-нальных вредностей и, экологических факторов. Основные фоновые заболевания, особенности лечения и диспансеризации. Профилактика РЛ. </w:t>
      </w:r>
    </w:p>
    <w:p w:rsidR="00825DEB" w:rsidRPr="00313C89" w:rsidRDefault="00825DEB" w:rsidP="00313C8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Паталогоанатомическая характеристика.   Закономерности метастазирования. Классификация по стадиям.</w:t>
      </w:r>
    </w:p>
    <w:p w:rsidR="00825DEB" w:rsidRPr="00313C89" w:rsidRDefault="00825DEB" w:rsidP="00313C8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Особенности клинической картины периферического и центрального РЛ. Патогенез развития местных и общих симптомов, симптомов метастатического поражения лимфоузлов средостения.  Основные паранеопластические синдромы (гинекомастия, синдром Пьера-Мари-Бомбергера, несахарный диабет). Осложнения РЛ.</w:t>
      </w:r>
    </w:p>
    <w:p w:rsidR="00825DEB" w:rsidRPr="00313C89" w:rsidRDefault="00825DEB" w:rsidP="00313C8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Диагностика РЛ. Оценка данных анамнеза и физикального обследования. Цитологическое исследование мокроты. Значение рентгеновской, компьютерной и МР томографии и бронхоскопии. Основные рентгенологические симптомы. Трансторакальная пункция и трансбронхиальная биопсия. Дифференциальная диагностика РЛ. Методы скрининга РЛ. </w:t>
      </w:r>
    </w:p>
    <w:p w:rsidR="00825DEB" w:rsidRPr="00313C89" w:rsidRDefault="00825DEB" w:rsidP="00313C89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Принципы и методы лечения РЛ: хирургический, лучевой, лекарственный. Комбинированное и комплексное лечение. Вопросы реабилитации.  </w:t>
      </w:r>
    </w:p>
    <w:p w:rsidR="00DD6930" w:rsidRPr="00313C89" w:rsidRDefault="00DD6930" w:rsidP="0031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lastRenderedPageBreak/>
        <w:t>Практические задания:</w:t>
      </w:r>
    </w:p>
    <w:p w:rsidR="00DD6930" w:rsidRPr="00313C89" w:rsidRDefault="00DD6930" w:rsidP="0031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1.</w:t>
      </w:r>
      <w:r w:rsidRPr="00313C89">
        <w:rPr>
          <w:rFonts w:ascii="Times New Roman" w:hAnsi="Times New Roman" w:cs="Times New Roman"/>
          <w:sz w:val="28"/>
          <w:szCs w:val="28"/>
        </w:rPr>
        <w:tab/>
        <w:t>Алгоритм диагностики рака лёгкого, скрининг.</w:t>
      </w:r>
    </w:p>
    <w:p w:rsidR="00DD6930" w:rsidRPr="00313C89" w:rsidRDefault="00DD6930" w:rsidP="0031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2.</w:t>
      </w:r>
      <w:r w:rsidRPr="00313C89">
        <w:rPr>
          <w:rFonts w:ascii="Times New Roman" w:hAnsi="Times New Roman" w:cs="Times New Roman"/>
          <w:sz w:val="28"/>
          <w:szCs w:val="28"/>
        </w:rPr>
        <w:tab/>
        <w:t>Физикальная диагностика опухолей лёгкого.</w:t>
      </w:r>
    </w:p>
    <w:p w:rsidR="00DD6930" w:rsidRPr="00313C89" w:rsidRDefault="00313C89" w:rsidP="0031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Классификация </w:t>
      </w:r>
      <w:r w:rsidR="00DD6930" w:rsidRPr="00313C89">
        <w:rPr>
          <w:rFonts w:ascii="Times New Roman" w:hAnsi="Times New Roman" w:cs="Times New Roman"/>
          <w:sz w:val="28"/>
          <w:szCs w:val="28"/>
        </w:rPr>
        <w:t>и формулировка диагноза рака лёгких.</w:t>
      </w:r>
    </w:p>
    <w:p w:rsidR="00DD6930" w:rsidRPr="00313C89" w:rsidRDefault="00DD6930" w:rsidP="0031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4.</w:t>
      </w:r>
      <w:r w:rsidRPr="00313C89">
        <w:rPr>
          <w:rFonts w:ascii="Times New Roman" w:hAnsi="Times New Roman" w:cs="Times New Roman"/>
          <w:sz w:val="28"/>
          <w:szCs w:val="28"/>
        </w:rPr>
        <w:tab/>
        <w:t>Лёгочные кровотечения –помощь.</w:t>
      </w:r>
    </w:p>
    <w:p w:rsidR="00DD6930" w:rsidRPr="00313C89" w:rsidRDefault="00DD6930" w:rsidP="00313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5.</w:t>
      </w:r>
      <w:r w:rsidRPr="00313C89">
        <w:rPr>
          <w:rFonts w:ascii="Times New Roman" w:hAnsi="Times New Roman" w:cs="Times New Roman"/>
          <w:sz w:val="28"/>
          <w:szCs w:val="28"/>
        </w:rPr>
        <w:tab/>
        <w:t>Плевральная пункция.</w:t>
      </w:r>
    </w:p>
    <w:p w:rsidR="00132C3B" w:rsidRPr="00313C89" w:rsidRDefault="00132C3B" w:rsidP="00313C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C3B" w:rsidRPr="00313C89" w:rsidRDefault="002407DC" w:rsidP="00313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Тема 4. Рак молочных желёз.</w:t>
      </w:r>
    </w:p>
    <w:p w:rsidR="002407DC" w:rsidRPr="00313C89" w:rsidRDefault="002407DC" w:rsidP="00240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313C89">
        <w:rPr>
          <w:rFonts w:ascii="Times New Roman" w:hAnsi="Times New Roman" w:cs="Times New Roman"/>
          <w:i/>
          <w:sz w:val="28"/>
          <w:szCs w:val="28"/>
        </w:rPr>
        <w:t>устный опрос, проверка практических навыков.</w:t>
      </w:r>
    </w:p>
    <w:p w:rsidR="002407DC" w:rsidRPr="00313C89" w:rsidRDefault="002407DC" w:rsidP="00240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2407DC" w:rsidRPr="00313C89" w:rsidRDefault="002407DC" w:rsidP="002407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7DC" w:rsidRPr="00313C89" w:rsidRDefault="002407DC" w:rsidP="002407D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Заболеваемость раком молочной железы (РМЖ).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Этиология РМЖ. Фоновые заболевания молочных желез. Доброкачественные опухоли молочных желез (фиброаденома,  внутрипротоковая папиллома, липома). Хронические воспалительные заболевания (хронический мастит, олеогранулема).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Патологоанатомическая  характеристика РМЖ. Пути метастазирования. Классификация по стадиям. 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Клиническая картина РМЖ. Узловая форма и диффузные формы РМЖ: отечно-инфильтративная, маститоподобная, рожеподобная и панцирная.  Рак Педжета  Оккультный РМЖ. 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РМЖ. Техника  осмотра и пальпации мо-лочных желез. Инструментальные методы обследования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Скрининг РМЖ. Роль смотровых кабинетов. Дифференциальная диагностика РМЖ. 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Принципы лечения РМЖ. Типы радикальных операций. Органосохраняющее лечение рака молочной железы. Осложнения хирургического лечения. 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Комбинированное и комплексное лечение РМЖ. Адьювантная и неоадьювантная химиотерапия. </w:t>
      </w:r>
    </w:p>
    <w:p w:rsidR="002407DC" w:rsidRPr="00313C89" w:rsidRDefault="002407DC" w:rsidP="00313C89">
      <w:pPr>
        <w:pStyle w:val="af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Гормонотерапия рака молочной железы. Реабилитация больных раком молочной железы.  </w:t>
      </w:r>
    </w:p>
    <w:p w:rsidR="002407DC" w:rsidRPr="00313C89" w:rsidRDefault="002407DC" w:rsidP="00132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7DC" w:rsidRPr="00313C89" w:rsidRDefault="002407DC" w:rsidP="00132C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7DC" w:rsidRPr="00313C89" w:rsidRDefault="002407DC" w:rsidP="002407DC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2407DC" w:rsidRPr="00313C89" w:rsidRDefault="002407DC" w:rsidP="00313C89">
      <w:pPr>
        <w:pStyle w:val="af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Физикальный осмотр молочных желёз.</w:t>
      </w:r>
    </w:p>
    <w:p w:rsidR="002407DC" w:rsidRPr="00313C89" w:rsidRDefault="002407DC" w:rsidP="00313C89">
      <w:pPr>
        <w:pStyle w:val="af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Взятие материала для цитологического исследования (ТАБ).</w:t>
      </w:r>
    </w:p>
    <w:p w:rsidR="002407DC" w:rsidRPr="00313C89" w:rsidRDefault="002407DC" w:rsidP="00313C89">
      <w:pPr>
        <w:pStyle w:val="af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осложнения хирургического лечения.</w:t>
      </w:r>
    </w:p>
    <w:p w:rsidR="002407DC" w:rsidRPr="00313C89" w:rsidRDefault="002407DC" w:rsidP="00313C89">
      <w:pPr>
        <w:pStyle w:val="af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осложнения лекарственной терапии</w:t>
      </w:r>
    </w:p>
    <w:p w:rsidR="002407DC" w:rsidRPr="00313C89" w:rsidRDefault="002407DC" w:rsidP="00132C3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07DC" w:rsidRPr="00313C89" w:rsidRDefault="002407DC" w:rsidP="00240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Тема 5. </w:t>
      </w:r>
      <w:r w:rsidR="00DD6930" w:rsidRPr="00313C89">
        <w:rPr>
          <w:rFonts w:ascii="Times New Roman" w:hAnsi="Times New Roman" w:cs="Times New Roman"/>
          <w:sz w:val="28"/>
          <w:szCs w:val="28"/>
        </w:rPr>
        <w:t xml:space="preserve">Опухоли органов брюшной полости. </w:t>
      </w:r>
      <w:r w:rsidRPr="00313C89">
        <w:rPr>
          <w:rFonts w:ascii="Times New Roman" w:hAnsi="Times New Roman" w:cs="Times New Roman"/>
          <w:sz w:val="28"/>
          <w:szCs w:val="28"/>
        </w:rPr>
        <w:t xml:space="preserve">Рак пищевода и желудка. </w:t>
      </w:r>
    </w:p>
    <w:p w:rsidR="00F2581A" w:rsidRPr="00313C89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Форма(ы) текущего контроля успеваемости: </w:t>
      </w:r>
      <w:r w:rsidRPr="00313C89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 w:rsidRPr="00313C89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313C89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313C89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Pr="00313C89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581A" w:rsidRPr="00313C89" w:rsidRDefault="00F2581A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2407DC" w:rsidRPr="00313C89" w:rsidRDefault="002407DC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Этиология и патогенез РЖ и РП. Экзогенные и эндогенные канцерогены. Основные фоновые заболевания, особенности лечения и диспансеризации.</w:t>
      </w:r>
    </w:p>
    <w:p w:rsidR="002407DC" w:rsidRPr="00313C89" w:rsidRDefault="002407DC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Паталогоанатомическая характеристика РЖ и РП. Понятие о раннем раке желудка. Особенности метастазирования. </w:t>
      </w:r>
    </w:p>
    <w:p w:rsidR="002407DC" w:rsidRPr="00313C89" w:rsidRDefault="002407DC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Классификация РЖ.</w:t>
      </w:r>
    </w:p>
    <w:p w:rsidR="002407DC" w:rsidRPr="00313C89" w:rsidRDefault="002407DC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Клиническая картина РЖ и РП. Особенности клинической картины РЖ, в за</w:t>
      </w:r>
      <w:r w:rsidR="00313C89">
        <w:rPr>
          <w:rFonts w:ascii="Times New Roman" w:hAnsi="Times New Roman"/>
          <w:sz w:val="28"/>
          <w:szCs w:val="28"/>
        </w:rPr>
        <w:t xml:space="preserve">висимости </w:t>
      </w:r>
      <w:r w:rsidRPr="00313C89">
        <w:rPr>
          <w:rFonts w:ascii="Times New Roman" w:hAnsi="Times New Roman"/>
          <w:sz w:val="28"/>
          <w:szCs w:val="28"/>
        </w:rPr>
        <w:t xml:space="preserve">от локализации опухоли: рак кардиального отдела желудка, рак тела желудка, рак выходного отдела желудка. </w:t>
      </w:r>
    </w:p>
    <w:p w:rsidR="002407DC" w:rsidRPr="00313C89" w:rsidRDefault="002407DC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Диагностика РЖ и РП. Физикальные и инструментальные методы обследования. Типичные метастазы РЖ: Вирховский, Шницлера, Крутенберга и в пупок. </w:t>
      </w:r>
    </w:p>
    <w:p w:rsidR="002407DC" w:rsidRPr="00313C89" w:rsidRDefault="00313C89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рентгеноскопии и </w:t>
      </w:r>
      <w:r w:rsidR="002407DC" w:rsidRPr="00313C89">
        <w:rPr>
          <w:rFonts w:ascii="Times New Roman" w:hAnsi="Times New Roman"/>
          <w:sz w:val="28"/>
          <w:szCs w:val="28"/>
        </w:rPr>
        <w:t>фиброэзофагогастродуоденоскопии.</w:t>
      </w:r>
    </w:p>
    <w:p w:rsidR="002407DC" w:rsidRPr="00313C89" w:rsidRDefault="002407DC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Осложнения РЖ и РП. </w:t>
      </w:r>
    </w:p>
    <w:p w:rsidR="002407DC" w:rsidRPr="00313C89" w:rsidRDefault="002407DC" w:rsidP="00313C89">
      <w:pPr>
        <w:pStyle w:val="af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Принципы и методы лечения РЖ и РП. Радикальные и паллиативные операции. Лекарственное лечение РЖ. Отдаленные результаты лечения. Вопросы реабилитации.</w:t>
      </w:r>
    </w:p>
    <w:p w:rsidR="002407DC" w:rsidRPr="00313C89" w:rsidRDefault="002407DC" w:rsidP="002407DC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8D53CB" w:rsidRPr="00313C89" w:rsidRDefault="008D53CB" w:rsidP="00313C89">
      <w:pPr>
        <w:spacing w:after="0" w:line="276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2407DC" w:rsidRPr="00313C89" w:rsidRDefault="002407DC" w:rsidP="00313C89">
      <w:pPr>
        <w:pStyle w:val="af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внутренних кровотечений при онкозаболеваниях пищеварительного тракта.</w:t>
      </w:r>
    </w:p>
    <w:p w:rsidR="002407DC" w:rsidRPr="00313C89" w:rsidRDefault="002407DC" w:rsidP="00313C89">
      <w:pPr>
        <w:pStyle w:val="af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Провести клиническую диагностику рака пищевода.</w:t>
      </w:r>
    </w:p>
    <w:p w:rsidR="002407DC" w:rsidRPr="00313C89" w:rsidRDefault="002407DC" w:rsidP="00313C89">
      <w:pPr>
        <w:pStyle w:val="af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Провести клиническую диагностику рака желудка.</w:t>
      </w:r>
    </w:p>
    <w:p w:rsidR="002407DC" w:rsidRPr="00313C89" w:rsidRDefault="002407DC" w:rsidP="00313C89">
      <w:pPr>
        <w:pStyle w:val="af"/>
        <w:numPr>
          <w:ilvl w:val="0"/>
          <w:numId w:val="21"/>
        </w:numPr>
        <w:ind w:left="0" w:firstLine="0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Составить план лабораторных и инструментальных обследований.</w:t>
      </w:r>
    </w:p>
    <w:p w:rsidR="002407DC" w:rsidRPr="00313C89" w:rsidRDefault="002407DC" w:rsidP="002407DC">
      <w:pPr>
        <w:pStyle w:val="a4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</w:p>
    <w:p w:rsidR="002407DC" w:rsidRPr="00313C89" w:rsidRDefault="002407DC" w:rsidP="00313C89">
      <w:pPr>
        <w:pStyle w:val="a4"/>
        <w:spacing w:after="0" w:line="240" w:lineRule="auto"/>
        <w:ind w:left="2160" w:firstLine="672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Тема 6. Рак толстой кишки.</w:t>
      </w:r>
    </w:p>
    <w:p w:rsidR="002407DC" w:rsidRPr="00313C89" w:rsidRDefault="002407DC" w:rsidP="002407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 xml:space="preserve">Форма(ы) текущего контроля успеваемости: </w:t>
      </w:r>
      <w:r w:rsidRPr="00313C89">
        <w:rPr>
          <w:rFonts w:ascii="Times New Roman" w:hAnsi="Times New Roman" w:cs="Times New Roman"/>
          <w:sz w:val="28"/>
          <w:szCs w:val="28"/>
        </w:rPr>
        <w:t xml:space="preserve">тестирование, </w:t>
      </w:r>
      <w:r w:rsidRPr="00313C89">
        <w:rPr>
          <w:rFonts w:ascii="Times New Roman" w:hAnsi="Times New Roman" w:cs="Times New Roman"/>
          <w:i/>
          <w:sz w:val="28"/>
          <w:szCs w:val="28"/>
        </w:rPr>
        <w:t>устный опрос, проверка практических навыков.</w:t>
      </w:r>
    </w:p>
    <w:p w:rsidR="002407DC" w:rsidRPr="00313C89" w:rsidRDefault="002407DC" w:rsidP="002407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2407DC" w:rsidRPr="00313C89" w:rsidRDefault="002407DC" w:rsidP="002407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6E34E3" w:rsidRPr="00313C89" w:rsidRDefault="006E34E3" w:rsidP="00313C8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Этиология и патогенез рака толстой кишки. Экзогенные и эндогенные канцерогены. Основные фоновые заболевания, особенности лечения и диспансеризации.</w:t>
      </w:r>
    </w:p>
    <w:p w:rsidR="006E34E3" w:rsidRPr="00313C89" w:rsidRDefault="006E34E3" w:rsidP="00313C8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Патологоанатомическая характеристика рака толстой кишки. Особенности метастазирования. </w:t>
      </w:r>
    </w:p>
    <w:p w:rsidR="006E34E3" w:rsidRPr="00313C89" w:rsidRDefault="006E34E3" w:rsidP="00313C8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Классификация рака толстой кишки.</w:t>
      </w:r>
    </w:p>
    <w:p w:rsidR="006E34E3" w:rsidRPr="00313C89" w:rsidRDefault="006E34E3" w:rsidP="00313C8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Клиническая картина рака тол</w:t>
      </w:r>
      <w:r w:rsidR="00313C89">
        <w:rPr>
          <w:rFonts w:ascii="Times New Roman" w:hAnsi="Times New Roman" w:cs="Times New Roman"/>
          <w:sz w:val="28"/>
          <w:szCs w:val="28"/>
        </w:rPr>
        <w:t>стой кишки, особенности</w:t>
      </w:r>
      <w:r w:rsidRPr="00313C89">
        <w:rPr>
          <w:rFonts w:ascii="Times New Roman" w:hAnsi="Times New Roman" w:cs="Times New Roman"/>
          <w:sz w:val="28"/>
          <w:szCs w:val="28"/>
        </w:rPr>
        <w:t xml:space="preserve"> клинической картины, в зависимости  от локализации опухоли. </w:t>
      </w:r>
    </w:p>
    <w:p w:rsidR="006E34E3" w:rsidRPr="00313C89" w:rsidRDefault="006E34E3" w:rsidP="00313C8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Диагностика рака толстой кишки. Физикальные и инструментальные методы обсле</w:t>
      </w:r>
      <w:r w:rsidR="00313C89">
        <w:rPr>
          <w:rFonts w:ascii="Times New Roman" w:hAnsi="Times New Roman" w:cs="Times New Roman"/>
          <w:sz w:val="28"/>
          <w:szCs w:val="28"/>
        </w:rPr>
        <w:t xml:space="preserve">дования. Роль рентгеноскопии и </w:t>
      </w:r>
      <w:r w:rsidRPr="00313C89">
        <w:rPr>
          <w:rFonts w:ascii="Times New Roman" w:hAnsi="Times New Roman" w:cs="Times New Roman"/>
          <w:sz w:val="28"/>
          <w:szCs w:val="28"/>
        </w:rPr>
        <w:t>фиброколоноскопии.</w:t>
      </w:r>
    </w:p>
    <w:p w:rsidR="006E34E3" w:rsidRPr="00313C89" w:rsidRDefault="006E34E3" w:rsidP="00313C8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lastRenderedPageBreak/>
        <w:t xml:space="preserve">Осложнения рака толстой кишки. </w:t>
      </w:r>
    </w:p>
    <w:p w:rsidR="006E34E3" w:rsidRPr="00313C89" w:rsidRDefault="006E34E3" w:rsidP="00313C89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Принципы и методы лечения рака толстой кишки. Радикальные и паллиативные операции. Лекарственное и лучевое лечение рака толстой кишки, прямой. Отдаленные результаты лечения. Вопросы реабилитации.</w:t>
      </w:r>
    </w:p>
    <w:p w:rsidR="006E2C0C" w:rsidRPr="00313C89" w:rsidRDefault="006E2C0C" w:rsidP="006E2C0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4E3" w:rsidRPr="00313C89" w:rsidRDefault="006E34E3" w:rsidP="006E34E3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313C89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6E34E3" w:rsidRPr="00313C89" w:rsidRDefault="006E34E3" w:rsidP="00313C8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Диагностика кишечной непроходимости при раке ободочной кишки.</w:t>
      </w:r>
    </w:p>
    <w:p w:rsidR="006E34E3" w:rsidRPr="00313C89" w:rsidRDefault="006E34E3" w:rsidP="00313C8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Провести клиническую диагностику рака ободочной кишки.</w:t>
      </w:r>
    </w:p>
    <w:p w:rsidR="006E34E3" w:rsidRPr="00313C89" w:rsidRDefault="006E34E3" w:rsidP="00313C8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Провести клиническую диагностику рака прямой кишки.</w:t>
      </w:r>
    </w:p>
    <w:p w:rsidR="006E34E3" w:rsidRPr="00313C89" w:rsidRDefault="006E34E3" w:rsidP="00313C89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Составить план лабораторных и инструментальных обследований.</w:t>
      </w:r>
    </w:p>
    <w:p w:rsidR="006E34E3" w:rsidRPr="00313C89" w:rsidRDefault="006E34E3" w:rsidP="006E2C0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34E3" w:rsidRPr="00313C89" w:rsidRDefault="00DD6930" w:rsidP="00942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6E34E3" w:rsidRPr="00313C89">
        <w:rPr>
          <w:rFonts w:ascii="Times New Roman" w:hAnsi="Times New Roman" w:cs="Times New Roman"/>
          <w:sz w:val="28"/>
          <w:szCs w:val="28"/>
        </w:rPr>
        <w:t>Злокачественные новообразования кожи. Опухоли головы и шеи</w:t>
      </w:r>
      <w:r w:rsidR="006E34E3" w:rsidRPr="00313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E74" w:rsidRPr="00313C89" w:rsidRDefault="00D62E74" w:rsidP="009421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Форма(ы) текущего контроля успеваемости:</w:t>
      </w:r>
      <w:r w:rsidR="006E34E3" w:rsidRPr="00313C89">
        <w:rPr>
          <w:rFonts w:ascii="Times New Roman" w:hAnsi="Times New Roman" w:cs="Times New Roman"/>
          <w:sz w:val="28"/>
          <w:szCs w:val="28"/>
        </w:rPr>
        <w:t xml:space="preserve"> </w:t>
      </w:r>
      <w:r w:rsidRPr="00313C89">
        <w:rPr>
          <w:rFonts w:ascii="Times New Roman" w:hAnsi="Times New Roman" w:cs="Times New Roman"/>
          <w:i/>
          <w:sz w:val="28"/>
          <w:szCs w:val="28"/>
        </w:rPr>
        <w:t xml:space="preserve">устный опрос, </w:t>
      </w:r>
      <w:r w:rsidR="008D53CB" w:rsidRPr="00313C89">
        <w:rPr>
          <w:rFonts w:ascii="Times New Roman" w:hAnsi="Times New Roman" w:cs="Times New Roman"/>
          <w:i/>
          <w:sz w:val="28"/>
          <w:szCs w:val="28"/>
        </w:rPr>
        <w:t>проверка практических навыков</w:t>
      </w:r>
      <w:r w:rsidRPr="00313C89">
        <w:rPr>
          <w:rFonts w:ascii="Times New Roman" w:hAnsi="Times New Roman" w:cs="Times New Roman"/>
          <w:i/>
          <w:sz w:val="28"/>
          <w:szCs w:val="28"/>
        </w:rPr>
        <w:t>.</w:t>
      </w:r>
    </w:p>
    <w:p w:rsidR="00D62E74" w:rsidRPr="00313C89" w:rsidRDefault="00D62E74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D62E74" w:rsidRPr="00313C89" w:rsidRDefault="00D62E74" w:rsidP="008D53C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Вопросы для устного опроса:</w:t>
      </w:r>
    </w:p>
    <w:p w:rsidR="006E34E3" w:rsidRPr="00313C89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Базалиомы.</w:t>
      </w:r>
    </w:p>
    <w:p w:rsidR="006E34E3" w:rsidRPr="00313C89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Плоскоклеточный рак кожи.</w:t>
      </w:r>
    </w:p>
    <w:p w:rsidR="006E34E3" w:rsidRPr="00313C89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Меланома.</w:t>
      </w:r>
    </w:p>
    <w:p w:rsidR="006E34E3" w:rsidRPr="00313C89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Опухоли щитовидной железы</w:t>
      </w:r>
    </w:p>
    <w:p w:rsidR="006E34E3" w:rsidRPr="00313C89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Опухоли полости рта, слюнных желёз</w:t>
      </w:r>
    </w:p>
    <w:p w:rsidR="006E34E3" w:rsidRPr="00313C89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Опухоли гортани.</w:t>
      </w:r>
    </w:p>
    <w:p w:rsidR="006E34E3" w:rsidRPr="00313C89" w:rsidRDefault="006E34E3" w:rsidP="006E34E3">
      <w:pPr>
        <w:pStyle w:val="af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Опухоли глотки, шейного отдела пищевода</w:t>
      </w:r>
    </w:p>
    <w:p w:rsidR="006E34E3" w:rsidRPr="00313C89" w:rsidRDefault="006E34E3" w:rsidP="00942186">
      <w:pPr>
        <w:pStyle w:val="af"/>
        <w:rPr>
          <w:rFonts w:ascii="Times New Roman" w:hAnsi="Times New Roman"/>
          <w:sz w:val="28"/>
          <w:szCs w:val="28"/>
        </w:rPr>
      </w:pPr>
    </w:p>
    <w:p w:rsidR="00064068" w:rsidRPr="00313C89" w:rsidRDefault="00064068" w:rsidP="00942186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313C89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6E34E3" w:rsidRPr="00313C89" w:rsidRDefault="006E34E3" w:rsidP="00313C89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Диагностика ЗН кожи при наличии изъязвления.</w:t>
      </w:r>
    </w:p>
    <w:p w:rsidR="006E34E3" w:rsidRPr="00313C89" w:rsidRDefault="006E34E3" w:rsidP="00313C89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Взятие мазков из новообразования полости рта.</w:t>
      </w:r>
    </w:p>
    <w:p w:rsidR="006E34E3" w:rsidRPr="00313C89" w:rsidRDefault="006E34E3" w:rsidP="00313C89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Алгоритм обследования при подозрении на рак щитовидной железы</w:t>
      </w:r>
    </w:p>
    <w:p w:rsidR="006E34E3" w:rsidRPr="00313C89" w:rsidRDefault="006E34E3" w:rsidP="00313C89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Составить план лабораторных и инструментальных обследований при подозрении на ЗН кожи.</w:t>
      </w:r>
    </w:p>
    <w:p w:rsidR="00064068" w:rsidRPr="00313C89" w:rsidRDefault="00064068" w:rsidP="00064068">
      <w:pPr>
        <w:pStyle w:val="af"/>
        <w:rPr>
          <w:rFonts w:ascii="Times New Roman" w:hAnsi="Times New Roman"/>
          <w:sz w:val="28"/>
          <w:szCs w:val="28"/>
        </w:rPr>
      </w:pPr>
    </w:p>
    <w:p w:rsidR="00DD6930" w:rsidRPr="00313C89" w:rsidRDefault="00DD6930" w:rsidP="00313C89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Тема 8. Лимфомы.</w:t>
      </w:r>
    </w:p>
    <w:p w:rsidR="00DD6930" w:rsidRPr="00313C89" w:rsidRDefault="00DD6930" w:rsidP="00DD69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Форма(ы) текущего контроля успеваемости:</w:t>
      </w:r>
      <w:r w:rsidRPr="00313C89">
        <w:rPr>
          <w:rFonts w:ascii="Times New Roman" w:hAnsi="Times New Roman" w:cs="Times New Roman"/>
          <w:i/>
          <w:sz w:val="28"/>
          <w:szCs w:val="28"/>
        </w:rPr>
        <w:t>,</w:t>
      </w:r>
      <w:r w:rsidRPr="00313C89">
        <w:rPr>
          <w:rFonts w:ascii="Times New Roman" w:hAnsi="Times New Roman" w:cs="Times New Roman"/>
          <w:sz w:val="28"/>
          <w:szCs w:val="28"/>
        </w:rPr>
        <w:t xml:space="preserve"> </w:t>
      </w:r>
      <w:r w:rsidRPr="00313C89">
        <w:rPr>
          <w:rFonts w:ascii="Times New Roman" w:hAnsi="Times New Roman" w:cs="Times New Roman"/>
          <w:i/>
          <w:sz w:val="28"/>
          <w:szCs w:val="28"/>
        </w:rPr>
        <w:t>устный опрос, проверка практических навыков.</w:t>
      </w:r>
    </w:p>
    <w:p w:rsidR="00DD6930" w:rsidRPr="00313C89" w:rsidRDefault="00DD6930" w:rsidP="00DD6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DD6930" w:rsidRPr="00313C89" w:rsidRDefault="00DD6930" w:rsidP="00064068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Вопросы для устного опроса: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1</w:t>
      </w:r>
      <w:r w:rsidRPr="00313C89">
        <w:rPr>
          <w:rFonts w:ascii="Times New Roman" w:hAnsi="Times New Roman"/>
          <w:sz w:val="28"/>
          <w:szCs w:val="28"/>
        </w:rPr>
        <w:tab/>
        <w:t>Понятие о лимфомах.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2</w:t>
      </w:r>
      <w:r w:rsidRPr="00313C89">
        <w:rPr>
          <w:rFonts w:ascii="Times New Roman" w:hAnsi="Times New Roman"/>
          <w:sz w:val="28"/>
          <w:szCs w:val="28"/>
        </w:rPr>
        <w:tab/>
        <w:t>Лимфома Ходжкина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3</w:t>
      </w:r>
      <w:r w:rsidRPr="00313C89">
        <w:rPr>
          <w:rFonts w:ascii="Times New Roman" w:hAnsi="Times New Roman"/>
          <w:sz w:val="28"/>
          <w:szCs w:val="28"/>
        </w:rPr>
        <w:tab/>
        <w:t>Неходжкинские лимфомы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4   Гематосаркомы, лейкозы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</w:p>
    <w:p w:rsidR="00DD6930" w:rsidRPr="00313C89" w:rsidRDefault="00DD6930" w:rsidP="00DD6930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313C89">
        <w:rPr>
          <w:rFonts w:ascii="Times New Roman" w:hAnsi="Times New Roman"/>
          <w:b/>
          <w:i/>
          <w:sz w:val="28"/>
          <w:szCs w:val="28"/>
        </w:rPr>
        <w:t>Задания для проверки практических навыков: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1.</w:t>
      </w:r>
      <w:r w:rsidRPr="00313C89">
        <w:rPr>
          <w:rFonts w:ascii="Times New Roman" w:hAnsi="Times New Roman"/>
          <w:sz w:val="28"/>
          <w:szCs w:val="28"/>
        </w:rPr>
        <w:tab/>
        <w:t xml:space="preserve">Практические задания: 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2.</w:t>
      </w:r>
      <w:r w:rsidRPr="00313C89">
        <w:rPr>
          <w:rFonts w:ascii="Times New Roman" w:hAnsi="Times New Roman"/>
          <w:sz w:val="28"/>
          <w:szCs w:val="28"/>
        </w:rPr>
        <w:tab/>
        <w:t>Исследование подкожных лимфоузлов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lastRenderedPageBreak/>
        <w:t>3.</w:t>
      </w:r>
      <w:r w:rsidRPr="00313C89">
        <w:rPr>
          <w:rFonts w:ascii="Times New Roman" w:hAnsi="Times New Roman"/>
          <w:sz w:val="28"/>
          <w:szCs w:val="28"/>
        </w:rPr>
        <w:tab/>
        <w:t>Признаки неспецифического лимфаденита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4.</w:t>
      </w:r>
      <w:r w:rsidRPr="00313C89">
        <w:rPr>
          <w:rFonts w:ascii="Times New Roman" w:hAnsi="Times New Roman"/>
          <w:sz w:val="28"/>
          <w:szCs w:val="28"/>
        </w:rPr>
        <w:tab/>
        <w:t>Сформировать план обследования больного с лимфаденопатией</w:t>
      </w:r>
    </w:p>
    <w:p w:rsidR="00DD6930" w:rsidRPr="00313C89" w:rsidRDefault="00DD6930" w:rsidP="00DD6930">
      <w:pPr>
        <w:pStyle w:val="af"/>
        <w:rPr>
          <w:rFonts w:ascii="Times New Roman" w:hAnsi="Times New Roman"/>
          <w:sz w:val="28"/>
          <w:szCs w:val="28"/>
        </w:rPr>
      </w:pPr>
    </w:p>
    <w:p w:rsidR="00942186" w:rsidRPr="00313C89" w:rsidRDefault="00DD6930" w:rsidP="00313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b/>
          <w:sz w:val="28"/>
          <w:szCs w:val="28"/>
        </w:rPr>
        <w:t>Тема 9.</w:t>
      </w:r>
      <w:r w:rsidR="00064068" w:rsidRPr="00313C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 w:rsidR="006E34E3" w:rsidRPr="00313C89">
        <w:rPr>
          <w:rFonts w:ascii="Times New Roman" w:hAnsi="Times New Roman" w:cs="Times New Roman"/>
          <w:sz w:val="28"/>
          <w:szCs w:val="28"/>
        </w:rPr>
        <w:t>Паллиативная помощь в онкологии</w:t>
      </w:r>
      <w:bookmarkEnd w:id="1"/>
      <w:r w:rsidR="006E34E3" w:rsidRPr="00313C89">
        <w:rPr>
          <w:rFonts w:ascii="Times New Roman" w:hAnsi="Times New Roman" w:cs="Times New Roman"/>
          <w:sz w:val="28"/>
          <w:szCs w:val="28"/>
        </w:rPr>
        <w:t>.</w:t>
      </w:r>
    </w:p>
    <w:p w:rsidR="00F4612A" w:rsidRPr="00313C89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313C89">
        <w:rPr>
          <w:rFonts w:ascii="Times New Roman" w:hAnsi="Times New Roman"/>
          <w:b/>
          <w:sz w:val="28"/>
          <w:szCs w:val="28"/>
        </w:rPr>
        <w:t>Форма(ы) текущего контроля успеваемости:</w:t>
      </w:r>
      <w:r w:rsidR="00EF6728" w:rsidRPr="00313C89">
        <w:rPr>
          <w:rFonts w:ascii="Times New Roman" w:hAnsi="Times New Roman"/>
          <w:i/>
          <w:sz w:val="28"/>
          <w:szCs w:val="28"/>
        </w:rPr>
        <w:t>,</w:t>
      </w:r>
      <w:r w:rsidRPr="00313C89">
        <w:rPr>
          <w:rFonts w:ascii="Times New Roman" w:hAnsi="Times New Roman"/>
          <w:i/>
          <w:sz w:val="28"/>
          <w:szCs w:val="28"/>
        </w:rPr>
        <w:t xml:space="preserve"> устный опрос, проверка практических навыков.</w:t>
      </w:r>
    </w:p>
    <w:p w:rsidR="00F4612A" w:rsidRPr="00313C89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313C89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F4612A" w:rsidRPr="00313C89" w:rsidRDefault="00F4612A" w:rsidP="00F4612A">
      <w:pPr>
        <w:pStyle w:val="af"/>
        <w:rPr>
          <w:rFonts w:ascii="Times New Roman" w:hAnsi="Times New Roman"/>
          <w:b/>
          <w:i/>
          <w:sz w:val="28"/>
          <w:szCs w:val="28"/>
        </w:rPr>
      </w:pPr>
      <w:r w:rsidRPr="00313C89">
        <w:rPr>
          <w:rFonts w:ascii="Times New Roman" w:hAnsi="Times New Roman"/>
          <w:b/>
          <w:i/>
          <w:sz w:val="28"/>
          <w:szCs w:val="28"/>
        </w:rPr>
        <w:t>Вопросы для устного опроса:</w:t>
      </w:r>
    </w:p>
    <w:p w:rsidR="00942186" w:rsidRPr="00313C89" w:rsidRDefault="00F4612A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1</w:t>
      </w:r>
      <w:r w:rsidR="00942186" w:rsidRPr="00313C89">
        <w:rPr>
          <w:rFonts w:ascii="Times New Roman" w:hAnsi="Times New Roman" w:cs="Times New Roman"/>
          <w:sz w:val="28"/>
          <w:szCs w:val="28"/>
        </w:rPr>
        <w:t xml:space="preserve"> </w:t>
      </w:r>
      <w:r w:rsidR="00A4716D" w:rsidRPr="00313C89">
        <w:rPr>
          <w:rFonts w:ascii="Times New Roman" w:hAnsi="Times New Roman" w:cs="Times New Roman"/>
          <w:sz w:val="28"/>
          <w:szCs w:val="28"/>
        </w:rPr>
        <w:t xml:space="preserve">       </w:t>
      </w:r>
      <w:r w:rsidR="00942186" w:rsidRPr="00313C89">
        <w:rPr>
          <w:rFonts w:ascii="Times New Roman" w:hAnsi="Times New Roman" w:cs="Times New Roman"/>
          <w:sz w:val="28"/>
          <w:szCs w:val="28"/>
        </w:rPr>
        <w:t>Принципы и концепции паллиативной помощи.</w:t>
      </w:r>
    </w:p>
    <w:p w:rsidR="00942186" w:rsidRPr="00313C89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2.</w:t>
      </w:r>
      <w:r w:rsidRPr="00313C89">
        <w:rPr>
          <w:rFonts w:ascii="Times New Roman" w:hAnsi="Times New Roman" w:cs="Times New Roman"/>
          <w:sz w:val="28"/>
          <w:szCs w:val="28"/>
        </w:rPr>
        <w:tab/>
        <w:t>Цель и задачи паллиативной помощи.</w:t>
      </w:r>
    </w:p>
    <w:p w:rsidR="00942186" w:rsidRPr="00313C89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3.</w:t>
      </w:r>
      <w:r w:rsidRPr="00313C89">
        <w:rPr>
          <w:rFonts w:ascii="Times New Roman" w:hAnsi="Times New Roman" w:cs="Times New Roman"/>
          <w:sz w:val="28"/>
          <w:szCs w:val="28"/>
        </w:rPr>
        <w:tab/>
        <w:t>Цель и задачи симптоматического лечения.</w:t>
      </w:r>
    </w:p>
    <w:p w:rsidR="00942186" w:rsidRPr="00313C89" w:rsidRDefault="00942186" w:rsidP="00942186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4.</w:t>
      </w:r>
      <w:r w:rsidRPr="00313C89">
        <w:rPr>
          <w:rFonts w:ascii="Times New Roman" w:hAnsi="Times New Roman" w:cs="Times New Roman"/>
          <w:sz w:val="28"/>
          <w:szCs w:val="28"/>
        </w:rPr>
        <w:tab/>
        <w:t xml:space="preserve">Понятие качества жизни и качества дожития. </w:t>
      </w:r>
    </w:p>
    <w:p w:rsidR="00942186" w:rsidRPr="00313C89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5.</w:t>
      </w:r>
      <w:r w:rsidRPr="00313C89">
        <w:rPr>
          <w:rFonts w:ascii="Times New Roman" w:hAnsi="Times New Roman"/>
          <w:sz w:val="28"/>
          <w:szCs w:val="28"/>
        </w:rPr>
        <w:tab/>
        <w:t>Организация деятельности кабинета паллиативной медицинской помощи</w:t>
      </w:r>
      <w:r w:rsidRPr="00313C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2186" w:rsidRPr="00313C89" w:rsidRDefault="00942186" w:rsidP="00942186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6.    Синдром хронической боли при онкологической патологии и его коррекция.</w:t>
      </w:r>
    </w:p>
    <w:p w:rsidR="00EF6728" w:rsidRPr="00313C89" w:rsidRDefault="00EF6728" w:rsidP="00EF6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12A" w:rsidRPr="00313C89" w:rsidRDefault="00F4612A" w:rsidP="00F4612A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Задания для проверки практических навыков:</w:t>
      </w:r>
    </w:p>
    <w:p w:rsidR="006E34E3" w:rsidRPr="00313C89" w:rsidRDefault="006E34E3" w:rsidP="006E34E3">
      <w:pPr>
        <w:numPr>
          <w:ilvl w:val="0"/>
          <w:numId w:val="11"/>
        </w:numPr>
        <w:spacing w:after="0" w:line="240" w:lineRule="auto"/>
        <w:ind w:left="648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уход за трахеостомой.</w:t>
      </w:r>
    </w:p>
    <w:p w:rsidR="006E34E3" w:rsidRPr="00313C89" w:rsidRDefault="006E34E3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организовать учет онкологических больных </w:t>
      </w:r>
      <w:r w:rsidRPr="00313C89">
        <w:rPr>
          <w:rFonts w:ascii="Times New Roman" w:hAnsi="Times New Roman"/>
          <w:sz w:val="28"/>
          <w:szCs w:val="28"/>
          <w:lang w:val="en-US"/>
        </w:rPr>
        <w:t>IV</w:t>
      </w:r>
      <w:r w:rsidRPr="00313C89">
        <w:rPr>
          <w:rFonts w:ascii="Times New Roman" w:hAnsi="Times New Roman"/>
          <w:sz w:val="28"/>
          <w:szCs w:val="28"/>
        </w:rPr>
        <w:t xml:space="preserve"> клинической группы</w:t>
      </w:r>
    </w:p>
    <w:p w:rsidR="006E34E3" w:rsidRPr="00313C89" w:rsidRDefault="006E34E3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 xml:space="preserve">проведение санпросвет работы по онкологическим проблемам.  </w:t>
      </w:r>
    </w:p>
    <w:p w:rsidR="006E34E3" w:rsidRPr="00313C89" w:rsidRDefault="006E34E3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оценка болевого синдрома.</w:t>
      </w:r>
    </w:p>
    <w:p w:rsidR="006E34E3" w:rsidRPr="00313C89" w:rsidRDefault="00A86B07" w:rsidP="006E34E3">
      <w:pPr>
        <w:pStyle w:val="af"/>
        <w:numPr>
          <w:ilvl w:val="0"/>
          <w:numId w:val="11"/>
        </w:numPr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color w:val="000000"/>
          <w:sz w:val="28"/>
          <w:szCs w:val="28"/>
        </w:rPr>
        <w:t>Принципы терапии</w:t>
      </w:r>
      <w:r w:rsidR="006E34E3" w:rsidRPr="00313C89">
        <w:rPr>
          <w:rFonts w:ascii="Times New Roman" w:hAnsi="Times New Roman"/>
          <w:color w:val="000000"/>
          <w:sz w:val="28"/>
          <w:szCs w:val="28"/>
        </w:rPr>
        <w:t xml:space="preserve"> хронического болевого синдрома.</w:t>
      </w:r>
    </w:p>
    <w:p w:rsidR="00EF6728" w:rsidRPr="00313C89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313C89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313C89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313C89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313C89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313C89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6E34E3" w:rsidRPr="00313C89" w:rsidTr="006E34E3">
        <w:trPr>
          <w:trHeight w:val="1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4E3" w:rsidRPr="00313C89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6E34E3" w:rsidRPr="00313C89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4E3" w:rsidRPr="00313C89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4E3" w:rsidRPr="00313C89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34E3" w:rsidRPr="00313C89" w:rsidRDefault="006E34E3" w:rsidP="00EF3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313C89" w:rsidRDefault="006E34E3" w:rsidP="00EF310C">
            <w:pPr>
              <w:spacing w:before="100" w:beforeAutospacing="1" w:after="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</w:t>
            </w: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6E34E3" w:rsidRPr="00313C89" w:rsidTr="006E34E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E3" w:rsidRPr="00313C89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313C89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6E34E3" w:rsidRPr="00313C89" w:rsidTr="006E34E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4E3" w:rsidRPr="00313C89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313C89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6E34E3" w:rsidRPr="00313C89" w:rsidTr="006E34E3">
        <w:trPr>
          <w:trHeight w:val="1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E3" w:rsidRPr="00313C89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E3" w:rsidRPr="00313C89" w:rsidRDefault="006E34E3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4AEA" w:rsidRPr="00313C89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313C89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F4AEA" w:rsidRPr="00313C89" w:rsidRDefault="00DF4AEA" w:rsidP="00313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Промежуточная аттестация по дисциплине «</w:t>
      </w:r>
      <w:r w:rsidR="00942186"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Онкология</w:t>
      </w:r>
      <w:r w:rsid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лучевая терапия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AEA" w:rsidRPr="00313C89" w:rsidRDefault="00DF4AEA" w:rsidP="00313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4AEA" w:rsidRPr="00313C89" w:rsidRDefault="00DF4AEA" w:rsidP="00313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313C89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313C89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313C89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313C89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313C89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Оценкой "НЕУДОВЛЕТВОРИТЕЛЬНО" оценивается ответ, обнаруживающий незнание изучаемого материла, </w:t>
            </w: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4AEA" w:rsidRPr="00313C89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DF4AEA" w:rsidRPr="00313C89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313C89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313C89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313C89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313C89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5E31" w:rsidRPr="00313C89" w:rsidRDefault="00175E31" w:rsidP="00313C89">
      <w:pPr>
        <w:pStyle w:val="a4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(Расчет дисциплинарного рейтинга осуществляется следующим образом: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i/>
          <w:sz w:val="28"/>
          <w:szCs w:val="28"/>
        </w:rPr>
        <w:t>если форма промежуточной аттестации по дисциплине – зачет: Рд=Рт+Рб+Рз,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i/>
          <w:sz w:val="28"/>
          <w:szCs w:val="28"/>
        </w:rPr>
        <w:t>если форма промежуточной аттестации по дисциплине– экзамен: Рд=Рт+Рб+Рэ, где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Рб -</w:t>
      </w:r>
      <w:r w:rsidRPr="00313C89">
        <w:rPr>
          <w:rFonts w:ascii="Times New Roman" w:hAnsi="Times New Roman" w:cs="Times New Roman"/>
          <w:i/>
          <w:sz w:val="28"/>
          <w:szCs w:val="28"/>
        </w:rPr>
        <w:t xml:space="preserve"> бонусный рейтинг;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Рд -</w:t>
      </w:r>
      <w:r w:rsidRPr="00313C89">
        <w:rPr>
          <w:rFonts w:ascii="Times New Roman" w:hAnsi="Times New Roman" w:cs="Times New Roman"/>
          <w:i/>
          <w:sz w:val="28"/>
          <w:szCs w:val="28"/>
        </w:rPr>
        <w:t xml:space="preserve"> дисциплинарные рейтинг;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Рз -</w:t>
      </w:r>
      <w:r w:rsidRPr="00313C89">
        <w:rPr>
          <w:rFonts w:ascii="Times New Roman" w:hAnsi="Times New Roman" w:cs="Times New Roman"/>
          <w:i/>
          <w:sz w:val="28"/>
          <w:szCs w:val="28"/>
        </w:rPr>
        <w:t xml:space="preserve"> зачетный рейтинг;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Рт -</w:t>
      </w:r>
      <w:r w:rsidRPr="00313C89">
        <w:rPr>
          <w:rFonts w:ascii="Times New Roman" w:hAnsi="Times New Roman" w:cs="Times New Roman"/>
          <w:i/>
          <w:sz w:val="28"/>
          <w:szCs w:val="28"/>
        </w:rPr>
        <w:t xml:space="preserve"> текущий рейтинг;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313C89">
        <w:rPr>
          <w:rFonts w:ascii="Times New Roman" w:hAnsi="Times New Roman" w:cs="Times New Roman"/>
          <w:b/>
          <w:i/>
          <w:sz w:val="28"/>
          <w:szCs w:val="28"/>
        </w:rPr>
        <w:t>Рэ -</w:t>
      </w:r>
      <w:r w:rsidRPr="00313C89">
        <w:rPr>
          <w:rFonts w:ascii="Times New Roman" w:hAnsi="Times New Roman" w:cs="Times New Roman"/>
          <w:i/>
          <w:sz w:val="28"/>
          <w:szCs w:val="28"/>
        </w:rPr>
        <w:t xml:space="preserve"> экзаменационный рейтинг)</w:t>
      </w: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75E31" w:rsidRPr="00313C89" w:rsidRDefault="00175E31" w:rsidP="00175E31">
      <w:pPr>
        <w:pStyle w:val="a4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 xml:space="preserve"> </w:t>
      </w:r>
      <w:r w:rsidRPr="00313C89">
        <w:rPr>
          <w:rFonts w:ascii="Times New Roman" w:hAnsi="Times New Roman" w:cs="Times New Roman"/>
          <w:i/>
          <w:color w:val="000000"/>
          <w:sz w:val="28"/>
          <w:szCs w:val="28"/>
        </w:rPr>
        <w:t>Образец</w:t>
      </w:r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13C89">
        <w:rPr>
          <w:rFonts w:ascii="Times New Roman" w:hAnsi="Times New Roman" w:cs="Times New Roman"/>
          <w:i/>
          <w:color w:val="000000"/>
          <w:sz w:val="28"/>
          <w:szCs w:val="28"/>
        </w:rPr>
        <w:t>критериев, применяемых для оценивания обучающихся на промежуточной аттестации для определения зачетного/экзаменационного рейтинга.</w:t>
      </w:r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175E31" w:rsidRPr="00313C89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313C8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:rsidR="00175E31" w:rsidRPr="00313C89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313C89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175E31" w:rsidRPr="00313C89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313C89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175E31" w:rsidRPr="00313C89" w:rsidRDefault="00175E31" w:rsidP="00175E31">
      <w:pPr>
        <w:pStyle w:val="aa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13C89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313C89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</w:t>
      </w:r>
      <w:r w:rsidRPr="00313C89">
        <w:rPr>
          <w:rFonts w:ascii="Times New Roman" w:hAnsi="Times New Roman"/>
          <w:color w:val="000000"/>
          <w:sz w:val="28"/>
          <w:szCs w:val="28"/>
        </w:rPr>
        <w:lastRenderedPageBreak/>
        <w:t>отсутствуют. Имеются заметные нарушения норм литературной речи. (Тест: количество правильных ответов &lt;50 %).</w:t>
      </w:r>
    </w:p>
    <w:p w:rsidR="00BA5CD0" w:rsidRPr="00313C89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Pr="00313C89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>(промежуточная аттестация)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Заболеваемость и смертность от злокачественных новообразований в России, Оренбургской области и за рубежом.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Факторы, влияющие на заболеваемость: пол, возраст, характер питания, экологические и социальные факторы, вредные привычки, профессиональные вредности и др.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Факторы, способствующие возникновению опухолей.</w:t>
      </w:r>
      <w:r w:rsidR="006E3DCC"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Значение наследственности, характера питания, эндокринных нарушений, вредных привычек, вирусов, радиационного и ультрафиолетового излучения.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онкологической службы РФ. Структура и задачи областного онкологического диспансера, первичного онкологического кабинета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Виды профилактических осмотров. Группы повышенного риска. Роль флюорографического, эндоскопического и физикального исследований в раннем выявлении онкологической патологии.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Клинические группы онкологических больных. Система учета и диспансеризации онкологических больных. Причины запущенности ЗН. Меры по снижению запущенности от ЗН.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классификации ЗН. Классификация злокачественных новообразований по TNM. Понятие о раке in situ и раннем раке.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учётная документация при работе с больными онкологического профиля.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Доклинический и клинический период развития рака. Факторы, влияющие на клинику злокачественных новообразований: стадия, локализация, форма роста опухоли, фоновые заболевания, сопутствующая патология.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Клинические феномены при злокачественных новообразованиях: обструкции, сдавления, деструкции, интоксикации, опухолевидного образования, паранеопластический.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клиники раннего рака: бессимптомное течение, клиника фоновых заболеваний. Особенности клинической картины при распространенных формах рака. Основные причины раковой интоксикации.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онкологической настороженности. Принцип ранней диагностики злокачественных новообразований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активной диагностики злокачественных новообразований. Диспансеризация. Целевые осмотры. Скрининг злокачественных новообразований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 злокачественных новообразований по обращению. Этапность диагностики. Опрос. Физикальные методы диагностики рака.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Инструментальные и лабораторные методы диагностики ЗН.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Методы получения морфологической верификации злокачественного новообразования. Диагностическая ценность гистологического и цитологического исследования.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Обязательный минимум обследования в амбулаторных условиях (стандарты, клинические рекомендации).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Принципы формулировки диагноза злокачественного образования.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Задачи и цели противоопухолевого лечения.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Классификация методов лечения онкологических больных.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Виды онкологических операций. Принципы радикальных оперативных вмешательств.</w:t>
      </w:r>
    </w:p>
    <w:p w:rsidR="00EF310C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Радиобиологические основы и принципы лучевой терапии.  Классификация источников и методов облучения. Осложнения лучевой терапии.</w:t>
      </w:r>
    </w:p>
    <w:p w:rsidR="00F02277" w:rsidRPr="00313C89" w:rsidRDefault="00EF310C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принципы и методы проведения химиотерапии. Клинико-фармакологическая характеристик</w:t>
      </w:r>
      <w:r w:rsidR="00F02277"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а противоопухолевых препаратов.</w:t>
      </w:r>
    </w:p>
    <w:p w:rsidR="00942186" w:rsidRPr="00313C89" w:rsidRDefault="00F02277" w:rsidP="00313C89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310C"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Побочные реакции и осложнения противоопухолевой лекарственной терапии.</w:t>
      </w:r>
    </w:p>
    <w:p w:rsidR="00EF310C" w:rsidRPr="00313C89" w:rsidRDefault="00EF310C" w:rsidP="00EF31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310C" w:rsidRPr="00313C89" w:rsidRDefault="00EF310C" w:rsidP="008D53CB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5CD0" w:rsidRPr="00313C89" w:rsidRDefault="00BA5CD0" w:rsidP="00313C8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C89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учётно-отчётной документации согласно Приказу МЗ РФ №135 1999г.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онкобольного согласно маршрутизации.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ведения медицинской документации согласно Приказу МЗ РФ № 203, 2017г.</w:t>
      </w:r>
    </w:p>
    <w:p w:rsidR="00CE623E" w:rsidRPr="00313C89" w:rsidRDefault="00313C89" w:rsidP="00313C89">
      <w:pPr>
        <w:pStyle w:val="a4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CE623E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клинических групп онкологических</w:t>
      </w:r>
      <w:r w:rsidR="00324397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</w:t>
      </w:r>
      <w:r w:rsidR="00CE623E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санпросвет работы по онкологическим проблемам.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Возможные осложнения лучевого лечения.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Алгоритм диагностики рака лёгкого, скрининг.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Физикальная диагностика опухолей лёгкого.</w:t>
      </w:r>
    </w:p>
    <w:p w:rsidR="00CE623E" w:rsidRPr="00313C89" w:rsidRDefault="00313C89" w:rsidP="00313C89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</w:t>
      </w:r>
      <w:r w:rsidR="00CE623E" w:rsidRPr="00313C89">
        <w:rPr>
          <w:rFonts w:ascii="Times New Roman" w:hAnsi="Times New Roman" w:cs="Times New Roman"/>
          <w:sz w:val="28"/>
          <w:szCs w:val="28"/>
        </w:rPr>
        <w:t xml:space="preserve"> и формулировка диагноза рака лёгких.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Лёгочные кровотечения – первая помощь.</w:t>
      </w:r>
    </w:p>
    <w:p w:rsidR="00CE623E" w:rsidRPr="00313C89" w:rsidRDefault="00CE623E" w:rsidP="00313C89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Плевральная пункция.</w:t>
      </w:r>
    </w:p>
    <w:p w:rsidR="00CE623E" w:rsidRPr="00313C89" w:rsidRDefault="00065F64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Алгоритм ф</w:t>
      </w:r>
      <w:r w:rsidR="00CE623E" w:rsidRPr="00313C89">
        <w:rPr>
          <w:rFonts w:ascii="Times New Roman" w:hAnsi="Times New Roman"/>
          <w:sz w:val="28"/>
          <w:szCs w:val="28"/>
        </w:rPr>
        <w:t>изикальн</w:t>
      </w:r>
      <w:r w:rsidRPr="00313C89">
        <w:rPr>
          <w:rFonts w:ascii="Times New Roman" w:hAnsi="Times New Roman"/>
          <w:sz w:val="28"/>
          <w:szCs w:val="28"/>
        </w:rPr>
        <w:t>ого</w:t>
      </w:r>
      <w:r w:rsidR="00CE623E" w:rsidRPr="00313C89">
        <w:rPr>
          <w:rFonts w:ascii="Times New Roman" w:hAnsi="Times New Roman"/>
          <w:sz w:val="28"/>
          <w:szCs w:val="28"/>
        </w:rPr>
        <w:t xml:space="preserve"> осмотр</w:t>
      </w:r>
      <w:r w:rsidRPr="00313C89">
        <w:rPr>
          <w:rFonts w:ascii="Times New Roman" w:hAnsi="Times New Roman"/>
          <w:sz w:val="28"/>
          <w:szCs w:val="28"/>
        </w:rPr>
        <w:t>а</w:t>
      </w:r>
      <w:r w:rsidR="00CE623E" w:rsidRPr="00313C89">
        <w:rPr>
          <w:rFonts w:ascii="Times New Roman" w:hAnsi="Times New Roman"/>
          <w:sz w:val="28"/>
          <w:szCs w:val="28"/>
        </w:rPr>
        <w:t xml:space="preserve"> молочных желёз.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Взятие материала для цитологического исследования (ТАБ).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осложнения хирургического лечения.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осложнения лекарственной терапии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внутренних кровотечений при онкозаболеваниях пищеварительного тракта.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Провести клиническую диагностику рака пищевода.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Провести клиническую диагностику рака желудка.</w:t>
      </w:r>
    </w:p>
    <w:p w:rsidR="00CE623E" w:rsidRPr="00313C89" w:rsidRDefault="00CE623E" w:rsidP="00313C89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t>Диагностика кишечной непроходимости при раке ободочной кишки.</w:t>
      </w:r>
    </w:p>
    <w:p w:rsidR="00CE623E" w:rsidRPr="00313C89" w:rsidRDefault="00CE623E" w:rsidP="00313C89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3C89">
        <w:rPr>
          <w:rFonts w:ascii="Times New Roman" w:hAnsi="Times New Roman" w:cs="Times New Roman"/>
          <w:sz w:val="28"/>
          <w:szCs w:val="28"/>
        </w:rPr>
        <w:lastRenderedPageBreak/>
        <w:t>Провести клиническую диагностику рака ободочной кишки.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Провести клиническую диагностику рака прямой кишки.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Составить план лабораторных и инструментальных обследований.</w:t>
      </w:r>
    </w:p>
    <w:p w:rsidR="00CE623E" w:rsidRPr="00313C89" w:rsidRDefault="00CE623E" w:rsidP="00313C89">
      <w:pPr>
        <w:pStyle w:val="af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3C89">
        <w:rPr>
          <w:rFonts w:ascii="Times New Roman" w:hAnsi="Times New Roman"/>
          <w:sz w:val="28"/>
          <w:szCs w:val="28"/>
        </w:rPr>
        <w:t>Диагностика ЗН кожи при наличии изъязвления.</w:t>
      </w:r>
    </w:p>
    <w:p w:rsidR="00CE623E" w:rsidRPr="00313C89" w:rsidRDefault="00CE623E" w:rsidP="00CE623E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зачетного билета</w:t>
      </w: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313C89" w:rsidRDefault="000F05DE" w:rsidP="00313C8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</w:t>
      </w: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Лучевой диагностики, лучевой терапии, онкологии</w:t>
      </w:r>
    </w:p>
    <w:p w:rsidR="00313C89" w:rsidRDefault="000F05DE" w:rsidP="00313C8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 (специальность) </w:t>
      </w:r>
      <w:r w:rsidR="00A86B07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32.05.01 Медико-профилактическое дело</w:t>
      </w:r>
      <w:r w:rsidR="00F02277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F05DE" w:rsidRPr="00313C89" w:rsidRDefault="00313C89" w:rsidP="00313C8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F05DE"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исциплина: </w:t>
      </w:r>
      <w:r w:rsidR="004A69D2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Онкология</w:t>
      </w:r>
      <w:r w:rsidR="00ED2889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лучевая терапия</w:t>
      </w:r>
    </w:p>
    <w:p w:rsidR="00EF310C" w:rsidRPr="00313C89" w:rsidRDefault="00EF310C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БИЛЕТ № 1</w:t>
      </w: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10C" w:rsidRPr="00313C89" w:rsidRDefault="000F05DE" w:rsidP="00313C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EF310C" w:rsidRPr="00313C8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 онкологической настороженности. Принцип ранней диагностики злокачественных новообразований.</w:t>
      </w:r>
    </w:p>
    <w:p w:rsidR="000F05DE" w:rsidRPr="00313C89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F64" w:rsidRPr="00313C89" w:rsidRDefault="000F05DE" w:rsidP="00065F64">
      <w:pPr>
        <w:pStyle w:val="a4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</w:t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065F64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клинических групп онкологических</w:t>
      </w:r>
      <w:r w:rsidR="00324397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больных</w:t>
      </w:r>
      <w:r w:rsidR="00065F64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5DE" w:rsidRPr="00313C89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1A9" w:rsidRPr="00313C89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C89" w:rsidRDefault="00313C8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C89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учевой диагностики, </w:t>
      </w:r>
    </w:p>
    <w:p w:rsidR="00313C89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терапии, онкологии </w:t>
      </w:r>
    </w:p>
    <w:p w:rsidR="008201A9" w:rsidRPr="00313C89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профессор</w:t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 А.Г.</w:t>
      </w:r>
    </w:p>
    <w:p w:rsidR="008201A9" w:rsidRPr="00313C89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313C89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F00" w:rsidRPr="00313C89" w:rsidRDefault="00A34D17" w:rsidP="006F4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</w:t>
      </w:r>
      <w:r w:rsidR="009F3504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</w:t>
      </w:r>
      <w:r w:rsidR="006F4264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лактического факультета</w:t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4264" w:rsidRPr="00313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Е.А.</w:t>
      </w:r>
    </w:p>
    <w:p w:rsidR="00AC3F00" w:rsidRPr="00313C89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E49" w:rsidRDefault="00313C8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«___»____________20___г.</w:t>
      </w:r>
    </w:p>
    <w:p w:rsidR="00313C89" w:rsidRPr="00313C89" w:rsidRDefault="00313C8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247" w:rsidRDefault="00114247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3C89" w:rsidRPr="00313C89" w:rsidRDefault="00313C89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F310C" w:rsidRPr="00313C89" w:rsidRDefault="00EF310C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EF8" w:rsidRPr="00313C89" w:rsidRDefault="00C17EF8" w:rsidP="00C17E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tbl>
      <w:tblPr>
        <w:tblStyle w:val="1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2948"/>
        <w:gridCol w:w="3402"/>
        <w:gridCol w:w="3153"/>
      </w:tblGrid>
      <w:tr w:rsidR="00C17EF8" w:rsidRPr="00313C89" w:rsidTr="00425E3A">
        <w:tc>
          <w:tcPr>
            <w:tcW w:w="562" w:type="dxa"/>
            <w:gridSpan w:val="2"/>
            <w:vAlign w:val="center"/>
          </w:tcPr>
          <w:p w:rsidR="00C17EF8" w:rsidRPr="00313C89" w:rsidRDefault="00C17EF8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  <w:vAlign w:val="center"/>
          </w:tcPr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402" w:type="dxa"/>
            <w:vAlign w:val="center"/>
          </w:tcPr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153" w:type="dxa"/>
            <w:vAlign w:val="center"/>
          </w:tcPr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17EF8" w:rsidRPr="00313C89" w:rsidTr="00425E3A">
        <w:tc>
          <w:tcPr>
            <w:tcW w:w="562" w:type="dxa"/>
            <w:gridSpan w:val="2"/>
            <w:vMerge w:val="restart"/>
            <w:vAlign w:val="center"/>
          </w:tcPr>
          <w:p w:rsidR="00C17EF8" w:rsidRPr="00313C89" w:rsidRDefault="00C17EF8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  <w:vAlign w:val="center"/>
          </w:tcPr>
          <w:p w:rsidR="00C17EF8" w:rsidRPr="00313C89" w:rsidRDefault="00425E3A" w:rsidP="0042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ОПК-1 </w:t>
            </w:r>
            <w:r w:rsidR="00DD6930" w:rsidRPr="00313C89">
              <w:rPr>
                <w:color w:val="000000"/>
                <w:sz w:val="28"/>
                <w:szCs w:val="28"/>
              </w:rPr>
              <w:t>Способен реализовывать моральные и правовые нормы, этические и деонтологические принципы в профессиональной деятельности</w:t>
            </w:r>
          </w:p>
          <w:p w:rsidR="00C90BD5" w:rsidRPr="00313C89" w:rsidRDefault="00425E3A" w:rsidP="00425E3A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Инд.ОПК1.1. </w:t>
            </w:r>
            <w:r w:rsidR="00C90BD5" w:rsidRPr="00313C89">
              <w:rPr>
                <w:color w:val="000000"/>
                <w:sz w:val="28"/>
                <w:szCs w:val="28"/>
              </w:rPr>
              <w:t>Этичность в общении с коллегами, использование знаний истории медицины</w:t>
            </w:r>
          </w:p>
        </w:tc>
        <w:tc>
          <w:tcPr>
            <w:tcW w:w="3402" w:type="dxa"/>
            <w:vAlign w:val="center"/>
          </w:tcPr>
          <w:p w:rsidR="00C17EF8" w:rsidRPr="00313C89" w:rsidRDefault="00DD6930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 xml:space="preserve">Знать </w:t>
            </w:r>
            <w:r w:rsidR="00425E3A">
              <w:rPr>
                <w:color w:val="000000"/>
                <w:sz w:val="28"/>
                <w:szCs w:val="28"/>
              </w:rPr>
              <w:t>в</w:t>
            </w:r>
            <w:r w:rsidRPr="00313C89">
              <w:rPr>
                <w:color w:val="000000"/>
                <w:sz w:val="28"/>
                <w:szCs w:val="28"/>
              </w:rPr>
              <w:t>озможные критические ситуации у больных онкологического профиля</w:t>
            </w:r>
          </w:p>
        </w:tc>
        <w:tc>
          <w:tcPr>
            <w:tcW w:w="3153" w:type="dxa"/>
            <w:vAlign w:val="center"/>
          </w:tcPr>
          <w:p w:rsidR="00324397" w:rsidRPr="00313C89" w:rsidRDefault="00324397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</w:t>
            </w:r>
            <w:r w:rsidR="00ED2889" w:rsidRPr="00313C89">
              <w:rPr>
                <w:color w:val="000000"/>
                <w:sz w:val="28"/>
                <w:szCs w:val="28"/>
              </w:rPr>
              <w:t>6</w:t>
            </w:r>
          </w:p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</w:t>
            </w:r>
            <w:r w:rsidR="00324397" w:rsidRPr="00313C89">
              <w:rPr>
                <w:color w:val="000000"/>
                <w:sz w:val="28"/>
                <w:szCs w:val="28"/>
              </w:rPr>
              <w:t xml:space="preserve"> №</w:t>
            </w:r>
            <w:r w:rsidRPr="00313C89">
              <w:rPr>
                <w:color w:val="000000"/>
                <w:sz w:val="28"/>
                <w:szCs w:val="28"/>
              </w:rPr>
              <w:t>№</w:t>
            </w:r>
            <w:r w:rsidR="00324397" w:rsidRPr="00313C89">
              <w:rPr>
                <w:color w:val="000000"/>
                <w:sz w:val="28"/>
                <w:szCs w:val="28"/>
              </w:rPr>
              <w:t>1-23</w:t>
            </w:r>
          </w:p>
        </w:tc>
      </w:tr>
      <w:tr w:rsidR="00C17EF8" w:rsidRPr="00313C89" w:rsidTr="00425E3A">
        <w:tc>
          <w:tcPr>
            <w:tcW w:w="562" w:type="dxa"/>
            <w:gridSpan w:val="2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7EF8" w:rsidRPr="00313C89" w:rsidRDefault="00065F64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Уметь</w:t>
            </w:r>
            <w:r w:rsidR="00425E3A">
              <w:rPr>
                <w:sz w:val="28"/>
                <w:szCs w:val="28"/>
              </w:rPr>
              <w:t xml:space="preserve"> о</w:t>
            </w:r>
            <w:r w:rsidR="00DD6930" w:rsidRPr="00313C89">
              <w:rPr>
                <w:sz w:val="28"/>
                <w:szCs w:val="28"/>
              </w:rPr>
              <w:t>пределять возможные критические ситуации у больных онкологического профиля</w:t>
            </w:r>
          </w:p>
        </w:tc>
        <w:tc>
          <w:tcPr>
            <w:tcW w:w="3153" w:type="dxa"/>
            <w:vAlign w:val="center"/>
          </w:tcPr>
          <w:p w:rsidR="00324397" w:rsidRPr="00313C89" w:rsidRDefault="006E3DCC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</w:t>
            </w:r>
            <w:r w:rsidR="00ED2889" w:rsidRPr="00313C89">
              <w:rPr>
                <w:color w:val="000000"/>
                <w:sz w:val="28"/>
                <w:szCs w:val="28"/>
              </w:rPr>
              <w:t>1-7,10,14,18-24</w:t>
            </w:r>
          </w:p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6E3DCC" w:rsidRPr="00313C89">
              <w:rPr>
                <w:color w:val="000000"/>
                <w:sz w:val="28"/>
                <w:szCs w:val="28"/>
              </w:rPr>
              <w:t>№</w:t>
            </w:r>
            <w:r w:rsidRPr="00313C89">
              <w:rPr>
                <w:color w:val="000000"/>
                <w:sz w:val="28"/>
                <w:szCs w:val="28"/>
              </w:rPr>
              <w:t>№</w:t>
            </w:r>
            <w:r w:rsidR="00ED2889" w:rsidRPr="00313C89">
              <w:rPr>
                <w:color w:val="000000"/>
                <w:sz w:val="28"/>
                <w:szCs w:val="28"/>
              </w:rPr>
              <w:t>2-6,14,15,19</w:t>
            </w:r>
          </w:p>
        </w:tc>
      </w:tr>
      <w:tr w:rsidR="00C17EF8" w:rsidRPr="00313C89" w:rsidTr="00425E3A">
        <w:tc>
          <w:tcPr>
            <w:tcW w:w="562" w:type="dxa"/>
            <w:gridSpan w:val="2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7EF8" w:rsidRPr="00313C89" w:rsidRDefault="00425E3A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м</w:t>
            </w:r>
            <w:r w:rsidR="00DD6930" w:rsidRPr="00313C89">
              <w:rPr>
                <w:color w:val="000000"/>
                <w:sz w:val="28"/>
                <w:szCs w:val="28"/>
              </w:rPr>
              <w:t>етодикой оценки возможных критических ситуаций у больных онкологического профиля</w:t>
            </w:r>
          </w:p>
        </w:tc>
        <w:tc>
          <w:tcPr>
            <w:tcW w:w="3153" w:type="dxa"/>
            <w:vAlign w:val="center"/>
          </w:tcPr>
          <w:p w:rsidR="00C17EF8" w:rsidRPr="00313C89" w:rsidRDefault="006E3DCC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Задания №№</w:t>
            </w:r>
            <w:r w:rsidR="00636386" w:rsidRPr="00313C89">
              <w:rPr>
                <w:color w:val="000000"/>
                <w:sz w:val="28"/>
                <w:szCs w:val="28"/>
              </w:rPr>
              <w:t>2,4,5,8,</w:t>
            </w:r>
            <w:r w:rsidRPr="00313C89">
              <w:rPr>
                <w:color w:val="000000"/>
                <w:sz w:val="28"/>
                <w:szCs w:val="28"/>
              </w:rPr>
              <w:t>1</w:t>
            </w:r>
            <w:r w:rsidR="00636386" w:rsidRPr="00313C89">
              <w:rPr>
                <w:color w:val="000000"/>
                <w:sz w:val="28"/>
                <w:szCs w:val="28"/>
              </w:rPr>
              <w:t>0</w:t>
            </w:r>
            <w:r w:rsidRPr="00313C89">
              <w:rPr>
                <w:color w:val="000000"/>
                <w:sz w:val="28"/>
                <w:szCs w:val="28"/>
              </w:rPr>
              <w:t>-23</w:t>
            </w:r>
          </w:p>
        </w:tc>
      </w:tr>
      <w:tr w:rsidR="00E001DB" w:rsidRPr="00313C89" w:rsidTr="00425E3A">
        <w:trPr>
          <w:trHeight w:val="2218"/>
        </w:trPr>
        <w:tc>
          <w:tcPr>
            <w:tcW w:w="562" w:type="dxa"/>
            <w:gridSpan w:val="2"/>
            <w:vMerge w:val="restart"/>
            <w:vAlign w:val="center"/>
          </w:tcPr>
          <w:p w:rsidR="00E001DB" w:rsidRPr="00313C89" w:rsidRDefault="00E001DB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8" w:type="dxa"/>
            <w:vMerge w:val="restart"/>
            <w:vAlign w:val="center"/>
          </w:tcPr>
          <w:p w:rsidR="00E001DB" w:rsidRPr="00313C89" w:rsidRDefault="00E001DB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УК-1</w:t>
            </w:r>
            <w:r w:rsidRPr="00313C89">
              <w:rPr>
                <w:color w:val="000000"/>
                <w:sz w:val="28"/>
                <w:szCs w:val="28"/>
              </w:rPr>
              <w:tab/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C90BD5" w:rsidRPr="00313C89" w:rsidRDefault="00425E3A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Инд.УК1.1. </w:t>
            </w:r>
            <w:r w:rsidR="00C90BD5" w:rsidRPr="00313C89">
              <w:rPr>
                <w:color w:val="000000"/>
                <w:sz w:val="28"/>
                <w:szCs w:val="28"/>
              </w:rPr>
              <w:t>Интерпретация общественно значимой социологической информации, использование социологических знаний в профессиональной и общественной деятельности, направленной на защиту и здоровье населения</w:t>
            </w: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в</w:t>
            </w:r>
            <w:r w:rsidR="00E001DB" w:rsidRPr="00313C89">
              <w:rPr>
                <w:color w:val="000000"/>
                <w:sz w:val="28"/>
                <w:szCs w:val="28"/>
              </w:rPr>
              <w:t>озможные критические ситуации у больных онкологического профиля</w:t>
            </w:r>
          </w:p>
        </w:tc>
        <w:tc>
          <w:tcPr>
            <w:tcW w:w="3153" w:type="dxa"/>
            <w:vAlign w:val="center"/>
          </w:tcPr>
          <w:p w:rsidR="00ED2889" w:rsidRPr="00313C89" w:rsidRDefault="00ED2889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№№1-7,10,14,18-24</w:t>
            </w:r>
          </w:p>
          <w:p w:rsidR="00E001DB" w:rsidRPr="00313C89" w:rsidRDefault="00ED2889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№№14,15,19</w:t>
            </w:r>
          </w:p>
        </w:tc>
      </w:tr>
      <w:tr w:rsidR="00E001DB" w:rsidRPr="00313C89" w:rsidTr="00425E3A">
        <w:trPr>
          <w:trHeight w:val="2775"/>
        </w:trPr>
        <w:tc>
          <w:tcPr>
            <w:tcW w:w="562" w:type="dxa"/>
            <w:gridSpan w:val="2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="00E001DB" w:rsidRPr="00313C89">
              <w:rPr>
                <w:color w:val="000000"/>
                <w:sz w:val="28"/>
                <w:szCs w:val="28"/>
              </w:rPr>
              <w:t>пределять возможные критические ситуации у больных онкологического профиля</w:t>
            </w:r>
          </w:p>
        </w:tc>
        <w:tc>
          <w:tcPr>
            <w:tcW w:w="3153" w:type="dxa"/>
            <w:vAlign w:val="center"/>
          </w:tcPr>
          <w:p w:rsidR="00ED2889" w:rsidRPr="00313C89" w:rsidRDefault="00ED2889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№№1-7,10,14,18-24</w:t>
            </w:r>
          </w:p>
          <w:p w:rsidR="00E001DB" w:rsidRPr="00313C89" w:rsidRDefault="00ED2889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</w:t>
            </w:r>
            <w:r w:rsidR="00B26902" w:rsidRPr="00313C89">
              <w:rPr>
                <w:color w:val="000000"/>
                <w:sz w:val="28"/>
                <w:szCs w:val="28"/>
              </w:rPr>
              <w:t>14,15,19</w:t>
            </w:r>
          </w:p>
        </w:tc>
      </w:tr>
      <w:tr w:rsidR="00E001DB" w:rsidRPr="00313C89" w:rsidTr="00425E3A">
        <w:tc>
          <w:tcPr>
            <w:tcW w:w="562" w:type="dxa"/>
            <w:gridSpan w:val="2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="00E001DB" w:rsidRPr="00313C89">
              <w:rPr>
                <w:color w:val="000000"/>
                <w:sz w:val="28"/>
                <w:szCs w:val="28"/>
              </w:rPr>
              <w:t>методикой оценки возможных критических ситуаций у больных онкологического профиля</w:t>
            </w:r>
          </w:p>
        </w:tc>
        <w:tc>
          <w:tcPr>
            <w:tcW w:w="3153" w:type="dxa"/>
            <w:vAlign w:val="center"/>
          </w:tcPr>
          <w:p w:rsidR="00E001DB" w:rsidRPr="00313C89" w:rsidRDefault="00ED2889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№№2,3,6,10,16</w:t>
            </w:r>
          </w:p>
        </w:tc>
      </w:tr>
      <w:tr w:rsidR="00E001DB" w:rsidRPr="00313C89" w:rsidTr="00425E3A">
        <w:tc>
          <w:tcPr>
            <w:tcW w:w="562" w:type="dxa"/>
            <w:gridSpan w:val="2"/>
            <w:vMerge w:val="restart"/>
            <w:vAlign w:val="center"/>
          </w:tcPr>
          <w:p w:rsidR="00E001DB" w:rsidRPr="00313C89" w:rsidRDefault="00E001DB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8" w:type="dxa"/>
            <w:vMerge w:val="restart"/>
            <w:vAlign w:val="center"/>
          </w:tcPr>
          <w:p w:rsidR="00E001DB" w:rsidRPr="00313C89" w:rsidRDefault="00E001DB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УК-3</w:t>
            </w:r>
            <w:r w:rsidRPr="00313C89">
              <w:rPr>
                <w:color w:val="000000"/>
                <w:sz w:val="28"/>
                <w:szCs w:val="28"/>
              </w:rPr>
              <w:tab/>
              <w:t xml:space="preserve">Способен организовывать и </w:t>
            </w:r>
            <w:r w:rsidRPr="00313C89">
              <w:rPr>
                <w:color w:val="000000"/>
                <w:sz w:val="28"/>
                <w:szCs w:val="28"/>
              </w:rPr>
              <w:lastRenderedPageBreak/>
              <w:t>руководить работой команды, вырабатывая командную стратегию для достижения поставленной цели</w:t>
            </w:r>
          </w:p>
          <w:p w:rsidR="00C90BD5" w:rsidRPr="00313C89" w:rsidRDefault="00425E3A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Инд.УК3.4. </w:t>
            </w:r>
            <w:r w:rsidR="00C90BD5" w:rsidRPr="00313C89">
              <w:rPr>
                <w:color w:val="000000"/>
                <w:sz w:val="28"/>
                <w:szCs w:val="28"/>
              </w:rPr>
              <w:t>Эффективное взаимодействие с другими людьми, организация профессионального сотрудничества</w:t>
            </w: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="00E001DB" w:rsidRPr="00313C89">
              <w:rPr>
                <w:color w:val="000000"/>
                <w:sz w:val="28"/>
                <w:szCs w:val="28"/>
              </w:rPr>
              <w:t>основы организации онкологической помощи</w:t>
            </w:r>
          </w:p>
        </w:tc>
        <w:tc>
          <w:tcPr>
            <w:tcW w:w="3153" w:type="dxa"/>
            <w:vAlign w:val="center"/>
          </w:tcPr>
          <w:p w:rsidR="00B26902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№№1-8,14-17</w:t>
            </w:r>
          </w:p>
          <w:p w:rsidR="00E001DB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lastRenderedPageBreak/>
              <w:t>Практические задания №№1-5,7,13,23</w:t>
            </w:r>
          </w:p>
        </w:tc>
      </w:tr>
      <w:tr w:rsidR="00E001DB" w:rsidRPr="00313C89" w:rsidTr="00425E3A">
        <w:tc>
          <w:tcPr>
            <w:tcW w:w="562" w:type="dxa"/>
            <w:gridSpan w:val="2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E001DB" w:rsidRPr="00313C89">
              <w:rPr>
                <w:color w:val="000000"/>
                <w:sz w:val="28"/>
                <w:szCs w:val="28"/>
              </w:rPr>
              <w:t>организовать эффективное профессиональное сотрудничество при оказании помощи онкобольным</w:t>
            </w:r>
          </w:p>
        </w:tc>
        <w:tc>
          <w:tcPr>
            <w:tcW w:w="3153" w:type="dxa"/>
            <w:vAlign w:val="center"/>
          </w:tcPr>
          <w:p w:rsidR="00B26902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№№1-8,18</w:t>
            </w:r>
          </w:p>
          <w:p w:rsidR="00E001DB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№№1-5, 22</w:t>
            </w:r>
          </w:p>
        </w:tc>
      </w:tr>
      <w:tr w:rsidR="00E001DB" w:rsidRPr="00313C89" w:rsidTr="00425E3A">
        <w:tc>
          <w:tcPr>
            <w:tcW w:w="562" w:type="dxa"/>
            <w:gridSpan w:val="2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E001DB" w:rsidRPr="00313C89" w:rsidRDefault="00E001DB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ab/>
              <w:t xml:space="preserve"> э</w:t>
            </w:r>
            <w:r w:rsidR="00E001DB" w:rsidRPr="00313C89">
              <w:rPr>
                <w:color w:val="000000"/>
                <w:sz w:val="28"/>
                <w:szCs w:val="28"/>
              </w:rPr>
              <w:t>ффективным взаимодействием с другими людьми, при организация профессионального сотрудничества</w:t>
            </w:r>
          </w:p>
        </w:tc>
        <w:tc>
          <w:tcPr>
            <w:tcW w:w="3153" w:type="dxa"/>
            <w:vAlign w:val="center"/>
          </w:tcPr>
          <w:p w:rsidR="00E001DB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№№1-5, 22</w:t>
            </w:r>
          </w:p>
        </w:tc>
      </w:tr>
      <w:tr w:rsidR="00E001DB" w:rsidRPr="00313C89" w:rsidTr="00425E3A">
        <w:trPr>
          <w:trHeight w:val="1579"/>
        </w:trPr>
        <w:tc>
          <w:tcPr>
            <w:tcW w:w="534" w:type="dxa"/>
            <w:vMerge w:val="restart"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ПК-2Способен и готов к участию в проведении санитарно-эпидемиологических экспертиз, расследований, обследований, исследований, испытаний, токсикологических, гигиенических, эпидемиологических, в том числе микробиологических, и иных видов оценок факторов среды обитания, объектов хозяйственной и иной деятельности в целях установления соответствия/несоответствия санитарно-эпидемиологическим требованиям и предотвращения вредного воздействия на здоровье населения</w:t>
            </w:r>
          </w:p>
          <w:p w:rsidR="009F3504" w:rsidRPr="00313C89" w:rsidRDefault="00067545" w:rsidP="00425E3A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Инд.ПК2.4. </w:t>
            </w:r>
            <w:r w:rsidR="009F3504" w:rsidRPr="00313C89">
              <w:rPr>
                <w:color w:val="000000"/>
                <w:sz w:val="28"/>
                <w:szCs w:val="28"/>
              </w:rPr>
              <w:t xml:space="preserve">Применение новых </w:t>
            </w:r>
            <w:r w:rsidR="009F3504" w:rsidRPr="00313C89">
              <w:rPr>
                <w:color w:val="000000"/>
                <w:sz w:val="28"/>
                <w:szCs w:val="28"/>
              </w:rPr>
              <w:lastRenderedPageBreak/>
              <w:t>методов испытаний, измерений, исследований факторов среды обитания.</w:t>
            </w: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>
              <w:rPr>
                <w:color w:val="000000"/>
                <w:sz w:val="28"/>
                <w:szCs w:val="28"/>
              </w:rPr>
              <w:tab/>
              <w:t>ф</w:t>
            </w:r>
            <w:r w:rsidR="00E001DB" w:rsidRPr="00313C89">
              <w:rPr>
                <w:color w:val="000000"/>
                <w:sz w:val="28"/>
                <w:szCs w:val="28"/>
              </w:rPr>
              <w:t>акторы этиологии и риска онкологических заболеваний</w:t>
            </w:r>
          </w:p>
        </w:tc>
        <w:tc>
          <w:tcPr>
            <w:tcW w:w="3153" w:type="dxa"/>
            <w:vAlign w:val="center"/>
          </w:tcPr>
          <w:p w:rsidR="00B26902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№№1-3,6,12</w:t>
            </w:r>
          </w:p>
          <w:p w:rsidR="00E001DB" w:rsidRPr="00313C89" w:rsidRDefault="00B26902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№№1,4,14-53</w:t>
            </w:r>
          </w:p>
        </w:tc>
      </w:tr>
      <w:tr w:rsidR="00E001DB" w:rsidRPr="00313C89" w:rsidTr="00425E3A">
        <w:trPr>
          <w:trHeight w:val="2396"/>
        </w:trPr>
        <w:tc>
          <w:tcPr>
            <w:tcW w:w="534" w:type="dxa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425E3A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>
              <w:rPr>
                <w:color w:val="000000"/>
                <w:sz w:val="28"/>
                <w:szCs w:val="28"/>
              </w:rPr>
              <w:tab/>
              <w:t>в</w:t>
            </w:r>
            <w:r w:rsidR="00E001DB" w:rsidRPr="00313C89">
              <w:rPr>
                <w:color w:val="000000"/>
                <w:sz w:val="28"/>
                <w:szCs w:val="28"/>
              </w:rPr>
              <w:t>ыделить группы этиологических и факторов риска онкозаболеваний</w:t>
            </w:r>
          </w:p>
        </w:tc>
        <w:tc>
          <w:tcPr>
            <w:tcW w:w="3153" w:type="dxa"/>
            <w:vAlign w:val="center"/>
          </w:tcPr>
          <w:p w:rsidR="00B26902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№№1-3,6,12</w:t>
            </w:r>
          </w:p>
          <w:p w:rsidR="00E001DB" w:rsidRPr="00313C89" w:rsidRDefault="00B26902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№№1-5</w:t>
            </w:r>
          </w:p>
        </w:tc>
      </w:tr>
      <w:tr w:rsidR="00E001DB" w:rsidRPr="00313C89" w:rsidTr="00425E3A">
        <w:tc>
          <w:tcPr>
            <w:tcW w:w="534" w:type="dxa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Владеть</w:t>
            </w:r>
            <w:r w:rsidRPr="00313C89">
              <w:rPr>
                <w:color w:val="000000"/>
                <w:sz w:val="28"/>
                <w:szCs w:val="28"/>
              </w:rPr>
              <w:tab/>
              <w:t xml:space="preserve"> Систематизацией факторов этиологии и факторов риска онкозаболеваний</w:t>
            </w:r>
          </w:p>
        </w:tc>
        <w:tc>
          <w:tcPr>
            <w:tcW w:w="3153" w:type="dxa"/>
            <w:vAlign w:val="center"/>
          </w:tcPr>
          <w:p w:rsidR="00E001DB" w:rsidRPr="00313C89" w:rsidRDefault="00B26902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№№1-5</w:t>
            </w:r>
          </w:p>
        </w:tc>
      </w:tr>
      <w:tr w:rsidR="00E001DB" w:rsidRPr="00313C89" w:rsidTr="00425E3A">
        <w:tc>
          <w:tcPr>
            <w:tcW w:w="534" w:type="dxa"/>
            <w:vMerge w:val="restart"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 xml:space="preserve">ПК-5 </w:t>
            </w:r>
            <w:r w:rsidRPr="00313C89">
              <w:rPr>
                <w:color w:val="000000"/>
                <w:sz w:val="28"/>
                <w:szCs w:val="28"/>
              </w:rPr>
              <w:tab/>
              <w:t>Способен и готов к проведению санитарно-противоэпидемических (профилактических) мероприятий, направленных на предупреждение возникновения инфекционных и массовых неинфекционных заболеваний (отравлений), к расследованию случаев профессиональных заболеваний, к осуществлению противоэпидемической защиты населения</w:t>
            </w:r>
          </w:p>
          <w:p w:rsidR="00C90BD5" w:rsidRPr="00313C89" w:rsidRDefault="00067545" w:rsidP="00067545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Инд.ПК5.10.</w:t>
            </w:r>
            <w:r w:rsidR="009F3504" w:rsidRPr="00313C89">
              <w:rPr>
                <w:color w:val="000000"/>
                <w:sz w:val="28"/>
                <w:szCs w:val="28"/>
              </w:rPr>
              <w:t xml:space="preserve"> Оценка полноты профилактических мероприятий в конкретной ситуации.</w:t>
            </w:r>
          </w:p>
        </w:tc>
        <w:tc>
          <w:tcPr>
            <w:tcW w:w="3402" w:type="dxa"/>
            <w:vAlign w:val="center"/>
          </w:tcPr>
          <w:p w:rsidR="00E001DB" w:rsidRPr="00313C89" w:rsidRDefault="00067545" w:rsidP="00425E3A">
            <w:pPr>
              <w:tabs>
                <w:tab w:val="left" w:pos="1110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в</w:t>
            </w:r>
            <w:r w:rsidR="00E001DB" w:rsidRPr="00313C89">
              <w:rPr>
                <w:color w:val="000000"/>
                <w:sz w:val="28"/>
                <w:szCs w:val="28"/>
              </w:rPr>
              <w:t>озможности профилактики онкозаболеваний</w:t>
            </w:r>
          </w:p>
        </w:tc>
        <w:tc>
          <w:tcPr>
            <w:tcW w:w="3153" w:type="dxa"/>
            <w:vAlign w:val="center"/>
          </w:tcPr>
          <w:p w:rsidR="00B26902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№№1-5,12</w:t>
            </w:r>
          </w:p>
          <w:p w:rsidR="00E001DB" w:rsidRPr="00313C89" w:rsidRDefault="00B26902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№№1-6</w:t>
            </w:r>
          </w:p>
        </w:tc>
      </w:tr>
      <w:tr w:rsidR="00E001DB" w:rsidRPr="00313C89" w:rsidTr="00425E3A">
        <w:tc>
          <w:tcPr>
            <w:tcW w:w="534" w:type="dxa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067545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="003077AB" w:rsidRPr="00313C89">
              <w:rPr>
                <w:color w:val="000000"/>
                <w:sz w:val="28"/>
                <w:szCs w:val="28"/>
              </w:rPr>
              <w:t>составлять план основных мероприятий по профилактике онкозаболеваний</w:t>
            </w:r>
          </w:p>
        </w:tc>
        <w:tc>
          <w:tcPr>
            <w:tcW w:w="3153" w:type="dxa"/>
            <w:vAlign w:val="center"/>
          </w:tcPr>
          <w:p w:rsidR="00E001DB" w:rsidRPr="00313C89" w:rsidRDefault="00B26902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№№1-5,12</w:t>
            </w:r>
          </w:p>
          <w:p w:rsidR="00B26902" w:rsidRPr="00313C89" w:rsidRDefault="00B26902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№№1-5</w:t>
            </w:r>
          </w:p>
        </w:tc>
      </w:tr>
      <w:tr w:rsidR="00E001DB" w:rsidRPr="00313C89" w:rsidTr="00425E3A">
        <w:tc>
          <w:tcPr>
            <w:tcW w:w="534" w:type="dxa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E001DB" w:rsidRPr="00313C89" w:rsidRDefault="00E001D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001DB" w:rsidRPr="00313C89" w:rsidRDefault="00067545" w:rsidP="00425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 w:rsidR="003077AB" w:rsidRPr="00313C89">
              <w:rPr>
                <w:sz w:val="28"/>
                <w:szCs w:val="28"/>
              </w:rPr>
              <w:t>оценкой полноты профилактических мероприятий по наиболее частым онкологическим заболеваниям</w:t>
            </w:r>
          </w:p>
        </w:tc>
        <w:tc>
          <w:tcPr>
            <w:tcW w:w="3153" w:type="dxa"/>
            <w:vAlign w:val="center"/>
          </w:tcPr>
          <w:p w:rsidR="00E001DB" w:rsidRPr="00313C89" w:rsidRDefault="00B26902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№№1,5</w:t>
            </w:r>
          </w:p>
        </w:tc>
      </w:tr>
      <w:tr w:rsidR="003077AB" w:rsidRPr="00313C89" w:rsidTr="00425E3A">
        <w:tc>
          <w:tcPr>
            <w:tcW w:w="534" w:type="dxa"/>
            <w:vMerge w:val="restart"/>
            <w:vAlign w:val="center"/>
          </w:tcPr>
          <w:p w:rsidR="003077AB" w:rsidRPr="00313C89" w:rsidRDefault="003077A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3077AB" w:rsidRPr="00313C89" w:rsidRDefault="00067545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ПК-10</w:t>
            </w:r>
            <w:r w:rsidR="003077AB" w:rsidRPr="00313C89">
              <w:rPr>
                <w:color w:val="000000"/>
                <w:sz w:val="28"/>
                <w:szCs w:val="28"/>
              </w:rPr>
              <w:t xml:space="preserve"> Способен и готов к организации и проведению СГМ, к выявлению причинно-следственных связей в системе "факторы среды обитания - здоровье населения", к формулировке, оценке и проверке гипотез, объясняющих причину развития заболевания, к </w:t>
            </w:r>
            <w:r w:rsidR="003077AB" w:rsidRPr="00313C89">
              <w:rPr>
                <w:color w:val="000000"/>
                <w:sz w:val="28"/>
                <w:szCs w:val="28"/>
              </w:rPr>
              <w:lastRenderedPageBreak/>
              <w:t>проведению оценки риска здоровью населения, определению приоритетных проблем и разработке управленческих решений для устранения (снижения) негативного воздействия факторов среды обитания на здоровье населения</w:t>
            </w:r>
          </w:p>
          <w:p w:rsidR="00C90BD5" w:rsidRPr="00313C89" w:rsidRDefault="00C90BD5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Инд.ПК10.3. Оценка показателей состояния здоровья населения, демографических показателей.</w:t>
            </w:r>
          </w:p>
        </w:tc>
        <w:tc>
          <w:tcPr>
            <w:tcW w:w="3402" w:type="dxa"/>
            <w:vAlign w:val="center"/>
          </w:tcPr>
          <w:p w:rsidR="003077AB" w:rsidRPr="00313C89" w:rsidRDefault="00067545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Знать с</w:t>
            </w:r>
            <w:r w:rsidR="003077AB" w:rsidRPr="00313C89">
              <w:rPr>
                <w:color w:val="000000"/>
                <w:sz w:val="28"/>
                <w:szCs w:val="28"/>
              </w:rPr>
              <w:t>татистические данные по проблеме онкозаболеваемости и смертности</w:t>
            </w:r>
          </w:p>
        </w:tc>
        <w:tc>
          <w:tcPr>
            <w:tcW w:w="3153" w:type="dxa"/>
            <w:vAlign w:val="center"/>
          </w:tcPr>
          <w:p w:rsidR="00B26902" w:rsidRPr="00313C89" w:rsidRDefault="00B26902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№№1-6,8</w:t>
            </w:r>
          </w:p>
          <w:p w:rsidR="003077AB" w:rsidRPr="00313C89" w:rsidRDefault="00B26902" w:rsidP="000675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№№1-4</w:t>
            </w:r>
          </w:p>
        </w:tc>
      </w:tr>
      <w:tr w:rsidR="003077AB" w:rsidRPr="00313C89" w:rsidTr="00425E3A">
        <w:tc>
          <w:tcPr>
            <w:tcW w:w="534" w:type="dxa"/>
            <w:vMerge/>
            <w:vAlign w:val="center"/>
          </w:tcPr>
          <w:p w:rsidR="003077AB" w:rsidRPr="00313C89" w:rsidRDefault="003077A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3077AB" w:rsidRPr="00313C89" w:rsidRDefault="003077A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077AB" w:rsidRPr="00313C89" w:rsidRDefault="003077A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Уметь анализировать и оценивать показатели состояния здоровья населения по онкологическим показаниям</w:t>
            </w:r>
          </w:p>
        </w:tc>
        <w:tc>
          <w:tcPr>
            <w:tcW w:w="3153" w:type="dxa"/>
            <w:vAlign w:val="center"/>
          </w:tcPr>
          <w:p w:rsidR="00C90BD5" w:rsidRPr="00313C89" w:rsidRDefault="00C90BD5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№№1-8</w:t>
            </w:r>
          </w:p>
          <w:p w:rsidR="003077AB" w:rsidRPr="00313C89" w:rsidRDefault="00C90BD5" w:rsidP="000675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№№1-5</w:t>
            </w:r>
          </w:p>
        </w:tc>
      </w:tr>
      <w:tr w:rsidR="003077AB" w:rsidRPr="00313C89" w:rsidTr="00425E3A">
        <w:tc>
          <w:tcPr>
            <w:tcW w:w="534" w:type="dxa"/>
            <w:vMerge/>
            <w:vAlign w:val="center"/>
          </w:tcPr>
          <w:p w:rsidR="003077AB" w:rsidRPr="00313C89" w:rsidRDefault="003077A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3077AB" w:rsidRPr="00313C89" w:rsidRDefault="003077AB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077AB" w:rsidRPr="00313C89" w:rsidRDefault="00067545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</w:t>
            </w:r>
            <w:r w:rsidR="003077AB" w:rsidRPr="00313C89">
              <w:rPr>
                <w:color w:val="000000"/>
                <w:sz w:val="28"/>
                <w:szCs w:val="28"/>
              </w:rPr>
              <w:t xml:space="preserve">ценкой показателей состояния здоровья населения по </w:t>
            </w:r>
            <w:r w:rsidR="003077AB" w:rsidRPr="00313C89">
              <w:rPr>
                <w:color w:val="000000"/>
                <w:sz w:val="28"/>
                <w:szCs w:val="28"/>
              </w:rPr>
              <w:lastRenderedPageBreak/>
              <w:t>проблеме онкозаболеваемости</w:t>
            </w:r>
          </w:p>
        </w:tc>
        <w:tc>
          <w:tcPr>
            <w:tcW w:w="3153" w:type="dxa"/>
            <w:vAlign w:val="center"/>
          </w:tcPr>
          <w:p w:rsidR="003077AB" w:rsidRPr="00313C89" w:rsidRDefault="00C90BD5" w:rsidP="00425E3A">
            <w:pPr>
              <w:tabs>
                <w:tab w:val="center" w:pos="1806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lastRenderedPageBreak/>
              <w:t>Практические задания №№1-5</w:t>
            </w:r>
          </w:p>
        </w:tc>
      </w:tr>
      <w:tr w:rsidR="00C17EF8" w:rsidRPr="00313C89" w:rsidTr="00425E3A">
        <w:tc>
          <w:tcPr>
            <w:tcW w:w="562" w:type="dxa"/>
            <w:gridSpan w:val="2"/>
            <w:vMerge w:val="restart"/>
            <w:vAlign w:val="center"/>
          </w:tcPr>
          <w:p w:rsidR="00C17EF8" w:rsidRPr="00313C89" w:rsidRDefault="003077AB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48" w:type="dxa"/>
            <w:vMerge w:val="restart"/>
            <w:vAlign w:val="center"/>
          </w:tcPr>
          <w:p w:rsidR="00C17EF8" w:rsidRPr="00313C89" w:rsidRDefault="00DD6930" w:rsidP="00425E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3C89">
              <w:rPr>
                <w:sz w:val="28"/>
                <w:szCs w:val="28"/>
              </w:rPr>
              <w:t>ПК-9</w:t>
            </w:r>
            <w:r w:rsidRPr="00313C89">
              <w:rPr>
                <w:sz w:val="28"/>
                <w:szCs w:val="28"/>
              </w:rPr>
              <w:tab/>
              <w:t>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</w:t>
            </w:r>
          </w:p>
          <w:p w:rsidR="00C90BD5" w:rsidRPr="00313C89" w:rsidRDefault="00067545" w:rsidP="000675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Инд.ПК5.10. </w:t>
            </w:r>
            <w:r w:rsidR="00C90BD5" w:rsidRPr="00313C89">
              <w:rPr>
                <w:color w:val="000000"/>
                <w:sz w:val="28"/>
                <w:szCs w:val="28"/>
              </w:rPr>
              <w:t>Оценка полноты профилактических мероприятий в конкретной ситуации.</w:t>
            </w:r>
          </w:p>
        </w:tc>
        <w:tc>
          <w:tcPr>
            <w:tcW w:w="3402" w:type="dxa"/>
            <w:vAlign w:val="center"/>
          </w:tcPr>
          <w:p w:rsidR="00C17EF8" w:rsidRPr="00313C89" w:rsidRDefault="00065F64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sz w:val="28"/>
                <w:szCs w:val="28"/>
              </w:rPr>
              <w:t xml:space="preserve">Знать </w:t>
            </w:r>
            <w:r w:rsidR="00F02277" w:rsidRPr="00313C89">
              <w:rPr>
                <w:color w:val="000000"/>
                <w:sz w:val="28"/>
                <w:szCs w:val="28"/>
              </w:rPr>
              <w:t>Предраковые заболевания, которые подлежат периодическим медицинским осмотрам</w:t>
            </w:r>
            <w:r w:rsidR="00E001DB" w:rsidRPr="00313C89">
              <w:rPr>
                <w:color w:val="000000"/>
                <w:sz w:val="28"/>
                <w:szCs w:val="28"/>
              </w:rPr>
              <w:t>.</w:t>
            </w:r>
          </w:p>
          <w:p w:rsidR="00E001DB" w:rsidRPr="00313C89" w:rsidRDefault="00E001DB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Определить контингенты, подлежащие предварительным и периодическим медицинским осмотрам по признакам риска онкозаболеваний.</w:t>
            </w:r>
          </w:p>
        </w:tc>
        <w:tc>
          <w:tcPr>
            <w:tcW w:w="3153" w:type="dxa"/>
            <w:vAlign w:val="center"/>
          </w:tcPr>
          <w:p w:rsidR="00636386" w:rsidRPr="00313C89" w:rsidRDefault="00636386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№№1-23</w:t>
            </w:r>
          </w:p>
          <w:p w:rsidR="00C17EF8" w:rsidRPr="00313C89" w:rsidRDefault="00636386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№№10-23</w:t>
            </w:r>
          </w:p>
        </w:tc>
      </w:tr>
      <w:tr w:rsidR="00C17EF8" w:rsidRPr="00313C89" w:rsidTr="00425E3A">
        <w:tc>
          <w:tcPr>
            <w:tcW w:w="562" w:type="dxa"/>
            <w:gridSpan w:val="2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7EF8" w:rsidRPr="00313C89" w:rsidRDefault="00065F64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 xml:space="preserve">Уметь </w:t>
            </w:r>
            <w:r w:rsidR="00067545">
              <w:rPr>
                <w:color w:val="000000"/>
                <w:sz w:val="28"/>
                <w:szCs w:val="28"/>
              </w:rPr>
              <w:t>о</w:t>
            </w:r>
            <w:r w:rsidR="00F02277" w:rsidRPr="00313C89">
              <w:rPr>
                <w:color w:val="000000"/>
                <w:sz w:val="28"/>
                <w:szCs w:val="28"/>
              </w:rPr>
              <w:t>пределять предраковые заболевания, которые подлежат периодическим медицинским осмотрам</w:t>
            </w:r>
          </w:p>
        </w:tc>
        <w:tc>
          <w:tcPr>
            <w:tcW w:w="3153" w:type="dxa"/>
            <w:vAlign w:val="center"/>
          </w:tcPr>
          <w:p w:rsidR="00636386" w:rsidRPr="00313C89" w:rsidRDefault="00636386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Вопросы №№2-6,11-17, 20-23</w:t>
            </w:r>
          </w:p>
          <w:p w:rsidR="00C17EF8" w:rsidRPr="00313C89" w:rsidRDefault="00636386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№№10-23</w:t>
            </w:r>
          </w:p>
        </w:tc>
      </w:tr>
      <w:tr w:rsidR="00C17EF8" w:rsidRPr="00313C89" w:rsidTr="00425E3A">
        <w:tc>
          <w:tcPr>
            <w:tcW w:w="562" w:type="dxa"/>
            <w:gridSpan w:val="2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  <w:vAlign w:val="center"/>
          </w:tcPr>
          <w:p w:rsidR="00C17EF8" w:rsidRPr="00313C89" w:rsidRDefault="00C17EF8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17EF8" w:rsidRPr="00313C89" w:rsidRDefault="00065F64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Владеть</w:t>
            </w:r>
            <w:r w:rsidRPr="00313C89">
              <w:rPr>
                <w:sz w:val="28"/>
                <w:szCs w:val="28"/>
              </w:rPr>
              <w:t xml:space="preserve"> </w:t>
            </w:r>
            <w:r w:rsidR="00E001DB" w:rsidRPr="00313C89">
              <w:rPr>
                <w:sz w:val="28"/>
                <w:szCs w:val="28"/>
              </w:rPr>
              <w:t xml:space="preserve">определением </w:t>
            </w:r>
            <w:r w:rsidR="00F02277" w:rsidRPr="00313C89">
              <w:rPr>
                <w:sz w:val="28"/>
                <w:szCs w:val="28"/>
              </w:rPr>
              <w:t xml:space="preserve">и </w:t>
            </w:r>
            <w:r w:rsidR="00F02277" w:rsidRPr="00313C89">
              <w:rPr>
                <w:color w:val="000000"/>
                <w:sz w:val="28"/>
                <w:szCs w:val="28"/>
              </w:rPr>
              <w:t>включения пациента с предраковыми заболеваниями в группу диспансерного наблюдения</w:t>
            </w:r>
          </w:p>
        </w:tc>
        <w:tc>
          <w:tcPr>
            <w:tcW w:w="3153" w:type="dxa"/>
            <w:vAlign w:val="center"/>
          </w:tcPr>
          <w:p w:rsidR="00C17EF8" w:rsidRPr="00313C89" w:rsidRDefault="00636386" w:rsidP="00425E3A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3C89">
              <w:rPr>
                <w:color w:val="000000"/>
                <w:sz w:val="28"/>
                <w:szCs w:val="28"/>
              </w:rPr>
              <w:t>Практические задания №№2,4,5,10-23</w:t>
            </w:r>
          </w:p>
        </w:tc>
      </w:tr>
    </w:tbl>
    <w:p w:rsidR="00C17EF8" w:rsidRPr="00313C89" w:rsidRDefault="00C17EF8" w:rsidP="00F0227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17EF8" w:rsidRPr="00313C89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0A" w:rsidRDefault="0094540A" w:rsidP="00543F6B">
      <w:pPr>
        <w:spacing w:after="0" w:line="240" w:lineRule="auto"/>
      </w:pPr>
      <w:r>
        <w:separator/>
      </w:r>
    </w:p>
  </w:endnote>
  <w:endnote w:type="continuationSeparator" w:id="0">
    <w:p w:rsidR="0094540A" w:rsidRDefault="0094540A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0A" w:rsidRDefault="0094540A" w:rsidP="00543F6B">
      <w:pPr>
        <w:spacing w:after="0" w:line="240" w:lineRule="auto"/>
      </w:pPr>
      <w:r>
        <w:separator/>
      </w:r>
    </w:p>
  </w:footnote>
  <w:footnote w:type="continuationSeparator" w:id="0">
    <w:p w:rsidR="0094540A" w:rsidRDefault="0094540A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B1D"/>
    <w:multiLevelType w:val="hybridMultilevel"/>
    <w:tmpl w:val="80CEE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DD8"/>
    <w:multiLevelType w:val="hybridMultilevel"/>
    <w:tmpl w:val="C9A07F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1D9"/>
    <w:multiLevelType w:val="hybridMultilevel"/>
    <w:tmpl w:val="3F9A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60114"/>
    <w:multiLevelType w:val="hybridMultilevel"/>
    <w:tmpl w:val="2CF4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C2F"/>
    <w:multiLevelType w:val="hybridMultilevel"/>
    <w:tmpl w:val="3EF0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CDF"/>
    <w:multiLevelType w:val="hybridMultilevel"/>
    <w:tmpl w:val="9812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0D02"/>
    <w:multiLevelType w:val="hybridMultilevel"/>
    <w:tmpl w:val="8758D3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A353B8"/>
    <w:multiLevelType w:val="hybridMultilevel"/>
    <w:tmpl w:val="F6A0F228"/>
    <w:lvl w:ilvl="0" w:tplc="6D3AC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2391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A965EE"/>
    <w:multiLevelType w:val="hybridMultilevel"/>
    <w:tmpl w:val="5950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3B6"/>
    <w:multiLevelType w:val="hybridMultilevel"/>
    <w:tmpl w:val="4708893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450532"/>
    <w:multiLevelType w:val="hybridMultilevel"/>
    <w:tmpl w:val="22B017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5E0BB0"/>
    <w:multiLevelType w:val="hybridMultilevel"/>
    <w:tmpl w:val="46B882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60F2E9F"/>
    <w:multiLevelType w:val="hybridMultilevel"/>
    <w:tmpl w:val="7BDACF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40D33"/>
    <w:multiLevelType w:val="hybridMultilevel"/>
    <w:tmpl w:val="85F20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A349E"/>
    <w:multiLevelType w:val="hybridMultilevel"/>
    <w:tmpl w:val="9B00C022"/>
    <w:lvl w:ilvl="0" w:tplc="33D619B2">
      <w:start w:val="1"/>
      <w:numFmt w:val="decimal"/>
      <w:lvlText w:val="%1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180030F"/>
    <w:multiLevelType w:val="hybridMultilevel"/>
    <w:tmpl w:val="18FE0E72"/>
    <w:lvl w:ilvl="0" w:tplc="33D619B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B2A00"/>
    <w:multiLevelType w:val="hybridMultilevel"/>
    <w:tmpl w:val="16506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880162"/>
    <w:multiLevelType w:val="hybridMultilevel"/>
    <w:tmpl w:val="7CA6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0209AA"/>
    <w:multiLevelType w:val="hybridMultilevel"/>
    <w:tmpl w:val="F13C1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55F7"/>
    <w:multiLevelType w:val="hybridMultilevel"/>
    <w:tmpl w:val="7A16121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3A833C9"/>
    <w:multiLevelType w:val="hybridMultilevel"/>
    <w:tmpl w:val="A86A8D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576A2"/>
    <w:multiLevelType w:val="hybridMultilevel"/>
    <w:tmpl w:val="5A6C798E"/>
    <w:lvl w:ilvl="0" w:tplc="737E215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A396F"/>
    <w:multiLevelType w:val="hybridMultilevel"/>
    <w:tmpl w:val="5030CF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DA73711"/>
    <w:multiLevelType w:val="hybridMultilevel"/>
    <w:tmpl w:val="87F8D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4"/>
  </w:num>
  <w:num w:numId="15">
    <w:abstractNumId w:val="4"/>
  </w:num>
  <w:num w:numId="16">
    <w:abstractNumId w:val="17"/>
  </w:num>
  <w:num w:numId="17">
    <w:abstractNumId w:val="5"/>
  </w:num>
  <w:num w:numId="18">
    <w:abstractNumId w:val="1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C6"/>
    <w:rsid w:val="00002D93"/>
    <w:rsid w:val="000420E2"/>
    <w:rsid w:val="00047A69"/>
    <w:rsid w:val="00050DB2"/>
    <w:rsid w:val="000623DF"/>
    <w:rsid w:val="00064068"/>
    <w:rsid w:val="00065F64"/>
    <w:rsid w:val="00067545"/>
    <w:rsid w:val="000775EE"/>
    <w:rsid w:val="00093995"/>
    <w:rsid w:val="00095D79"/>
    <w:rsid w:val="000B271A"/>
    <w:rsid w:val="000B6F4B"/>
    <w:rsid w:val="000B7693"/>
    <w:rsid w:val="000C19A0"/>
    <w:rsid w:val="000E5331"/>
    <w:rsid w:val="000F05DE"/>
    <w:rsid w:val="000F447F"/>
    <w:rsid w:val="00101558"/>
    <w:rsid w:val="00114247"/>
    <w:rsid w:val="00115786"/>
    <w:rsid w:val="00132C3B"/>
    <w:rsid w:val="00175E31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23B05"/>
    <w:rsid w:val="00233492"/>
    <w:rsid w:val="0023618F"/>
    <w:rsid w:val="002407DC"/>
    <w:rsid w:val="00261101"/>
    <w:rsid w:val="00273CA7"/>
    <w:rsid w:val="002818A2"/>
    <w:rsid w:val="00282B5E"/>
    <w:rsid w:val="002946AE"/>
    <w:rsid w:val="002A7FF5"/>
    <w:rsid w:val="002B4F89"/>
    <w:rsid w:val="002B5783"/>
    <w:rsid w:val="002C3AD6"/>
    <w:rsid w:val="002D08ED"/>
    <w:rsid w:val="002D6E1C"/>
    <w:rsid w:val="002E015F"/>
    <w:rsid w:val="002E468E"/>
    <w:rsid w:val="002F1865"/>
    <w:rsid w:val="002F70C0"/>
    <w:rsid w:val="003077AB"/>
    <w:rsid w:val="00313C89"/>
    <w:rsid w:val="00321153"/>
    <w:rsid w:val="003228FB"/>
    <w:rsid w:val="00324397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25E3A"/>
    <w:rsid w:val="00442076"/>
    <w:rsid w:val="00442932"/>
    <w:rsid w:val="00446710"/>
    <w:rsid w:val="004A04ED"/>
    <w:rsid w:val="004A69D2"/>
    <w:rsid w:val="004A6CCB"/>
    <w:rsid w:val="004B4E7D"/>
    <w:rsid w:val="004B5DB6"/>
    <w:rsid w:val="004D1050"/>
    <w:rsid w:val="004E5103"/>
    <w:rsid w:val="004E6794"/>
    <w:rsid w:val="004F412B"/>
    <w:rsid w:val="00511C07"/>
    <w:rsid w:val="00530CAB"/>
    <w:rsid w:val="00543F6B"/>
    <w:rsid w:val="00547EBE"/>
    <w:rsid w:val="00567456"/>
    <w:rsid w:val="00580FA5"/>
    <w:rsid w:val="00585797"/>
    <w:rsid w:val="005A2E72"/>
    <w:rsid w:val="005A76E3"/>
    <w:rsid w:val="005A7ECC"/>
    <w:rsid w:val="005C0F06"/>
    <w:rsid w:val="005C6EF4"/>
    <w:rsid w:val="005D68F6"/>
    <w:rsid w:val="005E76A8"/>
    <w:rsid w:val="00611CAB"/>
    <w:rsid w:val="006126CC"/>
    <w:rsid w:val="00636386"/>
    <w:rsid w:val="00643421"/>
    <w:rsid w:val="00647973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34E3"/>
    <w:rsid w:val="006E3DCC"/>
    <w:rsid w:val="006E457E"/>
    <w:rsid w:val="006F2092"/>
    <w:rsid w:val="006F3563"/>
    <w:rsid w:val="006F4264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1B5E"/>
    <w:rsid w:val="007B6927"/>
    <w:rsid w:val="007C2A14"/>
    <w:rsid w:val="007D3BB3"/>
    <w:rsid w:val="007E3A20"/>
    <w:rsid w:val="008056E0"/>
    <w:rsid w:val="00811F6F"/>
    <w:rsid w:val="00814B78"/>
    <w:rsid w:val="008201A9"/>
    <w:rsid w:val="00825DEB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30E9E"/>
    <w:rsid w:val="00931A92"/>
    <w:rsid w:val="0093418A"/>
    <w:rsid w:val="00942186"/>
    <w:rsid w:val="0094540A"/>
    <w:rsid w:val="00994AD9"/>
    <w:rsid w:val="009C187C"/>
    <w:rsid w:val="009C59FF"/>
    <w:rsid w:val="009F3504"/>
    <w:rsid w:val="00A06A6D"/>
    <w:rsid w:val="00A2072C"/>
    <w:rsid w:val="00A34D17"/>
    <w:rsid w:val="00A44CD9"/>
    <w:rsid w:val="00A4716D"/>
    <w:rsid w:val="00A50ADF"/>
    <w:rsid w:val="00A534F1"/>
    <w:rsid w:val="00A71073"/>
    <w:rsid w:val="00A86B07"/>
    <w:rsid w:val="00A96C77"/>
    <w:rsid w:val="00AB20AB"/>
    <w:rsid w:val="00AB2486"/>
    <w:rsid w:val="00AB4D1F"/>
    <w:rsid w:val="00AC3F00"/>
    <w:rsid w:val="00AC4109"/>
    <w:rsid w:val="00AC4FF1"/>
    <w:rsid w:val="00AE131B"/>
    <w:rsid w:val="00AE16C6"/>
    <w:rsid w:val="00AF434E"/>
    <w:rsid w:val="00B1241A"/>
    <w:rsid w:val="00B22280"/>
    <w:rsid w:val="00B242EF"/>
    <w:rsid w:val="00B249C2"/>
    <w:rsid w:val="00B24E70"/>
    <w:rsid w:val="00B26902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03D16"/>
    <w:rsid w:val="00C14713"/>
    <w:rsid w:val="00C17EF8"/>
    <w:rsid w:val="00C22A94"/>
    <w:rsid w:val="00C27B0B"/>
    <w:rsid w:val="00C36494"/>
    <w:rsid w:val="00C73138"/>
    <w:rsid w:val="00C90BD5"/>
    <w:rsid w:val="00C9461C"/>
    <w:rsid w:val="00C95986"/>
    <w:rsid w:val="00CA4EB8"/>
    <w:rsid w:val="00CB3984"/>
    <w:rsid w:val="00CD488C"/>
    <w:rsid w:val="00CE623E"/>
    <w:rsid w:val="00CF1DAE"/>
    <w:rsid w:val="00CF43FC"/>
    <w:rsid w:val="00D076BF"/>
    <w:rsid w:val="00D11095"/>
    <w:rsid w:val="00D119CC"/>
    <w:rsid w:val="00D162E9"/>
    <w:rsid w:val="00D32BBF"/>
    <w:rsid w:val="00D36B4E"/>
    <w:rsid w:val="00D378FA"/>
    <w:rsid w:val="00D40730"/>
    <w:rsid w:val="00D41D74"/>
    <w:rsid w:val="00D4546C"/>
    <w:rsid w:val="00D47B95"/>
    <w:rsid w:val="00D62E74"/>
    <w:rsid w:val="00D961CD"/>
    <w:rsid w:val="00D97756"/>
    <w:rsid w:val="00DA1E16"/>
    <w:rsid w:val="00DA7F9E"/>
    <w:rsid w:val="00DC1A55"/>
    <w:rsid w:val="00DC1D9E"/>
    <w:rsid w:val="00DD4051"/>
    <w:rsid w:val="00DD56AC"/>
    <w:rsid w:val="00DD6930"/>
    <w:rsid w:val="00DE7CB8"/>
    <w:rsid w:val="00DF19FB"/>
    <w:rsid w:val="00DF4AEA"/>
    <w:rsid w:val="00E001DB"/>
    <w:rsid w:val="00E0729B"/>
    <w:rsid w:val="00E1402B"/>
    <w:rsid w:val="00E31BA3"/>
    <w:rsid w:val="00E33C87"/>
    <w:rsid w:val="00E56181"/>
    <w:rsid w:val="00E57E87"/>
    <w:rsid w:val="00E87065"/>
    <w:rsid w:val="00EA3AC8"/>
    <w:rsid w:val="00EA464A"/>
    <w:rsid w:val="00EA70EC"/>
    <w:rsid w:val="00EC0E49"/>
    <w:rsid w:val="00EC701D"/>
    <w:rsid w:val="00ED2889"/>
    <w:rsid w:val="00EE0AAF"/>
    <w:rsid w:val="00EE22EF"/>
    <w:rsid w:val="00EE682F"/>
    <w:rsid w:val="00EF310C"/>
    <w:rsid w:val="00EF6728"/>
    <w:rsid w:val="00F02277"/>
    <w:rsid w:val="00F02C1A"/>
    <w:rsid w:val="00F20541"/>
    <w:rsid w:val="00F2581A"/>
    <w:rsid w:val="00F327D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E4FB4-3C53-4DE2-A0C2-E43BBE38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Subtitle"/>
    <w:basedOn w:val="a"/>
    <w:link w:val="af1"/>
    <w:qFormat/>
    <w:rsid w:val="002407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2407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17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0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91F9B-0E74-496F-9BF4-A8979215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8465</Words>
  <Characters>48256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Укубаева Диана Галимовна</cp:lastModifiedBy>
  <cp:revision>3</cp:revision>
  <cp:lastPrinted>2019-10-17T12:42:00Z</cp:lastPrinted>
  <dcterms:created xsi:type="dcterms:W3CDTF">2019-10-17T14:16:00Z</dcterms:created>
  <dcterms:modified xsi:type="dcterms:W3CDTF">2019-10-17T14:35:00Z</dcterms:modified>
</cp:coreProperties>
</file>