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385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F07AC5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78385D" w:rsidRDefault="00C33FB9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8385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8385D" w:rsidRDefault="00D126EA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8385D">
        <w:rPr>
          <w:rFonts w:ascii="Times New Roman" w:hAnsi="Times New Roman"/>
          <w:b/>
          <w:sz w:val="28"/>
          <w:szCs w:val="20"/>
        </w:rPr>
        <w:t>ОБЩЕСТВЕННОЕ ЗДОРОВЬЕ И ЗДРАВООХРАНЕНИЕ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385D">
        <w:rPr>
          <w:rFonts w:ascii="Times New Roman" w:hAnsi="Times New Roman"/>
          <w:sz w:val="28"/>
          <w:szCs w:val="20"/>
        </w:rPr>
        <w:t xml:space="preserve">по </w:t>
      </w:r>
      <w:r w:rsidR="00D126EA" w:rsidRPr="0078385D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334E48" w:rsidP="00A1507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78385D">
        <w:rPr>
          <w:rFonts w:ascii="Times New Roman" w:hAnsi="Times New Roman"/>
          <w:i/>
          <w:caps/>
          <w:color w:val="000000"/>
          <w:sz w:val="28"/>
          <w:szCs w:val="28"/>
        </w:rPr>
        <w:t>31.05.0</w:t>
      </w:r>
      <w:r w:rsidR="00126B87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0F472D" w:rsidRPr="0078385D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26B87">
        <w:rPr>
          <w:rFonts w:ascii="Times New Roman" w:hAnsi="Times New Roman"/>
          <w:i/>
          <w:color w:val="000000"/>
          <w:sz w:val="28"/>
          <w:szCs w:val="28"/>
        </w:rPr>
        <w:t>Стоматология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8385D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8385D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C03" w:rsidRPr="00ED3C03" w:rsidRDefault="00ED3C03" w:rsidP="00ED3C03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D3C03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</w:t>
      </w:r>
      <w:r w:rsidRPr="00ED3C03">
        <w:rPr>
          <w:rFonts w:ascii="Times New Roman" w:hAnsi="Times New Roman"/>
          <w:color w:val="000000"/>
          <w:sz w:val="24"/>
          <w:szCs w:val="24"/>
        </w:rPr>
        <w:t>е</w:t>
      </w:r>
      <w:r w:rsidRPr="00ED3C03">
        <w:rPr>
          <w:rFonts w:ascii="Times New Roman" w:hAnsi="Times New Roman"/>
          <w:color w:val="000000"/>
          <w:sz w:val="24"/>
          <w:szCs w:val="24"/>
        </w:rPr>
        <w:t>го образования по направлению подготовки (специальности) 31.05.03 Стоматология, у</w:t>
      </w:r>
      <w:r w:rsidRPr="00ED3C03">
        <w:rPr>
          <w:rFonts w:ascii="Times New Roman" w:hAnsi="Times New Roman"/>
          <w:color w:val="000000"/>
          <w:sz w:val="24"/>
          <w:szCs w:val="24"/>
        </w:rPr>
        <w:t>т</w:t>
      </w:r>
      <w:r w:rsidRPr="00ED3C03">
        <w:rPr>
          <w:rFonts w:ascii="Times New Roman" w:hAnsi="Times New Roman"/>
          <w:color w:val="000000"/>
          <w:sz w:val="24"/>
          <w:szCs w:val="24"/>
        </w:rPr>
        <w:t>вержденной ученым советом ФГБОУ ВО ОрГМУ Минздрава России (</w:t>
      </w:r>
      <w:r w:rsidRPr="00ED3C03">
        <w:rPr>
          <w:rFonts w:ascii="Times New Roman" w:hAnsi="Times New Roman"/>
          <w:sz w:val="24"/>
          <w:szCs w:val="24"/>
        </w:rPr>
        <w:t xml:space="preserve">протокол № 9 от </w:t>
      </w:r>
      <w:r w:rsidRPr="00ED3C03">
        <w:rPr>
          <w:rFonts w:ascii="Times New Roman" w:hAnsi="Times New Roman"/>
          <w:color w:val="000000"/>
          <w:sz w:val="24"/>
          <w:szCs w:val="24"/>
        </w:rPr>
        <w:t>«30» апреля 2021 г.</w:t>
      </w:r>
    </w:p>
    <w:bookmarkEnd w:id="0"/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385D">
        <w:rPr>
          <w:rFonts w:ascii="Times New Roman" w:hAnsi="Times New Roman"/>
          <w:sz w:val="28"/>
          <w:szCs w:val="20"/>
        </w:rPr>
        <w:t>Оренбург</w:t>
      </w:r>
    </w:p>
    <w:p w:rsidR="000F472D" w:rsidRPr="0078385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F472D" w:rsidRPr="0078385D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78385D" w:rsidRDefault="00D126EA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78385D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F37445" w:rsidRDefault="009F47A9" w:rsidP="009F47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Модуль </w:t>
      </w:r>
      <w:r w:rsidR="00FC1B11" w:rsidRPr="00F37445">
        <w:rPr>
          <w:rFonts w:ascii="Times New Roman" w:hAnsi="Times New Roman"/>
          <w:b/>
          <w:sz w:val="28"/>
          <w:szCs w:val="28"/>
        </w:rPr>
        <w:t>1</w:t>
      </w:r>
      <w:r w:rsidRPr="00F37445">
        <w:rPr>
          <w:rFonts w:ascii="Times New Roman" w:hAnsi="Times New Roman"/>
          <w:b/>
          <w:sz w:val="28"/>
          <w:szCs w:val="28"/>
        </w:rPr>
        <w:t xml:space="preserve">. </w:t>
      </w:r>
      <w:r w:rsidR="00844E7A" w:rsidRPr="00F37445">
        <w:rPr>
          <w:rFonts w:ascii="Times New Roman" w:hAnsi="Times New Roman"/>
          <w:sz w:val="28"/>
          <w:szCs w:val="28"/>
        </w:rPr>
        <w:t>Общественное здоровье</w:t>
      </w:r>
      <w:r w:rsidR="000A7C1E" w:rsidRPr="00F37445">
        <w:rPr>
          <w:rFonts w:ascii="Times New Roman" w:hAnsi="Times New Roman"/>
          <w:sz w:val="28"/>
          <w:szCs w:val="28"/>
        </w:rPr>
        <w:t>.</w:t>
      </w:r>
    </w:p>
    <w:p w:rsidR="000A7C1E" w:rsidRPr="00F37445" w:rsidRDefault="000A7C1E" w:rsidP="009F47A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F47A9" w:rsidRPr="00F37445" w:rsidRDefault="009F47A9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Лекция №</w:t>
      </w:r>
      <w:r w:rsidR="00D90D0F" w:rsidRPr="00F37445">
        <w:rPr>
          <w:rFonts w:ascii="Times New Roman" w:hAnsi="Times New Roman"/>
          <w:b/>
          <w:sz w:val="28"/>
          <w:szCs w:val="28"/>
        </w:rPr>
        <w:t xml:space="preserve"> </w:t>
      </w:r>
      <w:r w:rsidRPr="00F37445">
        <w:rPr>
          <w:rFonts w:ascii="Times New Roman" w:hAnsi="Times New Roman"/>
          <w:b/>
          <w:sz w:val="28"/>
          <w:szCs w:val="28"/>
        </w:rPr>
        <w:t>1.</w:t>
      </w:r>
    </w:p>
    <w:p w:rsidR="00844E7A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Тема</w:t>
      </w:r>
      <w:r w:rsidR="00844E7A" w:rsidRPr="00F37445">
        <w:rPr>
          <w:rFonts w:ascii="Times New Roman" w:hAnsi="Times New Roman"/>
          <w:b/>
          <w:sz w:val="28"/>
          <w:szCs w:val="28"/>
        </w:rPr>
        <w:t>:</w:t>
      </w:r>
      <w:r w:rsidR="00844E7A" w:rsidRPr="00F37445">
        <w:rPr>
          <w:rFonts w:ascii="Times New Roman" w:hAnsi="Times New Roman"/>
          <w:sz w:val="28"/>
          <w:szCs w:val="28"/>
        </w:rPr>
        <w:t xml:space="preserve"> Основы «Общественного здоровья и здравоохранения» как учебной и научной дисциплины</w:t>
      </w:r>
      <w:r w:rsidR="00324670" w:rsidRPr="00F37445">
        <w:rPr>
          <w:rFonts w:ascii="Times New Roman" w:hAnsi="Times New Roman"/>
          <w:sz w:val="28"/>
          <w:szCs w:val="28"/>
        </w:rPr>
        <w:t>. Общественное здоровье: критерии и факторы его определяющие.</w:t>
      </w:r>
    </w:p>
    <w:p w:rsidR="009F47A9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Цель: </w:t>
      </w:r>
      <w:r w:rsidR="003D78E3" w:rsidRPr="00F37445">
        <w:rPr>
          <w:rFonts w:ascii="Times New Roman" w:hAnsi="Times New Roman"/>
          <w:sz w:val="28"/>
        </w:rPr>
        <w:t xml:space="preserve">сформировать у </w:t>
      </w:r>
      <w:r w:rsidR="00BC72A1" w:rsidRPr="00F37445">
        <w:rPr>
          <w:rFonts w:ascii="Times New Roman" w:hAnsi="Times New Roman"/>
          <w:sz w:val="28"/>
        </w:rPr>
        <w:t>студентов</w:t>
      </w:r>
      <w:r w:rsidR="003D78E3" w:rsidRPr="00F37445">
        <w:rPr>
          <w:rFonts w:ascii="Times New Roman" w:hAnsi="Times New Roman"/>
          <w:sz w:val="28"/>
        </w:rPr>
        <w:t xml:space="preserve"> знания о цели, задачах и месте дисциплины «Общественное здоровье и здравоохранение» среди медицинских, гигиенических и общественных наук в системе медицинского образования и </w:t>
      </w:r>
      <w:r w:rsidR="00BC72A1" w:rsidRPr="00F37445">
        <w:rPr>
          <w:rFonts w:ascii="Times New Roman" w:hAnsi="Times New Roman"/>
          <w:sz w:val="28"/>
        </w:rPr>
        <w:t xml:space="preserve">её </w:t>
      </w:r>
      <w:r w:rsidR="003D78E3" w:rsidRPr="00F37445">
        <w:rPr>
          <w:rFonts w:ascii="Times New Roman" w:hAnsi="Times New Roman"/>
          <w:sz w:val="28"/>
        </w:rPr>
        <w:t>рол</w:t>
      </w:r>
      <w:r w:rsidR="00E41590" w:rsidRPr="00F37445">
        <w:rPr>
          <w:rFonts w:ascii="Times New Roman" w:hAnsi="Times New Roman"/>
          <w:sz w:val="28"/>
        </w:rPr>
        <w:t>ь</w:t>
      </w:r>
      <w:r w:rsidR="003D78E3" w:rsidRPr="00F37445">
        <w:rPr>
          <w:rFonts w:ascii="Times New Roman" w:hAnsi="Times New Roman"/>
          <w:sz w:val="28"/>
        </w:rPr>
        <w:t xml:space="preserve"> в практической деятельности врача, органов и учреждений здравоохранения.</w:t>
      </w:r>
    </w:p>
    <w:p w:rsidR="009F47A9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3D78E3" w:rsidRPr="00F37445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Общественное здоровье и организация здравоохранения – изучает здоровье населения, факторы, влияющие на здоровье населения, организацию медицинской помощи населению, вопросы управления, планирования, финансирования, экономики здравоохранения, прогнозирование состояния здоровья населения, народонаселение, историю медицины и санологию.</w:t>
      </w:r>
    </w:p>
    <w:p w:rsidR="003D78E3" w:rsidRPr="00F37445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Здравоохранение – комплекс общественных, государственных, социально</w:t>
      </w:r>
      <w:r w:rsidR="00B85257" w:rsidRPr="00F37445">
        <w:rPr>
          <w:rFonts w:ascii="Times New Roman" w:hAnsi="Times New Roman"/>
          <w:sz w:val="28"/>
          <w:szCs w:val="24"/>
        </w:rPr>
        <w:t>-</w:t>
      </w:r>
      <w:r w:rsidRPr="00F37445">
        <w:rPr>
          <w:rFonts w:ascii="Times New Roman" w:hAnsi="Times New Roman"/>
          <w:sz w:val="28"/>
          <w:szCs w:val="24"/>
        </w:rPr>
        <w:t>экономических и медицинских мероприятий, обеспечивающих охрану здоровья населения путем профилактики заболеваний и организации медицинской помощи населению.</w:t>
      </w:r>
    </w:p>
    <w:p w:rsidR="003D78E3" w:rsidRPr="00F37445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Методы изучения общественного здоровья и здравоохранения</w:t>
      </w:r>
    </w:p>
    <w:p w:rsidR="003D78E3" w:rsidRPr="00F37445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1) статистический</w:t>
      </w:r>
      <w:r w:rsidR="00BC72A1" w:rsidRPr="00F37445">
        <w:rPr>
          <w:rFonts w:ascii="Times New Roman" w:hAnsi="Times New Roman"/>
          <w:sz w:val="28"/>
          <w:szCs w:val="24"/>
        </w:rPr>
        <w:t>,</w:t>
      </w:r>
    </w:p>
    <w:p w:rsidR="003D78E3" w:rsidRPr="00F37445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2) и</w:t>
      </w:r>
      <w:r w:rsidR="003D78E3" w:rsidRPr="00F37445">
        <w:rPr>
          <w:rFonts w:ascii="Times New Roman" w:hAnsi="Times New Roman"/>
          <w:sz w:val="28"/>
          <w:szCs w:val="24"/>
        </w:rPr>
        <w:t>сторический</w:t>
      </w:r>
      <w:r w:rsidRPr="00F37445">
        <w:rPr>
          <w:rFonts w:ascii="Times New Roman" w:hAnsi="Times New Roman"/>
          <w:sz w:val="28"/>
          <w:szCs w:val="24"/>
        </w:rPr>
        <w:t>,</w:t>
      </w:r>
    </w:p>
    <w:p w:rsidR="003D78E3" w:rsidRPr="00F37445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3) э</w:t>
      </w:r>
      <w:r w:rsidR="003D78E3" w:rsidRPr="00F37445">
        <w:rPr>
          <w:rFonts w:ascii="Times New Roman" w:hAnsi="Times New Roman"/>
          <w:sz w:val="28"/>
          <w:szCs w:val="24"/>
        </w:rPr>
        <w:t>кономический</w:t>
      </w:r>
      <w:r w:rsidRPr="00F37445">
        <w:rPr>
          <w:rFonts w:ascii="Times New Roman" w:hAnsi="Times New Roman"/>
          <w:sz w:val="28"/>
          <w:szCs w:val="24"/>
        </w:rPr>
        <w:t>,</w:t>
      </w:r>
    </w:p>
    <w:p w:rsidR="003D78E3" w:rsidRPr="00F37445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4) бюджетный</w:t>
      </w:r>
      <w:r w:rsidR="00BC72A1" w:rsidRPr="00F37445">
        <w:rPr>
          <w:rFonts w:ascii="Times New Roman" w:hAnsi="Times New Roman"/>
          <w:sz w:val="28"/>
          <w:szCs w:val="24"/>
        </w:rPr>
        <w:t>,</w:t>
      </w:r>
    </w:p>
    <w:p w:rsidR="003D78E3" w:rsidRPr="00F37445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7445">
        <w:rPr>
          <w:rFonts w:ascii="Times New Roman" w:hAnsi="Times New Roman"/>
          <w:sz w:val="28"/>
          <w:szCs w:val="24"/>
        </w:rPr>
        <w:t>5) экспериментальный</w:t>
      </w:r>
      <w:r w:rsidR="00BC72A1" w:rsidRPr="00F37445">
        <w:rPr>
          <w:rFonts w:ascii="Times New Roman" w:hAnsi="Times New Roman"/>
          <w:sz w:val="28"/>
          <w:szCs w:val="24"/>
        </w:rPr>
        <w:t>,</w:t>
      </w:r>
    </w:p>
    <w:p w:rsidR="003D78E3" w:rsidRPr="00F37445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6) метод экспертных оценок</w:t>
      </w:r>
      <w:r w:rsidR="00BC72A1" w:rsidRPr="00F37445">
        <w:rPr>
          <w:rFonts w:ascii="Times New Roman" w:hAnsi="Times New Roman"/>
          <w:sz w:val="28"/>
          <w:szCs w:val="28"/>
        </w:rPr>
        <w:t>,</w:t>
      </w:r>
    </w:p>
    <w:p w:rsidR="003D78E3" w:rsidRPr="00F37445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7) социологический</w:t>
      </w:r>
      <w:r w:rsidR="00BC72A1" w:rsidRPr="00F37445">
        <w:rPr>
          <w:rFonts w:ascii="Times New Roman" w:hAnsi="Times New Roman"/>
          <w:sz w:val="28"/>
          <w:szCs w:val="28"/>
        </w:rPr>
        <w:t>.</w:t>
      </w:r>
    </w:p>
    <w:p w:rsidR="003D78E3" w:rsidRPr="00F37445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Общественное здоровье –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безопасность жизни людей.</w:t>
      </w:r>
    </w:p>
    <w:p w:rsidR="003D78E3" w:rsidRPr="00F37445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Критерии оценки: демографические показатели; заболеваемость; физическое развитие; инвалидность.</w:t>
      </w:r>
    </w:p>
    <w:p w:rsidR="009F47A9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844E7A" w:rsidRPr="00F37445">
        <w:rPr>
          <w:rFonts w:ascii="Times New Roman" w:hAnsi="Times New Roman"/>
          <w:b/>
          <w:sz w:val="28"/>
          <w:szCs w:val="28"/>
        </w:rPr>
        <w:t xml:space="preserve"> </w:t>
      </w:r>
      <w:r w:rsidR="00D90D0F" w:rsidRPr="00F37445">
        <w:rPr>
          <w:rFonts w:ascii="Times New Roman" w:hAnsi="Times New Roman"/>
          <w:sz w:val="28"/>
          <w:szCs w:val="28"/>
        </w:rPr>
        <w:t>вводная.</w:t>
      </w:r>
    </w:p>
    <w:p w:rsidR="00844E7A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spacing w:val="-4"/>
          <w:sz w:val="28"/>
          <w:szCs w:val="28"/>
        </w:rPr>
        <w:t>:</w:t>
      </w:r>
      <w:r w:rsidR="00844E7A" w:rsidRPr="00F37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F2DB0" w:rsidRPr="00F37445">
        <w:rPr>
          <w:rFonts w:ascii="Times New Roman" w:hAnsi="Times New Roman"/>
          <w:spacing w:val="-4"/>
          <w:sz w:val="28"/>
          <w:szCs w:val="28"/>
        </w:rPr>
        <w:t xml:space="preserve">наглядные, </w:t>
      </w:r>
      <w:r w:rsidR="00D90D0F" w:rsidRPr="00F37445">
        <w:rPr>
          <w:rFonts w:ascii="Times New Roman" w:hAnsi="Times New Roman"/>
          <w:spacing w:val="-4"/>
          <w:sz w:val="28"/>
          <w:szCs w:val="28"/>
        </w:rPr>
        <w:t>словесные методы.</w:t>
      </w:r>
    </w:p>
    <w:p w:rsidR="009F47A9" w:rsidRPr="00F37445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sz w:val="28"/>
          <w:szCs w:val="28"/>
        </w:rPr>
        <w:t xml:space="preserve">: </w:t>
      </w:r>
    </w:p>
    <w:p w:rsidR="009F47A9" w:rsidRPr="00F37445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</w:t>
      </w:r>
      <w:r w:rsidR="009F47A9" w:rsidRPr="00F37445">
        <w:rPr>
          <w:rFonts w:ascii="Times New Roman" w:hAnsi="Times New Roman"/>
          <w:sz w:val="28"/>
          <w:szCs w:val="28"/>
        </w:rPr>
        <w:t>идактические</w:t>
      </w:r>
      <w:r w:rsidRPr="00F37445">
        <w:rPr>
          <w:rFonts w:ascii="Times New Roman" w:hAnsi="Times New Roman"/>
          <w:sz w:val="28"/>
          <w:szCs w:val="28"/>
        </w:rPr>
        <w:t xml:space="preserve"> -</w:t>
      </w:r>
      <w:r w:rsidR="009F47A9" w:rsidRPr="00F37445">
        <w:rPr>
          <w:rFonts w:ascii="Times New Roman" w:hAnsi="Times New Roman"/>
          <w:sz w:val="28"/>
          <w:szCs w:val="28"/>
        </w:rPr>
        <w:t xml:space="preserve"> презентация</w:t>
      </w:r>
      <w:r w:rsidR="009F47A9" w:rsidRPr="00F37445">
        <w:rPr>
          <w:rFonts w:ascii="Times New Roman" w:hAnsi="Times New Roman"/>
          <w:i/>
          <w:sz w:val="28"/>
          <w:szCs w:val="28"/>
        </w:rPr>
        <w:t>;</w:t>
      </w:r>
    </w:p>
    <w:p w:rsidR="009F47A9" w:rsidRPr="00F37445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материально-технические - </w:t>
      </w:r>
      <w:r w:rsidR="009F47A9" w:rsidRPr="00F37445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D126EA" w:rsidRPr="00CE2F4C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44E7A" w:rsidRPr="00F37445" w:rsidRDefault="00844E7A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lastRenderedPageBreak/>
        <w:t>Лекция №</w:t>
      </w:r>
      <w:r w:rsidR="00D90D0F" w:rsidRPr="00F37445">
        <w:rPr>
          <w:rFonts w:ascii="Times New Roman" w:hAnsi="Times New Roman"/>
          <w:b/>
          <w:sz w:val="28"/>
          <w:szCs w:val="28"/>
        </w:rPr>
        <w:t xml:space="preserve"> </w:t>
      </w:r>
      <w:r w:rsidRPr="00F37445">
        <w:rPr>
          <w:rFonts w:ascii="Times New Roman" w:hAnsi="Times New Roman"/>
          <w:b/>
          <w:sz w:val="28"/>
          <w:szCs w:val="28"/>
        </w:rPr>
        <w:t>2.</w:t>
      </w:r>
    </w:p>
    <w:p w:rsidR="00F37445" w:rsidRPr="00F37445" w:rsidRDefault="00844E7A" w:rsidP="00F37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Тема:</w:t>
      </w:r>
      <w:r w:rsidRPr="00F37445">
        <w:rPr>
          <w:rFonts w:ascii="Times New Roman" w:hAnsi="Times New Roman"/>
          <w:sz w:val="28"/>
          <w:szCs w:val="28"/>
        </w:rPr>
        <w:t xml:space="preserve"> </w:t>
      </w:r>
      <w:r w:rsidR="00F37445" w:rsidRPr="00F37445">
        <w:rPr>
          <w:rFonts w:ascii="Times New Roman" w:hAnsi="Times New Roman"/>
          <w:sz w:val="28"/>
          <w:szCs w:val="28"/>
        </w:rPr>
        <w:t>Медицинская демография. Медико-социальные проблемы.</w:t>
      </w:r>
    </w:p>
    <w:p w:rsidR="00844E7A" w:rsidRPr="00F37445" w:rsidRDefault="00844E7A" w:rsidP="00F37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Цель: </w:t>
      </w:r>
      <w:r w:rsidR="00B85257" w:rsidRPr="00F37445">
        <w:rPr>
          <w:rFonts w:ascii="Times New Roman" w:hAnsi="Times New Roman"/>
          <w:sz w:val="28"/>
          <w:szCs w:val="28"/>
        </w:rPr>
        <w:t>сформировать у студентов знания о медицинской демографии, ее разделах.</w:t>
      </w:r>
      <w:r w:rsidR="00B85257" w:rsidRPr="00F37445">
        <w:rPr>
          <w:rFonts w:ascii="Times New Roman" w:hAnsi="Times New Roman"/>
          <w:b/>
          <w:sz w:val="28"/>
          <w:szCs w:val="28"/>
        </w:rPr>
        <w:t xml:space="preserve"> </w:t>
      </w:r>
      <w:r w:rsidR="00B85257" w:rsidRPr="00F37445">
        <w:rPr>
          <w:rFonts w:ascii="Times New Roman" w:hAnsi="Times New Roman"/>
          <w:sz w:val="28"/>
          <w:szCs w:val="28"/>
        </w:rPr>
        <w:t>Систематизировать знания о статике и динамике населения, медико-демографических показателях здоровья населения.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Понятие о демографии и медицинской демографии.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Статика населения.</w:t>
      </w:r>
      <w:r w:rsidR="00B85257" w:rsidRPr="00F37445">
        <w:rPr>
          <w:rFonts w:ascii="Times New Roman" w:hAnsi="Times New Roman"/>
          <w:sz w:val="28"/>
          <w:szCs w:val="28"/>
        </w:rPr>
        <w:t xml:space="preserve"> </w:t>
      </w:r>
      <w:r w:rsidRPr="00F37445">
        <w:rPr>
          <w:rFonts w:ascii="Times New Roman" w:hAnsi="Times New Roman"/>
          <w:sz w:val="28"/>
          <w:szCs w:val="28"/>
        </w:rPr>
        <w:t>Основные черты современной переписи населения, ее значение для здравоохранения.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Динамика населения.</w:t>
      </w:r>
      <w:r w:rsidR="00B85257" w:rsidRPr="00F37445">
        <w:rPr>
          <w:rFonts w:ascii="Times New Roman" w:hAnsi="Times New Roman"/>
          <w:sz w:val="28"/>
          <w:szCs w:val="28"/>
        </w:rPr>
        <w:t xml:space="preserve"> </w:t>
      </w:r>
      <w:r w:rsidRPr="00F37445">
        <w:rPr>
          <w:rFonts w:ascii="Times New Roman" w:hAnsi="Times New Roman"/>
          <w:sz w:val="28"/>
          <w:szCs w:val="28"/>
        </w:rPr>
        <w:t>Показатели естественного движения населения.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Медико</w:t>
      </w:r>
      <w:r w:rsidR="00D90D0F" w:rsidRPr="00F37445">
        <w:rPr>
          <w:rFonts w:ascii="Times New Roman" w:hAnsi="Times New Roman"/>
          <w:sz w:val="28"/>
          <w:szCs w:val="28"/>
        </w:rPr>
        <w:t>-</w:t>
      </w:r>
      <w:r w:rsidRPr="00F37445">
        <w:rPr>
          <w:rFonts w:ascii="Times New Roman" w:hAnsi="Times New Roman"/>
          <w:sz w:val="28"/>
          <w:szCs w:val="28"/>
        </w:rPr>
        <w:t>демографические показатели здоровья населения.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Демография - наука о населении (народонаселении), о закономерности воспроизводства населения и их социально-экономической обусловленности. В задачи демографии входит изучение территориального размещения населения, анализ тенденций и процессов, происходящих среди населения в связи с их социально-экономическими условиями жизни, существующими традициями и другими факторами.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Медицинская демография — отраслевая наука, изучающая взаимосвязь демографических процессов воспроизводства населения с позиций медицины и здравоохранения и разрабатывающая на этой основе медико-социальные меры, направленные на обеспечение наиболее благоприятных показателей здоровья населения.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К методам, позволяющим изучать демографические события, относят:</w:t>
      </w:r>
      <w:r w:rsidR="00B85257" w:rsidRPr="00F37445">
        <w:rPr>
          <w:rFonts w:ascii="Times New Roman" w:hAnsi="Times New Roman"/>
          <w:sz w:val="28"/>
          <w:szCs w:val="28"/>
        </w:rPr>
        <w:t xml:space="preserve"> </w:t>
      </w:r>
      <w:r w:rsidRPr="00F37445">
        <w:rPr>
          <w:rFonts w:ascii="Times New Roman" w:hAnsi="Times New Roman"/>
          <w:sz w:val="28"/>
          <w:szCs w:val="28"/>
        </w:rPr>
        <w:t>переписи</w:t>
      </w:r>
      <w:r w:rsidR="00B85257" w:rsidRPr="00F37445">
        <w:rPr>
          <w:rFonts w:ascii="Times New Roman" w:hAnsi="Times New Roman"/>
          <w:sz w:val="28"/>
          <w:szCs w:val="28"/>
        </w:rPr>
        <w:t>, т</w:t>
      </w:r>
      <w:r w:rsidRPr="00F37445">
        <w:rPr>
          <w:rFonts w:ascii="Times New Roman" w:hAnsi="Times New Roman"/>
          <w:sz w:val="28"/>
          <w:szCs w:val="28"/>
        </w:rPr>
        <w:t>екущий учет ряда демографических явлений</w:t>
      </w:r>
      <w:r w:rsidR="00B85257" w:rsidRPr="00F37445">
        <w:rPr>
          <w:rFonts w:ascii="Times New Roman" w:hAnsi="Times New Roman"/>
          <w:sz w:val="28"/>
          <w:szCs w:val="28"/>
        </w:rPr>
        <w:t xml:space="preserve">, </w:t>
      </w:r>
      <w:r w:rsidRPr="00F37445">
        <w:rPr>
          <w:rFonts w:ascii="Times New Roman" w:hAnsi="Times New Roman"/>
          <w:sz w:val="28"/>
          <w:szCs w:val="28"/>
        </w:rPr>
        <w:t>выборочные исследования.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Статистическое изучение народонаселения ведется в двух основных направлениях: </w:t>
      </w:r>
      <w:r w:rsidRPr="00F37445">
        <w:rPr>
          <w:rFonts w:ascii="Times New Roman" w:hAnsi="Times New Roman"/>
          <w:iCs/>
          <w:sz w:val="28"/>
          <w:szCs w:val="28"/>
        </w:rPr>
        <w:t>статика и динамика населения</w:t>
      </w:r>
      <w:r w:rsidRPr="00F37445">
        <w:rPr>
          <w:rFonts w:ascii="Times New Roman" w:hAnsi="Times New Roman"/>
          <w:sz w:val="28"/>
          <w:szCs w:val="28"/>
        </w:rPr>
        <w:t>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Статика населения изучает численность и состав населения на определенный момент времени, на какую-либо дату. Состав населения изучается по таким основным признакам, как: пол, возраст, социальные группы, профессия и занятие, семейное положение, национальность и т.д., а также особенности его территориального расселения.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Динамика населения изучает изменения во времени численности и структуры населения.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Механическое движение населения - изменение численности и состава населения в результате миграционных процессов - передвижения отдельных групп людей из одного района в другой или за пределы страны, как правило, в связи со сменой места жительства.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Естественное движение населения - изменение численности и состава населения данной территории в результате взаимодействия основных демографических явлений: рождаемости и смертности.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Cs/>
          <w:sz w:val="28"/>
          <w:szCs w:val="28"/>
        </w:rPr>
        <w:t>Общие показатели естественного движения населения</w:t>
      </w:r>
      <w:r w:rsidRPr="00F37445">
        <w:rPr>
          <w:rFonts w:ascii="Times New Roman" w:hAnsi="Times New Roman"/>
          <w:sz w:val="28"/>
          <w:szCs w:val="28"/>
        </w:rPr>
        <w:t xml:space="preserve"> – это рождаемость, смертность, естественный прирост населения, </w:t>
      </w:r>
      <w:r w:rsidR="00B85257" w:rsidRPr="00F37445">
        <w:rPr>
          <w:rFonts w:ascii="Times New Roman" w:hAnsi="Times New Roman"/>
          <w:sz w:val="28"/>
          <w:szCs w:val="28"/>
        </w:rPr>
        <w:t>общая про</w:t>
      </w:r>
      <w:r w:rsidRPr="00F37445">
        <w:rPr>
          <w:rFonts w:ascii="Times New Roman" w:hAnsi="Times New Roman"/>
          <w:sz w:val="28"/>
          <w:szCs w:val="28"/>
        </w:rPr>
        <w:t xml:space="preserve">должительность </w:t>
      </w:r>
      <w:r w:rsidR="00B85257" w:rsidRPr="00F37445">
        <w:rPr>
          <w:rFonts w:ascii="Times New Roman" w:hAnsi="Times New Roman"/>
          <w:sz w:val="28"/>
          <w:szCs w:val="28"/>
        </w:rPr>
        <w:t xml:space="preserve">предстоящей </w:t>
      </w:r>
      <w:r w:rsidRPr="00F37445">
        <w:rPr>
          <w:rFonts w:ascii="Times New Roman" w:hAnsi="Times New Roman"/>
          <w:sz w:val="28"/>
          <w:szCs w:val="28"/>
        </w:rPr>
        <w:t>жизни.</w:t>
      </w:r>
    </w:p>
    <w:p w:rsidR="001A0D95" w:rsidRPr="00F3744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Cs/>
          <w:sz w:val="28"/>
          <w:szCs w:val="28"/>
        </w:rPr>
        <w:lastRenderedPageBreak/>
        <w:t>Специальные показатели естественного движения населения</w:t>
      </w:r>
      <w:r w:rsidRPr="00F37445">
        <w:rPr>
          <w:rFonts w:ascii="Times New Roman" w:hAnsi="Times New Roman"/>
          <w:sz w:val="28"/>
          <w:szCs w:val="28"/>
        </w:rPr>
        <w:t xml:space="preserve"> – это общая и брачная плодовитость (фертильность), возрастные показатели рождаемости, смертности, детская смертность, смертность новорожденных и перинатальная смертность.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9F2DB0" w:rsidRPr="00F37445">
        <w:rPr>
          <w:rFonts w:ascii="Times New Roman" w:hAnsi="Times New Roman"/>
          <w:sz w:val="28"/>
          <w:szCs w:val="28"/>
        </w:rPr>
        <w:t>установочная</w:t>
      </w:r>
      <w:r w:rsidR="00D90D0F" w:rsidRPr="00F37445">
        <w:rPr>
          <w:rFonts w:ascii="Times New Roman" w:hAnsi="Times New Roman"/>
          <w:sz w:val="28"/>
          <w:szCs w:val="28"/>
        </w:rPr>
        <w:t>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9F2DB0" w:rsidRPr="00F37445">
        <w:rPr>
          <w:rFonts w:ascii="Times New Roman" w:hAnsi="Times New Roman"/>
          <w:spacing w:val="-4"/>
          <w:sz w:val="28"/>
          <w:szCs w:val="28"/>
        </w:rPr>
        <w:t xml:space="preserve">наглядные, </w:t>
      </w:r>
      <w:r w:rsidR="00D90D0F" w:rsidRPr="00F37445">
        <w:rPr>
          <w:rFonts w:ascii="Times New Roman" w:hAnsi="Times New Roman"/>
          <w:spacing w:val="-4"/>
          <w:sz w:val="28"/>
          <w:szCs w:val="28"/>
        </w:rPr>
        <w:t>словесные методы.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sz w:val="28"/>
          <w:szCs w:val="28"/>
        </w:rPr>
        <w:t xml:space="preserve">: </w:t>
      </w:r>
    </w:p>
    <w:p w:rsidR="00844E7A" w:rsidRPr="00F37445" w:rsidRDefault="00BC72A1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дидактические - </w:t>
      </w:r>
      <w:r w:rsidR="00844E7A" w:rsidRPr="00F37445">
        <w:rPr>
          <w:rFonts w:ascii="Times New Roman" w:hAnsi="Times New Roman"/>
          <w:sz w:val="28"/>
          <w:szCs w:val="28"/>
        </w:rPr>
        <w:t>презентация;</w:t>
      </w:r>
    </w:p>
    <w:p w:rsidR="00844E7A" w:rsidRPr="00F37445" w:rsidRDefault="00844E7A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 w:rsidR="00BC72A1" w:rsidRPr="00F37445">
        <w:rPr>
          <w:rFonts w:ascii="Times New Roman" w:hAnsi="Times New Roman"/>
          <w:sz w:val="28"/>
          <w:szCs w:val="28"/>
        </w:rPr>
        <w:t xml:space="preserve">- </w:t>
      </w:r>
      <w:r w:rsidRPr="00F37445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D126EA" w:rsidRPr="00CE2F4C" w:rsidRDefault="00D126EA" w:rsidP="00844E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44E7A" w:rsidRPr="00F37445" w:rsidRDefault="00844E7A" w:rsidP="0084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Лекция №</w:t>
      </w:r>
      <w:r w:rsidR="00D90D0F" w:rsidRPr="00F37445">
        <w:rPr>
          <w:rFonts w:ascii="Times New Roman" w:hAnsi="Times New Roman"/>
          <w:b/>
          <w:sz w:val="28"/>
          <w:szCs w:val="28"/>
        </w:rPr>
        <w:t xml:space="preserve"> </w:t>
      </w:r>
      <w:r w:rsidRPr="00F37445">
        <w:rPr>
          <w:rFonts w:ascii="Times New Roman" w:hAnsi="Times New Roman"/>
          <w:b/>
          <w:sz w:val="28"/>
          <w:szCs w:val="28"/>
        </w:rPr>
        <w:t>3.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Тема:</w:t>
      </w:r>
      <w:r w:rsidRPr="00F37445">
        <w:rPr>
          <w:rFonts w:ascii="Times New Roman" w:hAnsi="Times New Roman"/>
          <w:sz w:val="28"/>
          <w:szCs w:val="28"/>
        </w:rPr>
        <w:t xml:space="preserve"> Заболеваемость населения</w:t>
      </w:r>
      <w:r w:rsidR="00126B87" w:rsidRPr="00F37445">
        <w:rPr>
          <w:rFonts w:ascii="Times New Roman" w:hAnsi="Times New Roman"/>
          <w:sz w:val="28"/>
          <w:szCs w:val="28"/>
        </w:rPr>
        <w:t>.</w:t>
      </w:r>
      <w:r w:rsidR="00126B87" w:rsidRPr="00F37445">
        <w:t xml:space="preserve"> </w:t>
      </w:r>
      <w:r w:rsidR="00126B87" w:rsidRPr="00F37445">
        <w:rPr>
          <w:rFonts w:ascii="Times New Roman" w:hAnsi="Times New Roman"/>
          <w:sz w:val="28"/>
          <w:szCs w:val="28"/>
        </w:rPr>
        <w:t>Стоматологическая заболеваемость.</w:t>
      </w:r>
    </w:p>
    <w:p w:rsidR="00334925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Цель: </w:t>
      </w:r>
      <w:r w:rsidR="000A7C1E" w:rsidRPr="00F37445">
        <w:rPr>
          <w:rFonts w:ascii="Times New Roman" w:hAnsi="Times New Roman"/>
          <w:sz w:val="28"/>
          <w:szCs w:val="28"/>
        </w:rPr>
        <w:t>сформировать у студентов знания о заболеваемости как показателе</w:t>
      </w:r>
      <w:r w:rsidR="00334925" w:rsidRPr="00F37445">
        <w:rPr>
          <w:rFonts w:ascii="Times New Roman" w:hAnsi="Times New Roman"/>
          <w:sz w:val="28"/>
          <w:szCs w:val="28"/>
        </w:rPr>
        <w:t xml:space="preserve"> здоровья населения. </w:t>
      </w:r>
      <w:r w:rsidR="00C43176" w:rsidRPr="00F37445">
        <w:rPr>
          <w:rFonts w:ascii="Times New Roman" w:hAnsi="Times New Roman"/>
          <w:sz w:val="28"/>
          <w:szCs w:val="28"/>
        </w:rPr>
        <w:t xml:space="preserve">Систематизировать знания об </w:t>
      </w:r>
      <w:r w:rsidR="00334925" w:rsidRPr="00F37445">
        <w:rPr>
          <w:rFonts w:ascii="Times New Roman" w:hAnsi="Times New Roman"/>
          <w:sz w:val="28"/>
          <w:szCs w:val="28"/>
        </w:rPr>
        <w:t>основны</w:t>
      </w:r>
      <w:r w:rsidR="00260F3C" w:rsidRPr="00F37445">
        <w:rPr>
          <w:rFonts w:ascii="Times New Roman" w:hAnsi="Times New Roman"/>
          <w:sz w:val="28"/>
          <w:szCs w:val="28"/>
        </w:rPr>
        <w:t>х</w:t>
      </w:r>
      <w:r w:rsidR="00334925" w:rsidRPr="00F37445">
        <w:rPr>
          <w:rFonts w:ascii="Times New Roman" w:hAnsi="Times New Roman"/>
          <w:sz w:val="28"/>
          <w:szCs w:val="28"/>
        </w:rPr>
        <w:t xml:space="preserve"> метод</w:t>
      </w:r>
      <w:r w:rsidR="00260F3C" w:rsidRPr="00F37445">
        <w:rPr>
          <w:rFonts w:ascii="Times New Roman" w:hAnsi="Times New Roman"/>
          <w:sz w:val="28"/>
          <w:szCs w:val="28"/>
        </w:rPr>
        <w:t>ах</w:t>
      </w:r>
      <w:r w:rsidR="00334925" w:rsidRPr="00F37445">
        <w:rPr>
          <w:rFonts w:ascii="Times New Roman" w:hAnsi="Times New Roman"/>
          <w:sz w:val="28"/>
          <w:szCs w:val="28"/>
        </w:rPr>
        <w:t xml:space="preserve"> </w:t>
      </w:r>
      <w:r w:rsidR="000A7C1E" w:rsidRPr="00F37445">
        <w:rPr>
          <w:rFonts w:ascii="Times New Roman" w:hAnsi="Times New Roman"/>
          <w:sz w:val="28"/>
          <w:szCs w:val="28"/>
        </w:rPr>
        <w:t>и вид</w:t>
      </w:r>
      <w:r w:rsidR="00260F3C" w:rsidRPr="00F37445">
        <w:rPr>
          <w:rFonts w:ascii="Times New Roman" w:hAnsi="Times New Roman"/>
          <w:sz w:val="28"/>
          <w:szCs w:val="28"/>
        </w:rPr>
        <w:t>ах</w:t>
      </w:r>
      <w:r w:rsidR="000A7C1E" w:rsidRPr="00F37445">
        <w:rPr>
          <w:rFonts w:ascii="Times New Roman" w:hAnsi="Times New Roman"/>
          <w:sz w:val="28"/>
          <w:szCs w:val="28"/>
        </w:rPr>
        <w:t xml:space="preserve"> изучения заболеваемости.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0A7C1E" w:rsidRPr="00F37445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Заболеваемость - показатель, характеризующий распространённость, структуру и динамику зарегистрированных болезней среди населения.</w:t>
      </w:r>
    </w:p>
    <w:p w:rsidR="000A7C1E" w:rsidRPr="00F37445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Значение изучения заболеваемости: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1. заболеваемость является критерием эффективности проведенных оздоровительных мероприятий;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2. данные о заболеваемости служат для планирования сети лечебно-профилактических учреждений и кадров в здравоохранении;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3. критерий эффективности работы врача, медицинского учреждения, органа здравоохранения;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4. данные о структуре, уровне заболеваемости служат для разработки профилактических мероприятий.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При изучении заболеваемости пользуются следующими понятиями: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1. Первичная заболеваемость (Собственно заболеваемость) - это совокупность новых, нигде ранее не учтённых и впервые в данном году выявленных среди населения заболеваний.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2. Общая заболеваемость (распространенность, болезненность) - это совокупность всех зарегистрированных среди населения заболеваний, как впервые выявленных в данном календарном году, так и зарегистрированных в предыдущие годы, но по поводу которых, больной вновь обратился за медицинской помощью в данном году.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3. «Патологическая поражённость» - частота выявленных патологий среди осмотренных, (устанавливаемая при проведении медосмотров).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4.Накопленная заболеваемость – совокупность заболеваний, зарегистрированных в течение длительного периода наблюдения (3-5 лет и более) и изучается по медицинским документам.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5. Истинная (исчерпанная) заболеваемость – общая заболеваемость по обращаемости, дополненная случаями заболеваний, выявленных при </w:t>
      </w:r>
      <w:r w:rsidRPr="00F37445">
        <w:rPr>
          <w:rFonts w:ascii="Times New Roman" w:hAnsi="Times New Roman"/>
          <w:sz w:val="28"/>
          <w:szCs w:val="28"/>
        </w:rPr>
        <w:lastRenderedPageBreak/>
        <w:t>медицинских осмотрах и данными по причине смерти и результатов анкетирования.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6. Структура заболеваемости – доля отдельных случаев заболеваний среди всех случаев (в %)</w:t>
      </w:r>
      <w:r w:rsidR="00260F3C" w:rsidRPr="00F37445">
        <w:rPr>
          <w:rFonts w:ascii="Times New Roman" w:hAnsi="Times New Roman"/>
          <w:sz w:val="28"/>
          <w:szCs w:val="28"/>
        </w:rPr>
        <w:t>.</w:t>
      </w:r>
    </w:p>
    <w:p w:rsidR="00126B87" w:rsidRPr="00F37445" w:rsidRDefault="00126B87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7. Стоматологическая заболеваемость.</w:t>
      </w:r>
    </w:p>
    <w:p w:rsidR="000A7C1E" w:rsidRPr="00F37445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Методы изучения заболеваемости (основные источники информации о заболеваемости):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1. по данным обращаемости в медицинские организации;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2. по данным результатов медосмотров;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3. по данным анализа причин смерти.</w:t>
      </w:r>
    </w:p>
    <w:p w:rsidR="000A7C1E" w:rsidRPr="00F37445" w:rsidRDefault="000A7C1E" w:rsidP="000A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4. По данным анкетирования.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60F3C" w:rsidRPr="00F37445">
        <w:rPr>
          <w:rFonts w:ascii="Times New Roman" w:hAnsi="Times New Roman"/>
          <w:sz w:val="28"/>
          <w:szCs w:val="28"/>
        </w:rPr>
        <w:t>установочная</w:t>
      </w:r>
      <w:r w:rsidR="00D90D0F" w:rsidRPr="00F37445">
        <w:rPr>
          <w:rFonts w:ascii="Times New Roman" w:hAnsi="Times New Roman"/>
          <w:sz w:val="28"/>
          <w:szCs w:val="28"/>
        </w:rPr>
        <w:t>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  <w:r w:rsidRPr="00F37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60F3C" w:rsidRPr="00F37445">
        <w:rPr>
          <w:rFonts w:ascii="Times New Roman" w:hAnsi="Times New Roman"/>
          <w:spacing w:val="-4"/>
          <w:sz w:val="28"/>
          <w:szCs w:val="28"/>
        </w:rPr>
        <w:t xml:space="preserve">наглядные, </w:t>
      </w:r>
      <w:r w:rsidR="00D90D0F" w:rsidRPr="00F37445">
        <w:rPr>
          <w:rFonts w:ascii="Times New Roman" w:hAnsi="Times New Roman"/>
          <w:spacing w:val="-4"/>
          <w:sz w:val="28"/>
          <w:szCs w:val="28"/>
        </w:rPr>
        <w:t>словесные методы обучения.</w:t>
      </w:r>
    </w:p>
    <w:p w:rsidR="00844E7A" w:rsidRPr="00F3744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sz w:val="28"/>
          <w:szCs w:val="28"/>
        </w:rPr>
        <w:t xml:space="preserve">: </w:t>
      </w:r>
    </w:p>
    <w:p w:rsidR="00844E7A" w:rsidRPr="00F37445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дидактические - </w:t>
      </w:r>
      <w:r w:rsidR="00844E7A" w:rsidRPr="00F37445">
        <w:rPr>
          <w:rFonts w:ascii="Times New Roman" w:hAnsi="Times New Roman"/>
          <w:sz w:val="28"/>
          <w:szCs w:val="28"/>
        </w:rPr>
        <w:t>презентация;</w:t>
      </w:r>
    </w:p>
    <w:p w:rsidR="00844E7A" w:rsidRPr="00F37445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 xml:space="preserve">материально-технические - </w:t>
      </w:r>
      <w:r w:rsidR="00844E7A" w:rsidRPr="00F37445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A26850" w:rsidRPr="00F37445" w:rsidRDefault="00A26850" w:rsidP="00A26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14F" w:rsidRPr="00F37445" w:rsidRDefault="0007514F" w:rsidP="0007514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Модуль 3. </w:t>
      </w:r>
      <w:r w:rsidRPr="00F37445">
        <w:rPr>
          <w:rFonts w:ascii="Times New Roman" w:hAnsi="Times New Roman"/>
          <w:sz w:val="28"/>
          <w:szCs w:val="28"/>
        </w:rPr>
        <w:t>Организация здравоохранения</w:t>
      </w:r>
      <w:r w:rsidR="000A7C1E" w:rsidRPr="00F37445">
        <w:rPr>
          <w:rFonts w:ascii="Times New Roman" w:hAnsi="Times New Roman"/>
          <w:sz w:val="28"/>
          <w:szCs w:val="28"/>
        </w:rPr>
        <w:t>.</w:t>
      </w:r>
    </w:p>
    <w:p w:rsidR="0007514F" w:rsidRPr="00F37445" w:rsidRDefault="0007514F" w:rsidP="0007514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24670" w:rsidRPr="00F37445" w:rsidRDefault="00324670" w:rsidP="003246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Лекция № 1.</w:t>
      </w:r>
    </w:p>
    <w:p w:rsidR="00324670" w:rsidRPr="00F37445" w:rsidRDefault="00324670" w:rsidP="00F37445">
      <w:pPr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Тема:</w:t>
      </w:r>
      <w:r w:rsidRPr="00F37445">
        <w:rPr>
          <w:rFonts w:ascii="Times New Roman" w:hAnsi="Times New Roman"/>
          <w:sz w:val="28"/>
          <w:szCs w:val="28"/>
        </w:rPr>
        <w:t xml:space="preserve"> Укрепление здоровья населения. Современные проблемы профилактики.</w:t>
      </w:r>
      <w:r w:rsidR="00F37445" w:rsidRPr="00F37445">
        <w:rPr>
          <w:rFonts w:ascii="Times New Roman" w:hAnsi="Times New Roman"/>
          <w:sz w:val="28"/>
          <w:szCs w:val="28"/>
        </w:rPr>
        <w:t xml:space="preserve"> Нормативно-правовое сопровождение деятельности медицинской организации и врача-стоматолога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Цель</w:t>
      </w:r>
      <w:r w:rsidRPr="00F37445">
        <w:rPr>
          <w:rFonts w:ascii="Times New Roman" w:hAnsi="Times New Roman"/>
          <w:sz w:val="28"/>
          <w:szCs w:val="28"/>
        </w:rPr>
        <w:t>: обобщить и систематизировать у студентов знания о факторах, влияющих на формирование здоровья. Сформировать новые понятия о профилактике, её видах.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Здоровье населения напрямую зависит от уровня цивилизация, социально-экономического развития страны, правовой культуры и ответственности граждан за личное здоровье. Общественное здоровье, являясь реальным результатом социально-экономического развития, выступает в то же время и естественным условием его дальнейшего развития.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Как известно, здоровье населения обусловлено в 50% и более — условиями и образом жизни, в 18-22% — состоянием окружающей среды, в 20% — генетическими факторами и лишь в 8-10% — состоянием здравоохранения.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Таким образом, ведущую роль в формировании здоровья населения играет образ жизни.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Термин профилактика (prevention) можно определить, как «действия, направленные на уменьшение вероятности возникновения заболевания или нарушения, прерывание или замедление прогрессирования заболевания, уменьшение вероятности нетрудоспособности».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lastRenderedPageBreak/>
        <w:t>Профилактика — составная часть медицины. Социальное профилактическое направление в деле охраны и укрепления здоровья народа включает в себя медицинские, санитарно-технические, гигиенические и социально-экономические мероприятия. Создание системы предупреждения заболеваний и устранение факторов риска является важнейшей социально-экономической и медицинской задачей государства. Выделяют индивидуальную и общественную профилактику. В зависимости от состояния здоровья, наличия факторов риска заболевания или выраженной патологии у человека рассматривают три вида профилактики: первичная, вторичная и третичная.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F37445">
        <w:rPr>
          <w:rFonts w:ascii="Times New Roman" w:hAnsi="Times New Roman"/>
          <w:sz w:val="28"/>
          <w:szCs w:val="28"/>
        </w:rPr>
        <w:t>установочная.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spacing w:val="-4"/>
          <w:sz w:val="28"/>
          <w:szCs w:val="28"/>
        </w:rPr>
        <w:t>: наглядные, словесные методы.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sz w:val="28"/>
          <w:szCs w:val="28"/>
        </w:rPr>
        <w:t xml:space="preserve">: </w:t>
      </w:r>
    </w:p>
    <w:p w:rsidR="00324670" w:rsidRPr="00F37445" w:rsidRDefault="00324670" w:rsidP="0032467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дидактические - презентация;</w:t>
      </w:r>
    </w:p>
    <w:p w:rsidR="00324670" w:rsidRPr="00F37445" w:rsidRDefault="00324670" w:rsidP="003246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материально-технические - мультимедийный проектор</w:t>
      </w:r>
    </w:p>
    <w:p w:rsidR="00324670" w:rsidRPr="00CE2F4C" w:rsidRDefault="00324670" w:rsidP="00126B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4670" w:rsidRPr="00F37445" w:rsidRDefault="00324670" w:rsidP="00324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Лекция № 2.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Тема:</w:t>
      </w:r>
      <w:r w:rsidRPr="00F37445">
        <w:rPr>
          <w:rFonts w:ascii="Times New Roman" w:hAnsi="Times New Roman"/>
          <w:sz w:val="28"/>
          <w:szCs w:val="28"/>
        </w:rPr>
        <w:t xml:space="preserve"> Организация первичной медико-санитарной помощи городскому населению. Роль </w:t>
      </w:r>
      <w:bookmarkStart w:id="1" w:name="_Hlk3637127"/>
      <w:r w:rsidRPr="00F37445">
        <w:rPr>
          <w:rFonts w:ascii="Times New Roman" w:hAnsi="Times New Roman"/>
          <w:sz w:val="28"/>
          <w:szCs w:val="28"/>
        </w:rPr>
        <w:t>врача общей практики и врача стоматолога</w:t>
      </w:r>
      <w:bookmarkEnd w:id="1"/>
      <w:r w:rsidRPr="00F37445">
        <w:rPr>
          <w:rFonts w:ascii="Times New Roman" w:hAnsi="Times New Roman"/>
          <w:sz w:val="28"/>
          <w:szCs w:val="28"/>
        </w:rPr>
        <w:t xml:space="preserve">. 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 xml:space="preserve">Цель: </w:t>
      </w:r>
      <w:r w:rsidRPr="00F37445">
        <w:rPr>
          <w:rFonts w:ascii="Times New Roman" w:hAnsi="Times New Roman"/>
          <w:sz w:val="28"/>
          <w:szCs w:val="28"/>
        </w:rPr>
        <w:t>сформировать понятия о видах, формах и условиях оказания первичной медико-санитарной помощи. Сформировать роль врача общей практики и врача стоматолога.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Медицинская помощь, определение понятия.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Виды медицинской помощи: первая помощь, первая доврачебная, первая врачебная, квалифицированная, специализированная.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Правовые основы оказания первичной медицинской помощи в Российской Федерации.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Первичная медицинская помощь: «первичная медицинская помощь», «первичная медико-санитарная помощь», «амбулаторно-поликлиническая помощь».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Организация первичной медицинской помощи по участковому принципу.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Учреждения, оказывающие первичную медицинскую помощь.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Городская поликлиника.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Основные направления деятельности городской поликлиники, обслуживающей взрослое население.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Структура учреждений здравоохранения, оказывающих первичную медико-санитарную помощь.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Организация медицинской помощи на дому.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Особенности организации медицинской помощи по типу «стационар на дому» и «дневной стационар».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Организация первичной медицинской помощи по принципу врача общей практики (семейного врача).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lastRenderedPageBreak/>
        <w:t xml:space="preserve">Форма организации лекции: </w:t>
      </w:r>
      <w:r w:rsidRPr="00F37445">
        <w:rPr>
          <w:rFonts w:ascii="Times New Roman" w:hAnsi="Times New Roman"/>
          <w:sz w:val="28"/>
          <w:szCs w:val="28"/>
        </w:rPr>
        <w:t>информационная.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spacing w:val="-4"/>
          <w:sz w:val="28"/>
          <w:szCs w:val="28"/>
        </w:rPr>
        <w:t>: наглядные, словесные методы.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b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sz w:val="28"/>
          <w:szCs w:val="28"/>
        </w:rPr>
        <w:t xml:space="preserve">: </w:t>
      </w:r>
    </w:p>
    <w:p w:rsidR="00324670" w:rsidRPr="00F37445" w:rsidRDefault="00324670" w:rsidP="0032467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дидактические - презентация;</w:t>
      </w:r>
    </w:p>
    <w:p w:rsidR="00324670" w:rsidRPr="00F37445" w:rsidRDefault="00324670" w:rsidP="0032467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445">
        <w:rPr>
          <w:rFonts w:ascii="Times New Roman" w:hAnsi="Times New Roman"/>
          <w:sz w:val="28"/>
          <w:szCs w:val="28"/>
        </w:rPr>
        <w:t>материально-технические - мультимедийный проектор.</w:t>
      </w:r>
    </w:p>
    <w:p w:rsidR="00324670" w:rsidRPr="00CE2F4C" w:rsidRDefault="00324670" w:rsidP="00126B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37445" w:rsidRPr="00F37445" w:rsidRDefault="00F37445" w:rsidP="00F374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Лекция № 3.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 Система</w:t>
      </w:r>
      <w:r w:rsidRPr="00F37445">
        <w:rPr>
          <w:rFonts w:ascii="Times New Roman" w:hAnsi="Times New Roman"/>
          <w:sz w:val="28"/>
          <w:szCs w:val="28"/>
        </w:rPr>
        <w:t xml:space="preserve"> охраны материнства и детства. Роль врача-стоматолога</w:t>
      </w:r>
      <w:r w:rsidRPr="00F374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37445" w:rsidRPr="009475AD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у студентов знания о роли системы охраны материнства и детства в сохранении общественного здоровья.</w:t>
      </w:r>
    </w:p>
    <w:p w:rsid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F37445" w:rsidRPr="009475AD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>Система «Охраны материнства и детства» состоит их 6 этапов оказания профилактической и лечебной помощи: 1) оказание помощи женщине вне беременности, подготовка ее к материнству, совершенствование работы женских консультаций, центров «Планирование семьи», генетических центров и др.; 2) комплекс мероприятий по антенатальной охране плода в женских консультациях, отделениях патологии беременности, специализированных отделениях и др.; 3) интранатальная охрана плода и рациональное ведение родов; 4) охрана здоровья новорожденных, организация правильного вскармливания, создание оптимальных условий для физического развития; 5) охрана здоровья ребенка в дошкольный период, обеспечение условий для оптимального физического развития, создание нужного иммунологического статуса; 6) охрана детей школьного возраста (создание соответствующих гигиенических условий обучения, контроль за уровнем физического развития и за состоянием здоровья).</w:t>
      </w:r>
    </w:p>
    <w:p w:rsid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 xml:space="preserve">Женская консультация является основным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медицинским </w:t>
      </w:r>
      <w:r w:rsidRPr="009475AD">
        <w:rPr>
          <w:rFonts w:ascii="Times New Roman" w:hAnsi="Times New Roman"/>
          <w:color w:val="000000"/>
          <w:sz w:val="28"/>
          <w:szCs w:val="28"/>
        </w:rPr>
        <w:t>учреждением, оказывающим женщинам амбулаторную аку</w:t>
      </w:r>
      <w:r>
        <w:rPr>
          <w:rFonts w:ascii="Times New Roman" w:hAnsi="Times New Roman"/>
          <w:color w:val="000000"/>
          <w:sz w:val="28"/>
          <w:szCs w:val="28"/>
        </w:rPr>
        <w:t>шерско-гинекологическую помощь.</w:t>
      </w:r>
    </w:p>
    <w:p w:rsidR="00F37445" w:rsidRPr="00B372B9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F37445" w:rsidRPr="00B372B9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F37445" w:rsidRPr="00B372B9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7445" w:rsidRPr="00260F3C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F37445" w:rsidRPr="00260F3C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:rsidR="00F37445" w:rsidRDefault="00F37445" w:rsidP="003246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37445" w:rsidRDefault="00F37445" w:rsidP="00F374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</w:p>
    <w:p w:rsidR="00F37445" w:rsidRPr="00F37445" w:rsidRDefault="00F37445" w:rsidP="00F3744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82820">
        <w:rPr>
          <w:rFonts w:ascii="Times New Roman" w:hAnsi="Times New Roman"/>
          <w:sz w:val="28"/>
          <w:szCs w:val="28"/>
        </w:rPr>
        <w:t xml:space="preserve"> </w:t>
      </w:r>
      <w:r w:rsidRPr="00F37445">
        <w:rPr>
          <w:rFonts w:ascii="Times New Roman" w:hAnsi="Times New Roman"/>
          <w:sz w:val="28"/>
          <w:szCs w:val="28"/>
        </w:rPr>
        <w:t>Системы здравоохранения в различных странах мира: организация деятельности по профилю «Стоматология».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2F18">
        <w:rPr>
          <w:rFonts w:ascii="Times New Roman" w:hAnsi="Times New Roman"/>
          <w:color w:val="000000"/>
          <w:sz w:val="28"/>
          <w:szCs w:val="28"/>
        </w:rPr>
        <w:t xml:space="preserve">систематизировать у студентов знания о национальных системах здравоохранения на основе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312F18">
        <w:rPr>
          <w:rFonts w:ascii="Times New Roman" w:hAnsi="Times New Roman"/>
          <w:color w:val="000000"/>
          <w:sz w:val="28"/>
          <w:szCs w:val="28"/>
        </w:rPr>
        <w:t>сравнительного анализа.</w:t>
      </w:r>
    </w:p>
    <w:p w:rsid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Критерии ВОЗ для сравнения национальных систем здравоохранения.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F18">
        <w:rPr>
          <w:rFonts w:ascii="Times New Roman" w:hAnsi="Times New Roman"/>
          <w:color w:val="000000"/>
          <w:sz w:val="28"/>
          <w:szCs w:val="28"/>
        </w:rPr>
        <w:t xml:space="preserve">В целях активизации развития национальных систем здравоохранения ВОЗ в </w:t>
      </w:r>
      <w:r w:rsidRPr="00312F18">
        <w:rPr>
          <w:rFonts w:ascii="Times New Roman" w:hAnsi="Times New Roman"/>
          <w:color w:val="000000"/>
          <w:sz w:val="28"/>
          <w:szCs w:val="28"/>
        </w:rPr>
        <w:lastRenderedPageBreak/>
        <w:t>сотрудничестве с государствами-членами разработала основные принципы оценки результативности систем здравоохранения (ОРСЗ), отражающие связь между организационной структурой и результатами деятельности систем здравоохранения. Были разработаны основные показатели в целях измерения уровня достижения целей, стоящих перед системами здравоохранения.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Основные формы финанс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ирования систем здравоохранения: </w:t>
      </w:r>
      <w:r w:rsidRPr="00312F18">
        <w:rPr>
          <w:rFonts w:ascii="Times New Roman" w:hAnsi="Times New Roman"/>
          <w:color w:val="000000"/>
          <w:sz w:val="28"/>
          <w:szCs w:val="28"/>
        </w:rPr>
        <w:t>преимущественно частную, страховую, государственную. Есть также и смешанные варианты.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Сравнительный анализ систем здравоохранения, действующих на основе обязательного и добровольного медицинского страхования (Германия, Франция).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Деятельность систем здравоохранения с преимущественным развитием государственной системы финансирования (Великобритания).</w:t>
      </w:r>
    </w:p>
    <w:p w:rsidR="00F37445" w:rsidRPr="00312F18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Система частного страхования как формы финансирования здравоохранения на примере США</w:t>
      </w:r>
    </w:p>
    <w:p w:rsidR="00F37445" w:rsidRPr="00182820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 xml:space="preserve">Эксперты ВОЗ считают лучшей в мире систему здравоохранения Франции. </w:t>
      </w:r>
    </w:p>
    <w:p w:rsidR="00F37445" w:rsidRPr="00256BEA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6BEA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F37445" w:rsidRPr="00182820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F37445" w:rsidRPr="00B372B9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7445" w:rsidRPr="00260F3C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F37445" w:rsidRPr="00260F3C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:rsidR="00F37445" w:rsidRDefault="00F37445" w:rsidP="003246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37445" w:rsidRPr="00F37445" w:rsidRDefault="00F37445" w:rsidP="00F374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Лекция № 5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 Система организации стоматологической помощи населению РФ. 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обобщить у студентов знания об организации оказания стоматологической помощи населению РФ.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Аннотация лекции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Медицинская помощь населению строится на основных принципах организации здравоохранения. 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Стоматологическую службу в России планирует, организует, направляет и контролирует Министерство здравоохранения Российской Федерации, а в субъектах федерации их администрации, в составе которых имеются комитеты (управления, департаменты, министерства) здравоохранения. 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На всех административных уровнях управления здравоохранением назначается главный специалист по стоматологии. 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республиканских (краевых, областных) стоматологических поликлиник создаются организационно-методические отделы, которые осуществляют организационно-методическую работу по стоматологии, ее планирование, анализ деятельности учреждений, разрабатывают мероприятия, направленные на повышение качества и объема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стоматологической помощи населению. На уровне МЗ РФ эти функции возложены на ЦНИИ стоматологии.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Стоматологическая помощь населению оказывается: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- в республиканских (краевых, областных) стоматологических поликлиниках;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- в образовательных и научно-исследовательских институтах (академиях, университетах) на их клинических базах;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- в городских, районных и межрайонных стоматологических поликлиниках;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- в стоматологических отделениях и кабинетах многопрофильных поликлиник, РБ, участковых больниц, ФАПов, промышленных предприятий и учебных заведений;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- в ведомственных МО;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во взрослых и детских отделениях челюстно-лицевой хирургии стационаров.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В последнее время значительно расширилась сеть частных стоматологических клиник (отделений, кабинетов) и их доля в объеме оказываемой стоматологической помощи населению из года в год увеличивается.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организации лекции: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информационная.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color w:val="000000" w:themeColor="text1"/>
          <w:spacing w:val="-4"/>
          <w:sz w:val="28"/>
          <w:szCs w:val="28"/>
        </w:rPr>
        <w:t>: наглядные, словесные методы.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37445" w:rsidRPr="00F37445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дидактические - презентация;</w:t>
      </w:r>
    </w:p>
    <w:p w:rsidR="00F37445" w:rsidRPr="00F37445" w:rsidRDefault="00F37445" w:rsidP="00F3744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 - мультимедийный проектор.</w:t>
      </w:r>
    </w:p>
    <w:p w:rsidR="00F37445" w:rsidRPr="00CE2F4C" w:rsidRDefault="00F37445" w:rsidP="00F3744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4670" w:rsidRPr="00F37445" w:rsidRDefault="00324670" w:rsidP="00F374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Лекция № </w:t>
      </w:r>
      <w:r w:rsidR="00F37445" w:rsidRPr="00F37445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Финансирование здравоохранения. Медицинское страхование.</w:t>
      </w:r>
      <w:r w:rsidRPr="00F37445">
        <w:rPr>
          <w:color w:val="000000" w:themeColor="text1"/>
        </w:rPr>
        <w:t xml:space="preserve">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Основные направления развития здравоохранения в Российской Федерации.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сформировать у студентов новые знания об источниках финансирования здравоохранения РФ,</w:t>
      </w: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о способах оплаты медицинской помощи. Сформировать у студентов новые знания о механизмах медицинского страхования в РФ.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Аннотация лекции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Самым масштабным изменением системы здравоохранения новейшего периода стало изменение принципов и структуры финансирования оказания медицинской помощи и перераспределение финансовых потоков. С правовой точки зрения произошёл переход от административного регулирования финансирования здравоохранения к регулированию нормами гражданского права. Новая страховая система здравоохранения - это сложная структура, имеющая: свои собственные фонды (Федеральный и территориальные), -отлаженную систему финансирования в виде платежей (работодатели ежемесячно направляют 5,1% от фонда оплаты труда в Фонды ОМС (далее - ФОМС), систему подчиненности, способность к саморегулированию. Медицинское страхование осуществляется в двух видах: обязательном и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добровольном.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помощи, предоставляемой за счет средств обязательного медицинского страхования (далее - ОМС). Добровольное медицинское страхование (далее - ДМС)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ОМС. В России действуют Базовая и Территориальные программы ОМС. Базовая программа ОМС разрабатывается Министерством здравоохранения РФ и утверждается Правительством РФ. Территориальные программы ОМС утверждаются органами государственного управления субъектов РФ на основе базовой программы. Согласно ст. 2 Закона о медицинском страховании субъектами ОМС являются: застрахованное лицо; страхователь; Федеральный Фонд ОМС; территориальные ФОМС; страховые медицинские организации; медицинская организация. Страхователями при ОМС являются: органы исполнительной власти субъектов РФ и органы местного самоуправления (для неработающего населения); организации, физические лица, зарегистрированные в качестве индивидуальных предпринимателей, частные нотариусы, адвокаты, 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РФ начисляются налоги в части, подлежащей зачислению в ФОМС. Страховщиками в сфере ОМС выступает ФФОМС. 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организации лекции: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информационная.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color w:val="000000" w:themeColor="text1"/>
          <w:spacing w:val="-4"/>
          <w:sz w:val="28"/>
          <w:szCs w:val="28"/>
        </w:rPr>
        <w:t>: наглядные, словесные методы.</w:t>
      </w:r>
    </w:p>
    <w:p w:rsidR="00324670" w:rsidRPr="00F37445" w:rsidRDefault="00324670" w:rsidP="003246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324670" w:rsidRPr="00F37445" w:rsidRDefault="00324670" w:rsidP="0032467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дидактические - презентация;</w:t>
      </w:r>
    </w:p>
    <w:p w:rsidR="00324670" w:rsidRPr="00F37445" w:rsidRDefault="00324670" w:rsidP="0032467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 - мультимедийный проектор.</w:t>
      </w:r>
    </w:p>
    <w:p w:rsidR="00324670" w:rsidRPr="00CE2F4C" w:rsidRDefault="00324670" w:rsidP="00126B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37445" w:rsidRPr="00F37445" w:rsidRDefault="00F37445" w:rsidP="00F374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445">
        <w:rPr>
          <w:rFonts w:ascii="Times New Roman" w:hAnsi="Times New Roman"/>
          <w:sz w:val="28"/>
          <w:szCs w:val="28"/>
        </w:rPr>
        <w:t>Качество медицинской помощи: основные аспекты</w:t>
      </w: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у студентов новые знания об </w:t>
      </w:r>
      <w:r>
        <w:rPr>
          <w:rFonts w:ascii="Times New Roman" w:hAnsi="Times New Roman"/>
          <w:color w:val="000000" w:themeColor="text1"/>
          <w:sz w:val="28"/>
          <w:szCs w:val="28"/>
        </w:rPr>
        <w:t>оснвных аспектах оценки качества медицинской помощи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7445" w:rsidRPr="00F37445" w:rsidRDefault="00F37445" w:rsidP="00F374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Аннотация лекции</w:t>
      </w:r>
    </w:p>
    <w:p w:rsidR="00897C1F" w:rsidRPr="00897C1F" w:rsidRDefault="00897C1F" w:rsidP="00897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C1F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C1F">
        <w:rPr>
          <w:rFonts w:ascii="Times New Roman" w:hAnsi="Times New Roman"/>
          <w:sz w:val="28"/>
          <w:szCs w:val="28"/>
        </w:rPr>
        <w:t>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качества.Методы оценки качества медицинской помощи и их характеристика.</w:t>
      </w:r>
    </w:p>
    <w:p w:rsidR="00897C1F" w:rsidRPr="00897C1F" w:rsidRDefault="00897C1F" w:rsidP="00897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C1F">
        <w:rPr>
          <w:rFonts w:ascii="Times New Roman" w:hAnsi="Times New Roman"/>
          <w:sz w:val="28"/>
          <w:szCs w:val="28"/>
        </w:rPr>
        <w:t>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:rsidR="00897C1F" w:rsidRPr="00897C1F" w:rsidRDefault="00897C1F" w:rsidP="00897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C1F">
        <w:rPr>
          <w:rFonts w:ascii="Times New Roman" w:hAnsi="Times New Roman"/>
          <w:sz w:val="28"/>
          <w:szCs w:val="28"/>
        </w:rPr>
        <w:lastRenderedPageBreak/>
        <w:t>Контрольно-разрешительные механизмы в здравоохранении: лицензирование, аккредитация, аттестация. Организация аккредитации и аттестации медицинских работников.</w:t>
      </w:r>
    </w:p>
    <w:p w:rsidR="00897C1F" w:rsidRPr="00F37445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организации лекции: 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>информационная.</w:t>
      </w:r>
    </w:p>
    <w:p w:rsidR="00897C1F" w:rsidRPr="00F37445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Методы обучения, применяемые на лекции</w:t>
      </w:r>
      <w:r w:rsidRPr="00F37445">
        <w:rPr>
          <w:rFonts w:ascii="Times New Roman" w:hAnsi="Times New Roman"/>
          <w:color w:val="000000" w:themeColor="text1"/>
          <w:spacing w:val="-4"/>
          <w:sz w:val="28"/>
          <w:szCs w:val="28"/>
        </w:rPr>
        <w:t>: наглядные, словесные методы.</w:t>
      </w:r>
    </w:p>
    <w:p w:rsidR="00897C1F" w:rsidRPr="00F37445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b/>
          <w:color w:val="000000" w:themeColor="text1"/>
          <w:sz w:val="28"/>
          <w:szCs w:val="28"/>
        </w:rPr>
        <w:t>Средства обучения</w:t>
      </w:r>
      <w:r w:rsidRPr="00F3744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97C1F" w:rsidRPr="00F37445" w:rsidRDefault="00897C1F" w:rsidP="00897C1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дидактические - презентация;</w:t>
      </w:r>
    </w:p>
    <w:p w:rsidR="00897C1F" w:rsidRPr="00F37445" w:rsidRDefault="00897C1F" w:rsidP="00897C1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445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 - мультимедийный проектор.</w:t>
      </w:r>
    </w:p>
    <w:p w:rsidR="00897C1F" w:rsidRDefault="00897C1F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7C1F" w:rsidRDefault="00897C1F" w:rsidP="00897C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7C1F" w:rsidRPr="00897C1F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7C1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97C1F">
        <w:rPr>
          <w:rFonts w:ascii="Times New Roman" w:hAnsi="Times New Roman"/>
          <w:sz w:val="28"/>
          <w:szCs w:val="28"/>
        </w:rPr>
        <w:t xml:space="preserve"> Государственная политика в области охраны здоровья. Цифровизация здравоохранения</w:t>
      </w:r>
      <w:r w:rsidRPr="00897C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97C1F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C1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97C1F">
        <w:rPr>
          <w:rFonts w:ascii="Times New Roman" w:hAnsi="Times New Roman"/>
          <w:color w:val="000000"/>
          <w:sz w:val="28"/>
          <w:szCs w:val="28"/>
        </w:rPr>
        <w:t>познакомить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студентов с новыми направлениями государственной программы «Развитие здравоохранения»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7C1F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Перевод госпрограммы на механизмы проектного управления предусматривает выделение в её составе проектной и процессной частей.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Проектная часть госпрограммы включает семь приоритетных и три ведомственных проекта: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«Формирование здорового образа жизни («Укрепление общественного здоровья»)»;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«Создание новой модели медицинской организации, оказывающей первичную медико-санитарную помощь»;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lastRenderedPageBreak/>
        <w:t>«Совершенствование организации медицинской помощи новорождённым и женщинам в период беременности и после родов, предусматривающее в том числе развитие сети перинатальных центров в Российской Федерации»;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своевременности оказания экстренной медицинской помощи гражданам, проживающим в труднодоступных районах Российской Федерации»;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«Обеспечение здравоохранения квалифицированными специалистами («Новые кадры современного здравоохранения»)»;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«Совершенствование процессов организации медицинской помощи на основе внедрения информационных технологий»;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«Организация современной модели долговременной медицинской помощи гражданам пожилого и старческого возраста на принципах междисциплинарного и межведомственного взаимодействия («Территория заботы»)»;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экспорта медицинских услуг»;</w:t>
      </w:r>
    </w:p>
    <w:p w:rsidR="00897C1F" w:rsidRPr="00E41590" w:rsidRDefault="00897C1F" w:rsidP="00897C1F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1590">
        <w:rPr>
          <w:rFonts w:ascii="Times New Roman" w:hAnsi="Times New Roman"/>
          <w:color w:val="000000"/>
          <w:sz w:val="28"/>
          <w:szCs w:val="28"/>
        </w:rPr>
        <w:t>«Развитие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здравоохранения».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Процессная часть госпрограммы включает девять направлений (подпрограмм): «Совершенствование оказания медицинской помощи, включая профилактику заболеваний и формирование здорового образа жизни», «Развитие и внедрение инновационных методов диагностики, профилактики и лечения, а также основ персонализированной медицины», «Развитие медицинской реабилитации и санаторно-курортного лечения, в том числе детей», «Развитие кадровых ресурсов в здравоохранении», «Развитие международных отношений в сфере охраны здоровья», «Экспертиза и контрольно-надзорные функции в сфере охраны здоровья», «Медико-санитарное обеспечение отдельных категорий граждан», «Информационные технологии и управление развитием отрасли», «Организация обязательного медицинского страхования граждан Российской Федерации».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 xml:space="preserve">В рамках реализации госпрограммы, в частности, планируется: создание условий для снижения смертности населения и увеличения ожидаемой продолжительности жизни; создание устойчивой мотивации населения к ведению здорового образа жизни, повышение удовлетворённости населения качеством медицинской помощи, в том числе высокотехнологичной; создание условий для получения любым гражданином, независимо от его места жительства, гарантированного объёма </w:t>
      </w:r>
      <w:r w:rsidRPr="00CC461A">
        <w:rPr>
          <w:rFonts w:ascii="Times New Roman" w:hAnsi="Times New Roman"/>
          <w:color w:val="000000"/>
          <w:sz w:val="28"/>
          <w:szCs w:val="28"/>
        </w:rPr>
        <w:lastRenderedPageBreak/>
        <w:t>медицинской помощи, удовлетворяющей единым требованиям по доступности и качеству; реализация междисциплинарных проектов, направленных на разработку и внедрение инновационных медицинских продуктов; повышение социальной привлекательности, уровня квалификации медицинских кадров и престижа профессии.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состав государственной программы включены правила предоставления и распределения субсидий из федерального бюджета бюджетам субъектов Федерации.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В госпрограмму также включены разделы, отражающие сводную информацию по опережающему развитию приоритетных территорий.</w:t>
      </w:r>
    </w:p>
    <w:p w:rsidR="00897C1F" w:rsidRPr="00CC461A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госпрограммы будет производиться ежегодно на основе использования системы показателей и индикаторов.</w:t>
      </w:r>
    </w:p>
    <w:p w:rsidR="00897C1F" w:rsidRPr="00B372B9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897C1F" w:rsidRPr="00B372B9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97C1F" w:rsidRPr="00B372B9" w:rsidRDefault="00897C1F" w:rsidP="00897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7C1F" w:rsidRPr="00260F3C" w:rsidRDefault="00897C1F" w:rsidP="00897C1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897C1F" w:rsidRDefault="00897C1F" w:rsidP="00897C1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 - мультимедийный проектор.</w:t>
      </w:r>
    </w:p>
    <w:p w:rsidR="00897C1F" w:rsidRPr="0078385D" w:rsidRDefault="00897C1F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897C1F" w:rsidRPr="0078385D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78385D" w:rsidRDefault="003A7817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78385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78385D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E2F4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</w:t>
      </w:r>
    </w:p>
    <w:p w:rsidR="004F010C" w:rsidRPr="0078385D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CD34B1" w:rsidRDefault="004F010C" w:rsidP="00CE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CE2F4C" w:rsidRPr="00CD34B1">
        <w:rPr>
          <w:rFonts w:ascii="Times New Roman" w:hAnsi="Times New Roman"/>
          <w:sz w:val="28"/>
          <w:szCs w:val="28"/>
        </w:rPr>
        <w:t>Общественное здоровье и здравоохранение: основные понятия, социальная обусловленность общественного здоровья и факторы его определяющие</w:t>
      </w:r>
    </w:p>
    <w:p w:rsidR="004F010C" w:rsidRPr="0078385D" w:rsidRDefault="004F010C" w:rsidP="00CE2F4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533F2" w:rsidRPr="0078385D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E2F4C" w:rsidRPr="00CE2F4C">
        <w:rPr>
          <w:rFonts w:ascii="Times New Roman" w:hAnsi="Times New Roman"/>
          <w:color w:val="000000"/>
          <w:sz w:val="28"/>
          <w:szCs w:val="28"/>
        </w:rPr>
        <w:t>обосновать</w:t>
      </w:r>
      <w:r w:rsidR="00CE2F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2F4C" w:rsidRPr="00CD34B1">
        <w:rPr>
          <w:rFonts w:ascii="Times New Roman" w:hAnsi="Times New Roman"/>
          <w:sz w:val="28"/>
          <w:szCs w:val="28"/>
        </w:rPr>
        <w:t>социальн</w:t>
      </w:r>
      <w:r w:rsidR="00CE2F4C">
        <w:rPr>
          <w:rFonts w:ascii="Times New Roman" w:hAnsi="Times New Roman"/>
          <w:sz w:val="28"/>
          <w:szCs w:val="28"/>
        </w:rPr>
        <w:t>ую</w:t>
      </w:r>
      <w:r w:rsidR="00CE2F4C" w:rsidRPr="00CD34B1">
        <w:rPr>
          <w:rFonts w:ascii="Times New Roman" w:hAnsi="Times New Roman"/>
          <w:sz w:val="28"/>
          <w:szCs w:val="28"/>
        </w:rPr>
        <w:t xml:space="preserve"> обусловленность общественного здоровья и факторы его определяющие</w:t>
      </w:r>
      <w:r w:rsidR="00390650" w:rsidRPr="0078385D">
        <w:rPr>
          <w:rFonts w:ascii="Times New Roman" w:hAnsi="Times New Roman"/>
          <w:sz w:val="28"/>
          <w:szCs w:val="28"/>
        </w:rPr>
        <w:t>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0C" w:rsidRPr="0078385D" w:rsidRDefault="004F010C" w:rsidP="00FC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F010C" w:rsidRPr="0078385D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010C" w:rsidRPr="0078385D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C2DFC" w:rsidRPr="0078385D">
        <w:rPr>
          <w:rFonts w:ascii="Times New Roman" w:hAnsi="Times New Roman"/>
          <w:color w:val="000000"/>
          <w:sz w:val="28"/>
          <w:szCs w:val="28"/>
        </w:rPr>
        <w:t>: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 w:rsidR="00FC2DFC" w:rsidRPr="0078385D">
        <w:rPr>
          <w:rFonts w:ascii="Times New Roman" w:hAnsi="Times New Roman"/>
          <w:color w:val="000000"/>
          <w:sz w:val="28"/>
          <w:szCs w:val="28"/>
        </w:rPr>
        <w:t>, плакаты, раздаточный материал</w:t>
      </w:r>
      <w:r w:rsidRPr="0078385D">
        <w:rPr>
          <w:rFonts w:ascii="Times New Roman" w:hAnsi="Times New Roman"/>
          <w:color w:val="000000"/>
          <w:sz w:val="28"/>
          <w:szCs w:val="28"/>
        </w:rPr>
        <w:t>;</w:t>
      </w:r>
    </w:p>
    <w:p w:rsidR="004F010C" w:rsidRPr="0078385D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C2DFC" w:rsidRPr="0078385D">
        <w:rPr>
          <w:rFonts w:ascii="Times New Roman" w:hAnsi="Times New Roman"/>
          <w:color w:val="000000"/>
          <w:sz w:val="28"/>
          <w:szCs w:val="28"/>
        </w:rPr>
        <w:t>: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DFC" w:rsidRPr="0078385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FC2DFC" w:rsidRDefault="00FC2DF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Default="00CE2F4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CD34B1" w:rsidRDefault="00CE2F4C" w:rsidP="00CE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34B1">
        <w:rPr>
          <w:rFonts w:ascii="Times New Roman" w:hAnsi="Times New Roman"/>
          <w:sz w:val="28"/>
          <w:szCs w:val="28"/>
        </w:rPr>
        <w:t xml:space="preserve">Демография. Разделы демографии. Статика: методика изучения. Динамика: методика изучения, основные разделы (механическое движение, его виды; естественное движение). </w:t>
      </w:r>
    </w:p>
    <w:p w:rsidR="00CE2F4C" w:rsidRDefault="00CE2F4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78385D" w:rsidRDefault="00CE2F4C" w:rsidP="00CE2F4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sz w:val="28"/>
          <w:szCs w:val="28"/>
        </w:rPr>
        <w:t>научить студентов вычислять и анализировать медико-демографические показатели, приобрести навык работы со статистическими документами.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CE2F4C" w:rsidRPr="0078385D" w:rsidRDefault="00CE2F4C" w:rsidP="00CE2F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2F4C" w:rsidRPr="0078385D" w:rsidRDefault="00CE2F4C" w:rsidP="00CE2F4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CE2F4C" w:rsidRPr="0078385D" w:rsidRDefault="00CE2F4C" w:rsidP="00CE2F4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CE2F4C" w:rsidRPr="0078385D" w:rsidRDefault="00CE2F4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Default="00CE2F4C" w:rsidP="00CE2F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Hlk3638195"/>
    </w:p>
    <w:p w:rsidR="00CE2F4C" w:rsidRDefault="00CE2F4C" w:rsidP="00CE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34B1">
        <w:rPr>
          <w:rFonts w:ascii="Times New Roman" w:hAnsi="Times New Roman"/>
          <w:sz w:val="28"/>
          <w:szCs w:val="28"/>
        </w:rPr>
        <w:t xml:space="preserve">Медико-социальное значение и особенности расчета и анализа показателей материнской, перинатальной, детской и младенческой смертности. 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sz w:val="28"/>
          <w:szCs w:val="28"/>
        </w:rPr>
        <w:t>научить студентов вычислять и анализировать медико-демографические показатели, приобрести навык работы со статистическими документами.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CE2F4C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4C" w:rsidRPr="0078385D" w:rsidRDefault="00CE2F4C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2F4C" w:rsidRPr="0078385D" w:rsidRDefault="00CE2F4C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CE2F4C" w:rsidRPr="0078385D" w:rsidRDefault="00CE2F4C" w:rsidP="00CE2F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E2F4C" w:rsidRPr="0078385D" w:rsidRDefault="00CE2F4C" w:rsidP="00CE2F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2F4C" w:rsidRPr="0078385D" w:rsidRDefault="00CE2F4C" w:rsidP="00CE2F4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CE2F4C" w:rsidRPr="0078385D" w:rsidRDefault="00CE2F4C" w:rsidP="00CE2F4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CE2F4C" w:rsidRDefault="00CE2F4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010C" w:rsidRPr="0078385D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33A3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8385D">
        <w:rPr>
          <w:rFonts w:ascii="Times New Roman" w:hAnsi="Times New Roman"/>
          <w:sz w:val="28"/>
        </w:rPr>
        <w:t>Методы изучения заболеваемости</w:t>
      </w:r>
      <w:r w:rsidR="00CC2A71">
        <w:rPr>
          <w:rFonts w:ascii="Times New Roman" w:hAnsi="Times New Roman"/>
          <w:sz w:val="28"/>
        </w:rPr>
        <w:t>.</w:t>
      </w:r>
      <w:r w:rsidR="00CC2A71" w:rsidRPr="00CC2A71">
        <w:t xml:space="preserve"> </w:t>
      </w:r>
      <w:r w:rsidR="00CC2A71" w:rsidRPr="00CC2A71">
        <w:rPr>
          <w:rFonts w:ascii="Times New Roman" w:hAnsi="Times New Roman"/>
          <w:sz w:val="28"/>
        </w:rPr>
        <w:t>Методика анализа стоматологической заболеваемости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65DD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65DD" w:rsidRPr="0078385D">
        <w:rPr>
          <w:rFonts w:ascii="Times New Roman" w:hAnsi="Times New Roman"/>
          <w:color w:val="000000"/>
          <w:sz w:val="28"/>
          <w:szCs w:val="28"/>
        </w:rPr>
        <w:t>научить студентов расчету показателей заболеваемости, анализу динамики данных показателей, сформировать умение заполнять медицинскую документацию</w:t>
      </w:r>
      <w:r w:rsidRPr="0078385D">
        <w:rPr>
          <w:rFonts w:ascii="Times New Roman" w:hAnsi="Times New Roman"/>
          <w:sz w:val="28"/>
          <w:szCs w:val="28"/>
        </w:rPr>
        <w:t>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0C" w:rsidRPr="0078385D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78385D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F010C" w:rsidRPr="0078385D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F010C" w:rsidRPr="0078385D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F010C" w:rsidRPr="0078385D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2A71" w:rsidRPr="00CC2A71" w:rsidRDefault="004F010C" w:rsidP="0032467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2A7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CC2A71">
        <w:rPr>
          <w:rFonts w:ascii="Times New Roman" w:hAnsi="Times New Roman"/>
          <w:color w:val="000000"/>
          <w:sz w:val="28"/>
          <w:szCs w:val="28"/>
        </w:rPr>
        <w:t>:</w:t>
      </w:r>
      <w:r w:rsidRPr="00CC2A71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раздаточный материал</w:t>
      </w:r>
      <w:r w:rsidR="00F32826" w:rsidRPr="00CC2A71">
        <w:rPr>
          <w:rFonts w:ascii="Times New Roman" w:hAnsi="Times New Roman"/>
          <w:color w:val="000000"/>
          <w:sz w:val="28"/>
          <w:szCs w:val="28"/>
        </w:rPr>
        <w:t>:</w:t>
      </w:r>
      <w:r w:rsidR="003765DD" w:rsidRPr="00CC2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5DD" w:rsidRPr="00CC2A71">
        <w:rPr>
          <w:rFonts w:ascii="Times New Roman" w:hAnsi="Times New Roman"/>
          <w:sz w:val="28"/>
          <w:szCs w:val="28"/>
        </w:rPr>
        <w:t>форма № 0</w:t>
      </w:r>
      <w:r w:rsidR="00CC2A71">
        <w:rPr>
          <w:rFonts w:ascii="Times New Roman" w:hAnsi="Times New Roman"/>
          <w:sz w:val="28"/>
          <w:szCs w:val="28"/>
        </w:rPr>
        <w:t>43</w:t>
      </w:r>
      <w:r w:rsidR="003765DD" w:rsidRPr="00CC2A71">
        <w:rPr>
          <w:rFonts w:ascii="Times New Roman" w:hAnsi="Times New Roman"/>
          <w:sz w:val="28"/>
          <w:szCs w:val="28"/>
        </w:rPr>
        <w:t>/у-02</w:t>
      </w:r>
      <w:r w:rsidR="00CC2A71">
        <w:rPr>
          <w:rFonts w:ascii="Times New Roman" w:hAnsi="Times New Roman"/>
          <w:sz w:val="28"/>
          <w:szCs w:val="28"/>
        </w:rPr>
        <w:t>.</w:t>
      </w:r>
      <w:r w:rsidR="003765DD" w:rsidRPr="00CC2A71">
        <w:rPr>
          <w:rFonts w:ascii="Times New Roman" w:hAnsi="Times New Roman"/>
          <w:sz w:val="28"/>
          <w:szCs w:val="28"/>
        </w:rPr>
        <w:t xml:space="preserve"> </w:t>
      </w:r>
    </w:p>
    <w:p w:rsidR="004F010C" w:rsidRPr="00CC2A71" w:rsidRDefault="004F010C" w:rsidP="0032467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2A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32826" w:rsidRPr="00CC2A71">
        <w:rPr>
          <w:rFonts w:ascii="Times New Roman" w:hAnsi="Times New Roman"/>
          <w:color w:val="000000"/>
          <w:sz w:val="28"/>
          <w:szCs w:val="28"/>
        </w:rPr>
        <w:t>:</w:t>
      </w:r>
      <w:r w:rsidRPr="00CC2A71">
        <w:rPr>
          <w:rFonts w:ascii="Times New Roman" w:hAnsi="Times New Roman"/>
          <w:color w:val="000000"/>
          <w:sz w:val="28"/>
          <w:szCs w:val="28"/>
        </w:rPr>
        <w:t xml:space="preserve"> мел, доска.</w:t>
      </w:r>
    </w:p>
    <w:bookmarkEnd w:id="2"/>
    <w:p w:rsidR="004F010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84A87" w:rsidRPr="0078385D" w:rsidRDefault="00784A87" w:rsidP="00784A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B33A3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161C5" w:rsidRPr="002161C5">
        <w:rPr>
          <w:rFonts w:ascii="Times New Roman" w:hAnsi="Times New Roman"/>
          <w:kern w:val="28"/>
          <w:sz w:val="28"/>
          <w:szCs w:val="28"/>
        </w:rPr>
        <w:t>Профилактика болезней и формирование здорового образа жизни</w:t>
      </w:r>
      <w:r w:rsidR="002161C5" w:rsidRPr="002161C5">
        <w:rPr>
          <w:rFonts w:ascii="Times New Roman" w:hAnsi="Times New Roman"/>
          <w:color w:val="000000"/>
          <w:sz w:val="28"/>
          <w:szCs w:val="28"/>
        </w:rPr>
        <w:t>.</w:t>
      </w:r>
      <w:r w:rsidR="00216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1C5" w:rsidRPr="002161C5">
        <w:rPr>
          <w:rFonts w:ascii="Times New Roman" w:hAnsi="Times New Roman"/>
          <w:sz w:val="28"/>
          <w:szCs w:val="28"/>
        </w:rPr>
        <w:t xml:space="preserve">Гигиеническое обучение и воспитание населения. </w:t>
      </w:r>
      <w:r w:rsidRPr="002161C5">
        <w:rPr>
          <w:rFonts w:ascii="Times New Roman" w:hAnsi="Times New Roman"/>
          <w:color w:val="000000"/>
          <w:sz w:val="28"/>
          <w:szCs w:val="28"/>
        </w:rPr>
        <w:t>Роль врача</w:t>
      </w:r>
      <w:r w:rsidRPr="00784A87">
        <w:rPr>
          <w:rFonts w:ascii="Times New Roman" w:hAnsi="Times New Roman"/>
          <w:color w:val="000000"/>
          <w:sz w:val="28"/>
          <w:szCs w:val="28"/>
        </w:rPr>
        <w:t>-стоматолога. Рубежный контроль.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8F7267">
        <w:rPr>
          <w:rFonts w:ascii="Times New Roman" w:hAnsi="Times New Roman"/>
          <w:color w:val="000000"/>
          <w:sz w:val="28"/>
          <w:szCs w:val="28"/>
        </w:rPr>
        <w:t xml:space="preserve">механизмом формирования здорового образа жизни, гигиеническому обучению и воспитанию населения. </w:t>
      </w: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84A87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4A87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4A87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784A87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F7267" w:rsidRPr="0078385D" w:rsidRDefault="008F7267" w:rsidP="008F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Рубежный контроль модуля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8F726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  <w:p w:rsidR="00784A87" w:rsidRPr="0078385D" w:rsidRDefault="00655640" w:rsidP="008F72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8F7267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рубежного контроля представлены в ФОС.</w:t>
            </w:r>
          </w:p>
        </w:tc>
      </w:tr>
      <w:tr w:rsidR="00784A87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A87" w:rsidRPr="0078385D" w:rsidRDefault="00784A87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A87" w:rsidRPr="0078385D" w:rsidRDefault="00784A87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A87" w:rsidRPr="0078385D" w:rsidRDefault="00784A87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A87" w:rsidRPr="0078385D" w:rsidRDefault="00784A87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784A87" w:rsidRPr="0078385D" w:rsidRDefault="00784A87" w:rsidP="003246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84A87" w:rsidRPr="0078385D" w:rsidRDefault="00784A87" w:rsidP="00784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5640" w:rsidRDefault="00784A87" w:rsidP="0032467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5640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</w:t>
      </w:r>
      <w:r w:rsidR="00655640">
        <w:rPr>
          <w:rFonts w:ascii="Times New Roman" w:hAnsi="Times New Roman"/>
          <w:color w:val="000000"/>
          <w:sz w:val="28"/>
          <w:szCs w:val="28"/>
        </w:rPr>
        <w:t>.</w:t>
      </w:r>
    </w:p>
    <w:p w:rsidR="00784A87" w:rsidRPr="00655640" w:rsidRDefault="00784A87" w:rsidP="0032467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5640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84A87" w:rsidRPr="0078385D" w:rsidRDefault="00784A8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7CC7" w:rsidRPr="0078385D" w:rsidRDefault="00E17CC7" w:rsidP="00E17CC7">
      <w:pPr>
        <w:pStyle w:val="10"/>
        <w:rPr>
          <w:b w:val="0"/>
          <w:i/>
        </w:rPr>
      </w:pPr>
      <w:r w:rsidRPr="0078385D">
        <w:t xml:space="preserve">Модуль </w:t>
      </w:r>
      <w:r w:rsidR="00B33A3C">
        <w:t>2</w:t>
      </w:r>
      <w:r w:rsidRPr="0078385D">
        <w:t>.</w:t>
      </w:r>
      <w:r w:rsidRPr="0078385D">
        <w:rPr>
          <w:b w:val="0"/>
        </w:rPr>
        <w:t xml:space="preserve"> Организация здравоохранения.</w:t>
      </w:r>
    </w:p>
    <w:p w:rsidR="00E17CC7" w:rsidRPr="0078385D" w:rsidRDefault="00E17CC7" w:rsidP="00E17CC7">
      <w:pPr>
        <w:pStyle w:val="10"/>
        <w:rPr>
          <w:b w:val="0"/>
          <w:sz w:val="16"/>
          <w:szCs w:val="16"/>
        </w:rPr>
      </w:pPr>
    </w:p>
    <w:p w:rsidR="001E5FDE" w:rsidRPr="0078385D" w:rsidRDefault="001E5FDE" w:rsidP="00B33A3C">
      <w:pPr>
        <w:pStyle w:val="10"/>
        <w:jc w:val="center"/>
        <w:rPr>
          <w:b w:val="0"/>
          <w:sz w:val="16"/>
          <w:szCs w:val="16"/>
        </w:rPr>
      </w:pPr>
      <w:r w:rsidRPr="0078385D">
        <w:t xml:space="preserve">Тема </w:t>
      </w:r>
      <w:r>
        <w:t>1</w:t>
      </w:r>
      <w:r w:rsidRPr="0078385D">
        <w:t>.</w:t>
      </w:r>
      <w:r w:rsidRPr="0078385D">
        <w:rPr>
          <w:b w:val="0"/>
        </w:rPr>
        <w:t xml:space="preserve"> </w:t>
      </w:r>
      <w:r w:rsidR="0045082E">
        <w:rPr>
          <w:b w:val="0"/>
        </w:rPr>
        <w:t>Первичная медико-санитарная помощь населению (ПМСП). Роль поликлиники в системе ПМСП</w:t>
      </w:r>
      <w:r w:rsidRPr="00BF719B">
        <w:rPr>
          <w:b w:val="0"/>
        </w:rPr>
        <w:t>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изучить основные нормативные правовые документы, регламентирующие </w:t>
      </w:r>
      <w:r w:rsidR="0045082E">
        <w:rPr>
          <w:rFonts w:ascii="Times New Roman" w:hAnsi="Times New Roman"/>
          <w:color w:val="000000"/>
          <w:sz w:val="28"/>
          <w:szCs w:val="28"/>
        </w:rPr>
        <w:t>организации ПМСП</w:t>
      </w:r>
      <w:r w:rsidRPr="0078385D">
        <w:rPr>
          <w:sz w:val="28"/>
          <w:szCs w:val="28"/>
        </w:rPr>
        <w:t>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материал: листки нетрудоспособности;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E5FDE" w:rsidRDefault="001E5FDE" w:rsidP="001E5FDE">
      <w:pPr>
        <w:pStyle w:val="10"/>
      </w:pPr>
    </w:p>
    <w:p w:rsidR="001E5FDE" w:rsidRPr="0078385D" w:rsidRDefault="001E5FDE" w:rsidP="00B33A3C">
      <w:pPr>
        <w:pStyle w:val="10"/>
        <w:jc w:val="center"/>
        <w:rPr>
          <w:b w:val="0"/>
          <w:sz w:val="16"/>
          <w:szCs w:val="16"/>
        </w:rPr>
      </w:pPr>
      <w:r w:rsidRPr="0078385D">
        <w:t xml:space="preserve">Тема </w:t>
      </w:r>
      <w:r w:rsidR="0045082E">
        <w:t>2</w:t>
      </w:r>
      <w:r w:rsidRPr="0078385D">
        <w:t>.</w:t>
      </w:r>
      <w:r w:rsidRPr="0078385D">
        <w:rPr>
          <w:b w:val="0"/>
        </w:rPr>
        <w:t xml:space="preserve"> </w:t>
      </w:r>
      <w:r w:rsidRPr="00BF719B">
        <w:rPr>
          <w:b w:val="0"/>
        </w:rPr>
        <w:t>Организация экспертизы временной утраты трудоспособности.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>изучить основные нормативные правовые документы, регламентирующие проведение экспертизы временной нетрудоспособности и сформировать умение по заполнению листков нетрудоспособности</w:t>
      </w:r>
      <w:r w:rsidRPr="0078385D">
        <w:rPr>
          <w:sz w:val="28"/>
          <w:szCs w:val="28"/>
        </w:rPr>
        <w:t>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дидактические: таблицы, схемы, плакаты, раздаточный материал: листки нетрудоспособности;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E5FDE" w:rsidRDefault="001E5FDE" w:rsidP="0065564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5640" w:rsidRPr="00655640" w:rsidRDefault="00655640" w:rsidP="00B33A3C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5082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55640">
        <w:rPr>
          <w:rFonts w:ascii="Times New Roman" w:hAnsi="Times New Roman"/>
          <w:color w:val="000000"/>
          <w:sz w:val="28"/>
          <w:szCs w:val="28"/>
        </w:rPr>
        <w:t>Организация лечебно-профилактической стоматологической помощи городскому</w:t>
      </w:r>
      <w:r w:rsidR="001E5FD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55640">
        <w:rPr>
          <w:rFonts w:ascii="Times New Roman" w:hAnsi="Times New Roman"/>
          <w:color w:val="000000"/>
          <w:sz w:val="28"/>
          <w:szCs w:val="28"/>
        </w:rPr>
        <w:t xml:space="preserve"> сельскому населению</w:t>
      </w:r>
      <w:r w:rsidR="001E5FDE">
        <w:rPr>
          <w:rFonts w:ascii="Times New Roman" w:hAnsi="Times New Roman"/>
          <w:color w:val="000000"/>
          <w:sz w:val="28"/>
          <w:szCs w:val="28"/>
        </w:rPr>
        <w:t>. Стоматологическая помощь в условиях стационара</w:t>
      </w:r>
      <w:r w:rsidRPr="00655640">
        <w:rPr>
          <w:rFonts w:ascii="Times New Roman" w:hAnsi="Times New Roman"/>
          <w:color w:val="000000"/>
          <w:sz w:val="28"/>
          <w:szCs w:val="28"/>
        </w:rPr>
        <w:t>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55640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632A3">
        <w:rPr>
          <w:rFonts w:ascii="Times New Roman" w:hAnsi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32A3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лечебно-профилактической стоматологической помощи городскому населению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, сформировать умение </w:t>
      </w:r>
      <w:r>
        <w:rPr>
          <w:rFonts w:ascii="Times New Roman" w:hAnsi="Times New Roman"/>
          <w:color w:val="000000"/>
          <w:sz w:val="28"/>
          <w:szCs w:val="28"/>
        </w:rPr>
        <w:t>использовать нормативно-правовые документы о порядке организации стоматологической помощи в профессиональной деятельности врача стоматолога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5640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5640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55640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655640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55640" w:rsidRPr="0078385D" w:rsidTr="003246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655640" w:rsidRPr="0078385D" w:rsidRDefault="00655640" w:rsidP="003246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5640" w:rsidRPr="0078385D" w:rsidRDefault="00655640" w:rsidP="0065564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 xml:space="preserve">дидактические: таблицы, схемы, плакаты, раздаточный материал: </w:t>
      </w:r>
      <w:r w:rsidRPr="0078385D">
        <w:rPr>
          <w:rFonts w:ascii="Times New Roman" w:hAnsi="Times New Roman"/>
          <w:sz w:val="28"/>
          <w:szCs w:val="28"/>
        </w:rPr>
        <w:t>форма № 0</w:t>
      </w:r>
      <w:r>
        <w:rPr>
          <w:rFonts w:ascii="Times New Roman" w:hAnsi="Times New Roman"/>
          <w:sz w:val="28"/>
          <w:szCs w:val="28"/>
        </w:rPr>
        <w:t>43</w:t>
      </w:r>
      <w:r w:rsidRPr="0078385D">
        <w:rPr>
          <w:rFonts w:ascii="Times New Roman" w:hAnsi="Times New Roman"/>
          <w:sz w:val="28"/>
          <w:szCs w:val="28"/>
        </w:rPr>
        <w:t>/у-</w:t>
      </w:r>
      <w:r>
        <w:rPr>
          <w:rFonts w:ascii="Times New Roman" w:hAnsi="Times New Roman"/>
          <w:sz w:val="28"/>
          <w:szCs w:val="28"/>
        </w:rPr>
        <w:t>91</w:t>
      </w:r>
      <w:r w:rsidRPr="0078385D">
        <w:rPr>
          <w:rFonts w:ascii="Times New Roman" w:hAnsi="Times New Roman"/>
          <w:color w:val="000000"/>
          <w:sz w:val="28"/>
          <w:szCs w:val="28"/>
        </w:rPr>
        <w:t>;</w:t>
      </w:r>
    </w:p>
    <w:p w:rsidR="00655640" w:rsidRPr="0078385D" w:rsidRDefault="00655640" w:rsidP="0065564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B33A3C">
      <w:pPr>
        <w:pStyle w:val="10"/>
        <w:jc w:val="center"/>
        <w:rPr>
          <w:b w:val="0"/>
        </w:rPr>
      </w:pPr>
      <w:r w:rsidRPr="0078385D">
        <w:t xml:space="preserve">Тема </w:t>
      </w:r>
      <w:r>
        <w:t>4</w:t>
      </w:r>
      <w:r w:rsidRPr="0078385D">
        <w:t>.</w:t>
      </w:r>
      <w:r w:rsidRPr="0078385D">
        <w:rPr>
          <w:b w:val="0"/>
        </w:rPr>
        <w:t xml:space="preserve"> </w:t>
      </w:r>
      <w:r w:rsidRPr="00BF719B">
        <w:rPr>
          <w:b w:val="0"/>
        </w:rPr>
        <w:t>Стоматологическая служба в системе охраны материнства и детства.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sz w:val="28"/>
        </w:rPr>
        <w:t xml:space="preserve">изучить организацию и содержание работы женской консультации и родильного дома, формы и методы наблюдения за беременными женщинами, </w:t>
      </w:r>
      <w:r w:rsidRPr="0078385D">
        <w:rPr>
          <w:rFonts w:ascii="Times New Roman" w:hAnsi="Times New Roman"/>
          <w:sz w:val="28"/>
        </w:rPr>
        <w:lastRenderedPageBreak/>
        <w:t>а также медицинской помощи роженицам, родильницам и гинекологическим больным</w:t>
      </w:r>
      <w:r>
        <w:rPr>
          <w:rFonts w:ascii="Times New Roman" w:hAnsi="Times New Roman"/>
          <w:sz w:val="28"/>
        </w:rPr>
        <w:t xml:space="preserve"> с ролью стоматологической службы</w:t>
      </w:r>
      <w:r w:rsidRPr="0078385D">
        <w:rPr>
          <w:rFonts w:ascii="Times New Roman" w:hAnsi="Times New Roman"/>
          <w:sz w:val="28"/>
        </w:rPr>
        <w:t xml:space="preserve">. 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E5FD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DE" w:rsidRPr="0078385D" w:rsidRDefault="001E5FD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5FDE" w:rsidRPr="0078385D" w:rsidRDefault="001E5FD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E5FDE" w:rsidRPr="0078385D" w:rsidRDefault="001E5FDE" w:rsidP="00CE2F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и подготовки к занятию представлены в ФОС.</w:t>
            </w:r>
          </w:p>
        </w:tc>
      </w:tr>
    </w:tbl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E5FDE" w:rsidRPr="0078385D" w:rsidRDefault="001E5FDE" w:rsidP="001E5F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 отчетная форма № 32, информационные сборники Министерства здравоохранения Российской Федерации и Оренбургской области;</w:t>
      </w:r>
    </w:p>
    <w:p w:rsidR="001E5FDE" w:rsidRPr="0078385D" w:rsidRDefault="001E5FDE" w:rsidP="001E5FD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E5FDE" w:rsidRDefault="001E5FDE" w:rsidP="00655640">
      <w:pPr>
        <w:pStyle w:val="10"/>
      </w:pPr>
    </w:p>
    <w:p w:rsidR="00655640" w:rsidRPr="0078385D" w:rsidRDefault="00655640" w:rsidP="00B33A3C">
      <w:pPr>
        <w:pStyle w:val="10"/>
        <w:jc w:val="center"/>
        <w:rPr>
          <w:b w:val="0"/>
        </w:rPr>
      </w:pPr>
      <w:r w:rsidRPr="0078385D">
        <w:t xml:space="preserve">Тема </w:t>
      </w:r>
      <w:r w:rsidR="0045082E">
        <w:t>5</w:t>
      </w:r>
      <w:r w:rsidRPr="0078385D">
        <w:t>.</w:t>
      </w:r>
      <w:r w:rsidRPr="0078385D">
        <w:rPr>
          <w:b w:val="0"/>
        </w:rPr>
        <w:t xml:space="preserve"> </w:t>
      </w:r>
      <w:r w:rsidRPr="00655640">
        <w:rPr>
          <w:b w:val="0"/>
        </w:rPr>
        <w:t>Анализ годового отчета стоматологическ</w:t>
      </w:r>
      <w:r w:rsidR="0045082E">
        <w:rPr>
          <w:b w:val="0"/>
        </w:rPr>
        <w:t>их</w:t>
      </w:r>
      <w:r w:rsidRPr="00655640">
        <w:rPr>
          <w:b w:val="0"/>
        </w:rPr>
        <w:t xml:space="preserve"> поликлиник</w:t>
      </w:r>
      <w:r w:rsidR="0045082E">
        <w:rPr>
          <w:b w:val="0"/>
        </w:rPr>
        <w:t xml:space="preserve"> для взрослого и детского населения</w:t>
      </w:r>
      <w:r w:rsidRPr="00655640">
        <w:rPr>
          <w:b w:val="0"/>
        </w:rPr>
        <w:t xml:space="preserve"> и стоматологического отделения стационара</w:t>
      </w:r>
      <w:bookmarkStart w:id="3" w:name="_Hlk3389793"/>
      <w:r>
        <w:rPr>
          <w:b w:val="0"/>
        </w:rPr>
        <w:t>.</w:t>
      </w:r>
    </w:p>
    <w:bookmarkEnd w:id="3"/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обобщить знания студентов по овладению методикой расчёта показателей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стоматологических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поликлиники, </w:t>
      </w:r>
      <w:r w:rsidRPr="00BA4B27">
        <w:rPr>
          <w:rFonts w:ascii="Times New Roman" w:hAnsi="Times New Roman"/>
          <w:color w:val="000000"/>
          <w:sz w:val="28"/>
          <w:szCs w:val="28"/>
        </w:rPr>
        <w:t>отделений, стоматологического отделения стационара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A4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85D">
        <w:rPr>
          <w:rFonts w:ascii="Times New Roman" w:hAnsi="Times New Roman"/>
          <w:color w:val="000000"/>
          <w:sz w:val="28"/>
          <w:szCs w:val="28"/>
        </w:rPr>
        <w:t>систематизировать знания по вычислению основных показателей деятельности.</w:t>
      </w: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5640" w:rsidRPr="0078385D" w:rsidTr="0032467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5640" w:rsidRPr="0078385D" w:rsidTr="0032467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55640" w:rsidRPr="0078385D" w:rsidTr="0032467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55640" w:rsidRPr="0078385D" w:rsidTr="0032467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55640" w:rsidRPr="0078385D" w:rsidTr="0032467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40" w:rsidRPr="0078385D" w:rsidRDefault="00655640" w:rsidP="003246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55640" w:rsidRPr="0078385D" w:rsidRDefault="00655640" w:rsidP="0032467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655640" w:rsidRPr="0078385D" w:rsidRDefault="00655640" w:rsidP="003246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подготовки к занятию представлены в ФОС.</w:t>
            </w:r>
          </w:p>
        </w:tc>
      </w:tr>
    </w:tbl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55640" w:rsidRPr="0078385D" w:rsidRDefault="00655640" w:rsidP="006556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5640" w:rsidRPr="0078385D" w:rsidRDefault="00655640" w:rsidP="0065564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материал: отчетная форма № 12, отчетная форма № 30, информационные сборники Министерства здравоохранения Российской Федерации и Оренбургской области;</w:t>
      </w:r>
    </w:p>
    <w:p w:rsidR="00655640" w:rsidRPr="0078385D" w:rsidRDefault="00655640" w:rsidP="0065564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33A3C" w:rsidRDefault="00B33A3C" w:rsidP="0045082E">
      <w:pPr>
        <w:pStyle w:val="10"/>
      </w:pPr>
    </w:p>
    <w:p w:rsidR="0045082E" w:rsidRPr="0078385D" w:rsidRDefault="0045082E" w:rsidP="00B33A3C">
      <w:pPr>
        <w:pStyle w:val="10"/>
        <w:jc w:val="center"/>
        <w:rPr>
          <w:b w:val="0"/>
        </w:rPr>
      </w:pPr>
      <w:r w:rsidRPr="0078385D">
        <w:t xml:space="preserve">Тема </w:t>
      </w:r>
      <w:r>
        <w:t>6</w:t>
      </w:r>
      <w:r w:rsidRPr="0078385D">
        <w:t>.</w:t>
      </w:r>
      <w:r w:rsidRPr="0078385D">
        <w:rPr>
          <w:b w:val="0"/>
        </w:rPr>
        <w:t xml:space="preserve"> </w:t>
      </w:r>
      <w:r w:rsidRPr="007821F7">
        <w:rPr>
          <w:b w:val="0"/>
        </w:rPr>
        <w:t>Контроль качества стоматологической помощи, стандартизация в стоматологии. Лицензирование и аккредитация стоматологической деятельности</w:t>
      </w:r>
      <w:r w:rsidRPr="0078385D">
        <w:rPr>
          <w:b w:val="0"/>
        </w:rPr>
        <w:t>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>изучить компоненты качества медицинской помощи, сформировать умения по самооценке качества оказания медицинской помощи с использованием медицинской документации, сформировать умения по составлению анкеты для изучения мнения населения об удовлетворенности медицинской помощью.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задания представлены в ФОС.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082E" w:rsidRPr="0078385D" w:rsidRDefault="0045082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082E" w:rsidRPr="0078385D" w:rsidRDefault="0045082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082E" w:rsidRPr="0078385D" w:rsidRDefault="0045082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5082E" w:rsidRPr="0078385D" w:rsidRDefault="0045082E" w:rsidP="00CE2F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82E" w:rsidRPr="0078385D" w:rsidRDefault="0045082E" w:rsidP="0045082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45082E" w:rsidRPr="0078385D" w:rsidRDefault="0045082E" w:rsidP="0045082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</w:t>
      </w:r>
      <w:r>
        <w:rPr>
          <w:rFonts w:ascii="Times New Roman" w:hAnsi="Times New Roman"/>
          <w:color w:val="000000"/>
          <w:sz w:val="28"/>
          <w:szCs w:val="28"/>
        </w:rPr>
        <w:t>ел, доска</w:t>
      </w:r>
      <w:r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655640" w:rsidRDefault="00655640" w:rsidP="003765DD">
      <w:pPr>
        <w:pStyle w:val="10"/>
      </w:pPr>
    </w:p>
    <w:p w:rsidR="00B33A3C" w:rsidRPr="00B33A3C" w:rsidRDefault="00B33A3C" w:rsidP="00B33A3C">
      <w:pPr>
        <w:pStyle w:val="10"/>
        <w:jc w:val="center"/>
        <w:rPr>
          <w:b w:val="0"/>
        </w:rPr>
      </w:pPr>
      <w:r w:rsidRPr="0078385D">
        <w:t xml:space="preserve">Тема </w:t>
      </w:r>
      <w:r>
        <w:t>7</w:t>
      </w:r>
      <w:r w:rsidRPr="0078385D">
        <w:t>.</w:t>
      </w:r>
      <w:r w:rsidRPr="0078385D">
        <w:rPr>
          <w:b w:val="0"/>
        </w:rPr>
        <w:t xml:space="preserve"> </w:t>
      </w:r>
      <w:r w:rsidRPr="00B33A3C">
        <w:rPr>
          <w:b w:val="0"/>
        </w:rPr>
        <w:t>Основы управления здравоохранением. Планирование в здравоохранении</w:t>
      </w: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изучить вопросы </w:t>
      </w:r>
      <w:r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33A3C" w:rsidRPr="0078385D" w:rsidTr="00F374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A3C" w:rsidRPr="0078385D" w:rsidTr="00F374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33A3C" w:rsidRPr="0078385D" w:rsidTr="00F374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B33A3C" w:rsidRPr="0078385D" w:rsidTr="00F374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B33A3C" w:rsidRPr="0078385D" w:rsidTr="00F374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3C" w:rsidRPr="0078385D" w:rsidRDefault="00B33A3C" w:rsidP="00F374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A3C" w:rsidRPr="0078385D" w:rsidRDefault="00B33A3C" w:rsidP="00F3744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3A3C" w:rsidRPr="0078385D" w:rsidRDefault="00B33A3C" w:rsidP="00F3744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33A3C" w:rsidRPr="0078385D" w:rsidRDefault="00B33A3C" w:rsidP="00B33A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3A3C" w:rsidRPr="0078385D" w:rsidRDefault="00B33A3C" w:rsidP="00B33A3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B33A3C" w:rsidRPr="0078385D" w:rsidRDefault="00B33A3C" w:rsidP="00B33A3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33A3C" w:rsidRDefault="00B33A3C" w:rsidP="0045082E">
      <w:pPr>
        <w:pStyle w:val="10"/>
      </w:pPr>
    </w:p>
    <w:p w:rsidR="00B33A3C" w:rsidRDefault="00B33A3C" w:rsidP="00B33A3C">
      <w:pPr>
        <w:pStyle w:val="10"/>
        <w:jc w:val="center"/>
      </w:pPr>
    </w:p>
    <w:p w:rsidR="00B33A3C" w:rsidRDefault="00B33A3C" w:rsidP="00B33A3C">
      <w:pPr>
        <w:pStyle w:val="10"/>
        <w:jc w:val="center"/>
      </w:pPr>
    </w:p>
    <w:p w:rsidR="00B33A3C" w:rsidRDefault="00B33A3C" w:rsidP="00B33A3C">
      <w:pPr>
        <w:pStyle w:val="10"/>
        <w:jc w:val="center"/>
      </w:pPr>
    </w:p>
    <w:p w:rsidR="0045082E" w:rsidRPr="00B33A3C" w:rsidRDefault="0045082E" w:rsidP="00B33A3C">
      <w:pPr>
        <w:pStyle w:val="10"/>
        <w:jc w:val="center"/>
        <w:rPr>
          <w:b w:val="0"/>
        </w:rPr>
      </w:pPr>
      <w:r w:rsidRPr="0078385D">
        <w:lastRenderedPageBreak/>
        <w:t xml:space="preserve">Тема </w:t>
      </w:r>
      <w:r w:rsidR="00B33A3C">
        <w:t>8</w:t>
      </w:r>
      <w:r w:rsidRPr="0078385D">
        <w:t>.</w:t>
      </w:r>
      <w:r w:rsidRPr="0078385D">
        <w:rPr>
          <w:b w:val="0"/>
        </w:rPr>
        <w:t xml:space="preserve"> </w:t>
      </w:r>
      <w:r w:rsidR="00B33A3C" w:rsidRPr="00B33A3C">
        <w:rPr>
          <w:rStyle w:val="af"/>
          <w:b w:val="0"/>
          <w:noProof/>
          <w:color w:val="000000" w:themeColor="text1"/>
          <w:szCs w:val="24"/>
          <w:u w:val="none"/>
        </w:rPr>
        <w:t>Экономика здравоохранения. Финансирование здравоохранения</w:t>
      </w:r>
    </w:p>
    <w:p w:rsidR="0045082E" w:rsidRPr="00B33A3C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>изучить вопросы экономики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финансирования здравоохранения, виды эффективности в здравоохранении, овладеть методикой расчета экономической эффективности </w:t>
      </w:r>
      <w:r w:rsidRPr="0078385D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5082E" w:rsidRPr="0078385D" w:rsidTr="00CE2F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2E" w:rsidRPr="0078385D" w:rsidRDefault="0045082E" w:rsidP="00CE2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082E" w:rsidRPr="0078385D" w:rsidRDefault="0045082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082E" w:rsidRPr="0078385D" w:rsidRDefault="0045082E" w:rsidP="00CE2F4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5082E" w:rsidRPr="0078385D" w:rsidRDefault="0045082E" w:rsidP="004508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82E" w:rsidRPr="0078385D" w:rsidRDefault="0045082E" w:rsidP="0045082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45082E" w:rsidRPr="0078385D" w:rsidRDefault="0045082E" w:rsidP="0045082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45082E" w:rsidRDefault="0045082E" w:rsidP="003765DD">
      <w:pPr>
        <w:pStyle w:val="10"/>
      </w:pPr>
    </w:p>
    <w:p w:rsidR="007C4CD7" w:rsidRPr="0078385D" w:rsidRDefault="007C4CD7" w:rsidP="00B33A3C">
      <w:pPr>
        <w:pStyle w:val="10"/>
        <w:jc w:val="center"/>
        <w:rPr>
          <w:b w:val="0"/>
        </w:rPr>
      </w:pPr>
      <w:r w:rsidRPr="0078385D">
        <w:t xml:space="preserve">Тема </w:t>
      </w:r>
      <w:r w:rsidR="00B33A3C">
        <w:t>9</w:t>
      </w:r>
      <w:r w:rsidR="0045082E">
        <w:t>.</w:t>
      </w:r>
      <w:r w:rsidRPr="0078385D">
        <w:rPr>
          <w:b w:val="0"/>
        </w:rPr>
        <w:t xml:space="preserve"> </w:t>
      </w:r>
      <w:r w:rsidR="007821F7" w:rsidRPr="007821F7">
        <w:rPr>
          <w:b w:val="0"/>
        </w:rPr>
        <w:t>Актуальные проблемы общественного здоровья и современных организационно-экономических особенностей здравоохранения в стоматологии. Рубежный контроль.</w:t>
      </w: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11AFB" w:rsidRPr="007821F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21F7" w:rsidRPr="007821F7">
        <w:rPr>
          <w:rFonts w:ascii="Times New Roman" w:hAnsi="Times New Roman"/>
          <w:color w:val="000000"/>
          <w:sz w:val="28"/>
          <w:szCs w:val="28"/>
        </w:rPr>
        <w:t>обсудить актуальные проблемы общественного здоровья и современных организационно-экономических особенностей здравоохранения в стоматологии.</w:t>
      </w:r>
    </w:p>
    <w:p w:rsidR="00D534CD" w:rsidRPr="0078385D" w:rsidRDefault="00D534CD" w:rsidP="007C4C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78385D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78385D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78385D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D534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78385D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C4CD7" w:rsidRPr="0078385D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  <w:r w:rsidR="007C4CD7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Практическое </w:t>
            </w:r>
            <w:r w:rsidR="007C4CD7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7C4CD7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7C4CD7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  <w:p w:rsidR="00E14E2F" w:rsidRPr="0078385D" w:rsidRDefault="00E14E2F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Рубежный контроль модуля 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14E2F" w:rsidRPr="0078385D" w:rsidRDefault="007821F7" w:rsidP="00E1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</w:t>
            </w:r>
            <w:r w:rsidR="00E14E2F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опросы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тем докладов </w:t>
            </w:r>
            <w:r w:rsidR="00E14E2F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рубежного контроля представлены в ФОС.</w:t>
            </w:r>
          </w:p>
        </w:tc>
      </w:tr>
      <w:tr w:rsidR="007C4CD7" w:rsidRPr="0078385D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78385D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78385D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78385D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E14E2F" w:rsidRPr="0078385D" w:rsidRDefault="00E14E2F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C4CD7" w:rsidRPr="0078385D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4CD7" w:rsidRPr="0078385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287247" w:rsidRPr="0078385D">
        <w:rPr>
          <w:rFonts w:ascii="Times New Roman" w:hAnsi="Times New Roman"/>
          <w:color w:val="000000"/>
          <w:sz w:val="28"/>
          <w:szCs w:val="28"/>
        </w:rPr>
        <w:t>: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раздаточный материал</w:t>
      </w:r>
      <w:r w:rsidR="00287247" w:rsidRPr="0078385D">
        <w:rPr>
          <w:rFonts w:ascii="Times New Roman" w:hAnsi="Times New Roman"/>
          <w:color w:val="000000"/>
          <w:sz w:val="28"/>
          <w:szCs w:val="28"/>
        </w:rPr>
        <w:t>: программа, в том числе территориальная, государственных гарантий бесплатного оказания гражданам медицинской помощи на текущий  период</w:t>
      </w:r>
      <w:r w:rsidRPr="0078385D">
        <w:rPr>
          <w:rFonts w:ascii="Times New Roman" w:hAnsi="Times New Roman"/>
          <w:color w:val="000000"/>
          <w:sz w:val="28"/>
          <w:szCs w:val="28"/>
        </w:rPr>
        <w:t>;</w:t>
      </w:r>
    </w:p>
    <w:p w:rsidR="007C4CD7" w:rsidRPr="0078385D" w:rsidRDefault="007C4CD7" w:rsidP="00B5678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287247" w:rsidRPr="0078385D">
        <w:rPr>
          <w:rFonts w:ascii="Times New Roman" w:hAnsi="Times New Roman"/>
          <w:color w:val="000000"/>
          <w:sz w:val="28"/>
          <w:szCs w:val="28"/>
        </w:rPr>
        <w:t>:</w:t>
      </w:r>
      <w:r w:rsidR="007821F7" w:rsidRPr="007821F7">
        <w:t xml:space="preserve"> </w:t>
      </w:r>
      <w:r w:rsidR="007821F7" w:rsidRPr="007821F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78385D">
        <w:rPr>
          <w:rFonts w:ascii="Times New Roman" w:hAnsi="Times New Roman"/>
          <w:color w:val="000000"/>
          <w:sz w:val="28"/>
          <w:szCs w:val="28"/>
        </w:rPr>
        <w:t>.</w:t>
      </w:r>
    </w:p>
    <w:sectPr w:rsidR="007C4CD7" w:rsidRPr="0078385D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45" w:rsidRDefault="00F37445" w:rsidP="00CF7355">
      <w:pPr>
        <w:spacing w:after="0" w:line="240" w:lineRule="auto"/>
      </w:pPr>
      <w:r>
        <w:separator/>
      </w:r>
    </w:p>
  </w:endnote>
  <w:endnote w:type="continuationSeparator" w:id="0">
    <w:p w:rsidR="00F37445" w:rsidRDefault="00F3744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37445" w:rsidRPr="00B85257" w:rsidRDefault="00376163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F37445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ED3C03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45" w:rsidRDefault="00F37445" w:rsidP="00CF7355">
      <w:pPr>
        <w:spacing w:after="0" w:line="240" w:lineRule="auto"/>
      </w:pPr>
      <w:r>
        <w:separator/>
      </w:r>
    </w:p>
  </w:footnote>
  <w:footnote w:type="continuationSeparator" w:id="0">
    <w:p w:rsidR="00F37445" w:rsidRDefault="00F3744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E73F9"/>
    <w:multiLevelType w:val="hybridMultilevel"/>
    <w:tmpl w:val="879868E8"/>
    <w:lvl w:ilvl="0" w:tplc="08C6172E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35D33"/>
    <w:rsid w:val="00050A55"/>
    <w:rsid w:val="000533F2"/>
    <w:rsid w:val="0007514F"/>
    <w:rsid w:val="000A1D91"/>
    <w:rsid w:val="000A7C1E"/>
    <w:rsid w:val="000F472D"/>
    <w:rsid w:val="000F6577"/>
    <w:rsid w:val="00104C6C"/>
    <w:rsid w:val="00112455"/>
    <w:rsid w:val="00126B87"/>
    <w:rsid w:val="001359D8"/>
    <w:rsid w:val="00136B7E"/>
    <w:rsid w:val="00164622"/>
    <w:rsid w:val="001716EB"/>
    <w:rsid w:val="0017288A"/>
    <w:rsid w:val="00182820"/>
    <w:rsid w:val="001A0D95"/>
    <w:rsid w:val="001E5FDE"/>
    <w:rsid w:val="00210112"/>
    <w:rsid w:val="002161C5"/>
    <w:rsid w:val="00242ED0"/>
    <w:rsid w:val="00256BEA"/>
    <w:rsid w:val="00260F3C"/>
    <w:rsid w:val="002648DD"/>
    <w:rsid w:val="002658DA"/>
    <w:rsid w:val="002749B5"/>
    <w:rsid w:val="0027525E"/>
    <w:rsid w:val="00287247"/>
    <w:rsid w:val="002B007E"/>
    <w:rsid w:val="002B5FA7"/>
    <w:rsid w:val="0030119C"/>
    <w:rsid w:val="00305C98"/>
    <w:rsid w:val="00312F18"/>
    <w:rsid w:val="00321A77"/>
    <w:rsid w:val="00324670"/>
    <w:rsid w:val="0032681B"/>
    <w:rsid w:val="003314E4"/>
    <w:rsid w:val="00334925"/>
    <w:rsid w:val="00334E48"/>
    <w:rsid w:val="003421D4"/>
    <w:rsid w:val="00363AE4"/>
    <w:rsid w:val="0037280F"/>
    <w:rsid w:val="00376163"/>
    <w:rsid w:val="003765DD"/>
    <w:rsid w:val="00390650"/>
    <w:rsid w:val="003A21D8"/>
    <w:rsid w:val="003A7817"/>
    <w:rsid w:val="003C3AC8"/>
    <w:rsid w:val="003D78E3"/>
    <w:rsid w:val="00433118"/>
    <w:rsid w:val="0045082E"/>
    <w:rsid w:val="004711E5"/>
    <w:rsid w:val="00492E2B"/>
    <w:rsid w:val="004970DE"/>
    <w:rsid w:val="004E7246"/>
    <w:rsid w:val="004F010C"/>
    <w:rsid w:val="00511905"/>
    <w:rsid w:val="005659CB"/>
    <w:rsid w:val="00586A55"/>
    <w:rsid w:val="00586CB2"/>
    <w:rsid w:val="005913A0"/>
    <w:rsid w:val="005E5FFD"/>
    <w:rsid w:val="00616B40"/>
    <w:rsid w:val="00630177"/>
    <w:rsid w:val="00655640"/>
    <w:rsid w:val="0071022B"/>
    <w:rsid w:val="00716D23"/>
    <w:rsid w:val="0075623B"/>
    <w:rsid w:val="00762558"/>
    <w:rsid w:val="007739EE"/>
    <w:rsid w:val="00774A23"/>
    <w:rsid w:val="007821F7"/>
    <w:rsid w:val="0078385D"/>
    <w:rsid w:val="00784A87"/>
    <w:rsid w:val="00786343"/>
    <w:rsid w:val="0079716A"/>
    <w:rsid w:val="007A3004"/>
    <w:rsid w:val="007C4CD7"/>
    <w:rsid w:val="007E7979"/>
    <w:rsid w:val="007F0447"/>
    <w:rsid w:val="00826102"/>
    <w:rsid w:val="00835C88"/>
    <w:rsid w:val="00844E7A"/>
    <w:rsid w:val="008501C0"/>
    <w:rsid w:val="00897C1F"/>
    <w:rsid w:val="008B125E"/>
    <w:rsid w:val="008F7267"/>
    <w:rsid w:val="00911AFB"/>
    <w:rsid w:val="0091211E"/>
    <w:rsid w:val="009475AD"/>
    <w:rsid w:val="00951144"/>
    <w:rsid w:val="009719B9"/>
    <w:rsid w:val="00973D9A"/>
    <w:rsid w:val="00993183"/>
    <w:rsid w:val="009A4183"/>
    <w:rsid w:val="009A5491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2496"/>
    <w:rsid w:val="00AC0AEB"/>
    <w:rsid w:val="00AE0793"/>
    <w:rsid w:val="00AE75A9"/>
    <w:rsid w:val="00B06F9C"/>
    <w:rsid w:val="00B11669"/>
    <w:rsid w:val="00B33A3C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F719B"/>
    <w:rsid w:val="00BF71F2"/>
    <w:rsid w:val="00C0198B"/>
    <w:rsid w:val="00C05E63"/>
    <w:rsid w:val="00C15089"/>
    <w:rsid w:val="00C33FB9"/>
    <w:rsid w:val="00C43176"/>
    <w:rsid w:val="00C70096"/>
    <w:rsid w:val="00C94BAE"/>
    <w:rsid w:val="00CC2A71"/>
    <w:rsid w:val="00CC461A"/>
    <w:rsid w:val="00CE2F4C"/>
    <w:rsid w:val="00CE5052"/>
    <w:rsid w:val="00CF7355"/>
    <w:rsid w:val="00D126EA"/>
    <w:rsid w:val="00D1691E"/>
    <w:rsid w:val="00D534CD"/>
    <w:rsid w:val="00D838C5"/>
    <w:rsid w:val="00D90D0F"/>
    <w:rsid w:val="00DA1FE4"/>
    <w:rsid w:val="00DF5851"/>
    <w:rsid w:val="00E0586F"/>
    <w:rsid w:val="00E14E2F"/>
    <w:rsid w:val="00E17CC7"/>
    <w:rsid w:val="00E41590"/>
    <w:rsid w:val="00E72595"/>
    <w:rsid w:val="00EA4367"/>
    <w:rsid w:val="00EB52E4"/>
    <w:rsid w:val="00EC3782"/>
    <w:rsid w:val="00ED3C03"/>
    <w:rsid w:val="00F07AC5"/>
    <w:rsid w:val="00F156F8"/>
    <w:rsid w:val="00F32826"/>
    <w:rsid w:val="00F34EF6"/>
    <w:rsid w:val="00F37445"/>
    <w:rsid w:val="00F87604"/>
    <w:rsid w:val="00F94945"/>
    <w:rsid w:val="00FA5D02"/>
    <w:rsid w:val="00FB51D3"/>
    <w:rsid w:val="00FB666A"/>
    <w:rsid w:val="00FC1B11"/>
    <w:rsid w:val="00FC2DFC"/>
    <w:rsid w:val="00FC38CB"/>
    <w:rsid w:val="00FD268C"/>
    <w:rsid w:val="00FD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F0C69A00-C327-4E99-8457-B8DB391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B33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1829C-2ED5-43D4-91BF-C308BD8E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23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Фукс Анастасия Валерьевна</cp:lastModifiedBy>
  <cp:revision>53</cp:revision>
  <cp:lastPrinted>2019-02-05T10:00:00Z</cp:lastPrinted>
  <dcterms:created xsi:type="dcterms:W3CDTF">2019-03-02T15:48:00Z</dcterms:created>
  <dcterms:modified xsi:type="dcterms:W3CDTF">2023-11-10T06:54:00Z</dcterms:modified>
</cp:coreProperties>
</file>