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0B" w:rsidRDefault="00AC190B" w:rsidP="00AC190B">
      <w:pPr>
        <w:pStyle w:val="a7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р-Элементы V группы</w:t>
      </w:r>
    </w:p>
    <w:p w:rsidR="00AC190B" w:rsidRDefault="00AC190B" w:rsidP="00AC190B">
      <w:pPr>
        <w:pStyle w:val="a7"/>
        <w:spacing w:line="360" w:lineRule="auto"/>
      </w:pPr>
    </w:p>
    <w:p w:rsidR="00AC190B" w:rsidRDefault="00AC190B" w:rsidP="00AC190B">
      <w:pPr>
        <w:pStyle w:val="a7"/>
        <w:spacing w:line="360" w:lineRule="auto"/>
        <w:ind w:firstLine="284"/>
        <w:jc w:val="both"/>
        <w:rPr>
          <w:sz w:val="20"/>
        </w:rPr>
      </w:pPr>
      <w:r>
        <w:rPr>
          <w:sz w:val="20"/>
        </w:rPr>
        <w:t>К р-элементам V группы относятся азот (N), фосфор (P) и элементы подгруппы мышьяка: мышьяк (As), сурьма (Sb), висмут (Bi). Эти элементы образуют главную подгруппу V группы. В подгруппе происходит немонотонное увеличение радиуса атома, что приводит к нарастанию металлических свойств. Азот и фосфор типичные неметаллы. Элементы подгруппы мышьяка относятся к металлам. As относят к полуметаллам. Sb - металл с амфотерными свойствами. Bi - типичный металл, не проявляющий амфотерных свойств.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р-элементов V группы характерна электронная конфигурация валентного слоя … ns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np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 Атомы этих элементов могут прояв</w:t>
      </w:r>
      <w:r>
        <w:rPr>
          <w:rFonts w:ascii="Times New Roman" w:hAnsi="Times New Roman" w:cs="Times New Roman"/>
        </w:rPr>
        <w:softHyphen/>
        <w:t>лять степень окисления +5; +3 и -3, азот проявляет и другие степени окисления +1, +2, +4, -1, -2. Проявляя с.о. +5 и -3 образуют ионы благородногазового или псевдоблагородногазового  типа, для с.о. +3 характерны ионы с не</w:t>
      </w:r>
      <w:r>
        <w:rPr>
          <w:rFonts w:ascii="Times New Roman" w:hAnsi="Times New Roman" w:cs="Times New Roman"/>
        </w:rPr>
        <w:softHyphen/>
        <w:t>поделенной электронной парой в ns-подуровне – Э</w:t>
      </w:r>
      <w:r>
        <w:rPr>
          <w:rFonts w:ascii="Times New Roman" w:hAnsi="Times New Roman" w:cs="Times New Roman"/>
          <w:vertAlign w:val="superscript"/>
        </w:rPr>
        <w:t>3+</w:t>
      </w:r>
      <w:r>
        <w:rPr>
          <w:rFonts w:ascii="Times New Roman" w:hAnsi="Times New Roman" w:cs="Times New Roman"/>
        </w:rPr>
        <w:t>.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Азот (Nitrogenium)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азота в земной коре составляет 0,04%. В природе встречается как в свободном состоянии (в виде молекулярного азота (N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 входит в состав воздуха – 78%), так и в виде неорганических соединений: NaNO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(чилийская селитра), KNO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(индийская селитра) и органических соединений (амины, аминокислоты, белки и др).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конфигурация атома N – 1s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2s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2p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 наиболее устой</w:t>
      </w:r>
      <w:r>
        <w:rPr>
          <w:rFonts w:ascii="Times New Roman" w:hAnsi="Times New Roman" w:cs="Times New Roman"/>
        </w:rPr>
        <w:softHyphen/>
        <w:t>чивые с.о. в соединениях с кислородом +3 (N</w:t>
      </w:r>
      <w:r>
        <w:rPr>
          <w:rFonts w:ascii="Times New Roman" w:hAnsi="Times New Roman" w:cs="Times New Roman"/>
          <w:vertAlign w:val="superscript"/>
        </w:rPr>
        <w:t>+3</w:t>
      </w:r>
      <w:r>
        <w:rPr>
          <w:rFonts w:ascii="Times New Roman" w:hAnsi="Times New Roman" w:cs="Times New Roman"/>
        </w:rPr>
        <w:t xml:space="preserve"> – 1s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2s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-) и +5 (N</w:t>
      </w:r>
      <w:r>
        <w:rPr>
          <w:rFonts w:ascii="Times New Roman" w:hAnsi="Times New Roman" w:cs="Times New Roman"/>
          <w:vertAlign w:val="superscript"/>
        </w:rPr>
        <w:t>+5</w:t>
      </w:r>
      <w:r>
        <w:rPr>
          <w:rFonts w:ascii="Times New Roman" w:hAnsi="Times New Roman" w:cs="Times New Roman"/>
        </w:rPr>
        <w:t xml:space="preserve"> – 1s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), с водородом и металлами (нитриды) -3 (N</w:t>
      </w:r>
      <w:r>
        <w:rPr>
          <w:rFonts w:ascii="Times New Roman" w:hAnsi="Times New Roman" w:cs="Times New Roman"/>
          <w:vertAlign w:val="superscript"/>
        </w:rPr>
        <w:t>-3</w:t>
      </w:r>
      <w:r>
        <w:rPr>
          <w:rFonts w:ascii="Times New Roman" w:hAnsi="Times New Roman" w:cs="Times New Roman"/>
        </w:rPr>
        <w:t xml:space="preserve"> – 1s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2s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2p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). Типы ионов: N</w:t>
      </w:r>
      <w:r>
        <w:rPr>
          <w:rFonts w:ascii="Times New Roman" w:hAnsi="Times New Roman" w:cs="Times New Roman"/>
          <w:vertAlign w:val="superscript"/>
        </w:rPr>
        <w:t>+5</w:t>
      </w:r>
      <w:r>
        <w:rPr>
          <w:rFonts w:ascii="Times New Roman" w:hAnsi="Times New Roman" w:cs="Times New Roman"/>
        </w:rPr>
        <w:t xml:space="preserve"> – благородногазовый – гелиевый; N</w:t>
      </w:r>
      <w:r>
        <w:rPr>
          <w:rFonts w:ascii="Times New Roman" w:hAnsi="Times New Roman" w:cs="Times New Roman"/>
          <w:vertAlign w:val="superscript"/>
        </w:rPr>
        <w:t>+3</w:t>
      </w:r>
      <w:r>
        <w:rPr>
          <w:rFonts w:ascii="Times New Roman" w:hAnsi="Times New Roman" w:cs="Times New Roman"/>
        </w:rPr>
        <w:t xml:space="preserve"> – с неподеленной электронной парой в ns-подуровне. Максимальная валентность (ковалентность) равна четырем (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). </w:t>
      </w:r>
    </w:p>
    <w:p w:rsidR="00AC190B" w:rsidRDefault="00AC190B" w:rsidP="00AC190B">
      <w:pPr>
        <w:pStyle w:val="3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Соединения азота с водородом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- аммиак, газ без цвета с характерным запахом ( t</w:t>
      </w:r>
      <w:r>
        <w:rPr>
          <w:rFonts w:ascii="Times New Roman" w:hAnsi="Times New Roman" w:cs="Times New Roman"/>
          <w:vertAlign w:val="subscript"/>
        </w:rPr>
        <w:t>кип.</w:t>
      </w:r>
      <w:r>
        <w:rPr>
          <w:rFonts w:ascii="Times New Roman" w:hAnsi="Times New Roman" w:cs="Times New Roman"/>
        </w:rPr>
        <w:t xml:space="preserve"> – 33 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C; </w:t>
      </w:r>
      <w:r>
        <w:rPr>
          <w:rFonts w:ascii="Times New Roman" w:hAnsi="Times New Roman" w:cs="Times New Roman"/>
        </w:rPr>
        <w:br/>
        <w:t>t</w:t>
      </w:r>
      <w:r>
        <w:rPr>
          <w:rFonts w:ascii="Times New Roman" w:hAnsi="Times New Roman" w:cs="Times New Roman"/>
          <w:vertAlign w:val="subscript"/>
        </w:rPr>
        <w:t>пл.</w:t>
      </w:r>
      <w:r>
        <w:rPr>
          <w:rFonts w:ascii="Times New Roman" w:hAnsi="Times New Roman" w:cs="Times New Roman"/>
        </w:rPr>
        <w:t xml:space="preserve"> – 77 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C) 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Получение: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лабораторный способ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lang w:val="en-US"/>
        </w:rPr>
        <w:t>Cl</w:t>
      </w:r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Ca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6"/>
        </w:rPr>
        <w:object w:dxaOrig="72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0.5pt" o:ole="" fillcolor="window">
            <v:imagedata r:id="rId5" o:title=""/>
          </v:shape>
          <o:OLEObject Type="Embed" ProgID="Equation.3" ShapeID="_x0000_i1025" DrawAspect="Content" ObjectID="_1541410244" r:id="rId6"/>
        </w:object>
      </w:r>
      <w:r>
        <w:rPr>
          <w:rFonts w:ascii="Times New Roman" w:hAnsi="Times New Roman" w:cs="Times New Roman"/>
          <w:lang w:val="en-US"/>
        </w:rPr>
        <w:t>CaCl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+ 2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</w:rPr>
        <w:t xml:space="preserve"> + 2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промышленный способ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C"/>
      </w:r>
      <w:r>
        <w:rPr>
          <w:rFonts w:ascii="Times New Roman" w:hAnsi="Times New Roman" w:cs="Times New Roman"/>
        </w:rPr>
        <w:t xml:space="preserve"> 2NH</w:t>
      </w:r>
      <w:r>
        <w:rPr>
          <w:rFonts w:ascii="Times New Roman" w:hAnsi="Times New Roman" w:cs="Times New Roman"/>
          <w:vertAlign w:val="subscript"/>
        </w:rPr>
        <w:t>3</w:t>
      </w:r>
    </w:p>
    <w:p w:rsidR="00AC190B" w:rsidRDefault="00AC190B" w:rsidP="00AC190B">
      <w:pPr>
        <w:spacing w:line="360" w:lineRule="auto"/>
        <w:ind w:firstLine="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сдвига равновесия в сторону образования 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процесс проводят при t=500°С; р - 200 атм, при участии катализаторов – </w:t>
      </w:r>
      <w:r>
        <w:rPr>
          <w:rFonts w:ascii="Times New Roman" w:hAnsi="Times New Roman" w:cs="Times New Roman"/>
          <w:lang w:val="en-US"/>
        </w:rPr>
        <w:t>Fe</w:t>
      </w:r>
      <w:r>
        <w:rPr>
          <w:rFonts w:ascii="Times New Roman" w:hAnsi="Times New Roman" w:cs="Times New Roman"/>
        </w:rPr>
        <w:t>;Al;K).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молекуле 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связи сильно поляризованны, молекеула является диполем (</w:t>
      </w:r>
      <w:r>
        <w:rPr>
          <w:rFonts w:ascii="Times New Roman" w:hAnsi="Times New Roman" w:cs="Times New Roman"/>
        </w:rPr>
        <w:sym w:font="Symbol" w:char="F06D"/>
      </w:r>
      <w:r>
        <w:rPr>
          <w:rFonts w:ascii="Times New Roman" w:hAnsi="Times New Roman" w:cs="Times New Roman"/>
        </w:rPr>
        <w:t xml:space="preserve">=1,48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), с молекулами воды 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образует водородные связи, поэтому аммиак хорошо растворим в воде:</w:t>
      </w:r>
    </w:p>
    <w:p w:rsidR="00AC190B" w:rsidRDefault="00AC190B" w:rsidP="00AC190B">
      <w:pPr>
        <w:tabs>
          <w:tab w:val="left" w:pos="4190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NH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O </w:t>
      </w:r>
      <w:r>
        <w:rPr>
          <w:rFonts w:ascii="Times New Roman" w:hAnsi="Times New Roman" w:cs="Times New Roman"/>
        </w:rPr>
        <w:sym w:font="Symbol" w:char="F0AC"/>
      </w:r>
      <w:r>
        <w:rPr>
          <w:rFonts w:ascii="Times New Roman" w:hAnsi="Times New Roman" w:cs="Times New Roman"/>
          <w:lang w:val="en-US"/>
        </w:rPr>
        <w:t xml:space="preserve">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 ----- NH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B"/>
      </w:r>
      <w:r>
        <w:rPr>
          <w:rFonts w:ascii="Times New Roman" w:hAnsi="Times New Roman" w:cs="Times New Roman"/>
          <w:lang w:val="en-US"/>
        </w:rPr>
        <w:t xml:space="preserve"> NH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</w:rPr>
        <w:sym w:font="Symbol" w:char="F0B4"/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sym w:font="Symbol" w:char="F0AB"/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vertAlign w:val="superscript"/>
          <w:lang w:val="en-US"/>
        </w:rPr>
        <w:t>+</w:t>
      </w:r>
      <w:r>
        <w:rPr>
          <w:rFonts w:ascii="Times New Roman" w:hAnsi="Times New Roman" w:cs="Times New Roman"/>
          <w:lang w:val="en-US"/>
        </w:rPr>
        <w:t xml:space="preserve"> + OH</w:t>
      </w:r>
      <w:r>
        <w:rPr>
          <w:rFonts w:ascii="Times New Roman" w:hAnsi="Times New Roman" w:cs="Times New Roman"/>
          <w:vertAlign w:val="superscript"/>
          <w:lang w:val="en-US"/>
        </w:rPr>
        <w:t>-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н.у. 1 объем воды растворяет ~1200 объемов 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.  Молекулы 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lang w:val="en-US"/>
        </w:rPr>
        <w:t>OH</w:t>
      </w:r>
      <w:r>
        <w:rPr>
          <w:rFonts w:ascii="Times New Roman" w:hAnsi="Times New Roman" w:cs="Times New Roman"/>
        </w:rPr>
        <w:t xml:space="preserve"> не существуют, их образование предположил С. Аррениус для объяснения основных свойств аммиака. По его теории это слабое основание: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sym w:font="Symbol" w:char="F0B4"/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 xml:space="preserve">O </w:t>
      </w:r>
      <w:r>
        <w:rPr>
          <w:rFonts w:ascii="Times New Roman" w:hAnsi="Times New Roman" w:cs="Times New Roman"/>
        </w:rPr>
        <w:sym w:font="Symbol" w:char="F0AC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+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 w:cs="Times New Roman"/>
              <w:lang w:val="en-US"/>
            </w:rPr>
            <w:t>OH</w:t>
          </w:r>
          <w:r>
            <w:rPr>
              <w:rFonts w:ascii="Times New Roman" w:hAnsi="Times New Roman" w:cs="Times New Roman"/>
              <w:vertAlign w:val="superscript"/>
            </w:rPr>
            <w:t>-</w:t>
          </w:r>
        </w:smartTag>
      </w:smartTag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object w:dxaOrig="3090" w:dyaOrig="720">
          <v:shape id="_x0000_i1026" type="#_x0000_t75" style="width:154.5pt;height:36pt" o:ole="" fillcolor="window">
            <v:imagedata r:id="rId7" o:title=""/>
          </v:shape>
          <o:OLEObject Type="Embed" ProgID="Equation.3" ShapeID="_x0000_i1026" DrawAspect="Content" ObjectID="_1541410245" r:id="rId8"/>
        </w:objec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правильно объясняет основные свойства аммиака протолитичес-кая теория кислот и оснований: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 xml:space="preserve">O </w:t>
      </w:r>
      <w:r>
        <w:rPr>
          <w:rFonts w:ascii="Times New Roman" w:hAnsi="Times New Roman" w:cs="Times New Roman"/>
        </w:rPr>
        <w:sym w:font="Symbol" w:char="F0AB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OH</w:t>
      </w:r>
      <w:r>
        <w:rPr>
          <w:rFonts w:ascii="Times New Roman" w:hAnsi="Times New Roman" w:cs="Times New Roman"/>
          <w:vertAlign w:val="superscript"/>
        </w:rPr>
        <w:t>-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   К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       К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      Осн</w:t>
      </w:r>
      <w:r>
        <w:rPr>
          <w:rFonts w:ascii="Times New Roman" w:hAnsi="Times New Roman" w:cs="Times New Roman"/>
          <w:vertAlign w:val="subscript"/>
        </w:rPr>
        <w:t>2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Молекулы аммиака в жидком аммиаке могут подвергаться автопротолизу: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B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perscript"/>
        </w:rPr>
        <w:t>-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Т.е. с позиций протолитической теории кислот и оснований, 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– амфолит.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взаимодействии 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с кислотами образуются соли аммония: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HCl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Cl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Ион аммония подвергается гидролизу:</w:t>
      </w:r>
    </w:p>
    <w:p w:rsidR="00AC190B" w:rsidRDefault="00AC190B" w:rsidP="00AC190B">
      <w:pPr>
        <w:tabs>
          <w:tab w:val="left" w:pos="393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+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sym w:font="Symbol" w:char="F0AB"/>
      </w:r>
      <w:r>
        <w:rPr>
          <w:rFonts w:ascii="Times New Roman" w:hAnsi="Times New Roman" w:cs="Times New Roman"/>
        </w:rPr>
        <w:t xml:space="preserve"> 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sym w:font="Symbol" w:char="F0B4"/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+ 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 xml:space="preserve">O </w:t>
      </w:r>
      <w:r>
        <w:rPr>
          <w:rFonts w:ascii="Times New Roman" w:hAnsi="Times New Roman" w:cs="Times New Roman"/>
          <w:lang w:val="en-US"/>
        </w:rPr>
        <w:sym w:font="Symbol" w:char="F0AB"/>
      </w:r>
      <w:r>
        <w:rPr>
          <w:rFonts w:ascii="Times New Roman" w:hAnsi="Times New Roman" w:cs="Times New Roman"/>
          <w:lang w:val="en-US"/>
        </w:rPr>
        <w:t xml:space="preserve"> 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  <w:vertAlign w:val="subscript"/>
        </w:rPr>
        <w:t xml:space="preserve"> </w:t>
      </w:r>
    </w:p>
    <w:p w:rsidR="00AC190B" w:rsidRDefault="00AC190B" w:rsidP="00AC190B">
      <w:pPr>
        <w:tabs>
          <w:tab w:val="left" w:pos="42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Качественная реакция на ион 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и NH</w:t>
      </w:r>
      <w:r>
        <w:rPr>
          <w:rFonts w:ascii="Times New Roman" w:hAnsi="Times New Roman" w:cs="Times New Roman"/>
          <w:vertAlign w:val="subscript"/>
        </w:rPr>
        <w:t>3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lang w:val="en-US"/>
        </w:rPr>
        <w:t>Cl</w:t>
      </w:r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 xml:space="preserve">NaOH </w:t>
      </w:r>
      <w:r>
        <w:rPr>
          <w:rFonts w:ascii="Times New Roman" w:hAnsi="Times New Roman" w:cs="Times New Roman"/>
          <w:position w:val="-6"/>
        </w:rPr>
        <w:object w:dxaOrig="615" w:dyaOrig="405">
          <v:shape id="_x0000_i1027" type="#_x0000_t75" style="width:31pt;height:20.5pt" o:ole="" fillcolor="window">
            <v:imagedata r:id="rId9" o:title=""/>
          </v:shape>
          <o:OLEObject Type="Embed" ProgID="Equation.3" ShapeID="_x0000_i1027" DrawAspect="Content" ObjectID="_1541410246" r:id="rId10"/>
        </w:object>
      </w:r>
      <w:r>
        <w:rPr>
          <w:rFonts w:ascii="Times New Roman" w:hAnsi="Times New Roman" w:cs="Times New Roman"/>
          <w:lang w:val="en-US"/>
        </w:rPr>
        <w:t>NaCl</w:t>
      </w:r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окрашивает влажную лакмусовую бумагу в синий цвет.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реактивом Несслера: 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sym w:font="Symbol" w:char="F0B4"/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+ 2K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[HgI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] + KOH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  <w:lang w:val="en-US"/>
        </w:rPr>
        <w:t>Hg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sym w:font="Symbol" w:char="F0AF"/>
      </w:r>
      <w:r>
        <w:rPr>
          <w:rFonts w:ascii="Times New Roman" w:hAnsi="Times New Roman" w:cs="Times New Roman"/>
        </w:rPr>
        <w:t xml:space="preserve">   + 2H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+ 5KI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желто-бурый осадок 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аммиака характерны три типа химических реакций: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Комплексообразования, образуются аммиакаты: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AgCl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[Ag(NH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]Cl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4NH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Cu(OH)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[Cu(NH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](OH)</w:t>
      </w:r>
      <w:r>
        <w:rPr>
          <w:rFonts w:ascii="Times New Roman" w:hAnsi="Times New Roman" w:cs="Times New Roman"/>
          <w:vertAlign w:val="subscript"/>
          <w:lang w:val="en-US"/>
        </w:rPr>
        <w:t>2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окисления: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+ 3O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+ 3N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(реакция горения)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+ 5O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+ 4NO  (каталитическое окисление)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замещение атомов Н в молекуле аммиака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NaNH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- амиды; 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NH - имиды; AlN - нитриды.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Производные (замещенные) аммиака</w:t>
      </w:r>
      <w:r>
        <w:rPr>
          <w:rFonts w:ascii="Times New Roman" w:hAnsi="Times New Roman" w:cs="Times New Roman"/>
        </w:rPr>
        <w:t>: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615" w:dyaOrig="315">
          <v:shape id="_x0000_i1028" type="#_x0000_t75" style="width:31pt;height:16pt" o:ole="" fillcolor="window">
            <v:imagedata r:id="rId11" o:title=""/>
          </v:shape>
          <o:OLEObject Type="Embed" ProgID="ISISServer" ShapeID="_x0000_i1028" DrawAspect="Content" ObjectID="_1541410247" r:id="rId12"/>
        </w:object>
      </w:r>
      <w:r>
        <w:rPr>
          <w:rFonts w:ascii="Times New Roman" w:hAnsi="Times New Roman" w:cs="Times New Roman"/>
        </w:rPr>
        <w:t xml:space="preserve">    - имиды    </w:t>
      </w:r>
      <w:r>
        <w:rPr>
          <w:rFonts w:ascii="Times New Roman" w:hAnsi="Times New Roman" w:cs="Times New Roman"/>
        </w:rPr>
        <w:object w:dxaOrig="1035" w:dyaOrig="510">
          <v:shape id="_x0000_i1029" type="#_x0000_t75" style="width:52pt;height:25.5pt" o:ole="" fillcolor="window">
            <v:imagedata r:id="rId13" o:title=""/>
          </v:shape>
          <o:OLEObject Type="Embed" ProgID="ISISServer" ShapeID="_x0000_i1029" DrawAspect="Content" ObjectID="_1541410248" r:id="rId14"/>
        </w:objec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615" w:dyaOrig="315">
          <v:shape id="_x0000_i1030" type="#_x0000_t75" style="width:31pt;height:16pt" o:ole="" fillcolor="window">
            <v:imagedata r:id="rId15" o:title=""/>
          </v:shape>
          <o:OLEObject Type="Embed" ProgID="ISISServer" ShapeID="_x0000_i1030" DrawAspect="Content" ObjectID="_1541410249" r:id="rId16"/>
        </w:object>
      </w:r>
      <w:r>
        <w:rPr>
          <w:rFonts w:ascii="Times New Roman" w:hAnsi="Times New Roman" w:cs="Times New Roman"/>
        </w:rPr>
        <w:t xml:space="preserve">     - амиды </w:t>
      </w:r>
      <w:r>
        <w:rPr>
          <w:rFonts w:ascii="Times New Roman" w:hAnsi="Times New Roman" w:cs="Times New Roman"/>
        </w:rPr>
        <w:object w:dxaOrig="3090" w:dyaOrig="825">
          <v:shape id="_x0000_i1031" type="#_x0000_t75" style="width:154.5pt;height:41.5pt" o:ole="" fillcolor="window">
            <v:imagedata r:id="rId17" o:title=""/>
          </v:shape>
          <o:OLEObject Type="Embed" ProgID="ISISServer" ShapeID="_x0000_i1031" DrawAspect="Content" ObjectID="_1541410250" r:id="rId18"/>
        </w:objec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(диамид угольной</w:t>
      </w:r>
    </w:p>
    <w:p w:rsidR="00AC190B" w:rsidRDefault="00AC190B" w:rsidP="00AC190B">
      <w:pPr>
        <w:pStyle w:val="a7"/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кислоты, мочевина)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HOSO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OH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+ NH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OH - сульфаниламид - явля</w:t>
      </w:r>
      <w:r>
        <w:rPr>
          <w:rFonts w:ascii="Times New Roman" w:hAnsi="Times New Roman" w:cs="Times New Roman"/>
        </w:rPr>
        <w:softHyphen/>
        <w:t>ется составной частью сульфаниламидных препаратов (стрепто</w:t>
      </w:r>
      <w:r>
        <w:rPr>
          <w:rFonts w:ascii="Times New Roman" w:hAnsi="Times New Roman" w:cs="Times New Roman"/>
        </w:rPr>
        <w:softHyphen/>
        <w:t>цид, фталазол, сульфацил и др.)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-NH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- диамид (гидразин); -NH-NH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– гидразид. Производные – противотуберкулезные препараты (тубазид, фтивазид).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-OH - гидроксиламин; &gt;N-OH - оксимы.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Цианиды</w:t>
      </w:r>
      <w:r>
        <w:rPr>
          <w:rFonts w:ascii="Times New Roman" w:hAnsi="Times New Roman" w:cs="Times New Roman"/>
          <w:lang w:val="en-US"/>
        </w:rPr>
        <w:t>: CO + NH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HCN +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O. </w:t>
      </w:r>
      <w:r>
        <w:rPr>
          <w:rFonts w:ascii="Times New Roman" w:hAnsi="Times New Roman" w:cs="Times New Roman"/>
          <w:b/>
        </w:rPr>
        <w:t>HCN</w:t>
      </w:r>
      <w:r>
        <w:rPr>
          <w:rFonts w:ascii="Times New Roman" w:hAnsi="Times New Roman" w:cs="Times New Roman"/>
        </w:rPr>
        <w:t xml:space="preserve"> - циановодородная (синильная) кислота. Соли - цианиды (KCN; NaCN) - сильные яды, подвержены гидролизу по аниону: NaCN +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sym w:font="Symbol" w:char="F0AB"/>
      </w:r>
      <w:r>
        <w:rPr>
          <w:rFonts w:ascii="Times New Roman" w:hAnsi="Times New Roman" w:cs="Times New Roman"/>
        </w:rPr>
        <w:t xml:space="preserve"> HCN + NaOH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Цианид-ионы являются активными донорами электронных пар, входят в состав цианидных комплексных соединений: K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[Fe(CN)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]; K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[Fe(CN)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].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Соединения азота с кислородом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Оксиды: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O - оксид азота (I), закись азота, веселящий газ. </w:t>
      </w:r>
      <w:r>
        <w:rPr>
          <w:rFonts w:ascii="Times New Roman" w:hAnsi="Times New Roman" w:cs="Times New Roman"/>
        </w:rPr>
        <w:br/>
        <w:t>Получение: 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6"/>
        </w:rPr>
        <w:object w:dxaOrig="1230" w:dyaOrig="405">
          <v:shape id="_x0000_i1032" type="#_x0000_t75" style="width:61.5pt;height:20.5pt" o:ole="" fillcolor="window">
            <v:imagedata r:id="rId19" o:title=""/>
          </v:shape>
          <o:OLEObject Type="Embed" ProgID="Equation.3" ShapeID="_x0000_i1032" DrawAspect="Content" ObjectID="_1541410251" r:id="rId20"/>
        </w:objec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+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O.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- газ, без цвета и запаха, сладковатого вкуса, растворим в воде, но с ней химически не реагирует, относится к безразличным(несолеобразующим) оксидам.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Структурная формула: 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035" w:dyaOrig="405">
          <v:shape id="_x0000_i1033" type="#_x0000_t75" style="width:52pt;height:20.5pt" o:ole="" fillcolor="window">
            <v:imagedata r:id="rId21" o:title=""/>
          </v:shape>
          <o:OLEObject Type="Embed" ProgID="ISISServer" ShapeID="_x0000_i1033" DrawAspect="Content" ObjectID="_1541410252" r:id="rId22"/>
        </w:objec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/>
        </w:rPr>
        <w:t xml:space="preserve"> - оксид азота (II).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Получение: 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в лаборатории </w:t>
      </w:r>
      <w:r>
        <w:rPr>
          <w:rFonts w:ascii="Times New Roman" w:hAnsi="Times New Roman" w:cs="Times New Roman"/>
        </w:rPr>
        <w:tab/>
        <w:t>3Cu + 8HNO</w:t>
      </w:r>
      <w:r>
        <w:rPr>
          <w:rFonts w:ascii="Times New Roman" w:hAnsi="Times New Roman" w:cs="Times New Roman"/>
          <w:vertAlign w:val="subscript"/>
        </w:rPr>
        <w:t>3(разб.)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3Cu(NO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+ 2NO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</w:rPr>
        <w:t xml:space="preserve"> + 4H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 промышленности</w:t>
      </w:r>
      <w:r>
        <w:rPr>
          <w:rFonts w:ascii="Times New Roman" w:hAnsi="Times New Roman" w:cs="Times New Roman"/>
        </w:rPr>
        <w:tab/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6"/>
        </w:rPr>
        <w:object w:dxaOrig="1335" w:dyaOrig="405">
          <v:shape id="_x0000_i1034" type="#_x0000_t75" style="width:67pt;height:20.5pt" o:ole="" fillcolor="window">
            <v:imagedata r:id="rId23" o:title=""/>
          </v:shape>
          <o:OLEObject Type="Embed" ProgID="Equation.3" ShapeID="_x0000_i1034" DrawAspect="Content" ObjectID="_1541410253" r:id="rId24"/>
        </w:object>
      </w:r>
      <w:r>
        <w:rPr>
          <w:rFonts w:ascii="Times New Roman" w:hAnsi="Times New Roman" w:cs="Times New Roman"/>
        </w:rPr>
        <w:t>2NO</w:t>
      </w:r>
      <w:r>
        <w:rPr>
          <w:rFonts w:ascii="Times New Roman" w:hAnsi="Times New Roman" w:cs="Times New Roman"/>
        </w:rPr>
        <w:sym w:font="Symbol" w:char="F0AD"/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+ 5O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4NO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</w:rPr>
        <w:t xml:space="preserve"> + 6H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Газ без цвета, запаха, безразличный (несолеобразующий) оксид, легко окисляется кислородом: 2NO + 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2NO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</w:rPr>
        <w:t>.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- оксид азота (III), азотистый ангидрид.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Получение</w:t>
      </w:r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  <w:t>NO + NO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B"/>
      </w:r>
      <w:r>
        <w:rPr>
          <w:rFonts w:ascii="Times New Roman" w:hAnsi="Times New Roman" w:cs="Times New Roman"/>
          <w:lang w:val="en-US"/>
        </w:rPr>
        <w:t xml:space="preserve"> N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  <w:lang w:val="en-US"/>
        </w:rPr>
        <w:t>3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2NaNO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+ 2HNO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2NaNO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N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Жидкость, темно-синего цвета. Это солеобразующий оксид, реагирует с водой, образуя слабую азотистую кислоту (K</w:t>
      </w:r>
      <w:r>
        <w:rPr>
          <w:rFonts w:ascii="Times New Roman" w:hAnsi="Times New Roman" w:cs="Times New Roman"/>
          <w:vertAlign w:val="subscript"/>
          <w:lang w:val="en-US"/>
        </w:rPr>
        <w:t>a</w:t>
      </w:r>
      <w:r>
        <w:rPr>
          <w:rFonts w:ascii="Times New Roman" w:hAnsi="Times New Roman" w:cs="Times New Roman"/>
        </w:rPr>
        <w:t>=6</w:t>
      </w:r>
      <w:r>
        <w:rPr>
          <w:rFonts w:ascii="Times New Roman" w:hAnsi="Times New Roman" w:cs="Times New Roman"/>
        </w:rPr>
        <w:sym w:font="Symbol" w:char="F0B4"/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-4</w:t>
      </w:r>
      <w:r>
        <w:rPr>
          <w:rFonts w:ascii="Times New Roman" w:hAnsi="Times New Roman" w:cs="Times New Roman"/>
        </w:rPr>
        <w:t xml:space="preserve">) существующую только в водных растворах, она не устойчива, легко разлагается: 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HNO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NO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t xml:space="preserve">. Образует две таутомерные формы: 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3090" w:dyaOrig="720">
          <v:shape id="_x0000_i1035" type="#_x0000_t75" style="width:154.5pt;height:36pt" o:ole="" fillcolor="window">
            <v:imagedata r:id="rId25" o:title=""/>
          </v:shape>
          <o:OLEObject Type="Embed" ProgID="ISISServer" ShapeID="_x0000_i1035" DrawAspect="Content" ObjectID="_1541410254" r:id="rId26"/>
        </w:objec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Соли азотистой кислоты - нитриты подвержены гидро</w:t>
      </w:r>
      <w:r>
        <w:rPr>
          <w:rFonts w:ascii="Times New Roman" w:hAnsi="Times New Roman" w:cs="Times New Roman"/>
        </w:rPr>
        <w:softHyphen/>
        <w:t>лизу по аниону: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sym w:font="Symbol" w:char="F0AB"/>
      </w:r>
      <w:r>
        <w:rPr>
          <w:rFonts w:ascii="Times New Roman" w:hAnsi="Times New Roman" w:cs="Times New Roman"/>
        </w:rPr>
        <w:t xml:space="preserve"> HNO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NaOH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Применяются в фармации, в производстве азокрасителей (метилоранж и др.).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соединений азота (III) характерна окислительно-восстанови</w:t>
      </w:r>
      <w:r>
        <w:rPr>
          <w:rFonts w:ascii="Times New Roman" w:hAnsi="Times New Roman" w:cs="Times New Roman"/>
        </w:rPr>
        <w:softHyphen/>
        <w:t>тельная двойственность:</w:t>
      </w:r>
    </w:p>
    <w:p w:rsidR="00AC190B" w:rsidRDefault="00AC190B" w:rsidP="00AC190B">
      <w:pPr>
        <w:tabs>
          <w:tab w:val="left" w:pos="15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Восстановитель: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</w:t>
      </w:r>
      <w:r>
        <w:rPr>
          <w:rFonts w:ascii="Times New Roman" w:hAnsi="Times New Roman" w:cs="Times New Roman"/>
          <w:vertAlign w:val="superscript"/>
        </w:rPr>
        <w:t>+3</w:t>
      </w:r>
      <w:r>
        <w:rPr>
          <w:rFonts w:ascii="Times New Roman" w:hAnsi="Times New Roman" w:cs="Times New Roman"/>
        </w:rPr>
        <w:t xml:space="preserve"> – 2e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vertAlign w:val="superscript"/>
        </w:rPr>
        <w:t>+5</w:t>
      </w:r>
      <w:r>
        <w:rPr>
          <w:rFonts w:ascii="Times New Roman" w:hAnsi="Times New Roman" w:cs="Times New Roman"/>
        </w:rPr>
        <w:t xml:space="preserve"> 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Окислитель: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N</w:t>
      </w:r>
      <w:r>
        <w:rPr>
          <w:rFonts w:ascii="Times New Roman" w:hAnsi="Times New Roman" w:cs="Times New Roman"/>
          <w:vertAlign w:val="superscript"/>
        </w:rPr>
        <w:t>+3</w:t>
      </w:r>
      <w:r>
        <w:rPr>
          <w:rFonts w:ascii="Times New Roman" w:hAnsi="Times New Roman" w:cs="Times New Roman"/>
        </w:rPr>
        <w:t xml:space="preserve"> + 1e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vertAlign w:val="superscript"/>
        </w:rPr>
        <w:t>+2</w:t>
      </w:r>
      <w:r>
        <w:rPr>
          <w:rFonts w:ascii="Times New Roman" w:hAnsi="Times New Roman" w:cs="Times New Roman"/>
        </w:rPr>
        <w:t xml:space="preserve"> 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2HNO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+ 2HI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I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  <w:lang w:val="en-US"/>
        </w:rPr>
        <w:t xml:space="preserve"> + 2NO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  <w:lang w:val="en-US"/>
        </w:rPr>
        <w:t xml:space="preserve"> + 2H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O 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2HMnO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+ 5HNO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2Mn(NO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HNO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+ 3H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O 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Качественная реакция на ион 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: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NaNO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+ 3Zn + 5NaOH + 5H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O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3Na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[Zn(OH)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] + NH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</w:rPr>
        <w:sym w:font="Symbol" w:char="F0AD"/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обнаруживают по реакции с реактивом Несслера.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- оксид азота (IV), бурый газ.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Получение</w:t>
      </w:r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  <w:t>Cu + 4HNO</w:t>
      </w:r>
      <w:r>
        <w:rPr>
          <w:rFonts w:ascii="Times New Roman" w:hAnsi="Times New Roman" w:cs="Times New Roman"/>
          <w:vertAlign w:val="subscript"/>
          <w:lang w:val="en-US"/>
        </w:rPr>
        <w:t>3(</w:t>
      </w:r>
      <w:r>
        <w:rPr>
          <w:rFonts w:ascii="Times New Roman" w:hAnsi="Times New Roman" w:cs="Times New Roman"/>
          <w:vertAlign w:val="subscript"/>
        </w:rPr>
        <w:t>конц</w:t>
      </w:r>
      <w:r>
        <w:rPr>
          <w:rFonts w:ascii="Times New Roman" w:hAnsi="Times New Roman" w:cs="Times New Roman"/>
          <w:vertAlign w:val="subscript"/>
          <w:lang w:val="en-US"/>
        </w:rPr>
        <w:t>.)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Cu(NO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+ 2NO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  <w:lang w:val="en-US"/>
        </w:rPr>
        <w:t xml:space="preserve"> + 2H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2NO + 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2NO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</w:rPr>
        <w:sym w:font="Symbol" w:char="F0AD"/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Газ бурого цвета, обладающий характерным запахом, сильный окислитель, при охлаждении превращается в димер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, а, реаги</w:t>
      </w:r>
      <w:r>
        <w:rPr>
          <w:rFonts w:ascii="Times New Roman" w:hAnsi="Times New Roman" w:cs="Times New Roman"/>
        </w:rPr>
        <w:softHyphen/>
        <w:t>руя с водой, образует две кислоты - азотистую (HNO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 и азотную (HNO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):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HNO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HNO</w:t>
      </w:r>
      <w:r>
        <w:rPr>
          <w:rFonts w:ascii="Times New Roman" w:hAnsi="Times New Roman" w:cs="Times New Roman"/>
          <w:vertAlign w:val="subscript"/>
        </w:rPr>
        <w:t>3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 xml:space="preserve"> - оксид азота (V), азотный ангидрид.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Получение:</w:t>
      </w:r>
      <w:r>
        <w:rPr>
          <w:rFonts w:ascii="Times New Roman" w:hAnsi="Times New Roman" w:cs="Times New Roman"/>
        </w:rPr>
        <w:tab/>
        <w:t>2HNO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 xml:space="preserve"> + 2HPO</w:t>
      </w:r>
      <w:r>
        <w:rPr>
          <w:rFonts w:ascii="Times New Roman" w:hAnsi="Times New Roman" w:cs="Times New Roman"/>
          <w:vertAlign w:val="subscript"/>
        </w:rPr>
        <w:t>3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Оксид азота (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) - бесцветные кристаллы, жадно поглощающие влагу, реагируют  с водой с образованием азотной кислоты (HNO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):</w:t>
      </w:r>
    </w:p>
    <w:p w:rsidR="00AC190B" w:rsidRDefault="00AC190B" w:rsidP="00AC190B">
      <w:pPr>
        <w:tabs>
          <w:tab w:val="left" w:pos="141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+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2HNO</w:t>
      </w:r>
      <w:r>
        <w:rPr>
          <w:rFonts w:ascii="Times New Roman" w:hAnsi="Times New Roman" w:cs="Times New Roman"/>
          <w:vertAlign w:val="subscript"/>
        </w:rPr>
        <w:t>3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Азотная кислота (HNO</w:t>
      </w:r>
      <w:r>
        <w:rPr>
          <w:rFonts w:ascii="Times New Roman" w:hAnsi="Times New Roman" w:cs="Times New Roman"/>
          <w:b/>
          <w:vertAlign w:val="subscript"/>
        </w:rPr>
        <w:t>3</w:t>
      </w:r>
      <w:r>
        <w:rPr>
          <w:rFonts w:ascii="Times New Roman" w:hAnsi="Times New Roman" w:cs="Times New Roman"/>
          <w:b/>
        </w:rPr>
        <w:t>)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Получение: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лаборатории: NaNO</w:t>
      </w:r>
      <w:r>
        <w:rPr>
          <w:rFonts w:ascii="Times New Roman" w:hAnsi="Times New Roman" w:cs="Times New Roman"/>
          <w:vertAlign w:val="subscript"/>
        </w:rPr>
        <w:t>3 (конц.)</w:t>
      </w:r>
      <w:r>
        <w:rPr>
          <w:rFonts w:ascii="Times New Roman" w:hAnsi="Times New Roman" w:cs="Times New Roman"/>
        </w:rPr>
        <w:t xml:space="preserve"> +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 (конц.)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6"/>
        </w:rPr>
        <w:object w:dxaOrig="720" w:dyaOrig="405">
          <v:shape id="_x0000_i1036" type="#_x0000_t75" style="width:36pt;height:20.5pt" o:ole="" fillcolor="window">
            <v:imagedata r:id="rId5" o:title=""/>
          </v:shape>
          <o:OLEObject Type="Embed" ProgID="Equation.3" ShapeID="_x0000_i1036" DrawAspect="Content" ObjectID="_1541410255" r:id="rId27"/>
        </w:object>
      </w:r>
      <w:r>
        <w:rPr>
          <w:rFonts w:ascii="Times New Roman" w:hAnsi="Times New Roman" w:cs="Times New Roman"/>
        </w:rPr>
        <w:t>NaHSO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+ HNO</w:t>
      </w:r>
      <w:r>
        <w:rPr>
          <w:rFonts w:ascii="Times New Roman" w:hAnsi="Times New Roman" w:cs="Times New Roman"/>
          <w:vertAlign w:val="subscript"/>
        </w:rPr>
        <w:t>3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промышленности существуют два способа: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Дуговой, предложили норвежские электрохимики Брикеланд и Эйде в </w:t>
      </w:r>
      <w:smartTag w:uri="urn:schemas-microsoft-com:office:smarttags" w:element="metricconverter">
        <w:smartTagPr>
          <w:attr w:name="ProductID" w:val="1904 г"/>
        </w:smartTagPr>
        <w:r>
          <w:rPr>
            <w:rFonts w:ascii="Times New Roman" w:hAnsi="Times New Roman" w:cs="Times New Roman"/>
          </w:rPr>
          <w:t>1904 г</w:t>
        </w:r>
      </w:smartTag>
      <w:r>
        <w:rPr>
          <w:rFonts w:ascii="Times New Roman" w:hAnsi="Times New Roman" w:cs="Times New Roman"/>
        </w:rPr>
        <w:t>. Реакция взаимодействия азота и кислорода воздуха протекает при температуре вольтовой дуги (3000 °С). Достоинство - дешевое сырье - воздух, недостаток - очень низкий выход продукта (~2%) и большой расход электроэнергии;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Каталитический, разработали немецкие ученые К.Бош и Ф.Габер (</w:t>
      </w:r>
      <w:smartTag w:uri="urn:schemas-microsoft-com:office:smarttags" w:element="metricconverter">
        <w:smartTagPr>
          <w:attr w:name="ProductID" w:val="1913 г"/>
        </w:smartTagPr>
        <w:r>
          <w:rPr>
            <w:rFonts w:ascii="Times New Roman" w:hAnsi="Times New Roman" w:cs="Times New Roman"/>
          </w:rPr>
          <w:t>1913 г</w:t>
        </w:r>
      </w:smartTag>
      <w:r>
        <w:rPr>
          <w:rFonts w:ascii="Times New Roman" w:hAnsi="Times New Roman" w:cs="Times New Roman"/>
        </w:rPr>
        <w:t>.). В качестве катализатора русский инженер И.И. Андреев (</w:t>
      </w:r>
      <w:smartTag w:uri="urn:schemas-microsoft-com:office:smarttags" w:element="metricconverter">
        <w:smartTagPr>
          <w:attr w:name="ProductID" w:val="1916 г"/>
        </w:smartTagPr>
        <w:r>
          <w:rPr>
            <w:rFonts w:ascii="Times New Roman" w:hAnsi="Times New Roman" w:cs="Times New Roman"/>
          </w:rPr>
          <w:t>1916 г</w:t>
        </w:r>
      </w:smartTag>
      <w:r>
        <w:rPr>
          <w:rFonts w:ascii="Times New Roman" w:hAnsi="Times New Roman" w:cs="Times New Roman"/>
        </w:rPr>
        <w:t>.) предложил мелко раздробленную платину: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+ 5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4NO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</w:rPr>
        <w:t xml:space="preserve"> + 6H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 стадия (получение NO)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2NO + 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2NO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 стадия (получение 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+ 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4HNO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III стадия (получение 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- бесцветная жидкость, на воздухе при стоянии буреет, т.к. идет процесс разложения: 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4NO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</w:rPr>
        <w:t xml:space="preserve"> + 2H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+ 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sym w:font="Symbol" w:char="F0AD"/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- сильный окислитель, при взаимодействии HNO</w:t>
      </w:r>
      <w:r>
        <w:rPr>
          <w:rFonts w:ascii="Times New Roman" w:hAnsi="Times New Roman" w:cs="Times New Roman"/>
          <w:vertAlign w:val="subscript"/>
        </w:rPr>
        <w:t xml:space="preserve">3 </w:t>
      </w:r>
      <w:r>
        <w:rPr>
          <w:rFonts w:ascii="Times New Roman" w:hAnsi="Times New Roman" w:cs="Times New Roman"/>
        </w:rPr>
        <w:t>с метал</w:t>
      </w:r>
      <w:r>
        <w:rPr>
          <w:rFonts w:ascii="Times New Roman" w:hAnsi="Times New Roman" w:cs="Times New Roman"/>
        </w:rPr>
        <w:softHyphen/>
        <w:t>лами водород не выделяется, образуются различные продукты восста</w:t>
      </w:r>
      <w:r>
        <w:rPr>
          <w:rFonts w:ascii="Times New Roman" w:hAnsi="Times New Roman" w:cs="Times New Roman"/>
        </w:rPr>
        <w:softHyphen/>
        <w:t>новления азотной кислоты (NO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; NO;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O; 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), зависящие от актив</w:t>
      </w:r>
      <w:r>
        <w:rPr>
          <w:rFonts w:ascii="Times New Roman" w:hAnsi="Times New Roman" w:cs="Times New Roman"/>
        </w:rPr>
        <w:softHyphen/>
        <w:t>ности восстановителя и концентрации 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Смесь 1 объема 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и 3 объемов HCl - царская водка - реагирует с золотом Au (царем металлов):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Au + HNO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+ 3HCl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AuCl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NO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  <w:lang w:val="en-US"/>
        </w:rPr>
        <w:t xml:space="preserve"> + 2H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Соли 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- нитраты, хорошо растворимы в воде, при нагревании разлагаются в зависимости от положения металла в ряду напряжений: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левее</w:t>
      </w:r>
      <w:r>
        <w:rPr>
          <w:rFonts w:ascii="Times New Roman" w:hAnsi="Times New Roman" w:cs="Times New Roman"/>
          <w:lang w:val="en-US"/>
        </w:rPr>
        <w:t xml:space="preserve"> Mg: </w:t>
      </w:r>
      <w:r>
        <w:rPr>
          <w:rFonts w:ascii="Times New Roman" w:hAnsi="Times New Roman" w:cs="Times New Roman"/>
          <w:lang w:val="en-US"/>
        </w:rPr>
        <w:tab/>
        <w:t>Me(NO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x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position w:val="-6"/>
        </w:rPr>
        <w:object w:dxaOrig="720" w:dyaOrig="405">
          <v:shape id="_x0000_i1037" type="#_x0000_t75" style="width:36pt;height:20.5pt" o:ole="" fillcolor="window">
            <v:imagedata r:id="rId28" o:title=""/>
          </v:shape>
          <o:OLEObject Type="Embed" ProgID="Equation.3" ShapeID="_x0000_i1037" DrawAspect="Content" ObjectID="_1541410256" r:id="rId29"/>
        </w:object>
      </w:r>
      <w:r>
        <w:rPr>
          <w:rFonts w:ascii="Times New Roman" w:hAnsi="Times New Roman" w:cs="Times New Roman"/>
          <w:lang w:val="en-US"/>
        </w:rPr>
        <w:t xml:space="preserve"> Me(NO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x</w:t>
      </w:r>
      <w:r>
        <w:rPr>
          <w:rFonts w:ascii="Times New Roman" w:hAnsi="Times New Roman" w:cs="Times New Roman"/>
          <w:lang w:val="en-US"/>
        </w:rPr>
        <w:t xml:space="preserve"> + 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</w:rPr>
        <w:sym w:font="Symbol" w:char="F0AD"/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lang w:val="en-US"/>
        </w:rPr>
        <w:t xml:space="preserve"> Mg </w:t>
      </w:r>
      <w:r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  <w:lang w:val="en-US"/>
        </w:rPr>
        <w:t xml:space="preserve"> Cu </w:t>
      </w:r>
      <w:r>
        <w:rPr>
          <w:rFonts w:ascii="Times New Roman" w:hAnsi="Times New Roman" w:cs="Times New Roman"/>
        </w:rPr>
        <w:t>вклюсительно</w:t>
      </w:r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  <w:t>Me(NO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x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position w:val="-6"/>
        </w:rPr>
        <w:object w:dxaOrig="720" w:dyaOrig="405">
          <v:shape id="_x0000_i1038" type="#_x0000_t75" style="width:36pt;height:20.5pt" o:ole="" fillcolor="window">
            <v:imagedata r:id="rId28" o:title=""/>
          </v:shape>
          <o:OLEObject Type="Embed" ProgID="Equation.3" ShapeID="_x0000_i1038" DrawAspect="Content" ObjectID="_1541410257" r:id="rId30"/>
        </w:object>
      </w:r>
      <w:r>
        <w:rPr>
          <w:rFonts w:ascii="Times New Roman" w:hAnsi="Times New Roman" w:cs="Times New Roman"/>
          <w:lang w:val="en-US"/>
        </w:rPr>
        <w:t xml:space="preserve"> MeO + NO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  <w:lang w:val="en-US"/>
        </w:rPr>
        <w:t xml:space="preserve"> + 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</w:rPr>
        <w:sym w:font="Symbol" w:char="F0AD"/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правее</w:t>
      </w:r>
      <w:r>
        <w:rPr>
          <w:rFonts w:ascii="Times New Roman" w:hAnsi="Times New Roman" w:cs="Times New Roman"/>
          <w:lang w:val="en-US"/>
        </w:rPr>
        <w:t xml:space="preserve"> Cu: </w:t>
      </w:r>
      <w:r>
        <w:rPr>
          <w:rFonts w:ascii="Times New Roman" w:hAnsi="Times New Roman" w:cs="Times New Roman"/>
          <w:lang w:val="en-US"/>
        </w:rPr>
        <w:tab/>
        <w:t>Me(NO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x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position w:val="-6"/>
        </w:rPr>
        <w:object w:dxaOrig="720" w:dyaOrig="405">
          <v:shape id="_x0000_i1039" type="#_x0000_t75" style="width:36pt;height:20.5pt" o:ole="" fillcolor="window">
            <v:imagedata r:id="rId28" o:title=""/>
          </v:shape>
          <o:OLEObject Type="Embed" ProgID="Equation.3" ShapeID="_x0000_i1039" DrawAspect="Content" ObjectID="_1541410258" r:id="rId31"/>
        </w:object>
      </w:r>
      <w:r>
        <w:rPr>
          <w:rFonts w:ascii="Times New Roman" w:hAnsi="Times New Roman" w:cs="Times New Roman"/>
          <w:lang w:val="en-US"/>
        </w:rPr>
        <w:t xml:space="preserve"> Me + NO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  <w:lang w:val="en-US"/>
        </w:rPr>
        <w:t xml:space="preserve"> + 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  <w:lang w:val="en-US"/>
        </w:rPr>
        <w:t xml:space="preserve"> 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Нитрат-ион имеет форму правильного треугольника (</w:t>
      </w:r>
      <w:r>
        <w:rPr>
          <w:rFonts w:ascii="Times New Roman" w:hAnsi="Times New Roman" w:cs="Times New Roman"/>
          <w:lang w:val="en-US"/>
        </w:rPr>
        <w:t>sp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-гибридизация орбиталей азота). Нитраты применяются для получения взрывчатых веществ, краси</w:t>
      </w:r>
      <w:r>
        <w:rPr>
          <w:rFonts w:ascii="Times New Roman" w:hAnsi="Times New Roman" w:cs="Times New Roman"/>
        </w:rPr>
        <w:softHyphen/>
        <w:t>телей. Нитраты калия, натрия, кальция, аммония (селитры) применяются в производстве минеральных удобрений.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Качественная реакция на ион 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: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2NaNO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+ 2H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  <w:lang w:val="en-US"/>
        </w:rPr>
        <w:t>4(</w:t>
      </w:r>
      <w:r>
        <w:rPr>
          <w:rFonts w:ascii="Times New Roman" w:hAnsi="Times New Roman" w:cs="Times New Roman"/>
          <w:vertAlign w:val="subscript"/>
        </w:rPr>
        <w:t>конц</w:t>
      </w:r>
      <w:r>
        <w:rPr>
          <w:rFonts w:ascii="Times New Roman" w:hAnsi="Times New Roman" w:cs="Times New Roman"/>
          <w:vertAlign w:val="subscript"/>
          <w:lang w:val="en-US"/>
        </w:rPr>
        <w:t>.)</w:t>
      </w:r>
      <w:r>
        <w:rPr>
          <w:rFonts w:ascii="Times New Roman" w:hAnsi="Times New Roman" w:cs="Times New Roman"/>
          <w:lang w:val="en-US"/>
        </w:rPr>
        <w:t xml:space="preserve"> + Cu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2NO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  <w:lang w:val="en-US"/>
        </w:rPr>
        <w:t xml:space="preserve"> + CuSO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Na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+ 2H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Выделяется бурый газ (NO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).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Биологическая роль азота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Содержание азота в организме 3,1%. Это - макроэлемент, органоген номер 4. Входит в состав аминокислот R-CH(NH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)-COOH,  которые, полимеризуясь, образуют пептиды, белки, являющиеся основой жизни. Азот входит в состав РНК и ДНК, гормонов, ферментов, витаминов и многих других жизненно важных субстратов. Во многих бионеорга</w:t>
      </w:r>
      <w:r>
        <w:rPr>
          <w:rFonts w:ascii="Times New Roman" w:hAnsi="Times New Roman" w:cs="Times New Roman"/>
        </w:rPr>
        <w:softHyphen/>
        <w:t>нических комплексах (ферменты, гормоны) атомы азота по донорно-акцепторному механизму связывают органическую и неорганическую части молекулы. Круговорот азота в природе: азот воздуха усваива</w:t>
      </w:r>
      <w:r>
        <w:rPr>
          <w:rFonts w:ascii="Times New Roman" w:hAnsi="Times New Roman" w:cs="Times New Roman"/>
        </w:rPr>
        <w:softHyphen/>
        <w:t>ют только растения семейства бобовых. В растениях из ионов 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и 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происхо</w:t>
      </w:r>
      <w:r>
        <w:rPr>
          <w:rFonts w:ascii="Times New Roman" w:hAnsi="Times New Roman" w:cs="Times New Roman"/>
        </w:rPr>
        <w:softHyphen/>
        <w:t>дит синтез аминокислот, на основе которых образуются все жизненно важные азотсодержащие органические соединения</w:t>
      </w:r>
      <w:r>
        <w:rPr>
          <w:rFonts w:ascii="Times New Roman" w:hAnsi="Times New Roman" w:cs="Times New Roman"/>
          <w:b/>
        </w:rPr>
        <w:t xml:space="preserve"> Фосфор (Phosphorus)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в земной коре 0,1%, В природе в свободном виде не встречается, наиболее распространены соединения Ca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- фос</w:t>
      </w:r>
      <w:r>
        <w:rPr>
          <w:rFonts w:ascii="Times New Roman" w:hAnsi="Times New Roman" w:cs="Times New Roman"/>
        </w:rPr>
        <w:softHyphen/>
        <w:t>фориты; Ca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sym w:font="Symbol" w:char="F0B4"/>
      </w:r>
      <w:r>
        <w:rPr>
          <w:rFonts w:ascii="Times New Roman" w:hAnsi="Times New Roman" w:cs="Times New Roman"/>
        </w:rPr>
        <w:t>CaF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- апатиты.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Фосфор образует три аллотропные модифи</w:t>
      </w:r>
      <w:r>
        <w:rPr>
          <w:rFonts w:ascii="Times New Roman" w:hAnsi="Times New Roman" w:cs="Times New Roman"/>
        </w:rPr>
        <w:softHyphen/>
        <w:t>кации - белый, красный, черный. Для белого фосфора характерно свойство холодного свечения (люминесценция).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Фосфор находится в ПС в III периоде, в V группе, главной под</w:t>
      </w:r>
      <w:r>
        <w:rPr>
          <w:rFonts w:ascii="Times New Roman" w:hAnsi="Times New Roman" w:cs="Times New Roman"/>
        </w:rPr>
        <w:softHyphen/>
        <w:t>группе. Электронная формула Р – 1s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2s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2p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3s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3p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 Электронная формула валентного слоя ... 3s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3p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 Проявляемые степени окисления (с.о.): -3; +3; +5. Образует ионы P</w:t>
      </w:r>
      <w:r>
        <w:rPr>
          <w:rFonts w:ascii="Times New Roman" w:hAnsi="Times New Roman" w:cs="Times New Roman"/>
          <w:vertAlign w:val="superscript"/>
        </w:rPr>
        <w:t>-3</w:t>
      </w:r>
      <w:r>
        <w:rPr>
          <w:rFonts w:ascii="Times New Roman" w:hAnsi="Times New Roman" w:cs="Times New Roman"/>
        </w:rPr>
        <w:t xml:space="preserve"> … 3s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3p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(фосфин - PH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и фосфиды Ca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); P</w:t>
      </w:r>
      <w:r>
        <w:rPr>
          <w:rFonts w:ascii="Times New Roman" w:hAnsi="Times New Roman" w:cs="Times New Roman"/>
          <w:vertAlign w:val="superscript"/>
        </w:rPr>
        <w:t>+5</w:t>
      </w:r>
      <w:r>
        <w:rPr>
          <w:rFonts w:ascii="Times New Roman" w:hAnsi="Times New Roman" w:cs="Times New Roman"/>
        </w:rPr>
        <w:t xml:space="preserve"> …2s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2p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(P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) - благородногазового типа и P</w:t>
      </w:r>
      <w:r>
        <w:rPr>
          <w:rFonts w:ascii="Times New Roman" w:hAnsi="Times New Roman" w:cs="Times New Roman"/>
          <w:vertAlign w:val="superscript"/>
        </w:rPr>
        <w:t>+3</w:t>
      </w:r>
      <w:r>
        <w:rPr>
          <w:rFonts w:ascii="Times New Roman" w:hAnsi="Times New Roman" w:cs="Times New Roman"/>
        </w:rPr>
        <w:t xml:space="preserve"> … 2s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2p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3s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(P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 - с неподеленной электронной парой на ns-подуровне. В отличие от азота в атоме фосфора (Р) имеется свободный 3d-подуровень, поэтому у фосфора электронная пара на 3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>-подуровне может распариваться, поэтому максимальная валентность (ковалентность) – равна пяти (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).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Соединения фосфора с кислородом</w:t>
      </w:r>
    </w:p>
    <w:p w:rsidR="00AC190B" w:rsidRDefault="00AC190B" w:rsidP="00AC190B">
      <w:pPr>
        <w:pStyle w:val="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Соединения со с.о. +1</w:t>
      </w:r>
    </w:p>
    <w:p w:rsidR="00AC190B" w:rsidRDefault="00AC190B" w:rsidP="00AC190B">
      <w:pPr>
        <w:spacing w:line="360" w:lineRule="auto"/>
        <w:ind w:left="2127" w:hanging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HP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object w:dxaOrig="1125" w:dyaOrig="510">
          <v:shape id="_x0000_i1040" type="#_x0000_t75" style="width:56.5pt;height:25.5pt" o:ole="" fillcolor="window">
            <v:imagedata r:id="rId32" o:title=""/>
          </v:shape>
          <o:OLEObject Type="Embed" ProgID="ISISServer" ShapeID="_x0000_i1040" DrawAspect="Content" ObjectID="_1541410259" r:id="rId33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фосфорноватистая кислота (соли - гипофоcфиты) - сильные восстановители, очень токсичны.</w:t>
      </w:r>
    </w:p>
    <w:p w:rsidR="00AC190B" w:rsidRDefault="00AC190B" w:rsidP="00AC190B">
      <w:pPr>
        <w:pStyle w:val="a7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Соединения со с.о. +3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  <w:vertAlign w:val="subscript"/>
        </w:rPr>
        <w:t>3</w:t>
      </w:r>
      <w:r>
        <w:rPr>
          <w:rFonts w:ascii="Times New Roman" w:hAnsi="Times New Roman" w:cs="Times New Roman"/>
        </w:rPr>
        <w:t xml:space="preserve"> - оксид фосфора (III), фосфористый ангидрид. Получение: при мягком окислении фосфора 4P +3O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2P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; склонен к димеризации: 2P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. 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- белая, похожая на воск кристаллическая масса, при нагре</w:t>
      </w:r>
      <w:r>
        <w:rPr>
          <w:rFonts w:ascii="Times New Roman" w:hAnsi="Times New Roman" w:cs="Times New Roman"/>
        </w:rPr>
        <w:softHyphen/>
        <w:t>вании окисляется до 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 xml:space="preserve">. Медленно реагирует с водой: 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2H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Ортофосфористая кислота существует в двух модификациях:</w:t>
      </w:r>
    </w:p>
    <w:p w:rsidR="00AC190B" w:rsidRDefault="00AC190B" w:rsidP="00AC190B">
      <w:pPr>
        <w:tabs>
          <w:tab w:val="left" w:pos="29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object w:dxaOrig="3285" w:dyaOrig="615">
          <v:shape id="_x0000_i1041" type="#_x0000_t75" style="width:164.5pt;height:31pt" o:ole="" fillcolor="window">
            <v:imagedata r:id="rId34" o:title=""/>
          </v:shape>
          <o:OLEObject Type="Embed" ProgID="ISISServer" ShapeID="_x0000_i1041" DrawAspect="Content" ObjectID="_1541410260" r:id="rId35"/>
        </w:object>
      </w:r>
    </w:p>
    <w:p w:rsidR="00AC190B" w:rsidRDefault="00AC190B" w:rsidP="00AC190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t>PO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                    (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PHO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Соли фосфористой кислоты – фосфиты очень токсичны. Поскольку 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- сла</w:t>
      </w:r>
      <w:r>
        <w:rPr>
          <w:rFonts w:ascii="Times New Roman" w:hAnsi="Times New Roman" w:cs="Times New Roman"/>
        </w:rPr>
        <w:softHyphen/>
        <w:t>бая кислота, фосфит-ион подвержен гидролизу. В окислительно-восста</w:t>
      </w:r>
      <w:r>
        <w:rPr>
          <w:rFonts w:ascii="Times New Roman" w:hAnsi="Times New Roman" w:cs="Times New Roman"/>
        </w:rPr>
        <w:softHyphen/>
        <w:t xml:space="preserve">новительных реакциях кислота и ее соли являются восстановителями: 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PO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+ 2KMnO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+ 3H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5H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PO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+ 2MnSO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K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+3H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Соединения со с.о. +5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  <w:vertAlign w:val="subscript"/>
        </w:rPr>
        <w:t>5</w:t>
      </w:r>
      <w:r>
        <w:rPr>
          <w:rFonts w:ascii="Times New Roman" w:hAnsi="Times New Roman" w:cs="Times New Roman"/>
        </w:rPr>
        <w:t xml:space="preserve"> - оксид фосфора (V), фосфорный ангидрид. Получение: при жестком окислении фосфора 4P + 5O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2P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. 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 xml:space="preserve"> - белый кристаллический порошок, жадно поглощает воду с образованием фосфорной кислоты: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734"/>
      </w:tblGrid>
      <w:tr w:rsidR="00AC190B" w:rsidTr="00AC190B">
        <w:trPr>
          <w:jc w:val="center"/>
        </w:trPr>
        <w:tc>
          <w:tcPr>
            <w:tcW w:w="2376" w:type="dxa"/>
            <w:hideMark/>
          </w:tcPr>
          <w:p w:rsidR="00AC190B" w:rsidRDefault="00AC1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7" w:type="dxa"/>
            <w:hideMark/>
          </w:tcPr>
          <w:p w:rsidR="00AC190B" w:rsidRDefault="00AC19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кислота</w:t>
            </w:r>
          </w:p>
        </w:tc>
        <w:tc>
          <w:tcPr>
            <w:tcW w:w="1734" w:type="dxa"/>
            <w:hideMark/>
          </w:tcPr>
          <w:p w:rsidR="00AC190B" w:rsidRDefault="00AC19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соли</w:t>
            </w:r>
          </w:p>
        </w:tc>
      </w:tr>
      <w:tr w:rsidR="00AC190B" w:rsidTr="00AC190B">
        <w:trPr>
          <w:jc w:val="center"/>
        </w:trPr>
        <w:tc>
          <w:tcPr>
            <w:tcW w:w="2376" w:type="dxa"/>
            <w:hideMark/>
          </w:tcPr>
          <w:p w:rsidR="00AC190B" w:rsidRDefault="00AC1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</w:rPr>
              <w:sym w:font="Symbol" w:char="F0AE"/>
            </w:r>
            <w:r>
              <w:rPr>
                <w:rFonts w:ascii="Times New Roman" w:hAnsi="Times New Roman" w:cs="Times New Roman"/>
              </w:rPr>
              <w:t xml:space="preserve"> 2HPO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127" w:type="dxa"/>
            <w:hideMark/>
          </w:tcPr>
          <w:p w:rsidR="00AC190B" w:rsidRDefault="00AC1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метафосфорная</w:t>
            </w:r>
          </w:p>
        </w:tc>
        <w:tc>
          <w:tcPr>
            <w:tcW w:w="1734" w:type="dxa"/>
            <w:hideMark/>
          </w:tcPr>
          <w:p w:rsidR="00AC190B" w:rsidRDefault="00AC1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метафосфаты</w:t>
            </w:r>
          </w:p>
        </w:tc>
      </w:tr>
      <w:tr w:rsidR="00AC190B" w:rsidTr="00AC190B">
        <w:trPr>
          <w:jc w:val="center"/>
        </w:trPr>
        <w:tc>
          <w:tcPr>
            <w:tcW w:w="2376" w:type="dxa"/>
            <w:hideMark/>
          </w:tcPr>
          <w:p w:rsidR="00AC190B" w:rsidRDefault="00AC1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+ 2H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</w:rPr>
              <w:sym w:font="Symbol" w:char="F0AE"/>
            </w:r>
            <w:r>
              <w:rPr>
                <w:rFonts w:ascii="Times New Roman" w:hAnsi="Times New Roman" w:cs="Times New Roman"/>
              </w:rPr>
              <w:t xml:space="preserve"> 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  <w:tc>
          <w:tcPr>
            <w:tcW w:w="2127" w:type="dxa"/>
            <w:hideMark/>
          </w:tcPr>
          <w:p w:rsidR="00AC190B" w:rsidRDefault="00AC1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дифосфорная</w:t>
            </w:r>
          </w:p>
        </w:tc>
        <w:tc>
          <w:tcPr>
            <w:tcW w:w="1734" w:type="dxa"/>
            <w:hideMark/>
          </w:tcPr>
          <w:p w:rsidR="00AC190B" w:rsidRDefault="00AC1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дифосфаты</w:t>
            </w:r>
          </w:p>
        </w:tc>
      </w:tr>
      <w:tr w:rsidR="00AC190B" w:rsidTr="00AC190B">
        <w:trPr>
          <w:jc w:val="center"/>
        </w:trPr>
        <w:tc>
          <w:tcPr>
            <w:tcW w:w="2376" w:type="dxa"/>
            <w:hideMark/>
          </w:tcPr>
          <w:p w:rsidR="00AC190B" w:rsidRDefault="00AC1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+ 3H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AE"/>
            </w:r>
            <w:r>
              <w:rPr>
                <w:rFonts w:ascii="Times New Roman" w:hAnsi="Times New Roman" w:cs="Times New Roman"/>
              </w:rPr>
              <w:t xml:space="preserve"> 2H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2127" w:type="dxa"/>
            <w:hideMark/>
          </w:tcPr>
          <w:p w:rsidR="00AC190B" w:rsidRDefault="00AC1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(орто)фосфорная</w:t>
            </w:r>
          </w:p>
        </w:tc>
        <w:tc>
          <w:tcPr>
            <w:tcW w:w="1734" w:type="dxa"/>
            <w:hideMark/>
          </w:tcPr>
          <w:p w:rsidR="00AC190B" w:rsidRDefault="00AC1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(орто) фосфаты</w:t>
            </w:r>
          </w:p>
        </w:tc>
      </w:tr>
    </w:tbl>
    <w:p w:rsidR="00AC190B" w:rsidRDefault="00AC190B" w:rsidP="00AC190B">
      <w:pPr>
        <w:pStyle w:val="2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Ортофосфорная кислота трехосновная, диссоциирует в три сту</w:t>
      </w:r>
      <w:r>
        <w:rPr>
          <w:rFonts w:ascii="Times New Roman" w:hAnsi="Times New Roman" w:cs="Times New Roman"/>
        </w:rPr>
        <w:softHyphen/>
        <w:t>пени: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↓</w:t>
      </w:r>
      <w:r>
        <w:rPr>
          <w:rFonts w:ascii="Times New Roman" w:hAnsi="Times New Roman" w:cs="Times New Roman"/>
        </w:rPr>
        <w:sym w:font="Symbol" w:char="F0AB"/>
      </w:r>
      <w:r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+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ab/>
        <w:t>- дигидрофосфат - ион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B"/>
      </w:r>
      <w:r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+ HPO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ab/>
        <w:t>- гидрофосфат - ион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 xml:space="preserve"> ↓</w:t>
      </w:r>
      <w:r>
        <w:rPr>
          <w:rFonts w:ascii="Times New Roman" w:hAnsi="Times New Roman" w:cs="Times New Roman"/>
        </w:rPr>
        <w:sym w:font="Symbol" w:char="F0AB"/>
      </w:r>
      <w:r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+ 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3-</w:t>
      </w:r>
      <w:r>
        <w:rPr>
          <w:rFonts w:ascii="Times New Roman" w:hAnsi="Times New Roman" w:cs="Times New Roman"/>
        </w:rPr>
        <w:tab/>
        <w:t>- фосфат - ион</w:t>
      </w:r>
    </w:p>
    <w:p w:rsidR="00AC190B" w:rsidRDefault="00AC190B" w:rsidP="00AC190B">
      <w:pPr>
        <w:tabs>
          <w:tab w:val="left" w:pos="265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Получение фосфорной кислоты: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в лаборатории: </w:t>
      </w:r>
      <w:r>
        <w:rPr>
          <w:rFonts w:ascii="Times New Roman" w:hAnsi="Times New Roman" w:cs="Times New Roman"/>
        </w:rPr>
        <w:tab/>
        <w:t>P + 5HNO</w:t>
      </w:r>
      <w:r>
        <w:rPr>
          <w:rFonts w:ascii="Times New Roman" w:hAnsi="Times New Roman" w:cs="Times New Roman"/>
          <w:vertAlign w:val="subscript"/>
        </w:rPr>
        <w:t>3(конц.)</w:t>
      </w:r>
      <w:r>
        <w:rPr>
          <w:rFonts w:ascii="Times New Roman" w:hAnsi="Times New Roman" w:cs="Times New Roman"/>
        </w:rPr>
        <w:t xml:space="preserve"> + 2H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3H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 xml:space="preserve">4 </w:t>
      </w:r>
      <w:r>
        <w:rPr>
          <w:rFonts w:ascii="Times New Roman" w:hAnsi="Times New Roman" w:cs="Times New Roman"/>
        </w:rPr>
        <w:t>+ 5NO</w:t>
      </w:r>
      <w:r>
        <w:rPr>
          <w:rFonts w:ascii="Times New Roman" w:hAnsi="Times New Roman" w:cs="Times New Roman"/>
        </w:rPr>
        <w:sym w:font="Symbol" w:char="F0AD"/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 промышленности: двумя способами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термический: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4P + 5O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2P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 xml:space="preserve"> + 3H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position w:val="-6"/>
        </w:rPr>
        <w:object w:dxaOrig="615" w:dyaOrig="405">
          <v:shape id="_x0000_i1042" type="#_x0000_t75" style="width:31pt;height:20.5pt" o:ole="" fillcolor="window">
            <v:imagedata r:id="rId36" o:title=""/>
          </v:shape>
          <o:OLEObject Type="Embed" ProgID="Equation.3" ShapeID="_x0000_i1042" DrawAspect="Content" ObjectID="_1541410261" r:id="rId37"/>
        </w:object>
      </w:r>
      <w:r>
        <w:rPr>
          <w:rFonts w:ascii="Times New Roman" w:hAnsi="Times New Roman" w:cs="Times New Roman"/>
        </w:rPr>
        <w:t xml:space="preserve"> 2H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экстракционный: </w:t>
      </w:r>
      <w:r>
        <w:rPr>
          <w:rFonts w:ascii="Times New Roman" w:hAnsi="Times New Roman" w:cs="Times New Roman"/>
        </w:rPr>
        <w:tab/>
        <w:t>Ca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2H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+ 3CaSO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sym w:font="Symbol" w:char="F0AF"/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  <w:vertAlign w:val="subscript"/>
        </w:rPr>
        <w:t>3</w:t>
      </w:r>
      <w:r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  <w:vertAlign w:val="subscript"/>
        </w:rPr>
        <w:t>4</w:t>
      </w:r>
      <w:r>
        <w:rPr>
          <w:rFonts w:ascii="Times New Roman" w:hAnsi="Times New Roman" w:cs="Times New Roman"/>
        </w:rPr>
        <w:t xml:space="preserve"> - твердое кристаллическое вещество, плавится на воздухе, хорошо растворимо в воде. Фосфорная кислота и ее соли фосфаты, в отличие от азотной кислоты и нитратов, не являются окислителями.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Ортофосфорная кислота образует три ряда солей: средние - фосфаты (Na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), кислые - гидрофосфаты (Na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 и дигидрофосфаты (NaH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Растворимость: хорошо растворимы в воде только фосфаты щелочных ме</w:t>
      </w:r>
      <w:r>
        <w:rPr>
          <w:rFonts w:ascii="Times New Roman" w:hAnsi="Times New Roman" w:cs="Times New Roman"/>
        </w:rPr>
        <w:softHyphen/>
        <w:t>таллов и аммония, остальные не растворимы, гидрофосфаты плохо раст</w:t>
      </w:r>
      <w:r>
        <w:rPr>
          <w:rFonts w:ascii="Times New Roman" w:hAnsi="Times New Roman" w:cs="Times New Roman"/>
        </w:rPr>
        <w:softHyphen/>
        <w:t>воримы, лучше растворимы дигидрофосфаты.</w:t>
      </w:r>
    </w:p>
    <w:p w:rsidR="00AC190B" w:rsidRDefault="00AC190B" w:rsidP="00AC190B">
      <w:pPr>
        <w:tabs>
          <w:tab w:val="left" w:pos="3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Фосфаты подвержены гидролизу, который протекает ступенчато:</w:t>
      </w:r>
    </w:p>
    <w:p w:rsidR="00AC190B" w:rsidRDefault="00AC190B" w:rsidP="00AC190B">
      <w:pPr>
        <w:tabs>
          <w:tab w:val="left" w:pos="3390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</w:t>
      </w:r>
      <w:r>
        <w:rPr>
          <w:rFonts w:ascii="Times New Roman" w:hAnsi="Times New Roman" w:cs="Times New Roman"/>
        </w:rPr>
        <w:t>ступень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ab/>
        <w:t>PO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vertAlign w:val="superscript"/>
          <w:lang w:val="en-US"/>
        </w:rPr>
        <w:t>3-</w:t>
      </w:r>
      <w:r>
        <w:rPr>
          <w:rFonts w:ascii="Times New Roman" w:hAnsi="Times New Roman" w:cs="Times New Roman"/>
          <w:lang w:val="en-US"/>
        </w:rPr>
        <w:t xml:space="preserve"> + HOH </w:t>
      </w:r>
      <w:r>
        <w:rPr>
          <w:rFonts w:ascii="Times New Roman" w:hAnsi="Times New Roman" w:cs="Times New Roman"/>
        </w:rPr>
        <w:sym w:font="Symbol" w:char="F0AB"/>
      </w:r>
      <w:r>
        <w:rPr>
          <w:rFonts w:ascii="Times New Roman" w:hAnsi="Times New Roman" w:cs="Times New Roman"/>
          <w:lang w:val="en-US"/>
        </w:rPr>
        <w:t xml:space="preserve"> HPO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vertAlign w:val="superscript"/>
          <w:lang w:val="en-US"/>
        </w:rPr>
        <w:t>2-</w:t>
      </w:r>
      <w:r>
        <w:rPr>
          <w:rFonts w:ascii="Times New Roman" w:hAnsi="Times New Roman" w:cs="Times New Roman"/>
          <w:lang w:val="en-US"/>
        </w:rPr>
        <w:t xml:space="preserve"> + OH</w:t>
      </w:r>
      <w:r>
        <w:rPr>
          <w:rFonts w:ascii="Times New Roman" w:hAnsi="Times New Roman" w:cs="Times New Roman"/>
          <w:vertAlign w:val="superscript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рН</w:t>
      </w:r>
      <w:r>
        <w:rPr>
          <w:rFonts w:ascii="Times New Roman" w:hAnsi="Times New Roman" w:cs="Times New Roman"/>
          <w:lang w:val="en-US"/>
        </w:rPr>
        <w:t>&gt;7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II </w:t>
      </w:r>
      <w:r>
        <w:rPr>
          <w:rFonts w:ascii="Times New Roman" w:hAnsi="Times New Roman" w:cs="Times New Roman"/>
        </w:rPr>
        <w:t>ступень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ab/>
        <w:t>HPO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vertAlign w:val="superscript"/>
          <w:lang w:val="en-US"/>
        </w:rPr>
        <w:t>2-</w:t>
      </w:r>
      <w:r>
        <w:rPr>
          <w:rFonts w:ascii="Times New Roman" w:hAnsi="Times New Roman" w:cs="Times New Roman"/>
          <w:lang w:val="en-US"/>
        </w:rPr>
        <w:t xml:space="preserve"> + HOH </w:t>
      </w:r>
      <w:r>
        <w:rPr>
          <w:rFonts w:ascii="Times New Roman" w:hAnsi="Times New Roman" w:cs="Times New Roman"/>
        </w:rPr>
        <w:sym w:font="Symbol" w:char="F0AB"/>
      </w:r>
      <w:r>
        <w:rPr>
          <w:rFonts w:ascii="Times New Roman" w:hAnsi="Times New Roman" w:cs="Times New Roman"/>
          <w:lang w:val="en-US"/>
        </w:rPr>
        <w:t xml:space="preserve">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PO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vertAlign w:val="superscript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 +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 w:cs="Times New Roman"/>
              <w:lang w:val="en-US"/>
            </w:rPr>
            <w:t>OH</w:t>
          </w:r>
          <w:r>
            <w:rPr>
              <w:rFonts w:ascii="Times New Roman" w:hAnsi="Times New Roman" w:cs="Times New Roman"/>
              <w:vertAlign w:val="superscript"/>
              <w:lang w:val="en-US"/>
            </w:rPr>
            <w:t>-</w:t>
          </w:r>
        </w:smartTag>
      </w:smartTag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  <w:t>(</w:t>
      </w:r>
      <w:r>
        <w:rPr>
          <w:rFonts w:ascii="Times New Roman" w:hAnsi="Times New Roman" w:cs="Times New Roman"/>
        </w:rPr>
        <w:t>гидролиз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Кг</w:t>
      </w:r>
      <w:r>
        <w:rPr>
          <w:rFonts w:ascii="Times New Roman" w:hAnsi="Times New Roman" w:cs="Times New Roman"/>
          <w:lang w:val="en-US"/>
        </w:rPr>
        <w:t xml:space="preserve"> = 10</w:t>
      </w:r>
      <w:r>
        <w:rPr>
          <w:rFonts w:ascii="Times New Roman" w:hAnsi="Times New Roman" w:cs="Times New Roman"/>
          <w:vertAlign w:val="superscript"/>
          <w:lang w:val="en-US"/>
        </w:rPr>
        <w:t>-6</w:t>
      </w:r>
      <w:r>
        <w:rPr>
          <w:rFonts w:ascii="Times New Roman" w:hAnsi="Times New Roman" w:cs="Times New Roman"/>
          <w:lang w:val="en-US"/>
        </w:rPr>
        <w:t>)</w:t>
      </w:r>
    </w:p>
    <w:p w:rsidR="00AC190B" w:rsidRDefault="00AC190B" w:rsidP="00AC190B">
      <w:pPr>
        <w:spacing w:line="36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B"/>
      </w:r>
      <w:r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+ 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3-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(диссоциация, К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=10</w:t>
      </w:r>
      <w:r>
        <w:rPr>
          <w:rFonts w:ascii="Times New Roman" w:hAnsi="Times New Roman" w:cs="Times New Roman"/>
          <w:vertAlign w:val="superscript"/>
        </w:rPr>
        <w:t>-12</w:t>
      </w:r>
      <w:r>
        <w:rPr>
          <w:rFonts w:ascii="Times New Roman" w:hAnsi="Times New Roman" w:cs="Times New Roman"/>
        </w:rPr>
        <w:t>)</w:t>
      </w:r>
    </w:p>
    <w:p w:rsidR="00AC190B" w:rsidRDefault="00AC190B" w:rsidP="00AC190B">
      <w:pPr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 щелочная, рН 10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ступень: </w:t>
      </w:r>
      <w:r>
        <w:rPr>
          <w:rFonts w:ascii="Times New Roman" w:hAnsi="Times New Roman" w:cs="Times New Roman"/>
        </w:rPr>
        <w:tab/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+ HOH </w:t>
      </w:r>
      <w:r>
        <w:rPr>
          <w:rFonts w:ascii="Times New Roman" w:hAnsi="Times New Roman" w:cs="Times New Roman"/>
        </w:rPr>
        <w:sym w:font="Symbol" w:char="F0AB"/>
      </w:r>
      <w:r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+ OH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(гидролиз, Кг = 10</w:t>
      </w:r>
      <w:r>
        <w:rPr>
          <w:rFonts w:ascii="Times New Roman" w:hAnsi="Times New Roman" w:cs="Times New Roman"/>
          <w:vertAlign w:val="superscript"/>
        </w:rPr>
        <w:t>-12</w:t>
      </w:r>
      <w:r>
        <w:rPr>
          <w:rFonts w:ascii="Times New Roman" w:hAnsi="Times New Roman" w:cs="Times New Roman"/>
        </w:rPr>
        <w:t>)</w:t>
      </w:r>
    </w:p>
    <w:p w:rsidR="00AC190B" w:rsidRDefault="00AC190B" w:rsidP="00AC190B">
      <w:pPr>
        <w:spacing w:line="36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B"/>
      </w:r>
      <w:r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+ HPO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(диссоциация, К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=10</w:t>
      </w:r>
      <w:r>
        <w:rPr>
          <w:rFonts w:ascii="Times New Roman" w:hAnsi="Times New Roman" w:cs="Times New Roman"/>
          <w:vertAlign w:val="superscript"/>
        </w:rPr>
        <w:t>-8</w:t>
      </w:r>
      <w:r>
        <w:rPr>
          <w:rFonts w:ascii="Times New Roman" w:hAnsi="Times New Roman" w:cs="Times New Roman"/>
        </w:rPr>
        <w:t>)</w:t>
      </w:r>
    </w:p>
    <w:p w:rsidR="00AC190B" w:rsidRDefault="00AC190B" w:rsidP="00AC190B">
      <w:pPr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т.к. К</w:t>
      </w:r>
      <w:r>
        <w:rPr>
          <w:rFonts w:ascii="Times New Roman" w:hAnsi="Times New Roman" w:cs="Times New Roman"/>
          <w:vertAlign w:val="subscript"/>
        </w:rPr>
        <w:t>а2</w:t>
      </w:r>
      <w:r>
        <w:rPr>
          <w:rFonts w:ascii="Times New Roman" w:hAnsi="Times New Roman" w:cs="Times New Roman"/>
        </w:rPr>
        <w:t>&gt;К</w:t>
      </w:r>
      <w:r>
        <w:rPr>
          <w:rFonts w:ascii="Times New Roman" w:hAnsi="Times New Roman" w:cs="Times New Roman"/>
          <w:vertAlign w:val="subscript"/>
        </w:rPr>
        <w:t>г</w:t>
      </w:r>
      <w:r>
        <w:rPr>
          <w:rFonts w:ascii="Times New Roman" w:hAnsi="Times New Roman" w:cs="Times New Roman"/>
        </w:rPr>
        <w:t xml:space="preserve"> среда кислая, рН 4</w:t>
      </w:r>
    </w:p>
    <w:p w:rsidR="00AC190B" w:rsidRDefault="00AC190B" w:rsidP="00AC190B">
      <w:pPr>
        <w:tabs>
          <w:tab w:val="left" w:pos="307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Качественные реакции на фосфат-, дифосфат- и метафосфат-ионы:</w:t>
      </w:r>
    </w:p>
    <w:p w:rsidR="00AC190B" w:rsidRDefault="00AC190B" w:rsidP="00AC190B">
      <w:pPr>
        <w:tabs>
          <w:tab w:val="left" w:pos="708"/>
          <w:tab w:val="left" w:pos="307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+ 3AgNO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Ag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</w:rPr>
        <w:t xml:space="preserve"> + 3NaNO</w:t>
      </w:r>
      <w:r>
        <w:rPr>
          <w:rFonts w:ascii="Times New Roman" w:hAnsi="Times New Roman" w:cs="Times New Roman"/>
          <w:vertAlign w:val="subscript"/>
        </w:rPr>
        <w:t>3</w:t>
      </w:r>
    </w:p>
    <w:p w:rsidR="00AC190B" w:rsidRDefault="00AC190B" w:rsidP="00AC190B">
      <w:pPr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желтый осадок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 xml:space="preserve"> + 4AgNO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Ag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</w:rPr>
        <w:t xml:space="preserve"> + 4NaNO</w:t>
      </w:r>
      <w:r>
        <w:rPr>
          <w:rFonts w:ascii="Times New Roman" w:hAnsi="Times New Roman" w:cs="Times New Roman"/>
          <w:vertAlign w:val="subscript"/>
        </w:rPr>
        <w:t>3</w:t>
      </w:r>
    </w:p>
    <w:p w:rsidR="00AC190B" w:rsidRDefault="00AC190B" w:rsidP="00AC190B">
      <w:pPr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белый осадок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AgNO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AgPO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</w:rPr>
        <w:t xml:space="preserve"> + NaNO</w:t>
      </w:r>
      <w:r>
        <w:rPr>
          <w:rFonts w:ascii="Times New Roman" w:hAnsi="Times New Roman" w:cs="Times New Roman"/>
          <w:vertAlign w:val="subscript"/>
        </w:rPr>
        <w:t>3</w:t>
      </w:r>
    </w:p>
    <w:p w:rsidR="00AC190B" w:rsidRDefault="00AC190B" w:rsidP="00AC190B">
      <w:pPr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белый осадок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фосфат-иона характерна sp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-гибридизация атомных орбиталей фосфора, угол связи 109°, форма тетраэдрическая.</w:t>
      </w:r>
    </w:p>
    <w:p w:rsidR="00AC190B" w:rsidRDefault="00AC190B" w:rsidP="00AC190B">
      <w:pPr>
        <w:tabs>
          <w:tab w:val="left" w:pos="2100"/>
        </w:tabs>
        <w:spacing w:line="36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Биологическая роль фосфора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содержанию в организме (0,95%) фосфор - макроэлемент, органоген номер 5, играет важную роль в обмене веществ, входит в состав нуклеиновых кислот, нуклеотидов. АТФ представляет собой аденозинтрифосфат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740" w:dyaOrig="615">
          <v:shape id="_x0000_i1043" type="#_x0000_t75" style="width:87pt;height:31pt" o:ole="" fillcolor="window">
            <v:imagedata r:id="rId38" o:title=""/>
          </v:shape>
          <o:OLEObject Type="Embed" ProgID="ISISServer" ShapeID="_x0000_i1043" DrawAspect="Content" ObjectID="_1541410262" r:id="rId39"/>
        </w:objec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Фосфатная буферная система является одной из основных буферных систем крови. Источниками энергии сахара и жирные кислоты могут быть только при предварительном фосфорилировании. Суточная потребность в фосфоре </w:t>
      </w:r>
      <w:smartTag w:uri="urn:schemas-microsoft-com:office:smarttags" w:element="metricconverter">
        <w:smartTagPr>
          <w:attr w:name="ProductID" w:val="1,3 г"/>
        </w:smartTagPr>
        <w:r>
          <w:rPr>
            <w:rFonts w:ascii="Times New Roman" w:hAnsi="Times New Roman" w:cs="Times New Roman"/>
          </w:rPr>
          <w:t>1,3 г</w:t>
        </w:r>
      </w:smartTag>
      <w:r>
        <w:rPr>
          <w:rFonts w:ascii="Times New Roman" w:hAnsi="Times New Roman" w:cs="Times New Roman"/>
        </w:rPr>
        <w:t>. Однако, не весь фосфор, содержащийся в продук</w:t>
      </w:r>
      <w:r>
        <w:rPr>
          <w:rFonts w:ascii="Times New Roman" w:hAnsi="Times New Roman" w:cs="Times New Roman"/>
        </w:rPr>
        <w:softHyphen/>
        <w:t>тах, может всасываться, поскольку его всасывание зависит от многих факторов: рН, соотношения между содержанием кальция и фосфора в пище, наличия в пище жирных кислот. Фосфор в виде Сa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явля</w:t>
      </w:r>
      <w:r>
        <w:rPr>
          <w:rFonts w:ascii="Times New Roman" w:hAnsi="Times New Roman" w:cs="Times New Roman"/>
        </w:rPr>
        <w:softHyphen/>
        <w:t>ется основой скелета и зубов животных и человека.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N, P - являются жизненно важными элементами для растений, часто дефицитными. Поэтому применяются минеральные удобрения, со</w:t>
      </w:r>
      <w:r>
        <w:rPr>
          <w:rFonts w:ascii="Times New Roman" w:hAnsi="Times New Roman" w:cs="Times New Roman"/>
        </w:rPr>
        <w:softHyphen/>
        <w:t>держащие соединения азота и фосфора.</w:t>
      </w:r>
    </w:p>
    <w:p w:rsidR="00AC190B" w:rsidRDefault="00AC190B" w:rsidP="00AC190B">
      <w:pPr>
        <w:pStyle w:val="2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Применение соединений фосфора </w:t>
      </w:r>
    </w:p>
    <w:p w:rsidR="00AC190B" w:rsidRDefault="00AC190B" w:rsidP="00AC190B">
      <w:pPr>
        <w:spacing w:line="36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реактивов используются Na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; 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; NaH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, а 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 xml:space="preserve"> применяется в качестве водоотнимающего средства.</w:t>
      </w:r>
    </w:p>
    <w:p w:rsidR="00AC190B" w:rsidRDefault="00AC190B" w:rsidP="00AC190B">
      <w:pPr>
        <w:pStyle w:val="4"/>
        <w:spacing w:line="360" w:lineRule="auto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Подгруппа мышьяка</w:t>
      </w:r>
    </w:p>
    <w:p w:rsidR="00AC190B" w:rsidRDefault="00AC190B" w:rsidP="00AC190B">
      <w:pPr>
        <w:tabs>
          <w:tab w:val="left" w:pos="113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К подгруппе мышьяка относятся три элемента: мышьяк As (Arsenicum), сурьма Sb (Stibium, Antimonium), висмут Bi (Bismuthum). В природе в свободном виде не встречаются, наиболее распространены соединения As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– аурипигмент; Sb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– сурьмянистый блеск, антимонит; Bi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– висмутовый блеск. Содержание в земной коре As - 1</w:t>
      </w:r>
      <w:r>
        <w:rPr>
          <w:rFonts w:ascii="Times New Roman" w:hAnsi="Times New Roman" w:cs="Times New Roman"/>
        </w:rPr>
        <w:sym w:font="Symbol" w:char="F0B4"/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-4</w:t>
      </w:r>
      <w:r>
        <w:rPr>
          <w:rFonts w:ascii="Times New Roman" w:hAnsi="Times New Roman" w:cs="Times New Roman"/>
        </w:rPr>
        <w:t>%; Sb - 5</w:t>
      </w:r>
      <w:r>
        <w:rPr>
          <w:rFonts w:ascii="Times New Roman" w:hAnsi="Times New Roman" w:cs="Times New Roman"/>
        </w:rPr>
        <w:sym w:font="Symbol" w:char="F0B4"/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>%; Bi - 2</w:t>
      </w:r>
      <w:r>
        <w:rPr>
          <w:rFonts w:ascii="Times New Roman" w:hAnsi="Times New Roman" w:cs="Times New Roman"/>
        </w:rPr>
        <w:sym w:font="Symbol" w:char="F0B4"/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>%. Электронные формулы валентного слоя: As …4s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4p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; Sb …5s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5p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; Bi …6s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6p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 Для элементов подгруппы мышьяка характерны с.о. +3; +5 и –3, при этом образуются ионы благородногазового (Э</w:t>
      </w:r>
      <w:r>
        <w:rPr>
          <w:rFonts w:ascii="Times New Roman" w:hAnsi="Times New Roman" w:cs="Times New Roman"/>
          <w:vertAlign w:val="superscript"/>
        </w:rPr>
        <w:t>3-</w:t>
      </w:r>
      <w:r>
        <w:rPr>
          <w:rFonts w:ascii="Times New Roman" w:hAnsi="Times New Roman" w:cs="Times New Roman"/>
        </w:rPr>
        <w:t>…ns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lang w:val="en-US"/>
        </w:rPr>
        <w:t>np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), псевдоблагородногазового (Э</w:t>
      </w:r>
      <w:r>
        <w:rPr>
          <w:rFonts w:ascii="Times New Roman" w:hAnsi="Times New Roman" w:cs="Times New Roman"/>
          <w:vertAlign w:val="superscript"/>
        </w:rPr>
        <w:t>5+</w:t>
      </w:r>
      <w:r>
        <w:rPr>
          <w:rFonts w:ascii="Times New Roman" w:hAnsi="Times New Roman" w:cs="Times New Roman"/>
        </w:rPr>
        <w:t>…(n-1)s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(n-1)p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(n-1)d</w:t>
      </w:r>
      <w:r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>) типа и с неподеленной электронной парой на ns подуровне (Э</w:t>
      </w:r>
      <w:r>
        <w:rPr>
          <w:rFonts w:ascii="Times New Roman" w:hAnsi="Times New Roman" w:cs="Times New Roman"/>
          <w:vertAlign w:val="superscript"/>
        </w:rPr>
        <w:t>3+</w:t>
      </w:r>
      <w:r>
        <w:rPr>
          <w:rFonts w:ascii="Times New Roman" w:hAnsi="Times New Roman" w:cs="Times New Roman"/>
        </w:rPr>
        <w:t>… (n-1)s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(n-1)p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(n-1)d</w:t>
      </w:r>
      <w:r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).</w:t>
      </w:r>
    </w:p>
    <w:p w:rsidR="00AC190B" w:rsidRDefault="00AC190B" w:rsidP="00AC190B">
      <w:pPr>
        <w:tabs>
          <w:tab w:val="left" w:pos="315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Соединения с водородом</w:t>
      </w:r>
    </w:p>
    <w:p w:rsidR="00AC190B" w:rsidRDefault="00AC190B" w:rsidP="00AC190B">
      <w:pPr>
        <w:spacing w:line="36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– арсин; SbH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– стибин; BiH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– висмутин. Наиболее стабилен из них только арсин, который может быть получен:</w:t>
      </w:r>
    </w:p>
    <w:p w:rsidR="00AC190B" w:rsidRDefault="00AC190B" w:rsidP="00AC190B">
      <w:pPr>
        <w:tabs>
          <w:tab w:val="left" w:pos="3640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3Mg + 2As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Mg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As</w:t>
      </w:r>
      <w:r>
        <w:rPr>
          <w:rFonts w:ascii="Times New Roman" w:hAnsi="Times New Roman" w:cs="Times New Roman"/>
          <w:vertAlign w:val="subscript"/>
          <w:lang w:val="en-US"/>
        </w:rPr>
        <w:t>2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Mg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As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+ 6HCl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3MgCl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+ 2AsH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</w:rPr>
        <w:sym w:font="Symbol" w:char="F0AD"/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+ 6Zn + 6H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2AsH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  <w:lang w:val="en-US"/>
        </w:rPr>
        <w:t xml:space="preserve"> + 6ZnSO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+ 3H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</w:p>
    <w:p w:rsidR="00AC190B" w:rsidRDefault="00AC190B" w:rsidP="00AC190B">
      <w:pPr>
        <w:tabs>
          <w:tab w:val="left" w:pos="35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Арсин быстро разлагается. Его образование из соединений мышьяка  используется в качественном анализе для обнаружения мышьяка по реакции Марша, Гутцайта, Зангер-Блека.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Способ Марша</w:t>
      </w:r>
      <w:r>
        <w:rPr>
          <w:rFonts w:ascii="Times New Roman" w:hAnsi="Times New Roman" w:cs="Times New Roman"/>
        </w:rPr>
        <w:t>: 2AsH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position w:val="-6"/>
        </w:rPr>
        <w:object w:dxaOrig="615" w:dyaOrig="315">
          <v:shape id="_x0000_i1044" type="#_x0000_t75" style="width:31pt;height:16pt" o:ole="" fillcolor="window">
            <v:imagedata r:id="rId40" o:title=""/>
          </v:shape>
          <o:OLEObject Type="Embed" ProgID="Equation.3" ShapeID="_x0000_i1044" DrawAspect="Content" ObjectID="_1541410263" r:id="rId41"/>
        </w:object>
      </w:r>
      <w:r>
        <w:rPr>
          <w:rFonts w:ascii="Times New Roman" w:hAnsi="Times New Roman" w:cs="Times New Roman"/>
        </w:rPr>
        <w:t xml:space="preserve"> 2As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</w:rPr>
        <w:t xml:space="preserve"> + 3H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</w:rPr>
        <w:t xml:space="preserve"> (черное блестящее пятно – «мышьяковое зеркало»). 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2. </w:t>
      </w:r>
      <w:r>
        <w:rPr>
          <w:rFonts w:ascii="Times New Roman" w:hAnsi="Times New Roman" w:cs="Times New Roman"/>
          <w:b/>
        </w:rPr>
        <w:t>Реакция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Гутцайта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6AgNO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AsH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Ag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As</w:t>
      </w:r>
      <w:r>
        <w:rPr>
          <w:rFonts w:ascii="Times New Roman" w:hAnsi="Times New Roman" w:cs="Times New Roman"/>
        </w:rPr>
        <w:sym w:font="Symbol" w:char="F0B4"/>
      </w:r>
      <w:r>
        <w:rPr>
          <w:rFonts w:ascii="Times New Roman" w:hAnsi="Times New Roman" w:cs="Times New Roman"/>
          <w:lang w:val="en-US"/>
        </w:rPr>
        <w:t>3AgNO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  <w:lang w:val="en-US"/>
        </w:rPr>
        <w:t xml:space="preserve"> + 3HNO</w:t>
      </w:r>
      <w:r>
        <w:rPr>
          <w:rFonts w:ascii="Times New Roman" w:hAnsi="Times New Roman" w:cs="Times New Roman"/>
          <w:vertAlign w:val="subscript"/>
          <w:lang w:val="en-US"/>
        </w:rPr>
        <w:t>3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 </w:t>
      </w:r>
      <w:r>
        <w:rPr>
          <w:rFonts w:ascii="Times New Roman" w:hAnsi="Times New Roman" w:cs="Times New Roman"/>
        </w:rPr>
        <w:t>осадок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пятно</w:t>
      </w:r>
      <w:r>
        <w:rPr>
          <w:rFonts w:ascii="Times New Roman" w:hAnsi="Times New Roman" w:cs="Times New Roman"/>
          <w:lang w:val="en-US"/>
        </w:rPr>
        <w:t>)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</w:t>
      </w:r>
      <w:r>
        <w:rPr>
          <w:rFonts w:ascii="Times New Roman" w:hAnsi="Times New Roman" w:cs="Times New Roman"/>
        </w:rPr>
        <w:t>желтого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цвета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Ag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As</w:t>
      </w:r>
      <w:r>
        <w:rPr>
          <w:rFonts w:ascii="Times New Roman" w:hAnsi="Times New Roman" w:cs="Times New Roman"/>
        </w:rPr>
        <w:sym w:font="Symbol" w:char="F0B4"/>
      </w:r>
      <w:r>
        <w:rPr>
          <w:rFonts w:ascii="Times New Roman" w:hAnsi="Times New Roman" w:cs="Times New Roman"/>
          <w:lang w:val="en-US"/>
        </w:rPr>
        <w:t>3AgNO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+ 3H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O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6Ag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  <w:lang w:val="en-US"/>
        </w:rPr>
        <w:t xml:space="preserve"> + 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AsO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HNO</w:t>
      </w:r>
      <w:r>
        <w:rPr>
          <w:rFonts w:ascii="Times New Roman" w:hAnsi="Times New Roman" w:cs="Times New Roman"/>
          <w:vertAlign w:val="subscript"/>
          <w:lang w:val="en-US"/>
        </w:rPr>
        <w:t>3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</w:t>
      </w:r>
      <w:r>
        <w:rPr>
          <w:rFonts w:ascii="Times New Roman" w:hAnsi="Times New Roman" w:cs="Times New Roman"/>
        </w:rPr>
        <w:t>осадок (пятно)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черного цвета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Реакция Зангер-Блека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2AsH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+ 3HgCl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Hg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</w:rPr>
        <w:t xml:space="preserve"> + HCl</w:t>
      </w:r>
    </w:p>
    <w:p w:rsidR="00AC190B" w:rsidRDefault="00AC190B" w:rsidP="00AC190B">
      <w:pPr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осадок (пятно)</w:t>
      </w:r>
    </w:p>
    <w:p w:rsidR="00AC190B" w:rsidRDefault="00AC190B" w:rsidP="00AC190B">
      <w:pPr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желтого цвета</w:t>
      </w:r>
    </w:p>
    <w:p w:rsidR="00AC190B" w:rsidRDefault="00AC190B" w:rsidP="00AC190B">
      <w:pPr>
        <w:pStyle w:val="1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Соединения с кислородом</w:t>
      </w:r>
    </w:p>
    <w:p w:rsidR="00AC190B" w:rsidRDefault="00AC190B" w:rsidP="00AC190B">
      <w:pPr>
        <w:pStyle w:val="1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Соединения со с.о. +3</w:t>
      </w:r>
    </w:p>
    <w:p w:rsidR="00AC190B" w:rsidRDefault="00AC190B" w:rsidP="00AC190B">
      <w:pPr>
        <w:tabs>
          <w:tab w:val="left" w:pos="10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– оксид мышьяка (III), мышьяковистый ангидрид, кристаллическое вещество, белого цвета, растворим в воде, реагирует с кислотами и щелочами, обладает амфотерными свойствами.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– оксид сурьмы (III), сурьмянистый ангидрид, кристаллическое вещество белого цвета, нерастворим в воде, взаимодействует с концентрированными растворами кислот и щелочей, обладает амфотерными свойствами.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– оксид висмута (III), висмутовая охра, кристаллическое вещество, не растворимо в воде, реагирует только с концентрированными растворами кислот, обладает основными свойствами.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</w:p>
    <w:p w:rsidR="00AC190B" w:rsidRDefault="00AC190B" w:rsidP="00AC190B">
      <w:pPr>
        <w:pStyle w:val="1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Гидроксиды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As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sym w:font="Symbol" w:char="F0B4"/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t>) – гидроксид мышьяка (III), кристаллическое вещество белого цвета, растворимое в воде, взаимодействует с кислотами и щелочами. Обладает амфотерными свойствами. Существует также в форме мышьяковистой (H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AsO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 и метамышьяковистой (HAsO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 кислот. Соли орто- и метаарсениты.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Sb(OH)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– гидроксид сурьмы (III), кристаллическое вещество белого цвета, нерастворимое в воде, взаимодействует с кислотами и щелочами. Обладает амфотерными свойствами. Существует также в форме ортосурьмянистой (H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SbO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 и метасурьмянистой (HSbO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 кислот, H[Sb(OH)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] (гидроксоформа). Соли орто- и метаантимониты (стибиты).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– гидроксид висмута (III), кристаллическое вещество желтого цвета, нерастворимое в воде, взаимодействует только с кислотами. Обладает основными свойствами.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ряду гидроксидов наблюдается:</w:t>
      </w:r>
    </w:p>
    <w:p w:rsidR="00AC190B" w:rsidRDefault="00AC190B" w:rsidP="00AC190B">
      <w:pPr>
        <w:tabs>
          <w:tab w:val="left" w:pos="205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As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Sb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Bi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</w:p>
    <w:p w:rsidR="00AC190B" w:rsidRDefault="00AC190B" w:rsidP="00AC190B">
      <w:pPr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AE"/>
      </w:r>
    </w:p>
    <w:p w:rsidR="00AC190B" w:rsidRDefault="00AC190B" w:rsidP="00AC190B">
      <w:pPr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усиление основных свойств</w:t>
      </w:r>
    </w:p>
    <w:p w:rsidR="00AC190B" w:rsidRDefault="00AC190B" w:rsidP="00AC190B">
      <w:pPr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C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  <w:r>
        <w:rPr>
          <w:rFonts w:ascii="Times New Roman" w:hAnsi="Times New Roman" w:cs="Times New Roman"/>
        </w:rPr>
        <w:sym w:font="Symbol" w:char="F0BE"/>
      </w:r>
    </w:p>
    <w:p w:rsidR="00AC190B" w:rsidRDefault="00AC190B" w:rsidP="00AC190B">
      <w:pPr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усиление восстановительных свойств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окислительно-восстановительных реакциях </w:t>
      </w:r>
      <w:r>
        <w:rPr>
          <w:rFonts w:ascii="Times New Roman" w:hAnsi="Times New Roman" w:cs="Times New Roman"/>
          <w:lang w:val="en-US"/>
        </w:rPr>
        <w:t>As</w:t>
      </w:r>
      <w:r>
        <w:rPr>
          <w:rFonts w:ascii="Times New Roman" w:hAnsi="Times New Roman" w:cs="Times New Roman"/>
          <w:vertAlign w:val="superscript"/>
        </w:rPr>
        <w:t>+3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Sb</w:t>
      </w:r>
      <w:r>
        <w:rPr>
          <w:rFonts w:ascii="Times New Roman" w:hAnsi="Times New Roman" w:cs="Times New Roman"/>
          <w:vertAlign w:val="superscript"/>
        </w:rPr>
        <w:t>+3</w:t>
      </w:r>
      <w:r>
        <w:rPr>
          <w:rFonts w:ascii="Times New Roman" w:hAnsi="Times New Roman" w:cs="Times New Roman"/>
        </w:rPr>
        <w:t xml:space="preserve"> проявляют двойственность, причем для мышьяка более характерны свойства восстановителя, образуются соли как катионные AsCl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; SbCl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так и анионные Na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AsO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; NaAsO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; Na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SbO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; Na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SbO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; Na[Sb(OH)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]. Для висмута (III) характерны только катионные соли Bi(NO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 Поскольку соли образованы ионами с неподеленной электронной парой на ns-подуровне, обладающими сильным поляризующим действием, все они подвержены гидролизу. Особенно глубоко идет гидролиз солей Bi</w:t>
      </w:r>
      <w:r>
        <w:rPr>
          <w:rFonts w:ascii="Times New Roman" w:hAnsi="Times New Roman" w:cs="Times New Roman"/>
          <w:vertAlign w:val="superscript"/>
        </w:rPr>
        <w:t>3+</w:t>
      </w:r>
      <w:r>
        <w:rPr>
          <w:rFonts w:ascii="Times New Roman" w:hAnsi="Times New Roman" w:cs="Times New Roman"/>
        </w:rPr>
        <w:t xml:space="preserve"> и Sb</w:t>
      </w:r>
      <w:r>
        <w:rPr>
          <w:rFonts w:ascii="Times New Roman" w:hAnsi="Times New Roman" w:cs="Times New Roman"/>
          <w:vertAlign w:val="superscript"/>
        </w:rPr>
        <w:t>3+</w:t>
      </w:r>
      <w:r>
        <w:rPr>
          <w:rFonts w:ascii="Times New Roman" w:hAnsi="Times New Roman" w:cs="Times New Roman"/>
        </w:rPr>
        <w:t xml:space="preserve">, он протекает с образованием малорастворимых оксосолей: 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SbCl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+ 2HOH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Sb(OH)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Cl + 2HCl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Sb(OH)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Cl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 + SbOCl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</w:rPr>
        <w:t>хлорид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оксосурьмы</w:t>
      </w:r>
      <w:r>
        <w:rPr>
          <w:rFonts w:ascii="Times New Roman" w:hAnsi="Times New Roman" w:cs="Times New Roman"/>
          <w:lang w:val="en-US"/>
        </w:rPr>
        <w:t xml:space="preserve"> (III)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Bi(NO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+ 2HOH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Bi(OH)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+ 2HNO</w:t>
      </w:r>
      <w:r>
        <w:rPr>
          <w:rFonts w:ascii="Times New Roman" w:hAnsi="Times New Roman" w:cs="Times New Roman"/>
          <w:vertAlign w:val="subscript"/>
          <w:lang w:val="en-US"/>
        </w:rPr>
        <w:t>3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Bi(OH)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 + BiONO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</w:rPr>
        <w:t>нитрат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оксовисмута</w:t>
      </w:r>
      <w:r>
        <w:rPr>
          <w:rFonts w:ascii="Times New Roman" w:hAnsi="Times New Roman" w:cs="Times New Roman"/>
          <w:lang w:val="en-US"/>
        </w:rPr>
        <w:t xml:space="preserve"> (III)</w:t>
      </w:r>
    </w:p>
    <w:p w:rsidR="00AC190B" w:rsidRDefault="00AC190B" w:rsidP="00AC190B">
      <w:pPr>
        <w:pStyle w:val="1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Соединения со с.о. +5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 xml:space="preserve"> – оксид мышьяка (V), мышьяковый ангидрид, белая стекловидная масса, расплывается на воздухе, взаимодействует с водой, с щелочами, с кислотами, проявляет более выраженные кислотные свойства.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 xml:space="preserve"> – оксид сурьмы (V), сурьмяный ангидрид, желтый порошок, нерастворим в воде, взаимодействует с щелочами, кислотами, проявляет более выраженные кислотные свойства.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 xml:space="preserve"> – оксид висмута (V) (практически не существует).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Гидроксиды мышьяка (V), сурьмы (V) и висмута (V) проявляют выраженные кислотные свойства.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AsO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(орто), HAsO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(мета) мышьяковая кислоты. Соли орто- и метаарсенаты. 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SbO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(орто), H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(мета) сурьмяная кислоты, H[Sb(OH)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] гидроксоформа, соли орто- и метаантимонаты (стибаты)). HBiO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– метависмутовая кислота, соли – висмутаты.</w:t>
      </w:r>
    </w:p>
    <w:p w:rsidR="00AC190B" w:rsidRDefault="00AC190B" w:rsidP="00AC190B">
      <w:pPr>
        <w:tabs>
          <w:tab w:val="left" w:pos="226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Качественные реакции:</w:t>
      </w:r>
    </w:p>
    <w:p w:rsidR="00AC190B" w:rsidRDefault="00AC190B" w:rsidP="00AC190B">
      <w:pPr>
        <w:tabs>
          <w:tab w:val="left" w:pos="22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 арсениты и арсенаты с раствором нитрата серебра</w:t>
      </w:r>
    </w:p>
    <w:p w:rsidR="00AC190B" w:rsidRDefault="00AC190B" w:rsidP="00AC19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3AgNO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Na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AsO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Ag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AsO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</w:rPr>
        <w:t xml:space="preserve"> + 3NaNO</w:t>
      </w:r>
      <w:r>
        <w:rPr>
          <w:rFonts w:ascii="Times New Roman" w:hAnsi="Times New Roman" w:cs="Times New Roman"/>
          <w:vertAlign w:val="subscript"/>
        </w:rPr>
        <w:t>3</w:t>
      </w:r>
    </w:p>
    <w:p w:rsidR="00AC190B" w:rsidRDefault="00AC190B" w:rsidP="00AC190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осадок желтого цвета</w:t>
      </w:r>
    </w:p>
    <w:p w:rsidR="00AC190B" w:rsidRDefault="00AC190B" w:rsidP="00AC190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3AgNO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Na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AsO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Ag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AsO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</w:rPr>
        <w:t xml:space="preserve"> + 3NaNO</w:t>
      </w:r>
      <w:r>
        <w:rPr>
          <w:rFonts w:ascii="Times New Roman" w:hAnsi="Times New Roman" w:cs="Times New Roman"/>
          <w:vertAlign w:val="subscript"/>
        </w:rPr>
        <w:t>3</w:t>
      </w:r>
    </w:p>
    <w:p w:rsidR="00AC190B" w:rsidRDefault="00AC190B" w:rsidP="00AC190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осадок шоколадного цвета</w:t>
      </w:r>
    </w:p>
    <w:p w:rsidR="00AC190B" w:rsidRDefault="00AC190B" w:rsidP="00AC190B">
      <w:pPr>
        <w:tabs>
          <w:tab w:val="left" w:pos="2340"/>
        </w:tabs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ион</w:t>
      </w:r>
      <w:r>
        <w:rPr>
          <w:rFonts w:ascii="Times New Roman" w:hAnsi="Times New Roman" w:cs="Times New Roman"/>
          <w:lang w:val="en-US"/>
        </w:rPr>
        <w:t xml:space="preserve"> Sb (III)</w:t>
      </w:r>
    </w:p>
    <w:p w:rsidR="00AC190B" w:rsidRDefault="00AC190B" w:rsidP="00AC190B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2SbCl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+ 2Na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+ 3H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O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Sb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OS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  <w:lang w:val="en-US"/>
        </w:rPr>
        <w:t xml:space="preserve"> + 2Na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+ 6HCl</w:t>
      </w:r>
    </w:p>
    <w:p w:rsidR="00AC190B" w:rsidRDefault="00AC190B" w:rsidP="00AC190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      </w:t>
      </w:r>
      <w:r>
        <w:rPr>
          <w:rFonts w:ascii="Times New Roman" w:hAnsi="Times New Roman" w:cs="Times New Roman"/>
        </w:rPr>
        <w:t>осадок оранжево-</w:t>
      </w:r>
    </w:p>
    <w:p w:rsidR="00AC190B" w:rsidRDefault="00AC190B" w:rsidP="00AC190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красного цвета</w:t>
      </w:r>
    </w:p>
    <w:p w:rsidR="00AC190B" w:rsidRDefault="00AC190B" w:rsidP="00AC190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 ион Bi (III)</w:t>
      </w:r>
    </w:p>
    <w:p w:rsidR="00AC190B" w:rsidRDefault="00AC190B" w:rsidP="00AC190B">
      <w:pPr>
        <w:spacing w:line="240" w:lineRule="auto"/>
        <w:rPr>
          <w:rFonts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sz w:val="18"/>
          <w:lang w:val="en-US"/>
        </w:rPr>
        <w:t>2Bi(NO</w:t>
      </w:r>
      <w:r>
        <w:rPr>
          <w:rFonts w:ascii="Times New Roman" w:hAnsi="Times New Roman" w:cs="Times New Roman"/>
          <w:sz w:val="1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18"/>
          <w:lang w:val="en-US"/>
        </w:rPr>
        <w:t>)</w:t>
      </w:r>
      <w:r>
        <w:rPr>
          <w:rFonts w:ascii="Times New Roman" w:hAnsi="Times New Roman" w:cs="Times New Roman"/>
          <w:sz w:val="1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18"/>
          <w:lang w:val="en-US"/>
        </w:rPr>
        <w:t xml:space="preserve"> + 18NaOH + 3SnCl</w:t>
      </w:r>
      <w:r>
        <w:rPr>
          <w:rFonts w:ascii="Times New Roman" w:hAnsi="Times New Roman" w:cs="Times New Roman"/>
          <w:sz w:val="1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</w:rPr>
        <w:sym w:font="Symbol" w:char="F0AE"/>
      </w:r>
      <w:r>
        <w:rPr>
          <w:rFonts w:ascii="Times New Roman" w:hAnsi="Times New Roman" w:cs="Times New Roman"/>
          <w:sz w:val="18"/>
          <w:lang w:val="en-US"/>
        </w:rPr>
        <w:t xml:space="preserve"> 3Na</w:t>
      </w:r>
      <w:r>
        <w:rPr>
          <w:rFonts w:ascii="Times New Roman" w:hAnsi="Times New Roman" w:cs="Times New Roman"/>
          <w:sz w:val="1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18"/>
          <w:lang w:val="en-US"/>
        </w:rPr>
        <w:t>SnO</w:t>
      </w:r>
      <w:r>
        <w:rPr>
          <w:rFonts w:ascii="Times New Roman" w:hAnsi="Times New Roman" w:cs="Times New Roman"/>
          <w:sz w:val="1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18"/>
          <w:lang w:val="en-US"/>
        </w:rPr>
        <w:t xml:space="preserve"> + 2Bi</w:t>
      </w:r>
      <w:r>
        <w:rPr>
          <w:rFonts w:ascii="Times New Roman" w:hAnsi="Times New Roman" w:cs="Times New Roman"/>
          <w:sz w:val="18"/>
        </w:rPr>
        <w:sym w:font="Symbol" w:char="F0AF"/>
      </w:r>
      <w:r>
        <w:rPr>
          <w:rFonts w:ascii="Times New Roman" w:hAnsi="Times New Roman" w:cs="Times New Roman"/>
          <w:sz w:val="18"/>
          <w:lang w:val="en-US"/>
        </w:rPr>
        <w:t xml:space="preserve"> + 6NaCl + 6NaNO</w:t>
      </w:r>
      <w:r>
        <w:rPr>
          <w:rFonts w:ascii="Times New Roman" w:hAnsi="Times New Roman" w:cs="Times New Roman"/>
          <w:sz w:val="1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18"/>
          <w:lang w:val="en-US"/>
        </w:rPr>
        <w:t xml:space="preserve"> + 9H</w:t>
      </w:r>
      <w:r>
        <w:rPr>
          <w:rFonts w:ascii="Times New Roman" w:hAnsi="Times New Roman" w:cs="Times New Roman"/>
          <w:sz w:val="1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18"/>
          <w:lang w:val="en-US"/>
        </w:rPr>
        <w:t>O</w:t>
      </w:r>
    </w:p>
    <w:p w:rsidR="00AC190B" w:rsidRDefault="00AC190B" w:rsidP="00AC190B">
      <w:pPr>
        <w:spacing w:line="240" w:lineRule="auto"/>
        <w:ind w:left="288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lang w:val="en-US"/>
        </w:rPr>
        <w:t xml:space="preserve">           </w:t>
      </w:r>
      <w:r>
        <w:rPr>
          <w:rFonts w:ascii="Times New Roman" w:hAnsi="Times New Roman" w:cs="Times New Roman"/>
          <w:sz w:val="18"/>
        </w:rPr>
        <w:t>осадок</w:t>
      </w:r>
    </w:p>
    <w:p w:rsidR="00AC190B" w:rsidRDefault="00AC190B" w:rsidP="00AC190B">
      <w:pPr>
        <w:spacing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черного цвета 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Соединения с серой (сульфиды)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As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  <w:vertAlign w:val="subscript"/>
        </w:rPr>
        <w:t>3</w:t>
      </w:r>
      <w:r>
        <w:rPr>
          <w:rFonts w:ascii="Times New Roman" w:hAnsi="Times New Roman" w:cs="Times New Roman"/>
          <w:b/>
        </w:rPr>
        <w:t>; As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  <w:vertAlign w:val="subscript"/>
        </w:rPr>
        <w:t>5</w:t>
      </w:r>
      <w:r>
        <w:rPr>
          <w:rFonts w:ascii="Times New Roman" w:hAnsi="Times New Roman" w:cs="Times New Roman"/>
        </w:rPr>
        <w:t xml:space="preserve"> – сульфиды мышьяка (III; V) –кристаллические вещества ярко-желтого цвета не растворимы в воде, легко растворимы в сульфиде аммония, т.к. носят кислотный характер.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Sb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  <w:vertAlign w:val="subscript"/>
        </w:rPr>
        <w:t>3</w:t>
      </w:r>
      <w:r>
        <w:rPr>
          <w:rFonts w:ascii="Times New Roman" w:hAnsi="Times New Roman" w:cs="Times New Roman"/>
          <w:b/>
        </w:rPr>
        <w:t>; Sb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  <w:vertAlign w:val="subscript"/>
        </w:rPr>
        <w:t>5</w:t>
      </w:r>
      <w:r>
        <w:rPr>
          <w:rFonts w:ascii="Times New Roman" w:hAnsi="Times New Roman" w:cs="Times New Roman"/>
        </w:rPr>
        <w:t xml:space="preserve"> – сульфиды сурьмы (III; V) –кристаллические вещества ярко-оранжевого цвета, не растворимы в воде и трудно растворимы в сульфиде аммония, кислотные свойства выражены слабо.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Bi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  <w:vertAlign w:val="subscript"/>
        </w:rPr>
        <w:t>3</w:t>
      </w:r>
      <w:r>
        <w:rPr>
          <w:rFonts w:ascii="Times New Roman" w:hAnsi="Times New Roman" w:cs="Times New Roman"/>
        </w:rPr>
        <w:t xml:space="preserve"> – сульфид висмута (III) –кристаллическое вещество темно-коричневого цвета, не растворимо в воде и сульфиде аммония, т.к. является основным сульфидом, взаимодействует с конц. азотной кислотой: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Bi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+ 8HNO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2Bi(NO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+ 2NO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  <w:lang w:val="en-US"/>
        </w:rPr>
        <w:t xml:space="preserve"> + 3S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  <w:lang w:val="en-US"/>
        </w:rPr>
        <w:t xml:space="preserve"> + 4H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</w:p>
    <w:p w:rsidR="00AC190B" w:rsidRDefault="00AC190B" w:rsidP="00AC190B">
      <w:pPr>
        <w:tabs>
          <w:tab w:val="left" w:pos="31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Тиосоли – продукты взаимодействия сульфидов мышьяка и сурьмы с основными сульфидами – (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>:</w:t>
      </w:r>
    </w:p>
    <w:p w:rsidR="00AC190B" w:rsidRDefault="00AC190B" w:rsidP="00AC190B">
      <w:p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  <w:t>Na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AsO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+6</w:t>
      </w:r>
      <w:r>
        <w:rPr>
          <w:rFonts w:ascii="Times New Roman" w:hAnsi="Times New Roman" w:cs="Times New Roman"/>
          <w:lang w:val="en-US"/>
        </w:rPr>
        <w:t xml:space="preserve">HCl </w:t>
      </w:r>
      <w:r>
        <w:rPr>
          <w:rFonts w:ascii="Times New Roman" w:hAnsi="Times New Roman" w:cs="Times New Roman"/>
          <w:lang w:val="en-US"/>
        </w:rPr>
        <w:sym w:font="Symbol" w:char="F0AE"/>
      </w:r>
      <w:r>
        <w:rPr>
          <w:rFonts w:ascii="Times New Roman" w:hAnsi="Times New Roman" w:cs="Times New Roman"/>
        </w:rPr>
        <w:t xml:space="preserve"> 2AsCl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+ 3</w:t>
      </w:r>
      <w:r>
        <w:rPr>
          <w:rFonts w:ascii="Times New Roman" w:hAnsi="Times New Roman" w:cs="Times New Roman"/>
          <w:lang w:val="en-US"/>
        </w:rPr>
        <w:t>NaCl</w:t>
      </w:r>
      <w:r>
        <w:rPr>
          <w:rFonts w:ascii="Times New Roman" w:hAnsi="Times New Roman" w:cs="Times New Roman"/>
        </w:rPr>
        <w:t xml:space="preserve"> + 2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</w:p>
    <w:p w:rsidR="00AC190B" w:rsidRDefault="00AC190B" w:rsidP="00AC190B">
      <w:pPr>
        <w:spacing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2AsCl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+ 3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 xml:space="preserve">S </w:t>
      </w:r>
      <w:r>
        <w:rPr>
          <w:rFonts w:ascii="Times New Roman" w:hAnsi="Times New Roman" w:cs="Times New Roman"/>
          <w:lang w:val="en-US"/>
        </w:rPr>
        <w:sym w:font="Symbol" w:char="F0AE"/>
      </w:r>
      <w:r>
        <w:rPr>
          <w:rFonts w:ascii="Times New Roman" w:hAnsi="Times New Roman" w:cs="Times New Roman"/>
        </w:rPr>
        <w:t xml:space="preserve"> 6 </w:t>
      </w:r>
      <w:r>
        <w:rPr>
          <w:rFonts w:ascii="Times New Roman" w:hAnsi="Times New Roman" w:cs="Times New Roman"/>
          <w:lang w:val="en-US"/>
        </w:rPr>
        <w:t>HCl</w:t>
      </w:r>
      <w:r>
        <w:rPr>
          <w:rFonts w:ascii="Times New Roman" w:hAnsi="Times New Roman" w:cs="Times New Roman"/>
        </w:rPr>
        <w:t xml:space="preserve"> + As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</w:rPr>
        <w:t xml:space="preserve"> (осадок ярко-желтого цвета)</w:t>
      </w:r>
    </w:p>
    <w:p w:rsidR="00AC190B" w:rsidRDefault="00AC190B" w:rsidP="00AC190B">
      <w:pPr>
        <w:spacing w:line="360" w:lineRule="auto"/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  <w:lang w:val="en-US"/>
        </w:rPr>
        <w:t xml:space="preserve"> + 3(NH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S </w:t>
      </w:r>
      <w:r>
        <w:rPr>
          <w:rFonts w:ascii="Times New Roman" w:hAnsi="Times New Roman" w:cs="Times New Roman"/>
          <w:lang w:val="en-US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2(NH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AsS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тиоарсенит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аммония</w:t>
      </w:r>
      <w:r>
        <w:rPr>
          <w:rFonts w:ascii="Times New Roman" w:hAnsi="Times New Roman" w:cs="Times New Roman"/>
          <w:lang w:val="en-US"/>
        </w:rPr>
        <w:t>)</w:t>
      </w:r>
    </w:p>
    <w:p w:rsidR="00AC190B" w:rsidRDefault="00AC190B" w:rsidP="00AC190B">
      <w:pPr>
        <w:spacing w:line="360" w:lineRule="auto"/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2(NH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AsS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+ 6HCl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6NH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Cl +2H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AsS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тиомышьяковистая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кислота</w:t>
      </w:r>
      <w:r>
        <w:rPr>
          <w:rFonts w:ascii="Times New Roman" w:hAnsi="Times New Roman" w:cs="Times New Roman"/>
          <w:lang w:val="en-US"/>
        </w:rPr>
        <w:t>)</w:t>
      </w:r>
    </w:p>
    <w:p w:rsidR="00AC190B" w:rsidRDefault="00AC190B" w:rsidP="00AC190B">
      <w:pPr>
        <w:spacing w:line="360" w:lineRule="auto"/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AsS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3H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  <w:lang w:val="en-US"/>
        </w:rPr>
        <w:t xml:space="preserve"> + As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</w:rPr>
        <w:sym w:font="Symbol" w:char="F0AF"/>
      </w:r>
    </w:p>
    <w:p w:rsidR="00AC190B" w:rsidRDefault="00AC190B" w:rsidP="00AC190B">
      <w:pPr>
        <w:spacing w:line="360" w:lineRule="auto"/>
        <w:ind w:left="284" w:hanging="284"/>
        <w:rPr>
          <w:rFonts w:ascii="Times New Roman" w:hAnsi="Times New Roman" w:cs="Times New Roman"/>
          <w:lang w:val="en-US"/>
        </w:rPr>
      </w:pPr>
    </w:p>
    <w:p w:rsidR="00AC190B" w:rsidRDefault="00AC190B" w:rsidP="00AC190B">
      <w:pPr>
        <w:spacing w:line="360" w:lineRule="auto"/>
        <w:ind w:left="284" w:hanging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 </w:t>
      </w:r>
      <w:r>
        <w:rPr>
          <w:rFonts w:ascii="Times New Roman" w:hAnsi="Times New Roman" w:cs="Times New Roman"/>
          <w:lang w:val="en-US"/>
        </w:rPr>
        <w:tab/>
        <w:t>Na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AsO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+ 8HCl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2AsCl</w:t>
      </w:r>
      <w:r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  + 3NaCl + 4H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</w:p>
    <w:p w:rsidR="00AC190B" w:rsidRDefault="00AC190B" w:rsidP="00AC190B">
      <w:pPr>
        <w:spacing w:line="360" w:lineRule="auto"/>
        <w:ind w:left="568" w:hanging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2AsCl</w:t>
      </w:r>
      <w:r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 + 5H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S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10HCl + As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осадок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ярко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желтого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цвета</w:t>
      </w:r>
      <w:r>
        <w:rPr>
          <w:rFonts w:ascii="Times New Roman" w:hAnsi="Times New Roman" w:cs="Times New Roman"/>
          <w:lang w:val="en-US"/>
        </w:rPr>
        <w:t>)</w:t>
      </w:r>
    </w:p>
    <w:p w:rsidR="00AC190B" w:rsidRDefault="00AC190B" w:rsidP="00AC190B">
      <w:pPr>
        <w:spacing w:line="360" w:lineRule="auto"/>
        <w:ind w:left="568" w:hanging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 + 3(NH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S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>2(NH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AsS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тиоарсенат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аммония</w:t>
      </w:r>
      <w:r>
        <w:rPr>
          <w:rFonts w:ascii="Times New Roman" w:hAnsi="Times New Roman" w:cs="Times New Roman"/>
          <w:lang w:val="en-US"/>
        </w:rPr>
        <w:t>)</w:t>
      </w:r>
    </w:p>
    <w:p w:rsidR="00AC190B" w:rsidRDefault="00AC190B" w:rsidP="00AC190B">
      <w:pPr>
        <w:spacing w:line="360" w:lineRule="auto"/>
        <w:ind w:left="568" w:hanging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2(NH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AsS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+ 6HCl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6NH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Cl + 2H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AsS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тиомышьяковая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кислота</w:t>
      </w:r>
      <w:r>
        <w:rPr>
          <w:rFonts w:ascii="Times New Roman" w:hAnsi="Times New Roman" w:cs="Times New Roman"/>
          <w:lang w:val="en-US"/>
        </w:rPr>
        <w:t>)</w:t>
      </w:r>
    </w:p>
    <w:p w:rsidR="00AC190B" w:rsidRDefault="00AC190B" w:rsidP="00AC190B">
      <w:pPr>
        <w:spacing w:line="360" w:lineRule="auto"/>
        <w:ind w:left="568" w:hanging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AsS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3H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 + As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</w:rPr>
        <w:sym w:font="Symbol" w:char="F0AF"/>
      </w:r>
    </w:p>
    <w:p w:rsidR="00AC190B" w:rsidRDefault="00AC190B" w:rsidP="00AC190B">
      <w:pPr>
        <w:spacing w:line="360" w:lineRule="auto"/>
        <w:ind w:left="284" w:hanging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 </w:t>
      </w:r>
      <w:r>
        <w:rPr>
          <w:rFonts w:ascii="Times New Roman" w:hAnsi="Times New Roman" w:cs="Times New Roman"/>
          <w:lang w:val="en-US"/>
        </w:rPr>
        <w:tab/>
        <w:t>2SbCl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Sb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  <w:lang w:val="en-US"/>
        </w:rPr>
        <w:t xml:space="preserve"> + 6HCl (</w:t>
      </w:r>
      <w:r>
        <w:rPr>
          <w:rFonts w:ascii="Times New Roman" w:hAnsi="Times New Roman" w:cs="Times New Roman"/>
        </w:rPr>
        <w:t>осадок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ярко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оранжевого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цвета</w:t>
      </w:r>
      <w:r>
        <w:rPr>
          <w:rFonts w:ascii="Times New Roman" w:hAnsi="Times New Roman" w:cs="Times New Roman"/>
          <w:lang w:val="en-US"/>
        </w:rPr>
        <w:t>)</w:t>
      </w:r>
    </w:p>
    <w:p w:rsidR="00AC190B" w:rsidRDefault="00AC190B" w:rsidP="00AC190B">
      <w:pPr>
        <w:spacing w:line="360" w:lineRule="auto"/>
        <w:ind w:left="568" w:hanging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Sb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  <w:lang w:val="en-US"/>
        </w:rPr>
        <w:t xml:space="preserve">  3(NH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S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2(NH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SbS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тиоантимонит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аммония</w:t>
      </w:r>
      <w:r>
        <w:rPr>
          <w:rFonts w:ascii="Times New Roman" w:hAnsi="Times New Roman" w:cs="Times New Roman"/>
          <w:lang w:val="en-US"/>
        </w:rPr>
        <w:t>)</w:t>
      </w:r>
    </w:p>
    <w:p w:rsidR="00AC190B" w:rsidRDefault="00AC190B" w:rsidP="00AC190B">
      <w:pPr>
        <w:spacing w:line="360" w:lineRule="auto"/>
        <w:ind w:left="568" w:hanging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2(NH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SbS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+ 6HCl  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2H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SbS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+ 6NH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Cl (</w:t>
      </w:r>
      <w:r>
        <w:rPr>
          <w:rFonts w:ascii="Times New Roman" w:hAnsi="Times New Roman" w:cs="Times New Roman"/>
        </w:rPr>
        <w:t>тиосурьмянистая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кислота</w:t>
      </w:r>
      <w:r>
        <w:rPr>
          <w:rFonts w:ascii="Times New Roman" w:hAnsi="Times New Roman" w:cs="Times New Roman"/>
          <w:lang w:val="en-US"/>
        </w:rPr>
        <w:t>)</w:t>
      </w:r>
    </w:p>
    <w:p w:rsidR="00AC190B" w:rsidRDefault="00AC190B" w:rsidP="00AC190B">
      <w:pPr>
        <w:spacing w:line="360" w:lineRule="auto"/>
        <w:ind w:left="568" w:hanging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SbS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3H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  <w:lang w:val="en-US"/>
        </w:rPr>
        <w:t xml:space="preserve"> + Sb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</w:rPr>
        <w:sym w:font="Symbol" w:char="F0AF"/>
      </w:r>
    </w:p>
    <w:p w:rsidR="00AC190B" w:rsidRDefault="00AC190B" w:rsidP="00AC190B">
      <w:pPr>
        <w:spacing w:line="360" w:lineRule="auto"/>
        <w:ind w:left="284" w:hanging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 </w:t>
      </w:r>
      <w:r>
        <w:rPr>
          <w:rFonts w:ascii="Times New Roman" w:hAnsi="Times New Roman" w:cs="Times New Roman"/>
          <w:lang w:val="en-US"/>
        </w:rPr>
        <w:tab/>
        <w:t>2SbCl</w:t>
      </w:r>
      <w:r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 + 5H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S </w:t>
      </w:r>
      <w:r>
        <w:rPr>
          <w:rFonts w:ascii="Times New Roman" w:hAnsi="Times New Roman" w:cs="Times New Roman"/>
          <w:lang w:val="en-US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10HCl + Sb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осадок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ярко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оранжевого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цвета</w:t>
      </w:r>
      <w:r>
        <w:rPr>
          <w:rFonts w:ascii="Times New Roman" w:hAnsi="Times New Roman" w:cs="Times New Roman"/>
          <w:lang w:val="en-US"/>
        </w:rPr>
        <w:t>)</w:t>
      </w:r>
    </w:p>
    <w:p w:rsidR="00AC190B" w:rsidRDefault="00AC190B" w:rsidP="00AC190B">
      <w:pPr>
        <w:spacing w:line="360" w:lineRule="auto"/>
        <w:ind w:left="568" w:hanging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Sb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  <w:lang w:val="en-US"/>
        </w:rPr>
        <w:t xml:space="preserve"> + 3(NH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S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(NH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SbS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тиоантимонат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аммония</w:t>
      </w:r>
      <w:r>
        <w:rPr>
          <w:rFonts w:ascii="Times New Roman" w:hAnsi="Times New Roman" w:cs="Times New Roman"/>
          <w:lang w:val="en-US"/>
        </w:rPr>
        <w:t>)</w:t>
      </w:r>
    </w:p>
    <w:p w:rsidR="00AC190B" w:rsidRDefault="00AC190B" w:rsidP="00AC190B">
      <w:pPr>
        <w:spacing w:line="360" w:lineRule="auto"/>
        <w:ind w:left="568" w:hanging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2(NH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SbS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+ 6HCl </w:t>
      </w:r>
      <w:r>
        <w:rPr>
          <w:rFonts w:ascii="Times New Roman" w:hAnsi="Times New Roman" w:cs="Times New Roman"/>
          <w:lang w:val="en-US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6NH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Cl + 2H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SbS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тиосурьмяная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кислота</w:t>
      </w:r>
      <w:r>
        <w:rPr>
          <w:rFonts w:ascii="Times New Roman" w:hAnsi="Times New Roman" w:cs="Times New Roman"/>
          <w:lang w:val="en-US"/>
        </w:rPr>
        <w:t>)</w:t>
      </w:r>
    </w:p>
    <w:p w:rsidR="00AC190B" w:rsidRDefault="00AC190B" w:rsidP="00AC190B">
      <w:pPr>
        <w:spacing w:line="360" w:lineRule="auto"/>
        <w:ind w:left="568" w:hanging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SbS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3H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  <w:lang w:val="en-US"/>
        </w:rPr>
        <w:t xml:space="preserve"> + Sb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</w:rPr>
        <w:sym w:font="Symbol" w:char="F0AF"/>
      </w:r>
    </w:p>
    <w:p w:rsidR="00AC190B" w:rsidRDefault="00AC190B" w:rsidP="00AC190B">
      <w:pPr>
        <w:spacing w:line="360" w:lineRule="auto"/>
        <w:ind w:left="284" w:hanging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5. </w:t>
      </w:r>
      <w:r>
        <w:rPr>
          <w:rFonts w:ascii="Times New Roman" w:hAnsi="Times New Roman" w:cs="Times New Roman"/>
          <w:lang w:val="en-US"/>
        </w:rPr>
        <w:tab/>
        <w:t>2Bi(NO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 + 3H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S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6HNO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Bi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осадок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темно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коричневого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цвета</w:t>
      </w:r>
      <w:r>
        <w:rPr>
          <w:rFonts w:ascii="Times New Roman" w:hAnsi="Times New Roman" w:cs="Times New Roman"/>
          <w:lang w:val="en-US"/>
        </w:rPr>
        <w:t>)</w:t>
      </w:r>
    </w:p>
    <w:p w:rsidR="00AC190B" w:rsidRDefault="00AC190B" w:rsidP="00AC190B">
      <w:pPr>
        <w:spacing w:line="360" w:lineRule="auto"/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Bi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</w:rPr>
        <w:sym w:font="Symbol" w:char="F0AF"/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position w:val="-6"/>
        </w:rPr>
        <w:object w:dxaOrig="1125" w:dyaOrig="315">
          <v:shape id="_x0000_i1045" type="#_x0000_t75" style="width:56.5pt;height:16pt" o:ole="" fillcolor="window">
            <v:imagedata r:id="rId42" o:title=""/>
          </v:shape>
          <o:OLEObject Type="Embed" ProgID="Equation.3" ShapeID="_x0000_i1045" DrawAspect="Content" ObjectID="_1541410264" r:id="rId43"/>
        </w:object>
      </w:r>
      <w:r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взаимодействует</w:t>
      </w:r>
    </w:p>
    <w:p w:rsidR="00AC190B" w:rsidRDefault="00AC190B" w:rsidP="00AC190B">
      <w:pPr>
        <w:spacing w:line="360" w:lineRule="auto"/>
        <w:ind w:firstLine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u w:val="single"/>
        </w:rPr>
        <w:t>Хлориды</w:t>
      </w:r>
      <w:r>
        <w:rPr>
          <w:rFonts w:ascii="Times New Roman" w:hAnsi="Times New Roman" w:cs="Times New Roman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u w:val="single"/>
        </w:rPr>
        <w:t>мышьяка</w:t>
      </w:r>
      <w:r>
        <w:rPr>
          <w:rFonts w:ascii="Times New Roman" w:hAnsi="Times New Roman" w:cs="Times New Roman"/>
          <w:u w:val="single"/>
          <w:lang w:val="en-US"/>
        </w:rPr>
        <w:t xml:space="preserve">, </w:t>
      </w:r>
      <w:r>
        <w:rPr>
          <w:rFonts w:ascii="Times New Roman" w:hAnsi="Times New Roman" w:cs="Times New Roman"/>
          <w:u w:val="single"/>
        </w:rPr>
        <w:t>сурьмы</w:t>
      </w:r>
      <w:r>
        <w:rPr>
          <w:rFonts w:ascii="Times New Roman" w:hAnsi="Times New Roman" w:cs="Times New Roman"/>
          <w:u w:val="single"/>
          <w:lang w:val="en-US"/>
        </w:rPr>
        <w:t xml:space="preserve">, </w:t>
      </w:r>
      <w:r>
        <w:rPr>
          <w:rFonts w:ascii="Times New Roman" w:hAnsi="Times New Roman" w:cs="Times New Roman"/>
          <w:u w:val="single"/>
        </w:rPr>
        <w:t>висмута</w:t>
      </w:r>
      <w:r>
        <w:rPr>
          <w:rFonts w:ascii="Times New Roman" w:hAnsi="Times New Roman" w:cs="Times New Roman"/>
          <w:u w:val="single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AsCl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; SbCl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</w:rPr>
        <w:t>жидкости</w:t>
      </w:r>
      <w:r>
        <w:rPr>
          <w:rFonts w:ascii="Times New Roman" w:hAnsi="Times New Roman" w:cs="Times New Roman"/>
          <w:lang w:val="en-US"/>
        </w:rPr>
        <w:t>; SbCl</w:t>
      </w:r>
      <w:r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  <w:lang w:val="en-US"/>
        </w:rPr>
        <w:t>; BiCl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</w:rPr>
        <w:t>твердые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кристаллические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вещества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Гидролиз</w:t>
      </w:r>
      <w:r>
        <w:rPr>
          <w:rFonts w:ascii="Times New Roman" w:hAnsi="Times New Roman" w:cs="Times New Roman"/>
          <w:lang w:val="en-US"/>
        </w:rPr>
        <w:t>:</w:t>
      </w:r>
    </w:p>
    <w:p w:rsidR="00AC190B" w:rsidRDefault="00AC190B" w:rsidP="00AC190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AsCl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+ 4H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O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  <w:lang w:val="en-US"/>
        </w:rPr>
        <w:t xml:space="preserve"> H[As(OH)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] +3HCl</w:t>
      </w:r>
    </w:p>
    <w:p w:rsidR="00AC190B" w:rsidRDefault="00AC190B" w:rsidP="00AC190B">
      <w:pPr>
        <w:tabs>
          <w:tab w:val="left" w:pos="32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b/>
        </w:rPr>
        <w:t>Биологическая роль мышьяка, сурьмы, висмута</w:t>
      </w:r>
    </w:p>
    <w:p w:rsidR="005A125F" w:rsidRDefault="00AC190B" w:rsidP="00AC190B">
      <w:r>
        <w:rPr>
          <w:rFonts w:ascii="Times New Roman" w:hAnsi="Times New Roman" w:cs="Times New Roman"/>
        </w:rPr>
        <w:t>Содержание этих элементов в организме 1</w:t>
      </w:r>
      <w:r>
        <w:rPr>
          <w:rFonts w:ascii="Times New Roman" w:hAnsi="Times New Roman" w:cs="Times New Roman"/>
        </w:rPr>
        <w:sym w:font="Symbol" w:char="F0B4"/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-5</w:t>
      </w:r>
      <w:r>
        <w:rPr>
          <w:rFonts w:ascii="Times New Roman" w:hAnsi="Times New Roman" w:cs="Times New Roman"/>
        </w:rPr>
        <w:t>%, относятся к примесным микроэлементам. Наиболее важен из них мышьяк, который в основном концентрируется в печени, почках, селезенке, легких, способен накапливаться в костях и волосах годами, что используется в судебной экспертизе при определении отравления препаратами мышьяка</w:t>
      </w:r>
      <w:bookmarkStart w:id="0" w:name="_GoBack"/>
      <w:bookmarkEnd w:id="0"/>
    </w:p>
    <w:sectPr w:rsidR="005A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20"/>
    <w:rsid w:val="005A125F"/>
    <w:rsid w:val="00AB5B20"/>
    <w:rsid w:val="00AC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1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C19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1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C190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190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C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190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190B"/>
    <w:rPr>
      <w:rFonts w:eastAsiaTheme="minorEastAsia"/>
      <w:lang w:eastAsia="ru-RU"/>
    </w:rPr>
  </w:style>
  <w:style w:type="paragraph" w:styleId="a7">
    <w:name w:val="Body Text"/>
    <w:basedOn w:val="a"/>
    <w:link w:val="a8"/>
    <w:semiHidden/>
    <w:unhideWhenUsed/>
    <w:rsid w:val="00AC190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semiHidden/>
    <w:rsid w:val="00AC190B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C190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C190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1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C19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1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C190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190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C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190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190B"/>
    <w:rPr>
      <w:rFonts w:eastAsiaTheme="minorEastAsia"/>
      <w:lang w:eastAsia="ru-RU"/>
    </w:rPr>
  </w:style>
  <w:style w:type="paragraph" w:styleId="a7">
    <w:name w:val="Body Text"/>
    <w:basedOn w:val="a"/>
    <w:link w:val="a8"/>
    <w:semiHidden/>
    <w:unhideWhenUsed/>
    <w:rsid w:val="00AC190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semiHidden/>
    <w:rsid w:val="00AC190B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C190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C19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3237</Words>
  <Characters>18451</Characters>
  <Application>Microsoft Office Word</Application>
  <DocSecurity>0</DocSecurity>
  <Lines>153</Lines>
  <Paragraphs>43</Paragraphs>
  <ScaleCrop>false</ScaleCrop>
  <Company/>
  <LinksUpToDate>false</LinksUpToDate>
  <CharactersWithSpaces>21645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Воронкова Ирина Петровна</cp:lastModifiedBy>
  <cp:revision>2</cp:revision>
  <dcterms:created xsi:type="dcterms:W3CDTF">2016-11-23T07:44:00Z</dcterms:created>
  <dcterms:modified xsi:type="dcterms:W3CDTF">2016-11-23T07:44:00Z</dcterms:modified>
</cp:coreProperties>
</file>