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DA7224" w:rsidRDefault="00C33FB9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A722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A7224" w:rsidRDefault="008A665D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Общая и неорганическая химия</w:t>
      </w: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7E29" w:rsidRPr="00DA7224" w:rsidRDefault="00467E29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467E29" w:rsidRPr="00DA7224" w:rsidRDefault="00467E29" w:rsidP="00911C70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7E29" w:rsidRPr="00DA7224" w:rsidRDefault="00467E29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7224" w:rsidRDefault="00C33FB9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7224" w:rsidRDefault="00C33FB9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1C70" w:rsidRPr="00DA7224" w:rsidRDefault="00911C70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1C70" w:rsidRPr="00DA7224" w:rsidRDefault="00911C70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7E29" w:rsidRPr="00DA7224" w:rsidRDefault="00467E29" w:rsidP="00911C7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  <w:r w:rsidRPr="00DA7224"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467E29" w:rsidRPr="00DA7224" w:rsidRDefault="00467E29" w:rsidP="00911C7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7E29" w:rsidRPr="00DA7224" w:rsidRDefault="00467E29" w:rsidP="00911C7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протокол № 11  от « 22 » июня 2018 года</w:t>
      </w:r>
    </w:p>
    <w:p w:rsidR="00BD661B" w:rsidRPr="00DA7224" w:rsidRDefault="00BD661B" w:rsidP="00911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7B6D" w:rsidRPr="00DA7224" w:rsidRDefault="002B7B6D" w:rsidP="00911C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1C70" w:rsidRPr="00DA7224" w:rsidRDefault="00911C70" w:rsidP="00911C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A7224" w:rsidRDefault="00CF7355" w:rsidP="00911C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Оренбург</w:t>
      </w:r>
    </w:p>
    <w:p w:rsidR="00CF7355" w:rsidRPr="00DA7224" w:rsidRDefault="00CF7355" w:rsidP="00911C7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DA7224" w:rsidRDefault="00616B40" w:rsidP="00911C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DA722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8A665D" w:rsidRPr="00DA7224" w:rsidRDefault="00E72595" w:rsidP="00911C7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DA72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DA72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674C" w:rsidRPr="00DA722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DA7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65D" w:rsidRPr="00DA72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Введение. Основные понятия и законы химии.</w:t>
      </w:r>
      <w:r w:rsidR="0041674C" w:rsidRPr="00DA72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665D" w:rsidRPr="00DA72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Способы выражения состава растворов. Термодинамические законы протекания химических процессов</w:t>
      </w:r>
      <w:r w:rsidR="002215EB" w:rsidRPr="00DA72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7283F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</w:t>
      </w:r>
    </w:p>
    <w:p w:rsidR="00264865" w:rsidRPr="00DA7224" w:rsidRDefault="00264865" w:rsidP="001D772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 Энергетика химических реакций</w:t>
      </w:r>
    </w:p>
    <w:p w:rsidR="00264865" w:rsidRPr="00DA7224" w:rsidRDefault="00264865" w:rsidP="003E39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Познакомить студентов с основными понятиями химической термодинамики, закономерностями протекания биохимических процессов; обосновать необходимость этих знаний будущему провизору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классификации термодинамических систем;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термодинамических параметрах и функциях;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законе Гесса и следствиях из него, используемых в химии и фармации;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прогнозировании возможности протекания процесса;</w:t>
      </w:r>
    </w:p>
    <w:p w:rsidR="00264865" w:rsidRPr="00DA7224" w:rsidRDefault="00264865" w:rsidP="003E39EA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термодинамических и кинетических аспектах химического равновесия.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39EA">
        <w:rPr>
          <w:rFonts w:ascii="Times New Roman" w:hAnsi="Times New Roman"/>
          <w:b/>
          <w:sz w:val="28"/>
          <w:szCs w:val="28"/>
        </w:rPr>
        <w:t>Аннотация лекции: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 1. Основные понятия химической термоди</w:t>
      </w:r>
      <w:r w:rsidRPr="00DA7224">
        <w:rPr>
          <w:rFonts w:ascii="Times New Roman" w:hAnsi="Times New Roman"/>
          <w:color w:val="000000"/>
          <w:sz w:val="28"/>
          <w:szCs w:val="28"/>
        </w:rPr>
        <w:t>намики</w:t>
      </w:r>
      <w:r w:rsidR="00F64B44" w:rsidRPr="00DA7224">
        <w:rPr>
          <w:rFonts w:ascii="Times New Roman" w:hAnsi="Times New Roman"/>
          <w:color w:val="000000"/>
          <w:sz w:val="28"/>
          <w:szCs w:val="28"/>
        </w:rPr>
        <w:t>: термодинамическая система, ок</w:t>
      </w:r>
      <w:r w:rsidRPr="00DA7224">
        <w:rPr>
          <w:rFonts w:ascii="Times New Roman" w:hAnsi="Times New Roman"/>
          <w:color w:val="000000"/>
          <w:sz w:val="28"/>
          <w:szCs w:val="28"/>
        </w:rPr>
        <w:t>ружаю</w:t>
      </w:r>
      <w:r w:rsidR="00F64B44" w:rsidRPr="00DA7224">
        <w:rPr>
          <w:rFonts w:ascii="Times New Roman" w:hAnsi="Times New Roman"/>
          <w:color w:val="000000"/>
          <w:sz w:val="28"/>
          <w:szCs w:val="28"/>
        </w:rPr>
        <w:t>щая среда, термодинамическое со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стояние, параметры, теплота и работа,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внутренняя энергия и энтальпия, стан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дартные энтальпии образования и сгорания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веществ. 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2. Термохимические уравнения. Теплоты хи</w:t>
      </w:r>
      <w:r w:rsidRPr="00DA7224">
        <w:rPr>
          <w:rFonts w:ascii="Times New Roman" w:hAnsi="Times New Roman"/>
          <w:color w:val="000000"/>
          <w:sz w:val="28"/>
          <w:szCs w:val="28"/>
        </w:rPr>
        <w:t>мических реакций при постоянной темпе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ратуре или давлении или объеме. 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3. Закон Гесса. Расчеты изменения стандарт</w:t>
      </w:r>
      <w:r w:rsidRPr="00DA7224">
        <w:rPr>
          <w:rFonts w:ascii="Times New Roman" w:hAnsi="Times New Roman"/>
          <w:color w:val="000000"/>
          <w:sz w:val="28"/>
          <w:szCs w:val="28"/>
        </w:rPr>
        <w:t>ных эн</w:t>
      </w:r>
      <w:r w:rsidR="00911C70" w:rsidRPr="00DA7224">
        <w:rPr>
          <w:rFonts w:ascii="Times New Roman" w:hAnsi="Times New Roman"/>
          <w:color w:val="000000"/>
          <w:sz w:val="28"/>
          <w:szCs w:val="28"/>
        </w:rPr>
        <w:t>тальпий химических реакций и фи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зико-химических превращений на основе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закона Гесса.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4. Энтропия как мера неупорядоченности </w:t>
      </w:r>
      <w:r w:rsidRPr="00DA7224">
        <w:rPr>
          <w:rFonts w:ascii="Times New Roman" w:hAnsi="Times New Roman"/>
          <w:color w:val="000000"/>
          <w:sz w:val="28"/>
          <w:szCs w:val="28"/>
        </w:rPr>
        <w:t>системы (</w:t>
      </w:r>
      <w:r w:rsidR="002B7B6D" w:rsidRPr="00DA7224">
        <w:rPr>
          <w:rFonts w:ascii="Times New Roman" w:hAnsi="Times New Roman"/>
          <w:color w:val="000000"/>
          <w:sz w:val="28"/>
          <w:szCs w:val="28"/>
        </w:rPr>
        <w:t>понятие с точки зрения статисти</w:t>
      </w:r>
      <w:r w:rsidRPr="00DA7224">
        <w:rPr>
          <w:rFonts w:ascii="Times New Roman" w:hAnsi="Times New Roman"/>
          <w:color w:val="000000"/>
          <w:sz w:val="28"/>
          <w:szCs w:val="28"/>
        </w:rPr>
        <w:t>ческой термодинамики).Уравнение Больц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мана.</w:t>
      </w:r>
    </w:p>
    <w:p w:rsidR="00264865" w:rsidRPr="00DA7224" w:rsidRDefault="00264865" w:rsidP="003E39EA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5. Энтальпийный и энтропийный факторы. </w:t>
      </w:r>
      <w:r w:rsidRPr="00DA7224">
        <w:rPr>
          <w:rFonts w:ascii="Times New Roman" w:hAnsi="Times New Roman"/>
          <w:color w:val="000000"/>
          <w:sz w:val="28"/>
          <w:szCs w:val="28"/>
        </w:rPr>
        <w:t>Энергия Гиббса, как критерий самопроиз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 xml:space="preserve">вольного протекания процесса. Уравнение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Гиббса.</w:t>
      </w:r>
    </w:p>
    <w:p w:rsidR="00F64B44" w:rsidRPr="00DA7224" w:rsidRDefault="00F64B44" w:rsidP="00911C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4B44" w:rsidRPr="00DA7224" w:rsidRDefault="00F64B44" w:rsidP="00911C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4B44" w:rsidRPr="00DA7224" w:rsidRDefault="00F64B44" w:rsidP="00911C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3E39EA" w:rsidRDefault="003E39EA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865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Лекция № 2</w:t>
      </w:r>
    </w:p>
    <w:p w:rsidR="00264865" w:rsidRPr="00DA7224" w:rsidRDefault="00264865" w:rsidP="001D77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3C1CB6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Направление химических реакций</w:t>
      </w:r>
    </w:p>
    <w:p w:rsidR="003E39EA" w:rsidRPr="003E39EA" w:rsidRDefault="003E39EA" w:rsidP="003E39E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</w:t>
      </w:r>
      <w:r w:rsidRPr="003E39EA">
        <w:rPr>
          <w:rFonts w:ascii="Times New Roman" w:hAnsi="Times New Roman"/>
          <w:sz w:val="28"/>
          <w:szCs w:val="28"/>
        </w:rPr>
        <w:t>Сформировать понятие «скорость химических реакций», вывести формулы для вычисления скорости гомогенных и гетерогенных реакций, рассмотреть от каких факторов зависит скорость химических реакций. Обобщить и углубить знания об обратимых химических реакциях, химическом равновесии и условиях ею смещения. Рассмотреть принцип Ле Шателье.</w:t>
      </w:r>
    </w:p>
    <w:p w:rsidR="003E39EA" w:rsidRDefault="003E39EA" w:rsidP="003E39EA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E39EA" w:rsidRPr="00E66E8B" w:rsidRDefault="003E39EA" w:rsidP="00E66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8B">
        <w:rPr>
          <w:rFonts w:ascii="Times New Roman" w:hAnsi="Times New Roman"/>
          <w:color w:val="000000"/>
          <w:sz w:val="28"/>
          <w:szCs w:val="28"/>
        </w:rPr>
        <w:t>- о гомогенных и гетерогенных реакциях, порядке и молекулярности реакций;</w:t>
      </w:r>
    </w:p>
    <w:p w:rsidR="003E39EA" w:rsidRPr="00E66E8B" w:rsidRDefault="003E39EA" w:rsidP="00E66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66E8B" w:rsidRPr="00E66E8B">
        <w:rPr>
          <w:rFonts w:ascii="Times New Roman" w:hAnsi="Times New Roman"/>
          <w:color w:val="000000"/>
          <w:sz w:val="28"/>
          <w:szCs w:val="28"/>
        </w:rPr>
        <w:t xml:space="preserve">о законе действующих масс </w:t>
      </w:r>
      <w:r w:rsidRPr="00E66E8B">
        <w:rPr>
          <w:rFonts w:ascii="Times New Roman" w:hAnsi="Times New Roman"/>
          <w:color w:val="000000"/>
          <w:sz w:val="28"/>
          <w:szCs w:val="28"/>
        </w:rPr>
        <w:t>;</w:t>
      </w:r>
    </w:p>
    <w:p w:rsidR="003E39EA" w:rsidRPr="00E66E8B" w:rsidRDefault="003E39EA" w:rsidP="00E66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8B">
        <w:rPr>
          <w:rFonts w:ascii="Times New Roman" w:hAnsi="Times New Roman"/>
          <w:color w:val="000000"/>
          <w:sz w:val="28"/>
          <w:szCs w:val="28"/>
        </w:rPr>
        <w:t>- интерпретировать константу скорости реакции, ее физический смысл;</w:t>
      </w:r>
    </w:p>
    <w:p w:rsidR="003E39EA" w:rsidRPr="00E66E8B" w:rsidRDefault="003E39EA" w:rsidP="00E66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8B">
        <w:rPr>
          <w:rFonts w:ascii="Times New Roman" w:hAnsi="Times New Roman"/>
          <w:color w:val="000000"/>
          <w:sz w:val="28"/>
          <w:szCs w:val="28"/>
        </w:rPr>
        <w:t>- интерпретировать понятие энергии </w:t>
      </w:r>
      <w:hyperlink r:id="rId8" w:tooltip="Активация" w:history="1">
        <w:r w:rsidRPr="00E66E8B">
          <w:rPr>
            <w:rFonts w:ascii="Times New Roman" w:hAnsi="Times New Roman"/>
            <w:color w:val="0645AD"/>
            <w:sz w:val="28"/>
            <w:szCs w:val="28"/>
          </w:rPr>
          <w:t>активации</w:t>
        </w:r>
      </w:hyperlink>
      <w:r w:rsidRPr="00E66E8B">
        <w:rPr>
          <w:rFonts w:ascii="Times New Roman" w:hAnsi="Times New Roman"/>
          <w:color w:val="000000"/>
          <w:sz w:val="28"/>
          <w:szCs w:val="28"/>
        </w:rPr>
        <w:t>, теорию активных столкновений, уравнение Аррениуса;</w:t>
      </w:r>
    </w:p>
    <w:p w:rsidR="003E39EA" w:rsidRPr="00E66E8B" w:rsidRDefault="003E39EA" w:rsidP="00E66E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8B">
        <w:rPr>
          <w:rFonts w:ascii="Times New Roman" w:hAnsi="Times New Roman"/>
          <w:color w:val="000000"/>
          <w:sz w:val="28"/>
          <w:szCs w:val="28"/>
        </w:rPr>
        <w:t>- трактовать константу равновесия на основании закона действующих масс для равновесной системы и направление смещения равновесия по принципу Ле – Шателье.</w:t>
      </w:r>
    </w:p>
    <w:p w:rsidR="00264865" w:rsidRPr="003E39EA" w:rsidRDefault="00264865" w:rsidP="003E39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E39EA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1. Классификация химических реакций по </w:t>
      </w:r>
      <w:r w:rsidRPr="00DA7224">
        <w:rPr>
          <w:rFonts w:ascii="Times New Roman" w:hAnsi="Times New Roman"/>
          <w:color w:val="000000"/>
          <w:sz w:val="28"/>
          <w:szCs w:val="28"/>
        </w:rPr>
        <w:t>направлению реакции: а) обратимые, б) не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обратимые.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2. Химическое равновесие и его качественная характеристика.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3. Закон действующих масс (ЗДМ). 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4. Константа химического равновесия. Ее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связь со стандартным изменением энергии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Гиббса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5. Определение направления протекания про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цесса в данных условиях по константе рав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>новесия.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6. Связь между энергией Гиббса, константой </w:t>
      </w:r>
      <w:r w:rsidRPr="00DA7224">
        <w:rPr>
          <w:rFonts w:ascii="Times New Roman" w:hAnsi="Times New Roman"/>
          <w:color w:val="000000"/>
          <w:sz w:val="28"/>
          <w:szCs w:val="28"/>
        </w:rPr>
        <w:t>равновесия и температурой.</w:t>
      </w:r>
    </w:p>
    <w:p w:rsidR="00264865" w:rsidRPr="00DA7224" w:rsidRDefault="00264865" w:rsidP="003E39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7. Принцип ЛеШателье-Брауна. Влияние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факторов на смещение химического равнове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сия: а) концентрации реагирующих веществ, </w:t>
      </w:r>
      <w:r w:rsidRPr="00DA7224">
        <w:rPr>
          <w:rFonts w:ascii="Times New Roman" w:hAnsi="Times New Roman"/>
          <w:color w:val="000000"/>
          <w:sz w:val="28"/>
          <w:szCs w:val="28"/>
        </w:rPr>
        <w:t>б) температуры, в) давления.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64B44" w:rsidRPr="00DA7224" w:rsidRDefault="00F64B44" w:rsidP="003E39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3E39EA" w:rsidRDefault="003E39EA" w:rsidP="001D77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Модуль №2. Основные закономерности протекании химических процессов в растворах. Окислительно-восстановительные реакции</w:t>
      </w: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3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11C70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Свойства растворов</w:t>
      </w:r>
    </w:p>
    <w:p w:rsidR="009D1C7E" w:rsidRPr="00DA7224" w:rsidRDefault="009D1C7E" w:rsidP="003E39EA">
      <w:pPr>
        <w:jc w:val="both"/>
        <w:rPr>
          <w:rFonts w:ascii="Times New Roman" w:hAnsi="Times New Roman"/>
          <w:sz w:val="28"/>
          <w:szCs w:val="28"/>
        </w:rPr>
      </w:pPr>
      <w:r w:rsidRPr="003E39EA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Познакомить студентов с современной теорией растворов как физико- – химических систем; обосновать необходимость знаний коллигативных свойств растворов при изготовлении лекарственных форм; обосновать важность протолитического равновесия для поддержания гомеостаза.</w:t>
      </w:r>
    </w:p>
    <w:p w:rsidR="009D1C7E" w:rsidRPr="00DA7224" w:rsidRDefault="009D1C7E" w:rsidP="003E39EA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термодинамике процесса растворения;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коллигативных свойствах растворов;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об осмотическом давлении и его роли в биосистемах.</w:t>
      </w:r>
    </w:p>
    <w:p w:rsidR="003C1CB6" w:rsidRPr="00DA7224" w:rsidRDefault="003C1CB6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 xml:space="preserve">- </w:t>
      </w:r>
      <w:r w:rsidRPr="00DA7224">
        <w:rPr>
          <w:rFonts w:ascii="Times New Roman" w:hAnsi="Times New Roman"/>
          <w:sz w:val="28"/>
          <w:szCs w:val="28"/>
        </w:rPr>
        <w:t>о поведении веществ в водных растворах, их способности к ионизации с позиции теори</w:t>
      </w:r>
      <w:r w:rsidR="00E66E8B">
        <w:rPr>
          <w:rFonts w:ascii="Times New Roman" w:hAnsi="Times New Roman"/>
          <w:sz w:val="28"/>
          <w:szCs w:val="28"/>
        </w:rPr>
        <w:t>и электролитической диссоциации</w:t>
      </w:r>
    </w:p>
    <w:p w:rsidR="003C1CB6" w:rsidRPr="00DA7224" w:rsidRDefault="003C1CB6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количественных характеристиках процесса ионизации;</w:t>
      </w:r>
    </w:p>
    <w:p w:rsidR="003C1CB6" w:rsidRPr="00DA7224" w:rsidRDefault="003C1CB6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равновесиях в растворах слабых электролитов;</w:t>
      </w:r>
    </w:p>
    <w:p w:rsidR="003C1CB6" w:rsidRPr="00DA7224" w:rsidRDefault="003C1CB6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об автопротолизе воды и водородном показателе</w:t>
      </w:r>
    </w:p>
    <w:p w:rsidR="003C1CB6" w:rsidRPr="00DA7224" w:rsidRDefault="003C1CB6" w:rsidP="003E3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свойствах растворах сильных электролитов;</w:t>
      </w:r>
    </w:p>
    <w:p w:rsidR="009D1C7E" w:rsidRPr="003E39EA" w:rsidRDefault="009D1C7E" w:rsidP="003E39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E39EA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3E39EA">
      <w:p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1. Основные определения: раствор, раствори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тель растворенное вещество, раствори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5"/>
          <w:sz w:val="28"/>
          <w:szCs w:val="28"/>
        </w:rPr>
        <w:t>мость. Вода как один из наиболее распространенных растворителей в биосфере и химической технологии. Роль водных растворов в жизнедеятельности организмов. Неводные растворители и растворы.</w:t>
      </w:r>
    </w:p>
    <w:p w:rsidR="009D1C7E" w:rsidRPr="00DA7224" w:rsidRDefault="009D1C7E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>2. Процесс растворения как физико-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химическое явление (Менделеев Д.И., Курнаков Н.С.). Термодинамика процесса растворения. </w:t>
      </w:r>
    </w:p>
    <w:p w:rsidR="009D1C7E" w:rsidRPr="00DA7224" w:rsidRDefault="009D1C7E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3. Растворы твердых веществ в жидкостях. Понятие о коллигативных (общих) свойствах растворов. Зависимость «свойство раствора - концентрация». Закон Вант – Гоффа об осмотическом давлении. Роль осмоса в биосистемах. Плазмолиз, гемолиз, тургор.</w:t>
      </w:r>
    </w:p>
    <w:p w:rsidR="009D1C7E" w:rsidRPr="00DA7224" w:rsidRDefault="009D1C7E" w:rsidP="003E39E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4. Коллигативные свойства растворов электролитов. Концентрационные эффекты и их объяснение – теория электролитической диссоциации (Аррениус С., Каблуков И.А.). Изотонический коэффициент. Взаимосвязь изотонического коэффициента и степени диссоциации электролита. Гипо -, изо- и гипертонические растворы. Изотонирование лекарственных форм.</w:t>
      </w:r>
    </w:p>
    <w:p w:rsidR="009D1C7E" w:rsidRPr="00DA7224" w:rsidRDefault="009D1C7E" w:rsidP="003E39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5.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Теория растворов сильных электролитов.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 Ионная сила растворов, коэффициент ак</w:t>
      </w:r>
      <w:r w:rsidRPr="00DA7224">
        <w:rPr>
          <w:rFonts w:ascii="Times New Roman" w:hAnsi="Times New Roman"/>
          <w:color w:val="000000"/>
          <w:sz w:val="28"/>
          <w:szCs w:val="28"/>
        </w:rPr>
        <w:t>тивности и активность ионов.</w:t>
      </w:r>
    </w:p>
    <w:p w:rsidR="009D1C7E" w:rsidRPr="00DA7224" w:rsidRDefault="009D1C7E" w:rsidP="001D772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 6.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 Растворы слабых электролитов: </w:t>
      </w:r>
      <w:r w:rsidRPr="00DA7224">
        <w:rPr>
          <w:rFonts w:ascii="Times New Roman" w:hAnsi="Times New Roman"/>
          <w:color w:val="000000"/>
          <w:sz w:val="28"/>
          <w:szCs w:val="28"/>
        </w:rPr>
        <w:t>а) ионизация слабых электролитов, б) ступенчатый характер ионизации, в) константа ионизации.</w:t>
      </w:r>
    </w:p>
    <w:p w:rsidR="009D1C7E" w:rsidRPr="00DA7224" w:rsidRDefault="009D1C7E" w:rsidP="001D7727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 7. Ионизац</w:t>
      </w:r>
      <w:r w:rsidR="00911C70" w:rsidRPr="00DA7224">
        <w:rPr>
          <w:rFonts w:ascii="Times New Roman" w:hAnsi="Times New Roman"/>
          <w:color w:val="000000"/>
          <w:sz w:val="28"/>
          <w:szCs w:val="28"/>
        </w:rPr>
        <w:t>ия воды. Ионное произведение во</w:t>
      </w:r>
      <w:r w:rsidRPr="00DA7224">
        <w:rPr>
          <w:rFonts w:ascii="Times New Roman" w:hAnsi="Times New Roman"/>
          <w:color w:val="000000"/>
          <w:sz w:val="28"/>
          <w:szCs w:val="28"/>
        </w:rPr>
        <w:t>ды. Водородный показатель (рН раство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ров).</w:t>
      </w:r>
    </w:p>
    <w:p w:rsidR="00F64B44" w:rsidRPr="00DA7224" w:rsidRDefault="00F64B44" w:rsidP="001D77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4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11C70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Протолитические и гетерогенные процессы и равновесия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познакомить студентов с основными понятиями теории растворов, теории кислот и оснований, процессов гидролиза. Выяснить количественные характеристики свойств растворов как абсолютно необходимые будущему провизору.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</w:t>
      </w:r>
      <w:r w:rsidR="00E66E8B">
        <w:rPr>
          <w:rFonts w:ascii="Times New Roman" w:hAnsi="Times New Roman"/>
          <w:i/>
          <w:sz w:val="28"/>
          <w:szCs w:val="28"/>
        </w:rPr>
        <w:t>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протолитической теории кислот и оснований;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показателях кислотности и основности;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качественных и количественных характеристиках растворов солей.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 xml:space="preserve">- о количественных характеристиках гетерогенного равновесия между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 xml:space="preserve">  осадком и его насыщенным раствором;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 xml:space="preserve">- о смещении гетерогенного равновесия в сторону растворения или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 xml:space="preserve">  образования осадка;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гетерогенном равновесии в организме.</w:t>
      </w:r>
    </w:p>
    <w:p w:rsidR="009D1C7E" w:rsidRPr="00DA7224" w:rsidRDefault="009D1C7E" w:rsidP="00E66E8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  <w:u w:val="single"/>
        </w:rPr>
        <w:t>Аннотация лекции:</w:t>
      </w:r>
    </w:p>
    <w:p w:rsidR="009D1C7E" w:rsidRPr="00DA7224" w:rsidRDefault="009D1C7E" w:rsidP="00E66E8B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1. Теория электролитической диссоциации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(С. Аррениус, И.А. Каблуков). 2. Теория растворов сильных электролитов.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3. Ионная сила растворов, коэффициент ак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тивности и активность ионов.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4. Растворы слабых электролитов: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а) ионизация слабых электролитов, б) ступенчатый характер ионизации, в) константа ионизации.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5. Теории кислот и оснований (Аррениуса, </w:t>
      </w:r>
      <w:r w:rsidRPr="00DA7224">
        <w:rPr>
          <w:rFonts w:ascii="Times New Roman" w:hAnsi="Times New Roman"/>
          <w:color w:val="000000"/>
          <w:sz w:val="28"/>
          <w:szCs w:val="28"/>
        </w:rPr>
        <w:t>Бренстеда-Лоури): а) процесс ионизации, б) гидролиза, в) нейтрализации. 6. Константы кислотности, основности и рН растворов слабых кислот, оснований, гид-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ролизующихся солей.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 7. Амфотерные электролиты (амфолиты).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8. Роль ионных (амфолитных) электролитов: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а) взаимодействие при метаболизме лекарств,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б) в анализе лекарственных препаратов, в) приготовлении лекарственных смесей,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г) совместимости и несовместимости лекарст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венных веществ.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9. Равновесие между раствором и осадком </w:t>
      </w:r>
      <w:r w:rsidRPr="00DA7224">
        <w:rPr>
          <w:rFonts w:ascii="Times New Roman" w:hAnsi="Times New Roman"/>
          <w:color w:val="000000"/>
          <w:sz w:val="28"/>
          <w:szCs w:val="28"/>
        </w:rPr>
        <w:t>малораст</w:t>
      </w:r>
      <w:r w:rsidR="00911C70" w:rsidRPr="00DA7224">
        <w:rPr>
          <w:rFonts w:ascii="Times New Roman" w:hAnsi="Times New Roman"/>
          <w:color w:val="000000"/>
          <w:sz w:val="28"/>
          <w:szCs w:val="28"/>
        </w:rPr>
        <w:t>воримого электролита (гетероген</w:t>
      </w:r>
      <w:r w:rsidRPr="00DA7224">
        <w:rPr>
          <w:rFonts w:ascii="Times New Roman" w:hAnsi="Times New Roman"/>
          <w:color w:val="000000"/>
          <w:sz w:val="28"/>
          <w:szCs w:val="28"/>
        </w:rPr>
        <w:t>ное равновесие). Произведение раствори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 xml:space="preserve">мости. </w:t>
      </w:r>
      <w:r w:rsidRPr="00DA7224">
        <w:rPr>
          <w:rFonts w:ascii="Times New Roman" w:hAnsi="Times New Roman"/>
          <w:color w:val="000000"/>
          <w:sz w:val="28"/>
          <w:szCs w:val="28"/>
        </w:rPr>
        <w:t>10.Условия растворения и образования осад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6"/>
          <w:sz w:val="28"/>
          <w:szCs w:val="28"/>
        </w:rPr>
        <w:t>ков.</w:t>
      </w:r>
    </w:p>
    <w:p w:rsidR="00F64B44" w:rsidRPr="00DA7224" w:rsidRDefault="00F64B44" w:rsidP="00E66E8B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F64B44" w:rsidRPr="00DA7224" w:rsidRDefault="00F64B44" w:rsidP="00E66E8B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F64B44" w:rsidRPr="00DA7224" w:rsidRDefault="00F64B44" w:rsidP="00E66E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F64B44" w:rsidRPr="00DA7224" w:rsidRDefault="00F64B44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C7E" w:rsidRPr="00DA7224" w:rsidRDefault="00A7283F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5</w:t>
      </w:r>
    </w:p>
    <w:p w:rsidR="009D1C7E" w:rsidRPr="00DA7224" w:rsidRDefault="009D1C7E" w:rsidP="00911C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 Окислительно – восстановительные реакции</w:t>
      </w:r>
    </w:p>
    <w:p w:rsidR="009D1C7E" w:rsidRPr="00DA7224" w:rsidRDefault="009D1C7E" w:rsidP="00E66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1D7727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>Познакомить студентов с основами теории окислительно – восстановительных реакций (ОВР); качественными и количественными характеристиками; использованием окислительно – восстановительных потенциалов в фармацевтическом анализе.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об основных понятиях ОВР;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сопряженности окислительно – восстановительных свойств;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способах составления уравнений ОВР;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зависимости продуктов реакций от условий их протекания;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об окислительно – восстановительных потенциалах, как количественной характеристике ОВ свойств.</w:t>
      </w:r>
    </w:p>
    <w:p w:rsidR="009D1C7E" w:rsidRPr="00E66E8B" w:rsidRDefault="009D1C7E" w:rsidP="00E66E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 xml:space="preserve">1. Электронная теория окислительно - восстановительных процессов.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2. Изменения степени окисления в ОВР, сопряженные пары окислитель – восстановитель. Типичные окислители и восстановители в неорганической химии.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3. Представление о стандартных электродных и окислительно – восстановительных потенциалах, как количественной характеристике силы окислителей и восстановителей. Использование ОВ потенциалов для расчета возможного направления ОВР. Уравнение Нернста.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4. Влияние среды (рН) на направление окислительно – восстановительных реакций и характер образующихся продуктов. Роль окислительно –восстановительных процессов в метаболизме и фарманализе.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8B" w:rsidRDefault="00E66E8B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8B" w:rsidRDefault="00E66E8B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lastRenderedPageBreak/>
        <w:t>Модуль №3 :Строение вещества</w:t>
      </w:r>
      <w:r w:rsidR="003C1CB6" w:rsidRPr="00DA7224">
        <w:rPr>
          <w:rFonts w:ascii="Times New Roman" w:hAnsi="Times New Roman"/>
          <w:b/>
          <w:sz w:val="28"/>
          <w:szCs w:val="28"/>
        </w:rPr>
        <w:t>. Комплексные соединения.</w:t>
      </w: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6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 Химическая связь, ее типы и характеристики.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Познакомить студентов с основными типами химической связи; с основами метода молекулярных орбиталей (ММО); рассмотреть возможность образования молекул с точки зрения метода валентных связей и ММО. Познакомить студентов с современными представлениями о строении вещества и характере межмолекулярного взаимодействия.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-</w:t>
      </w:r>
      <w:r w:rsidRPr="00DA7224">
        <w:rPr>
          <w:rFonts w:ascii="Times New Roman" w:hAnsi="Times New Roman"/>
          <w:sz w:val="28"/>
          <w:szCs w:val="28"/>
        </w:rPr>
        <w:t xml:space="preserve"> об основных типах химической связи и свойствах соединений с указанной связью;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свойствах химической связи;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об основных положениях метода валентных связей;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способах образования химической связи с точки зрения МВС.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способах образования молекул с точки зрения ММО, о правилах заполнения молекулярных орбиталей (МО), о валентности с точки зрения ММО; о сравнительной характеристике МВС и ММО;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способах образования и свойствах водородной связи; о биологической роли водородной связи; о межмолекулярном взаимодействии.</w:t>
      </w:r>
    </w:p>
    <w:p w:rsidR="009D1C7E" w:rsidRPr="00E66E8B" w:rsidRDefault="009D1C7E" w:rsidP="00E66E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1. Типы химических связей: а) ковалентная,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б) ионная, в) металлическая.</w:t>
      </w:r>
    </w:p>
    <w:p w:rsidR="002E590C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2. Характеристики связей: а) энергия, б) дли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на, в) направленность.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3. Метод валентных связей (МВС):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а) механизм образования ковалентной связи,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б) насыщаемость, в) направленность.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4. σ и π- связи: а) их образование при перекрывании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color w:val="000000"/>
          <w:sz w:val="28"/>
          <w:szCs w:val="28"/>
        </w:rPr>
        <w:t>,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color w:val="000000"/>
          <w:sz w:val="28"/>
          <w:szCs w:val="28"/>
        </w:rPr>
        <w:t>,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орбиталей, б) кратность связей.</w:t>
      </w:r>
      <w:r w:rsidR="002E590C"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 4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. Метод молекулярных орбиталей (ММО).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 Связующие, разрыхляющие и несвязы-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вающие МО, их энергия и форма.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Заполнение МО электронами в молекулах,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образованных атомами и ионами 1-го и 2-го периодов. Кратность связи. </w:t>
      </w:r>
      <w:r w:rsidR="002E590C" w:rsidRPr="00DA7224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. Межмолекулярное взаимодействие и их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природа.  Виды взаимодействия: а) ориентационное, б) индукционное, в) дисперсионное. </w:t>
      </w:r>
      <w:r w:rsidRPr="00DA7224">
        <w:rPr>
          <w:rFonts w:ascii="Times New Roman" w:hAnsi="Times New Roman"/>
          <w:color w:val="000000"/>
          <w:sz w:val="28"/>
          <w:szCs w:val="28"/>
        </w:rPr>
        <w:t>6. Энергия межмолекулярного взаимодейст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 xml:space="preserve">вия.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7. Водородная связь, ее виды и биороль. </w:t>
      </w:r>
      <w:r w:rsidRPr="00DA7224">
        <w:rPr>
          <w:rFonts w:ascii="Times New Roman" w:hAnsi="Times New Roman"/>
          <w:color w:val="000000"/>
          <w:sz w:val="28"/>
          <w:szCs w:val="28"/>
        </w:rPr>
        <w:t>8. Молеку</w:t>
      </w:r>
      <w:r w:rsidR="002E590C" w:rsidRPr="00DA7224">
        <w:rPr>
          <w:rFonts w:ascii="Times New Roman" w:hAnsi="Times New Roman"/>
          <w:color w:val="000000"/>
          <w:sz w:val="28"/>
          <w:szCs w:val="28"/>
        </w:rPr>
        <w:t>лярные комплексы и их роль в ме</w:t>
      </w:r>
      <w:r w:rsidRPr="00DA7224">
        <w:rPr>
          <w:rFonts w:ascii="Times New Roman" w:hAnsi="Times New Roman"/>
          <w:color w:val="000000"/>
          <w:sz w:val="28"/>
          <w:szCs w:val="28"/>
        </w:rPr>
        <w:t>таболических процессах.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Лекция № 7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11C70" w:rsidRPr="00DA7224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Комплексные соединения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="00E66E8B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>Познакомить студентов с основными понятиями химии комплексных соединений, выяснить закономерности поведения комплексов в различных условиях; количественные характеристики процессов комплексообразования; обосновать необходимость этих знаний будущему провизору.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природе химической связи в комплексных соединениях;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строении комплексных соединений;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классификации и номенклатуре комплексов;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количественных характеристиках процессов комплексообразования;</w:t>
      </w:r>
    </w:p>
    <w:p w:rsidR="009D1C7E" w:rsidRPr="00DA7224" w:rsidRDefault="009D1C7E" w:rsidP="00E66E8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- о способах получения и разрушения комплексов;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- </w:t>
      </w:r>
      <w:r w:rsidRPr="00DA7224">
        <w:rPr>
          <w:rFonts w:ascii="Times New Roman" w:hAnsi="Times New Roman"/>
          <w:sz w:val="28"/>
          <w:szCs w:val="28"/>
        </w:rPr>
        <w:t>об использованиикомплексообразовательной способности в фармацевтическом анализе.</w:t>
      </w:r>
    </w:p>
    <w:p w:rsidR="009D1C7E" w:rsidRPr="00E66E8B" w:rsidRDefault="009D1C7E" w:rsidP="00E66E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1. Структура комплексных соединений (к.с). </w:t>
      </w:r>
      <w:r w:rsidRPr="00DA7224">
        <w:rPr>
          <w:rFonts w:ascii="Times New Roman" w:hAnsi="Times New Roman"/>
          <w:color w:val="000000"/>
          <w:spacing w:val="4"/>
          <w:sz w:val="28"/>
          <w:szCs w:val="28"/>
        </w:rPr>
        <w:t xml:space="preserve">2. Классификация к.с. 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3. Номенклатура к.с.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4. Природа химических связей в к.с. 5. Образование и диссоциация к.с. в раство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рах: а) константа образования, б) константа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нестойкости.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6. Металлоферменты, понятие о строении их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активных центров.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7. Биороль</w:t>
      </w:r>
      <w:r w:rsidR="002E590C"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к.с. Химические основы примене</w:t>
      </w:r>
      <w:r w:rsidRPr="00DA7224">
        <w:rPr>
          <w:rFonts w:ascii="Times New Roman" w:hAnsi="Times New Roman"/>
          <w:color w:val="000000"/>
          <w:sz w:val="28"/>
          <w:szCs w:val="28"/>
        </w:rPr>
        <w:t>ния к.с. в медицине и фармации.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C7E" w:rsidRPr="00DA7224" w:rsidRDefault="009D1C7E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Модуль №4 :Химия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b/>
          <w:sz w:val="28"/>
          <w:szCs w:val="28"/>
        </w:rPr>
        <w:t xml:space="preserve">- и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b/>
          <w:sz w:val="28"/>
          <w:szCs w:val="28"/>
        </w:rPr>
        <w:t>-  элементов</w:t>
      </w:r>
    </w:p>
    <w:p w:rsidR="009D1C7E" w:rsidRPr="00DA7224" w:rsidRDefault="00A7283F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8</w:t>
      </w:r>
    </w:p>
    <w:p w:rsidR="009D1C7E" w:rsidRPr="00DA7224" w:rsidRDefault="009D1C7E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b/>
          <w:sz w:val="28"/>
          <w:szCs w:val="28"/>
        </w:rPr>
        <w:t xml:space="preserve"> – элементы и свойства их соединений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изучить свойства соединений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-элементов, а также их влияние на организм человека. Иметь представление об электронном строении  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-элементов, знать наиболее важные соединения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>-элементов и их свойства. Познакомить студентов с кислотно – основными и окислительно – восстановительными свойствами элементов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3C1CB6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9D1C7E" w:rsidRPr="00DA7224">
        <w:rPr>
          <w:rFonts w:ascii="Times New Roman" w:hAnsi="Times New Roman"/>
          <w:snapToGrid w:val="0"/>
          <w:sz w:val="28"/>
          <w:szCs w:val="28"/>
        </w:rPr>
        <w:t>о свойствах s-элементов и их соединений в зависимости от положения эл</w:t>
      </w:r>
      <w:r w:rsidRPr="00DA7224">
        <w:rPr>
          <w:rFonts w:ascii="Times New Roman" w:hAnsi="Times New Roman"/>
          <w:snapToGrid w:val="0"/>
          <w:sz w:val="28"/>
          <w:szCs w:val="28"/>
        </w:rPr>
        <w:t>ементов в периодической системе;</w:t>
      </w:r>
    </w:p>
    <w:p w:rsidR="009D1C7E" w:rsidRPr="00DA7224" w:rsidRDefault="003C1CB6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9D1C7E" w:rsidRPr="00DA7224">
        <w:rPr>
          <w:rFonts w:ascii="Times New Roman" w:hAnsi="Times New Roman"/>
          <w:snapToGrid w:val="0"/>
          <w:sz w:val="28"/>
          <w:szCs w:val="28"/>
        </w:rPr>
        <w:t>о  химические свойст</w:t>
      </w:r>
      <w:r w:rsidRPr="00DA7224">
        <w:rPr>
          <w:rFonts w:ascii="Times New Roman" w:hAnsi="Times New Roman"/>
          <w:snapToGrid w:val="0"/>
          <w:sz w:val="28"/>
          <w:szCs w:val="28"/>
        </w:rPr>
        <w:t>вах s-элементов и их соединений;</w:t>
      </w:r>
    </w:p>
    <w:p w:rsidR="009D1C7E" w:rsidRPr="00DA7224" w:rsidRDefault="003C1CB6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lastRenderedPageBreak/>
        <w:t>- р</w:t>
      </w:r>
      <w:r w:rsidR="009D1C7E" w:rsidRPr="00DA7224">
        <w:rPr>
          <w:rFonts w:ascii="Times New Roman" w:hAnsi="Times New Roman"/>
          <w:snapToGrid w:val="0"/>
          <w:sz w:val="28"/>
          <w:szCs w:val="28"/>
        </w:rPr>
        <w:t xml:space="preserve">ассчитывать жесткость воды и знать </w:t>
      </w:r>
      <w:r w:rsidRPr="00DA7224">
        <w:rPr>
          <w:rFonts w:ascii="Times New Roman" w:hAnsi="Times New Roman"/>
          <w:snapToGrid w:val="0"/>
          <w:sz w:val="28"/>
          <w:szCs w:val="28"/>
        </w:rPr>
        <w:t>методы ее устранения;</w:t>
      </w:r>
    </w:p>
    <w:p w:rsidR="009D1C7E" w:rsidRPr="00DA7224" w:rsidRDefault="003C1CB6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- о  биологической роли s-элементов;</w:t>
      </w:r>
    </w:p>
    <w:p w:rsidR="009D1C7E" w:rsidRPr="00DA7224" w:rsidRDefault="003C1CB6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- о</w:t>
      </w:r>
      <w:r w:rsidR="009D1C7E" w:rsidRPr="00DA7224">
        <w:rPr>
          <w:rFonts w:ascii="Times New Roman" w:hAnsi="Times New Roman"/>
          <w:snapToGrid w:val="0"/>
          <w:sz w:val="28"/>
          <w:szCs w:val="28"/>
        </w:rPr>
        <w:t>бъяснять химическую основу лечебного действия соединений s-элементов, применяемых в медицине.</w:t>
      </w:r>
    </w:p>
    <w:p w:rsidR="009D1C7E" w:rsidRPr="00E66E8B" w:rsidRDefault="009D1C7E" w:rsidP="00E66E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1. Общая характеристика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-элементов и их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катионов.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2. Изменения свойств элементов П А группы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сравнении с 1 А.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3. Взаимодействие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Me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а) с кислородом, б) с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водой, в) с кислотами.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4. Соединения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Me</w:t>
      </w:r>
      <w:r w:rsidRPr="00DA7224">
        <w:rPr>
          <w:rFonts w:ascii="Times New Roman" w:hAnsi="Times New Roman"/>
          <w:color w:val="000000"/>
          <w:sz w:val="28"/>
          <w:szCs w:val="28"/>
        </w:rPr>
        <w:t>: оксиды, пероксиды, гипе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роксиды, гидроксиды, амфотерность гид-</w:t>
      </w:r>
      <w:r w:rsidRPr="00DA7224">
        <w:rPr>
          <w:rFonts w:ascii="Times New Roman" w:hAnsi="Times New Roman"/>
          <w:color w:val="000000"/>
          <w:sz w:val="28"/>
          <w:szCs w:val="28"/>
        </w:rPr>
        <w:t>роксида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Be</w:t>
      </w:r>
      <w:r w:rsidRPr="00DA7224">
        <w:rPr>
          <w:rFonts w:ascii="Times New Roman" w:hAnsi="Times New Roman"/>
          <w:color w:val="000000"/>
          <w:sz w:val="28"/>
          <w:szCs w:val="28"/>
        </w:rPr>
        <w:t>, гидриды, соли. Соли (сульфа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 xml:space="preserve">ты, галогениды, карбонаты, фосфаты). 5. Ионы щелочных и щелочноземельных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Me</w:t>
      </w:r>
      <w:r w:rsidRPr="00DA7224">
        <w:rPr>
          <w:rFonts w:ascii="Times New Roman" w:hAnsi="Times New Roman"/>
          <w:color w:val="000000"/>
          <w:spacing w:val="-5"/>
          <w:sz w:val="28"/>
          <w:szCs w:val="28"/>
        </w:rPr>
        <w:t>как комплексообразователи (Са</w:t>
      </w:r>
      <w:r w:rsidRPr="00DA7224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2+</w:t>
      </w:r>
      <w:r w:rsidRPr="00DA7224">
        <w:rPr>
          <w:rFonts w:ascii="Times New Roman" w:hAnsi="Times New Roman"/>
          <w:color w:val="000000"/>
          <w:spacing w:val="-5"/>
          <w:sz w:val="28"/>
          <w:szCs w:val="28"/>
        </w:rPr>
        <w:t xml:space="preserve">; </w:t>
      </w:r>
      <w:r w:rsidRPr="00DA722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Mg</w:t>
      </w:r>
      <w:r w:rsidRPr="00DA7224">
        <w:rPr>
          <w:rFonts w:ascii="Times New Roman" w:hAnsi="Times New Roman"/>
          <w:color w:val="000000"/>
          <w:spacing w:val="-5"/>
          <w:sz w:val="28"/>
          <w:szCs w:val="28"/>
        </w:rPr>
        <w:t xml:space="preserve"> **). </w:t>
      </w:r>
      <w:r w:rsidRPr="00DA7224">
        <w:rPr>
          <w:rFonts w:ascii="Times New Roman" w:hAnsi="Times New Roman"/>
          <w:color w:val="000000"/>
          <w:sz w:val="28"/>
          <w:szCs w:val="28"/>
        </w:rPr>
        <w:t>Ионофоры и их роль в мембранном переносе калия и натрия. 6. Биороль</w:t>
      </w:r>
      <w:r w:rsidR="00911C70" w:rsidRPr="00DA7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color w:val="000000"/>
          <w:sz w:val="28"/>
          <w:szCs w:val="28"/>
        </w:rPr>
        <w:t>- элементов ~ металлов в мине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ральном балансе организма. Макро- и мик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ро -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color w:val="000000"/>
          <w:sz w:val="28"/>
          <w:szCs w:val="28"/>
        </w:rPr>
        <w:t>- элементы.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7.Соединени</w:t>
      </w:r>
      <w:r w:rsidR="00911C70" w:rsidRPr="00DA7224">
        <w:rPr>
          <w:rFonts w:ascii="Times New Roman" w:hAnsi="Times New Roman"/>
          <w:color w:val="000000"/>
          <w:spacing w:val="-2"/>
          <w:sz w:val="28"/>
          <w:szCs w:val="28"/>
        </w:rPr>
        <w:t>я кальция в костной ткани, сход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ство ионов кальция и стронция, изоморфное -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замещение.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8. Токсичность соединений бериллия. 9. Химич</w:t>
      </w:r>
      <w:r w:rsidR="00911C70" w:rsidRPr="00DA7224">
        <w:rPr>
          <w:rFonts w:ascii="Times New Roman" w:hAnsi="Times New Roman"/>
          <w:color w:val="000000"/>
          <w:sz w:val="28"/>
          <w:szCs w:val="28"/>
        </w:rPr>
        <w:t>еские основы применения соединений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, К,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Mg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Ca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Ba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в медицине и в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фармации.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911C70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9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051BE5" w:rsidRPr="00DA7224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b/>
          <w:sz w:val="28"/>
          <w:szCs w:val="28"/>
        </w:rPr>
        <w:t xml:space="preserve"> - элементы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VI</w:t>
      </w:r>
      <w:r w:rsidR="00A7283F">
        <w:rPr>
          <w:rFonts w:ascii="Times New Roman" w:hAnsi="Times New Roman"/>
          <w:b/>
          <w:sz w:val="28"/>
          <w:szCs w:val="28"/>
        </w:rPr>
        <w:t xml:space="preserve"> –</w:t>
      </w:r>
      <w:r w:rsidR="00A7283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A7283F" w:rsidRPr="00A7283F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В группы и свойства их соединений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изучить свойства соединений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>- элементов</w:t>
      </w:r>
      <w:r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A7283F" w:rsidRPr="00A7283F">
        <w:rPr>
          <w:rFonts w:ascii="Times New Roman" w:hAnsi="Times New Roman"/>
          <w:sz w:val="28"/>
          <w:szCs w:val="28"/>
        </w:rPr>
        <w:t xml:space="preserve"> –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</w:t>
      </w:r>
      <w:r w:rsidR="00A7283F" w:rsidRPr="00A7283F">
        <w:rPr>
          <w:rFonts w:ascii="Times New Roman" w:hAnsi="Times New Roman"/>
          <w:sz w:val="28"/>
          <w:szCs w:val="28"/>
        </w:rPr>
        <w:t xml:space="preserve"> </w:t>
      </w:r>
      <w:r w:rsidR="00A7283F">
        <w:rPr>
          <w:rFonts w:ascii="Times New Roman" w:hAnsi="Times New Roman"/>
          <w:sz w:val="28"/>
          <w:szCs w:val="28"/>
        </w:rPr>
        <w:t>В групп</w:t>
      </w:r>
      <w:r w:rsidRPr="00DA7224">
        <w:rPr>
          <w:rFonts w:ascii="Times New Roman" w:hAnsi="Times New Roman"/>
          <w:sz w:val="28"/>
          <w:szCs w:val="28"/>
        </w:rPr>
        <w:t xml:space="preserve">,также их влияние на организм человека. Иметь представление об электронном строении 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-элементов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A7283F">
        <w:rPr>
          <w:rFonts w:ascii="Times New Roman" w:hAnsi="Times New Roman"/>
          <w:sz w:val="28"/>
          <w:szCs w:val="28"/>
        </w:rPr>
        <w:t xml:space="preserve"> –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</w:t>
      </w:r>
      <w:r w:rsidR="00A7283F" w:rsidRPr="00A7283F">
        <w:rPr>
          <w:rFonts w:ascii="Times New Roman" w:hAnsi="Times New Roman"/>
          <w:sz w:val="28"/>
          <w:szCs w:val="28"/>
        </w:rPr>
        <w:t xml:space="preserve"> </w:t>
      </w:r>
      <w:r w:rsidR="00A7283F">
        <w:rPr>
          <w:rFonts w:ascii="Times New Roman" w:hAnsi="Times New Roman"/>
          <w:sz w:val="28"/>
          <w:szCs w:val="28"/>
          <w:lang w:val="en-US"/>
        </w:rPr>
        <w:t>B</w:t>
      </w:r>
      <w:r w:rsidR="00A7283F" w:rsidRPr="00A7283F">
        <w:rPr>
          <w:rFonts w:ascii="Times New Roman" w:hAnsi="Times New Roman"/>
          <w:sz w:val="28"/>
          <w:szCs w:val="28"/>
        </w:rPr>
        <w:t xml:space="preserve"> </w:t>
      </w:r>
      <w:r w:rsidR="00A7283F">
        <w:rPr>
          <w:rFonts w:ascii="Times New Roman" w:hAnsi="Times New Roman"/>
          <w:sz w:val="28"/>
          <w:szCs w:val="28"/>
        </w:rPr>
        <w:t>групп</w:t>
      </w:r>
      <w:r w:rsidRPr="00DA7224">
        <w:rPr>
          <w:rFonts w:ascii="Times New Roman" w:hAnsi="Times New Roman"/>
          <w:sz w:val="28"/>
          <w:szCs w:val="28"/>
        </w:rPr>
        <w:t xml:space="preserve">, знать наиболее важные соединения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-элементов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A7283F">
        <w:rPr>
          <w:rFonts w:ascii="Times New Roman" w:hAnsi="Times New Roman"/>
          <w:sz w:val="28"/>
          <w:szCs w:val="28"/>
        </w:rPr>
        <w:t>-</w:t>
      </w:r>
      <w:r w:rsidR="00A7283F" w:rsidRPr="00A7283F">
        <w:rPr>
          <w:rFonts w:ascii="Times New Roman" w:hAnsi="Times New Roman"/>
          <w:b/>
          <w:sz w:val="28"/>
          <w:szCs w:val="28"/>
        </w:rPr>
        <w:t xml:space="preserve"> 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</w:t>
      </w:r>
      <w:r w:rsidRPr="00DA7224">
        <w:rPr>
          <w:rFonts w:ascii="Times New Roman" w:hAnsi="Times New Roman"/>
          <w:sz w:val="28"/>
          <w:szCs w:val="28"/>
        </w:rPr>
        <w:t xml:space="preserve"> </w:t>
      </w:r>
      <w:r w:rsidR="00A7283F">
        <w:rPr>
          <w:rFonts w:ascii="Times New Roman" w:hAnsi="Times New Roman"/>
          <w:sz w:val="28"/>
          <w:szCs w:val="28"/>
          <w:lang w:val="en-US"/>
        </w:rPr>
        <w:t>B</w:t>
      </w:r>
      <w:r w:rsidR="00A7283F" w:rsidRPr="00A7283F">
        <w:rPr>
          <w:rFonts w:ascii="Times New Roman" w:hAnsi="Times New Roman"/>
          <w:sz w:val="28"/>
          <w:szCs w:val="28"/>
        </w:rPr>
        <w:t xml:space="preserve"> </w:t>
      </w:r>
      <w:r w:rsidR="00A7283F">
        <w:rPr>
          <w:rFonts w:ascii="Times New Roman" w:hAnsi="Times New Roman"/>
          <w:sz w:val="28"/>
          <w:szCs w:val="28"/>
        </w:rPr>
        <w:t xml:space="preserve">групп </w:t>
      </w:r>
      <w:r w:rsidRPr="00DA7224">
        <w:rPr>
          <w:rFonts w:ascii="Times New Roman" w:hAnsi="Times New Roman"/>
          <w:sz w:val="28"/>
          <w:szCs w:val="28"/>
        </w:rPr>
        <w:t>и их свойства. Познакомить студентов с кислотно – основными и окислительно – восстановительными свойствами элементов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1.Общая характеристика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-элементов. Характерные особенности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color w:val="000000"/>
          <w:sz w:val="28"/>
          <w:szCs w:val="28"/>
        </w:rPr>
        <w:t>-элементов. Вторичная периодичность в семействах</w:t>
      </w:r>
      <w:r w:rsidR="00DF12C7" w:rsidRPr="00DA7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color w:val="000000"/>
          <w:sz w:val="28"/>
          <w:szCs w:val="28"/>
        </w:rPr>
        <w:t>-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элементов. Лантаноидное сжатие и сходст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-элементов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периодов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2.Периодический характер изменения общих свойств элементов в подгруппе.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3.Химическая активность хрома.Строение и важнейшие свойства простых и комплексных соединений хрома.</w:t>
      </w:r>
    </w:p>
    <w:p w:rsidR="009D1C7E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4.</w:t>
      </w:r>
      <w:r w:rsidR="00E66E8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A7224">
        <w:rPr>
          <w:rFonts w:ascii="Times New Roman" w:hAnsi="Times New Roman"/>
          <w:snapToGrid w:val="0"/>
          <w:sz w:val="28"/>
          <w:szCs w:val="28"/>
        </w:rPr>
        <w:t>Характер изменения кислотно-осн</w:t>
      </w:r>
      <w:r w:rsidR="00DF12C7" w:rsidRPr="00DA7224">
        <w:rPr>
          <w:rFonts w:ascii="Times New Roman" w:hAnsi="Times New Roman"/>
          <w:snapToGrid w:val="0"/>
          <w:sz w:val="28"/>
          <w:szCs w:val="28"/>
        </w:rPr>
        <w:t>овных и окислительно-восстанови</w:t>
      </w:r>
      <w:r w:rsidRPr="00DA7224">
        <w:rPr>
          <w:rFonts w:ascii="Times New Roman" w:hAnsi="Times New Roman"/>
          <w:snapToGrid w:val="0"/>
          <w:sz w:val="28"/>
          <w:szCs w:val="28"/>
        </w:rPr>
        <w:t>тельных свойств соединений в зависимости от степени окисления хрома.</w:t>
      </w:r>
      <w:r w:rsidR="00A7283F" w:rsidRPr="00A7283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A7224">
        <w:rPr>
          <w:rFonts w:ascii="Times New Roman" w:hAnsi="Times New Roman"/>
          <w:snapToGrid w:val="0"/>
          <w:sz w:val="28"/>
          <w:szCs w:val="28"/>
        </w:rPr>
        <w:t>Биологическая роль элементов подгруппы хрома.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A7283F">
        <w:rPr>
          <w:rFonts w:ascii="Times New Roman" w:hAnsi="Times New Roman"/>
          <w:snapToGrid w:val="0"/>
          <w:sz w:val="28"/>
          <w:szCs w:val="28"/>
        </w:rPr>
        <w:lastRenderedPageBreak/>
        <w:t xml:space="preserve">5. </w:t>
      </w:r>
      <w:r w:rsidRPr="00DA7224">
        <w:rPr>
          <w:rFonts w:ascii="Times New Roman" w:hAnsi="Times New Roman"/>
          <w:snapToGrid w:val="0"/>
          <w:sz w:val="28"/>
          <w:szCs w:val="28"/>
        </w:rPr>
        <w:t>Научиться по степени окисления марганца определять кислотно-основные свойства кислородных соединений марганца.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A7283F"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Pr="00DA7224">
        <w:rPr>
          <w:rFonts w:ascii="Times New Roman" w:hAnsi="Times New Roman"/>
          <w:snapToGrid w:val="0"/>
          <w:sz w:val="28"/>
          <w:szCs w:val="28"/>
        </w:rPr>
        <w:t>Об окислительно-восстановительных свойствах соединений марганца в зависимости от проявляемой степени окисления марганца. Влияние среды на характер образующихся продуктов.</w:t>
      </w:r>
    </w:p>
    <w:p w:rsidR="009D1C7E" w:rsidRPr="00E66E8B" w:rsidRDefault="009D1C7E" w:rsidP="00E66E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1. Хром: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а) общая характеристика, б) химическая активность, способность к комплексообразованию. в) кислотно-основные и окислительно восстановительные свойства хрома (П) и (Ш).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2. Соединения хрома (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color w:val="000000"/>
          <w:sz w:val="28"/>
          <w:szCs w:val="28"/>
        </w:rPr>
        <w:t>): оксид и хромовые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кислоты, хроматы и дихроматы, их окислительные свойства в зависимости от рН -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 xml:space="preserve"> среды.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3. Молибден и вольфрам: общая характери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стика, образование изополи - и гетерополи кислоты, окислительно-восстановительные свойства соединений молибдена и вольф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рама.</w:t>
      </w:r>
    </w:p>
    <w:p w:rsidR="009D1C7E" w:rsidRDefault="009D1C7E" w:rsidP="00E66E8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4. Химические основы применения соеди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нений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Cr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Mo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W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в фармации (фармацевтическом анализе).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A7283F">
        <w:rPr>
          <w:rFonts w:ascii="Times New Roman" w:hAnsi="Times New Roman"/>
          <w:color w:val="000000"/>
          <w:sz w:val="28"/>
          <w:szCs w:val="28"/>
        </w:rPr>
        <w:t>5</w:t>
      </w:r>
      <w:r w:rsidRPr="00DA7224">
        <w:rPr>
          <w:rFonts w:ascii="Times New Roman" w:hAnsi="Times New Roman"/>
          <w:color w:val="000000"/>
          <w:sz w:val="28"/>
          <w:szCs w:val="28"/>
        </w:rPr>
        <w:t>. Марганец: а) общая характеристика, б) хи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мическая активность, способность к комплексообразованию.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б. Соединений марганца (П), (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IV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),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(оксид):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их КО и ОВ, характеристика, способность к комплексообразованию, влияние рН на</w:t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 xml:space="preserve"> ОВ свойства.</w:t>
      </w:r>
    </w:p>
    <w:p w:rsidR="00A7283F" w:rsidRPr="00DA7224" w:rsidRDefault="00A7283F" w:rsidP="001D7727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7. Соединения марганца (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color w:val="000000"/>
          <w:sz w:val="28"/>
          <w:szCs w:val="28"/>
        </w:rPr>
        <w:t>): манганаты, их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образование и свойства.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8. Соединения марганца (</w:t>
      </w:r>
      <w:r w:rsidRPr="00DA7224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DA7224">
        <w:rPr>
          <w:rFonts w:ascii="Times New Roman" w:hAnsi="Times New Roman"/>
          <w:color w:val="000000"/>
          <w:sz w:val="28"/>
          <w:szCs w:val="28"/>
        </w:rPr>
        <w:t>): оксид, марган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цовая кислота, перманганаты, их КО и ОВ свойства, термическое разложение.</w:t>
      </w:r>
    </w:p>
    <w:p w:rsidR="00A7283F" w:rsidRPr="00DA7224" w:rsidRDefault="00A7283F" w:rsidP="00E66E8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9. Химические основы применения КмпО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4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 xml:space="preserve"> его растворов.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10</w:t>
      </w:r>
    </w:p>
    <w:p w:rsidR="009D1C7E" w:rsidRPr="00DA7224" w:rsidRDefault="002B7B6D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 - элементы 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I</w:t>
      </w:r>
      <w:r w:rsidR="00A7283F">
        <w:rPr>
          <w:rFonts w:ascii="Times New Roman" w:hAnsi="Times New Roman"/>
          <w:b/>
          <w:sz w:val="28"/>
          <w:szCs w:val="28"/>
        </w:rPr>
        <w:t>В,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II</w:t>
      </w:r>
      <w:r w:rsidR="00A7283F" w:rsidRPr="00A7283F">
        <w:rPr>
          <w:rFonts w:ascii="Times New Roman" w:hAnsi="Times New Roman"/>
          <w:b/>
          <w:sz w:val="28"/>
          <w:szCs w:val="28"/>
        </w:rPr>
        <w:t>,</w:t>
      </w:r>
      <w:r w:rsidR="00A7283F">
        <w:rPr>
          <w:rFonts w:ascii="Times New Roman" w:hAnsi="Times New Roman"/>
          <w:b/>
          <w:sz w:val="28"/>
          <w:szCs w:val="28"/>
        </w:rPr>
        <w:t xml:space="preserve"> и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A7283F" w:rsidRPr="00DA7224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7283F" w:rsidRPr="00DA7224">
        <w:rPr>
          <w:rFonts w:ascii="Times New Roman" w:hAnsi="Times New Roman"/>
          <w:b/>
          <w:sz w:val="28"/>
          <w:szCs w:val="28"/>
        </w:rPr>
        <w:t xml:space="preserve"> В </w:t>
      </w:r>
      <w:r w:rsidR="009D1C7E" w:rsidRPr="00DA7224">
        <w:rPr>
          <w:rFonts w:ascii="Times New Roman" w:hAnsi="Times New Roman"/>
          <w:b/>
          <w:sz w:val="28"/>
          <w:szCs w:val="28"/>
        </w:rPr>
        <w:t>групп и свойства их соединений</w:t>
      </w:r>
    </w:p>
    <w:p w:rsidR="009D1C7E" w:rsidRPr="00DA7224" w:rsidRDefault="00E66E8B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="009D1C7E" w:rsidRPr="00DA7224">
        <w:rPr>
          <w:rFonts w:ascii="Times New Roman" w:hAnsi="Times New Roman"/>
          <w:sz w:val="28"/>
          <w:szCs w:val="28"/>
        </w:rPr>
        <w:t xml:space="preserve"> изучить свойства соединений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d</w:t>
      </w:r>
      <w:r w:rsidR="009D1C7E" w:rsidRPr="00DA7224">
        <w:rPr>
          <w:rFonts w:ascii="Times New Roman" w:hAnsi="Times New Roman"/>
          <w:sz w:val="28"/>
          <w:szCs w:val="28"/>
        </w:rPr>
        <w:t>- элементов</w:t>
      </w:r>
      <w:r w:rsidR="00A7283F">
        <w:rPr>
          <w:rFonts w:ascii="Times New Roman" w:hAnsi="Times New Roman"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</w:t>
      </w:r>
      <w:r w:rsidR="00A7283F">
        <w:rPr>
          <w:rFonts w:ascii="Times New Roman" w:hAnsi="Times New Roman"/>
          <w:sz w:val="28"/>
          <w:szCs w:val="28"/>
        </w:rPr>
        <w:t>,</w:t>
      </w:r>
      <w:r w:rsidR="009D1C7E" w:rsidRPr="00DA7224">
        <w:rPr>
          <w:rFonts w:ascii="Times New Roman" w:hAnsi="Times New Roman"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II</w:t>
      </w:r>
      <w:r w:rsidR="00A7283F">
        <w:rPr>
          <w:rFonts w:ascii="Times New Roman" w:hAnsi="Times New Roman"/>
          <w:sz w:val="28"/>
          <w:szCs w:val="28"/>
        </w:rPr>
        <w:t xml:space="preserve"> и</w:t>
      </w:r>
      <w:r w:rsidR="009D1C7E" w:rsidRPr="00DA7224">
        <w:rPr>
          <w:rFonts w:ascii="Times New Roman" w:hAnsi="Times New Roman"/>
          <w:sz w:val="28"/>
          <w:szCs w:val="28"/>
        </w:rPr>
        <w:t xml:space="preserve"> </w:t>
      </w:r>
      <w:r w:rsidR="00A7283F" w:rsidRPr="00DA7224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7283F" w:rsidRPr="00DA7224">
        <w:rPr>
          <w:rFonts w:ascii="Times New Roman" w:hAnsi="Times New Roman"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sz w:val="28"/>
          <w:szCs w:val="28"/>
        </w:rPr>
        <w:t xml:space="preserve">В групп,также их влияние на организм человека. Иметь представление об электронном строении 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9D1C7E" w:rsidRPr="00DA7224">
        <w:rPr>
          <w:rFonts w:ascii="Times New Roman" w:hAnsi="Times New Roman"/>
          <w:sz w:val="28"/>
          <w:szCs w:val="28"/>
        </w:rPr>
        <w:t xml:space="preserve"> –элементов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</w:t>
      </w:r>
      <w:r w:rsidR="00A7283F">
        <w:rPr>
          <w:rFonts w:ascii="Times New Roman" w:hAnsi="Times New Roman"/>
          <w:sz w:val="28"/>
          <w:szCs w:val="28"/>
        </w:rPr>
        <w:t xml:space="preserve">,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II</w:t>
      </w:r>
      <w:r w:rsidR="00A7283F">
        <w:rPr>
          <w:rFonts w:ascii="Times New Roman" w:hAnsi="Times New Roman"/>
          <w:sz w:val="28"/>
          <w:szCs w:val="28"/>
        </w:rPr>
        <w:t>и</w:t>
      </w:r>
      <w:r w:rsidR="009D1C7E" w:rsidRPr="00DA7224">
        <w:rPr>
          <w:rFonts w:ascii="Times New Roman" w:hAnsi="Times New Roman"/>
          <w:sz w:val="28"/>
          <w:szCs w:val="28"/>
        </w:rPr>
        <w:t xml:space="preserve"> 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VIII</w:t>
      </w:r>
      <w:r w:rsidR="00A7283F" w:rsidRPr="00A7283F">
        <w:rPr>
          <w:rFonts w:ascii="Times New Roman" w:hAnsi="Times New Roman"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sz w:val="28"/>
          <w:szCs w:val="28"/>
        </w:rPr>
        <w:t xml:space="preserve">В групп , знать наиболее важные соединения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9D1C7E" w:rsidRPr="00DA7224">
        <w:rPr>
          <w:rFonts w:ascii="Times New Roman" w:hAnsi="Times New Roman"/>
          <w:sz w:val="28"/>
          <w:szCs w:val="28"/>
        </w:rPr>
        <w:t xml:space="preserve"> -элементов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</w:t>
      </w:r>
      <w:r w:rsidR="00A7283F">
        <w:rPr>
          <w:rFonts w:ascii="Times New Roman" w:hAnsi="Times New Roman"/>
          <w:sz w:val="28"/>
          <w:szCs w:val="28"/>
        </w:rPr>
        <w:t xml:space="preserve">, </w:t>
      </w:r>
      <w:r w:rsidR="009D1C7E" w:rsidRPr="00DA7224">
        <w:rPr>
          <w:rFonts w:ascii="Times New Roman" w:hAnsi="Times New Roman"/>
          <w:sz w:val="28"/>
          <w:szCs w:val="28"/>
          <w:lang w:val="en-US"/>
        </w:rPr>
        <w:t>II</w:t>
      </w:r>
      <w:r w:rsidR="00A7283F">
        <w:rPr>
          <w:rFonts w:ascii="Times New Roman" w:hAnsi="Times New Roman"/>
          <w:sz w:val="28"/>
          <w:szCs w:val="28"/>
        </w:rPr>
        <w:t xml:space="preserve">и </w:t>
      </w:r>
      <w:r w:rsidR="009D1C7E" w:rsidRPr="00DA7224">
        <w:rPr>
          <w:rFonts w:ascii="Times New Roman" w:hAnsi="Times New Roman"/>
          <w:sz w:val="28"/>
          <w:szCs w:val="28"/>
        </w:rPr>
        <w:t xml:space="preserve"> 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VIII</w:t>
      </w:r>
      <w:r w:rsidR="00A7283F" w:rsidRPr="00DA7224">
        <w:rPr>
          <w:rFonts w:ascii="Times New Roman" w:hAnsi="Times New Roman"/>
          <w:sz w:val="28"/>
          <w:szCs w:val="28"/>
        </w:rPr>
        <w:t xml:space="preserve"> </w:t>
      </w:r>
      <w:r w:rsidR="009D1C7E" w:rsidRPr="00DA7224">
        <w:rPr>
          <w:rFonts w:ascii="Times New Roman" w:hAnsi="Times New Roman"/>
          <w:sz w:val="28"/>
          <w:szCs w:val="28"/>
        </w:rPr>
        <w:t>В групп и их свойства. Познакомить студентов с кислотно – основными и окислительно – восстановительными свойствами элементов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lastRenderedPageBreak/>
        <w:t>Особенности строения электронной</w:t>
      </w:r>
      <w:r w:rsidR="00A7283F">
        <w:rPr>
          <w:rFonts w:ascii="Times New Roman" w:hAnsi="Times New Roman"/>
          <w:snapToGrid w:val="0"/>
          <w:sz w:val="28"/>
          <w:szCs w:val="28"/>
        </w:rPr>
        <w:t xml:space="preserve"> оболочки атомов d-элементов I,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II</w:t>
      </w:r>
      <w:r w:rsidR="00A7283F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VIII</w:t>
      </w:r>
      <w:r w:rsidR="00A7283F" w:rsidRPr="00A7283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A7224">
        <w:rPr>
          <w:rFonts w:ascii="Times New Roman" w:hAnsi="Times New Roman"/>
          <w:snapToGrid w:val="0"/>
          <w:sz w:val="28"/>
          <w:szCs w:val="28"/>
        </w:rPr>
        <w:t>групп и характер изменения общих свойств в подгруппе.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Биологическую роль и химическую активность металлов.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Получение и свойства важнейших соединений (оксидов, гидроксидов, солей).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Окислительно-восстановительные возможности для соединений элементов в зависимости от их степени окисления.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Реакции комплексообразования.</w:t>
      </w:r>
    </w:p>
    <w:p w:rsidR="009D1C7E" w:rsidRPr="00DA7224" w:rsidRDefault="009D1C7E" w:rsidP="00E66E8B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Химические основы биологического дей</w:t>
      </w:r>
      <w:r w:rsidR="00A7283F">
        <w:rPr>
          <w:rFonts w:ascii="Times New Roman" w:hAnsi="Times New Roman"/>
          <w:snapToGrid w:val="0"/>
          <w:sz w:val="28"/>
          <w:szCs w:val="28"/>
        </w:rPr>
        <w:t>ствия соединений d-элементов I,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II</w:t>
      </w:r>
      <w:r w:rsidR="00A7283F" w:rsidRPr="00A7283F">
        <w:rPr>
          <w:rFonts w:ascii="Times New Roman" w:hAnsi="Times New Roman"/>
          <w:b/>
          <w:sz w:val="28"/>
          <w:szCs w:val="28"/>
        </w:rPr>
        <w:t xml:space="preserve"> </w:t>
      </w:r>
      <w:r w:rsidR="00A7283F" w:rsidRPr="00A7283F">
        <w:rPr>
          <w:rFonts w:ascii="Times New Roman" w:hAnsi="Times New Roman"/>
          <w:sz w:val="28"/>
          <w:szCs w:val="28"/>
        </w:rPr>
        <w:t xml:space="preserve">и </w:t>
      </w:r>
      <w:r w:rsidR="00A7283F" w:rsidRPr="00A7283F">
        <w:rPr>
          <w:rFonts w:ascii="Times New Roman" w:hAnsi="Times New Roman"/>
          <w:sz w:val="28"/>
          <w:szCs w:val="28"/>
          <w:lang w:val="en-US"/>
        </w:rPr>
        <w:t>VIII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групп и их применение в медицине.</w:t>
      </w:r>
    </w:p>
    <w:p w:rsidR="009D1C7E" w:rsidRPr="00E66E8B" w:rsidRDefault="009D1C7E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370" w:hanging="34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Соединения меди (1) и меди (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), их КО и </w:t>
      </w:r>
      <w:r w:rsidRPr="00DA7224">
        <w:rPr>
          <w:rFonts w:ascii="Times New Roman" w:hAnsi="Times New Roman"/>
          <w:color w:val="000000"/>
          <w:sz w:val="28"/>
          <w:szCs w:val="28"/>
        </w:rPr>
        <w:t>ОВ характеристика, способность к ком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плексообразованию. Комплексные соеди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нения меди (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) с аммиаком, аминокисло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z w:val="28"/>
          <w:szCs w:val="28"/>
        </w:rPr>
        <w:t>тами, многоатомными спиртами.</w:t>
      </w:r>
    </w:p>
    <w:p w:rsidR="009D1C7E" w:rsidRPr="00DA7224" w:rsidRDefault="009D1C7E" w:rsidP="00E66E8B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370" w:hanging="34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 xml:space="preserve">Комплексный характер медьсодержащих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ферментов и химизм их действия в метабо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z w:val="28"/>
          <w:szCs w:val="28"/>
        </w:rPr>
        <w:t>лических реакциях. Химические основы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применения соединений меди в медицине и</w:t>
      </w:r>
      <w:r w:rsidRPr="00DA7224">
        <w:rPr>
          <w:rFonts w:ascii="Times New Roman" w:hAnsi="Times New Roman"/>
          <w:color w:val="000000"/>
          <w:sz w:val="28"/>
          <w:szCs w:val="28"/>
        </w:rPr>
        <w:t>фармации.</w:t>
      </w:r>
    </w:p>
    <w:p w:rsidR="009D1C7E" w:rsidRPr="00A7283F" w:rsidRDefault="009D1C7E" w:rsidP="00E66E8B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  <w:tab w:val="left" w:leader="underscore" w:pos="5664"/>
        </w:tabs>
        <w:autoSpaceDE w:val="0"/>
        <w:autoSpaceDN w:val="0"/>
        <w:adjustRightInd w:val="0"/>
        <w:spacing w:after="0"/>
        <w:ind w:left="370" w:hanging="34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Соединения серебра, их КО и ОВ характе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ристика, способность к комплексообразо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ванию (к.с. с галогенидами,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NH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3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). </w:t>
      </w:r>
      <w:r w:rsidRPr="00DA7224">
        <w:rPr>
          <w:rFonts w:ascii="Times New Roman" w:hAnsi="Times New Roman"/>
          <w:color w:val="000000"/>
          <w:sz w:val="28"/>
          <w:szCs w:val="28"/>
        </w:rPr>
        <w:t>Химические основы применения соедине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ний серебра в качестве лечебных препара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тов в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фарманализе.</w:t>
      </w:r>
    </w:p>
    <w:p w:rsidR="00E66E8B" w:rsidRDefault="00E66E8B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A7283F" w:rsidRPr="00E66E8B">
        <w:rPr>
          <w:rFonts w:ascii="Times New Roman" w:hAnsi="Times New Roman"/>
          <w:color w:val="000000"/>
          <w:sz w:val="28"/>
          <w:szCs w:val="28"/>
        </w:rPr>
        <w:t>Железо. Химическая активность простого</w:t>
      </w:r>
      <w:r w:rsidR="00A7283F" w:rsidRPr="00E66E8B">
        <w:rPr>
          <w:rFonts w:ascii="Times New Roman" w:hAnsi="Times New Roman"/>
          <w:color w:val="000000"/>
          <w:spacing w:val="-2"/>
          <w:sz w:val="28"/>
          <w:szCs w:val="28"/>
        </w:rPr>
        <w:t xml:space="preserve">вещества, способность 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</w:p>
    <w:p w:rsidR="00A7283F" w:rsidRPr="00E66E8B" w:rsidRDefault="00E66E8B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A7283F" w:rsidRPr="00E66E8B">
        <w:rPr>
          <w:rFonts w:ascii="Times New Roman" w:hAnsi="Times New Roman"/>
          <w:color w:val="000000"/>
          <w:spacing w:val="-2"/>
          <w:sz w:val="28"/>
          <w:szCs w:val="28"/>
        </w:rPr>
        <w:t>комплексообразованию.</w:t>
      </w:r>
    </w:p>
    <w:p w:rsidR="00E66E8B" w:rsidRDefault="00E66E8B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5. </w:t>
      </w:r>
      <w:r w:rsidR="00A7283F" w:rsidRPr="00E66E8B">
        <w:rPr>
          <w:rFonts w:ascii="Times New Roman" w:hAnsi="Times New Roman"/>
          <w:color w:val="000000"/>
          <w:spacing w:val="1"/>
          <w:sz w:val="28"/>
          <w:szCs w:val="28"/>
        </w:rPr>
        <w:t>Соединения железа (</w:t>
      </w:r>
      <w:r w:rsidR="00A7283F" w:rsidRPr="00E66E8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II</w:t>
      </w:r>
      <w:r w:rsidR="00A7283F" w:rsidRPr="00E66E8B">
        <w:rPr>
          <w:rFonts w:ascii="Times New Roman" w:hAnsi="Times New Roman"/>
          <w:color w:val="000000"/>
          <w:spacing w:val="1"/>
          <w:sz w:val="28"/>
          <w:szCs w:val="28"/>
        </w:rPr>
        <w:t>) и железа (</w:t>
      </w:r>
      <w:r w:rsidR="00A7283F" w:rsidRPr="00E66E8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III</w:t>
      </w:r>
      <w:r w:rsidR="00A7283F" w:rsidRPr="00E66E8B">
        <w:rPr>
          <w:rFonts w:ascii="Times New Roman" w:hAnsi="Times New Roman"/>
          <w:color w:val="000000"/>
          <w:spacing w:val="1"/>
          <w:sz w:val="28"/>
          <w:szCs w:val="28"/>
        </w:rPr>
        <w:t xml:space="preserve">) – КО </w:t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t>и ОВ характеристика, способность к</w:t>
      </w:r>
    </w:p>
    <w:p w:rsidR="00E66E8B" w:rsidRDefault="00E66E8B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t>ком</w:t>
      </w:r>
      <w:r w:rsidR="00A7283F" w:rsidRPr="00E66E8B">
        <w:rPr>
          <w:rFonts w:ascii="Times New Roman" w:hAnsi="Times New Roman"/>
          <w:color w:val="000000"/>
          <w:spacing w:val="-2"/>
          <w:sz w:val="28"/>
          <w:szCs w:val="28"/>
        </w:rPr>
        <w:t>плексообразованию. Гемоглобин и железо</w:t>
      </w:r>
      <w:r w:rsidR="00A7283F" w:rsidRPr="00E66E8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содержащие ферменты, химическая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A7283F" w:rsidRPr="00E66E8B" w:rsidRDefault="00E66E8B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t>сущ</w:t>
      </w:r>
      <w:r w:rsidR="00A7283F" w:rsidRPr="00E66E8B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ность их действия.</w:t>
      </w:r>
    </w:p>
    <w:p w:rsidR="00A7283F" w:rsidRPr="00E66E8B" w:rsidRDefault="00A7283F" w:rsidP="00E66E8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E66E8B">
        <w:rPr>
          <w:rFonts w:ascii="Times New Roman" w:hAnsi="Times New Roman"/>
          <w:color w:val="000000"/>
          <w:spacing w:val="-2"/>
          <w:sz w:val="28"/>
          <w:szCs w:val="28"/>
        </w:rPr>
        <w:t>Железо (</w:t>
      </w:r>
      <w:r w:rsidRPr="00E66E8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VI</w:t>
      </w:r>
      <w:r w:rsidRPr="00E66E8B">
        <w:rPr>
          <w:rFonts w:ascii="Times New Roman" w:hAnsi="Times New Roman"/>
          <w:color w:val="000000"/>
          <w:spacing w:val="-2"/>
          <w:sz w:val="28"/>
          <w:szCs w:val="28"/>
        </w:rPr>
        <w:t>). Ферраты, получение и окис</w:t>
      </w:r>
      <w:r w:rsidRPr="00E66E8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66E8B">
        <w:rPr>
          <w:rFonts w:ascii="Times New Roman" w:hAnsi="Times New Roman"/>
          <w:color w:val="000000"/>
          <w:spacing w:val="-1"/>
          <w:sz w:val="28"/>
          <w:szCs w:val="28"/>
        </w:rPr>
        <w:t>лительные свойства.</w:t>
      </w:r>
    </w:p>
    <w:p w:rsidR="00A7283F" w:rsidRPr="00A7283F" w:rsidRDefault="00A7283F" w:rsidP="00E66E8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283F">
        <w:rPr>
          <w:rFonts w:ascii="Times New Roman" w:hAnsi="Times New Roman"/>
          <w:color w:val="000000"/>
          <w:sz w:val="28"/>
          <w:szCs w:val="28"/>
        </w:rPr>
        <w:t xml:space="preserve">Химические основы применения железа и </w:t>
      </w:r>
      <w:r w:rsidRPr="00A7283F">
        <w:rPr>
          <w:rFonts w:ascii="Times New Roman" w:hAnsi="Times New Roman"/>
          <w:color w:val="000000"/>
          <w:spacing w:val="-2"/>
          <w:sz w:val="28"/>
          <w:szCs w:val="28"/>
        </w:rPr>
        <w:t xml:space="preserve">железосодержащих препаратов в медицине </w:t>
      </w:r>
      <w:r w:rsidRPr="00A7283F">
        <w:rPr>
          <w:rFonts w:ascii="Times New Roman" w:hAnsi="Times New Roman"/>
          <w:color w:val="000000"/>
          <w:sz w:val="28"/>
          <w:szCs w:val="28"/>
        </w:rPr>
        <w:t>и фармации.</w:t>
      </w:r>
    </w:p>
    <w:p w:rsidR="00A7283F" w:rsidRPr="00A7283F" w:rsidRDefault="00A7283F" w:rsidP="00E66E8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7283F">
        <w:rPr>
          <w:rFonts w:ascii="Times New Roman" w:hAnsi="Times New Roman"/>
          <w:color w:val="000000"/>
          <w:spacing w:val="-2"/>
          <w:sz w:val="28"/>
          <w:szCs w:val="28"/>
        </w:rPr>
        <w:t xml:space="preserve">Кобальт и никель. Химическая активность </w:t>
      </w:r>
      <w:r w:rsidR="00E66E8B">
        <w:rPr>
          <w:rFonts w:ascii="Times New Roman" w:hAnsi="Times New Roman"/>
          <w:color w:val="000000"/>
          <w:spacing w:val="-1"/>
          <w:sz w:val="28"/>
          <w:szCs w:val="28"/>
        </w:rPr>
        <w:t>простых веществ в сравнении с ж</w:t>
      </w:r>
      <w:r w:rsidRPr="00A7283F">
        <w:rPr>
          <w:rFonts w:ascii="Times New Roman" w:hAnsi="Times New Roman"/>
          <w:color w:val="000000"/>
          <w:spacing w:val="-1"/>
          <w:sz w:val="28"/>
          <w:szCs w:val="28"/>
        </w:rPr>
        <w:t xml:space="preserve">лезом. </w:t>
      </w:r>
      <w:r w:rsidRPr="00A7283F">
        <w:rPr>
          <w:rFonts w:ascii="Times New Roman" w:hAnsi="Times New Roman"/>
          <w:color w:val="000000"/>
          <w:sz w:val="28"/>
          <w:szCs w:val="28"/>
        </w:rPr>
        <w:t>Соединения кобальта (</w:t>
      </w:r>
      <w:r w:rsidRPr="00A7283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7283F">
        <w:rPr>
          <w:rFonts w:ascii="Times New Roman" w:hAnsi="Times New Roman"/>
          <w:color w:val="000000"/>
          <w:sz w:val="28"/>
          <w:szCs w:val="28"/>
        </w:rPr>
        <w:t>) и кобальта (</w:t>
      </w:r>
      <w:r w:rsidRPr="00A7283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A7283F">
        <w:rPr>
          <w:rFonts w:ascii="Times New Roman" w:hAnsi="Times New Roman"/>
          <w:color w:val="000000"/>
          <w:sz w:val="28"/>
          <w:szCs w:val="28"/>
        </w:rPr>
        <w:t>),</w:t>
      </w:r>
      <w:r w:rsidRPr="00A7283F">
        <w:rPr>
          <w:rFonts w:ascii="Times New Roman" w:hAnsi="Times New Roman"/>
          <w:color w:val="000000"/>
          <w:spacing w:val="-2"/>
          <w:sz w:val="28"/>
          <w:szCs w:val="28"/>
        </w:rPr>
        <w:t>никеля (</w:t>
      </w:r>
      <w:r w:rsidRPr="00A7283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Pr="00A7283F">
        <w:rPr>
          <w:rFonts w:ascii="Times New Roman" w:hAnsi="Times New Roman"/>
          <w:color w:val="000000"/>
          <w:spacing w:val="-2"/>
          <w:sz w:val="28"/>
          <w:szCs w:val="28"/>
        </w:rPr>
        <w:t>), КО и ОВ характеристика, спо</w:t>
      </w:r>
      <w:r w:rsidRPr="00A7283F">
        <w:rPr>
          <w:rFonts w:ascii="Times New Roman" w:hAnsi="Times New Roman"/>
          <w:color w:val="000000"/>
          <w:sz w:val="28"/>
          <w:szCs w:val="28"/>
        </w:rPr>
        <w:t>собность к комплексообразованию.</w:t>
      </w:r>
    </w:p>
    <w:p w:rsidR="00A7283F" w:rsidRPr="00E66E8B" w:rsidRDefault="00A7283F" w:rsidP="00E66E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66E8B">
        <w:rPr>
          <w:rFonts w:ascii="Times New Roman" w:hAnsi="Times New Roman"/>
          <w:color w:val="000000"/>
          <w:spacing w:val="-2"/>
          <w:sz w:val="28"/>
          <w:szCs w:val="28"/>
        </w:rPr>
        <w:t>9.Никель и кобальт как микроэлементы. Хи</w:t>
      </w:r>
      <w:r w:rsidRPr="00E66E8B">
        <w:rPr>
          <w:rFonts w:ascii="Times New Roman" w:hAnsi="Times New Roman"/>
          <w:color w:val="000000"/>
          <w:sz w:val="28"/>
          <w:szCs w:val="28"/>
        </w:rPr>
        <w:t>мические основы применения соединений</w:t>
      </w:r>
      <w:r w:rsidRPr="00E66E8B">
        <w:rPr>
          <w:rFonts w:ascii="Times New Roman" w:hAnsi="Times New Roman"/>
          <w:color w:val="000000"/>
          <w:spacing w:val="-2"/>
          <w:sz w:val="28"/>
          <w:szCs w:val="28"/>
        </w:rPr>
        <w:t>кобальта и никеля в медицине и фармации.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9D1C7E" w:rsidRPr="00DA7224" w:rsidRDefault="009D1C7E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lastRenderedPageBreak/>
        <w:t>Модуль 5: р – элементы и свойства их соединений</w:t>
      </w:r>
    </w:p>
    <w:p w:rsidR="009D1C7E" w:rsidRPr="00DA7224" w:rsidRDefault="00A7283F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11</w:t>
      </w:r>
    </w:p>
    <w:p w:rsidR="009D1C7E" w:rsidRPr="00DA7224" w:rsidRDefault="00911C70" w:rsidP="001D77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Элементы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А и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IV</w:t>
      </w:r>
      <w:r w:rsidR="009D1C7E" w:rsidRPr="00DA7224">
        <w:rPr>
          <w:rFonts w:ascii="Times New Roman" w:hAnsi="Times New Roman"/>
          <w:b/>
          <w:sz w:val="28"/>
          <w:szCs w:val="28"/>
        </w:rPr>
        <w:t>А групп и свойства их соединений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изучить свойства соединений р</w:t>
      </w:r>
      <w:r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Pr="00DA7224">
        <w:rPr>
          <w:rFonts w:ascii="Times New Roman" w:hAnsi="Times New Roman"/>
          <w:sz w:val="28"/>
          <w:szCs w:val="28"/>
        </w:rPr>
        <w:t>элементов</w:t>
      </w:r>
      <w:r w:rsidRPr="00DA7224">
        <w:rPr>
          <w:rFonts w:ascii="Times New Roman" w:hAnsi="Times New Roman"/>
          <w:sz w:val="28"/>
          <w:szCs w:val="28"/>
          <w:lang w:val="en-US"/>
        </w:rPr>
        <w:t>III</w:t>
      </w:r>
      <w:r w:rsidRPr="00DA7224">
        <w:rPr>
          <w:rFonts w:ascii="Times New Roman" w:hAnsi="Times New Roman"/>
          <w:sz w:val="28"/>
          <w:szCs w:val="28"/>
        </w:rPr>
        <w:t xml:space="preserve"> А группы,также их влияние на организм человека. Иметь представление об электронном строении  </w:t>
      </w:r>
      <w:r w:rsidRPr="00DA7224">
        <w:rPr>
          <w:rFonts w:ascii="Times New Roman" w:hAnsi="Times New Roman"/>
          <w:sz w:val="28"/>
          <w:szCs w:val="28"/>
          <w:lang w:val="en-US"/>
        </w:rPr>
        <w:t>III</w:t>
      </w:r>
      <w:r w:rsidRPr="00DA7224">
        <w:rPr>
          <w:rFonts w:ascii="Times New Roman" w:hAnsi="Times New Roman"/>
          <w:sz w:val="28"/>
          <w:szCs w:val="28"/>
        </w:rPr>
        <w:t xml:space="preserve"> А группы, знать их наиболее важные соединения и их свойства. Познакомить студентов с кислотно – основными и окислительно – восстановительными свойствами р</w:t>
      </w:r>
      <w:r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Pr="00DA7224">
        <w:rPr>
          <w:rFonts w:ascii="Times New Roman" w:hAnsi="Times New Roman"/>
          <w:sz w:val="28"/>
          <w:szCs w:val="28"/>
        </w:rPr>
        <w:t>элементов</w:t>
      </w:r>
      <w:r w:rsidRPr="00DA7224">
        <w:rPr>
          <w:rFonts w:ascii="Times New Roman" w:hAnsi="Times New Roman"/>
          <w:sz w:val="28"/>
          <w:szCs w:val="28"/>
          <w:lang w:val="en-US"/>
        </w:rPr>
        <w:t>III</w:t>
      </w:r>
      <w:r w:rsidRPr="00DA7224">
        <w:rPr>
          <w:rFonts w:ascii="Times New Roman" w:hAnsi="Times New Roman"/>
          <w:sz w:val="28"/>
          <w:szCs w:val="28"/>
        </w:rPr>
        <w:t xml:space="preserve"> А группы и их соединений.</w:t>
      </w:r>
    </w:p>
    <w:p w:rsidR="009D1C7E" w:rsidRPr="00DA7224" w:rsidRDefault="009D1C7E" w:rsidP="00E66E8B">
      <w:pPr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- о особенностях строения электронной оболочки р-элементов III А группы и характере изменения общих свойств.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строение молекул и химические свойства водородных и кислородных соединений бора.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практическом применении соединений бора и алюминия в медицине и фармации.</w:t>
      </w:r>
    </w:p>
    <w:p w:rsidR="009D1C7E" w:rsidRPr="00DA7224" w:rsidRDefault="009D1C7E" w:rsidP="00E66E8B">
      <w:pPr>
        <w:tabs>
          <w:tab w:val="num" w:pos="108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особенностях электронного строения р-элементов IVА группы, характере изменения общих свойств атомов, видах гибридизации.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строение молекул и химических свойствах важнейших соединений углерода и других элементов IVА группы.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химизме токсического действия соединений элементов IV группы.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 xml:space="preserve"> - о применении соединений элементов IVА группы в медицине и фармации.</w:t>
      </w:r>
    </w:p>
    <w:p w:rsidR="009D1C7E" w:rsidRPr="00E66E8B" w:rsidRDefault="009D1C7E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1. Бор. Общая характеристика. Простые ве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щества и их химическая активность.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 2. Соединения с водородом (бораны), осо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бенности стереохимии и природы связи. Гидридобораты. Галиды бора, гидролиз и</w:t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комплексирование.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3. Борный ангидрид и борная кислота. Бора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ты. Эфиры борной кислоты. Качественная реакция на бор и ее использование в фармацевтическом анализе.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4. Биологическая роль бора. Антисептические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свойства борной кислоты и ее солей.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5. Алюминий. Общая характеристика. Про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стое вещество и его химическая актив</w:t>
      </w:r>
      <w:r w:rsidRPr="00DA7224">
        <w:rPr>
          <w:rFonts w:ascii="Times New Roman" w:hAnsi="Times New Roman"/>
          <w:color w:val="000000"/>
          <w:spacing w:val="-6"/>
          <w:sz w:val="28"/>
          <w:szCs w:val="28"/>
        </w:rPr>
        <w:t xml:space="preserve">ность.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>6. Соединения алюминия: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а) разновидности оксида; б) амфотерность гидроксида, алюминаты; в) безводные соли алюминия и кристаллогид</w:t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>раты;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 г) галиды, гидрид, аланаты и квасцы.</w:t>
      </w:r>
    </w:p>
    <w:p w:rsidR="009D1C7E" w:rsidRPr="00DA7224" w:rsidRDefault="00DF12C7" w:rsidP="00E66E8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6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>. Применение оксидов и алюминия в меди</w:t>
      </w:r>
      <w:r w:rsidR="009D1C7E" w:rsidRPr="00DA7224">
        <w:rPr>
          <w:rFonts w:ascii="Times New Roman" w:hAnsi="Times New Roman"/>
          <w:color w:val="000000"/>
          <w:spacing w:val="-3"/>
          <w:sz w:val="28"/>
          <w:szCs w:val="28"/>
        </w:rPr>
        <w:t>цине и фармации.</w:t>
      </w:r>
    </w:p>
    <w:p w:rsidR="00DF12C7" w:rsidRPr="00DA7224" w:rsidRDefault="00DF12C7" w:rsidP="00E66E8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>7.</w:t>
      </w:r>
      <w:r w:rsidRPr="00DA7224">
        <w:rPr>
          <w:rFonts w:ascii="Times New Roman" w:hAnsi="Times New Roman"/>
          <w:sz w:val="28"/>
          <w:szCs w:val="28"/>
        </w:rPr>
        <w:t xml:space="preserve"> Углерод (II). Оксид углерода (II), его КО и ОВ характеристика, свойства как лиганда, химические основы его токсичности.</w:t>
      </w:r>
    </w:p>
    <w:p w:rsidR="00DF12C7" w:rsidRPr="00DA7224" w:rsidRDefault="00DF12C7" w:rsidP="00E66E8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8.Соединения углерода (IV). Оксид углерода (IV), угольная кислота, карбонаты и гидрокарбонаты, гидролиз и термохимическое разложение.</w:t>
      </w:r>
    </w:p>
    <w:p w:rsidR="00DF12C7" w:rsidRPr="00DA7224" w:rsidRDefault="00DF12C7" w:rsidP="00E66E8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lastRenderedPageBreak/>
        <w:t>9.Соединения углерода с галогенидами и серой. СС</w:t>
      </w:r>
      <w:r w:rsidRPr="00DA7224">
        <w:rPr>
          <w:rFonts w:ascii="Times New Roman" w:hAnsi="Times New Roman"/>
          <w:sz w:val="28"/>
          <w:szCs w:val="28"/>
          <w:lang w:val="en-US"/>
        </w:rPr>
        <w:t>l</w:t>
      </w:r>
      <w:r w:rsidRPr="00DA7224">
        <w:rPr>
          <w:rFonts w:ascii="Times New Roman" w:hAnsi="Times New Roman"/>
          <w:sz w:val="28"/>
          <w:szCs w:val="28"/>
          <w:vertAlign w:val="subscript"/>
        </w:rPr>
        <w:t>4</w:t>
      </w:r>
      <w:r w:rsidRPr="00DA7224">
        <w:rPr>
          <w:rFonts w:ascii="Times New Roman" w:hAnsi="Times New Roman"/>
          <w:sz w:val="28"/>
          <w:szCs w:val="28"/>
        </w:rPr>
        <w:t>, фосген, сероуглерод, тиокарбонаты. Цианаты и тиоцианаты. Физические и химические свойства, применеие.</w:t>
      </w:r>
    </w:p>
    <w:p w:rsidR="00DF12C7" w:rsidRPr="00DA7224" w:rsidRDefault="00DF12C7" w:rsidP="00E66E8B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10.Кремний. Общая характеристика, отличия от углерода. Силициды. Соединения с водородом (силаны) окисление и гидролиз. Тетрафторид и тетрахлорид кремния, гидролиз.</w:t>
      </w:r>
    </w:p>
    <w:p w:rsidR="00DF12C7" w:rsidRPr="00DA7224" w:rsidRDefault="00DF12C7" w:rsidP="00E66E8B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11.Кислородные соединения. Оксид кремния (IV). Силикагель. Кремневая кислота. Силикаты. Растворимость и гидролиз. Использование соединений кремния в медицине.</w:t>
      </w:r>
    </w:p>
    <w:p w:rsidR="00DF12C7" w:rsidRPr="00DA7224" w:rsidRDefault="00DF12C7" w:rsidP="00E66E8B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12.Элементы подгруппы германия. Общая характеристика. Устойчивость водородных соединений. Соединения типа ЭГ</w:t>
      </w:r>
      <w:r w:rsidRPr="00DA7224">
        <w:rPr>
          <w:rFonts w:ascii="Times New Roman" w:hAnsi="Times New Roman"/>
          <w:sz w:val="28"/>
          <w:szCs w:val="28"/>
          <w:vertAlign w:val="subscript"/>
        </w:rPr>
        <w:t>2</w:t>
      </w:r>
      <w:r w:rsidRPr="00DA7224">
        <w:rPr>
          <w:rFonts w:ascii="Times New Roman" w:hAnsi="Times New Roman"/>
          <w:sz w:val="28"/>
          <w:szCs w:val="28"/>
        </w:rPr>
        <w:t xml:space="preserve"> и ЭГ</w:t>
      </w:r>
      <w:r w:rsidRPr="00DA7224">
        <w:rPr>
          <w:rFonts w:ascii="Times New Roman" w:hAnsi="Times New Roman"/>
          <w:sz w:val="28"/>
          <w:szCs w:val="28"/>
          <w:vertAlign w:val="subscript"/>
        </w:rPr>
        <w:t>4</w:t>
      </w:r>
      <w:r w:rsidRPr="00DA7224">
        <w:rPr>
          <w:rFonts w:ascii="Times New Roman" w:hAnsi="Times New Roman"/>
          <w:sz w:val="28"/>
          <w:szCs w:val="28"/>
        </w:rPr>
        <w:t>.</w:t>
      </w:r>
    </w:p>
    <w:p w:rsidR="00DF12C7" w:rsidRPr="00DA7224" w:rsidRDefault="00DF12C7" w:rsidP="00E66E8B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sz w:val="28"/>
          <w:szCs w:val="28"/>
        </w:rPr>
        <w:t>13.Оксид свинца (IV) как сильный окислитель. Амфотерность гидроксидов. Растворимые и нерастворимые соли олова и свинца. Химизм токсического действия свинца. Применение в медицине и фармации соединений свинца и олова.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051BE5" w:rsidRPr="00DA7224" w:rsidRDefault="00051BE5" w:rsidP="00911C7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1C7E" w:rsidRPr="00DA7224" w:rsidRDefault="00684D16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12</w:t>
      </w:r>
    </w:p>
    <w:p w:rsidR="009D1C7E" w:rsidRPr="00DA7224" w:rsidRDefault="00911C70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 Элементы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V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А группы и свойства их соединений. 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изучить свойства соединений р</w:t>
      </w:r>
      <w:r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Pr="00DA7224">
        <w:rPr>
          <w:rFonts w:ascii="Times New Roman" w:hAnsi="Times New Roman"/>
          <w:sz w:val="28"/>
          <w:szCs w:val="28"/>
        </w:rPr>
        <w:t>элементов</w:t>
      </w:r>
      <w:r w:rsidRPr="00DA7224">
        <w:rPr>
          <w:rFonts w:ascii="Times New Roman" w:hAnsi="Times New Roman"/>
          <w:sz w:val="28"/>
          <w:szCs w:val="28"/>
          <w:lang w:val="en-US"/>
        </w:rPr>
        <w:t>V</w:t>
      </w:r>
      <w:r w:rsidRPr="00DA7224">
        <w:rPr>
          <w:rFonts w:ascii="Times New Roman" w:hAnsi="Times New Roman"/>
          <w:sz w:val="28"/>
          <w:szCs w:val="28"/>
        </w:rPr>
        <w:t xml:space="preserve"> А группы,</w:t>
      </w:r>
      <w:r w:rsidR="00F93349" w:rsidRPr="00DA7224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 xml:space="preserve">также их влияние на организм человека. Иметь представление об электронном строении  </w:t>
      </w:r>
      <w:r w:rsidR="00F93349" w:rsidRPr="00DA7224">
        <w:rPr>
          <w:rFonts w:ascii="Times New Roman" w:hAnsi="Times New Roman"/>
          <w:sz w:val="28"/>
          <w:szCs w:val="28"/>
        </w:rPr>
        <w:t xml:space="preserve">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</w:t>
      </w:r>
      <w:r w:rsidRPr="00DA7224">
        <w:rPr>
          <w:rFonts w:ascii="Times New Roman" w:hAnsi="Times New Roman"/>
          <w:sz w:val="28"/>
          <w:szCs w:val="28"/>
        </w:rPr>
        <w:t xml:space="preserve"> А группы, знать их наиболее важные соединения и их свойства. Познакомить студентов с кислотно – основными и окислительно – восстановительными свойствами р</w:t>
      </w:r>
      <w:r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Pr="00DA7224">
        <w:rPr>
          <w:rFonts w:ascii="Times New Roman" w:hAnsi="Times New Roman"/>
          <w:sz w:val="28"/>
          <w:szCs w:val="28"/>
        </w:rPr>
        <w:t>элементов</w:t>
      </w:r>
      <w:r w:rsidRPr="00DA7224">
        <w:rPr>
          <w:rFonts w:ascii="Times New Roman" w:hAnsi="Times New Roman"/>
          <w:sz w:val="28"/>
          <w:szCs w:val="28"/>
          <w:lang w:val="en-US"/>
        </w:rPr>
        <w:t>V</w:t>
      </w:r>
      <w:r w:rsidRPr="00DA7224">
        <w:rPr>
          <w:rFonts w:ascii="Times New Roman" w:hAnsi="Times New Roman"/>
          <w:sz w:val="28"/>
          <w:szCs w:val="28"/>
        </w:rPr>
        <w:t>А группы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pStyle w:val="af"/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Строение молекул и свойства азота, фосфора и их водородных соединений.</w:t>
      </w:r>
    </w:p>
    <w:p w:rsidR="009D1C7E" w:rsidRPr="00DA7224" w:rsidRDefault="009D1C7E" w:rsidP="00E66E8B">
      <w:pPr>
        <w:pStyle w:val="af"/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Стереохимию, получение, свойства и физиологическую активность оксидов азота и фосфора.</w:t>
      </w:r>
    </w:p>
    <w:p w:rsidR="009D1C7E" w:rsidRPr="00DA7224" w:rsidRDefault="009D1C7E" w:rsidP="00E66E8B">
      <w:pPr>
        <w:pStyle w:val="af"/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Особенности строения, получение и окислительно-восстановительные свойства кислородных кислот (азотистой, азотной, фосфористой, фосфорноватистой, мета</w:t>
      </w:r>
      <w:r w:rsidRPr="00DA7224">
        <w:rPr>
          <w:rFonts w:ascii="Times New Roman" w:hAnsi="Times New Roman"/>
          <w:snapToGrid w:val="0"/>
          <w:sz w:val="28"/>
          <w:szCs w:val="28"/>
        </w:rPr>
        <w:noBreakHyphen/>
        <w:t>, орто</w:t>
      </w:r>
      <w:r w:rsidRPr="00DA7224">
        <w:rPr>
          <w:rFonts w:ascii="Times New Roman" w:hAnsi="Times New Roman"/>
          <w:snapToGrid w:val="0"/>
          <w:sz w:val="28"/>
          <w:szCs w:val="28"/>
        </w:rPr>
        <w:noBreakHyphen/>
        <w:t>, дифосфорной) и их солей; прогнозировать продукты окисления и восстановления.</w:t>
      </w:r>
    </w:p>
    <w:p w:rsidR="009D1C7E" w:rsidRPr="00DA7224" w:rsidRDefault="009D1C7E" w:rsidP="00E66E8B">
      <w:pPr>
        <w:pStyle w:val="af"/>
        <w:numPr>
          <w:ilvl w:val="0"/>
          <w:numId w:val="4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Соединения, применяемые в медицине и фармации; зависимость между степенью окисления (азота и фосфора), свойствами соединений и их действием на организм.</w:t>
      </w:r>
    </w:p>
    <w:p w:rsidR="009D1C7E" w:rsidRPr="00E66E8B" w:rsidRDefault="009D1C7E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</w:p>
    <w:p w:rsidR="009D1C7E" w:rsidRPr="00DA7224" w:rsidRDefault="002B7B6D" w:rsidP="00E66E8B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 w:rsidR="009D1C7E"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Азот. Общая характеристика. </w:t>
      </w:r>
      <w:r w:rsidR="009D1C7E" w:rsidRPr="00DA7224">
        <w:rPr>
          <w:rFonts w:ascii="Times New Roman" w:hAnsi="Times New Roman"/>
          <w:color w:val="000000"/>
          <w:spacing w:val="4"/>
          <w:sz w:val="28"/>
          <w:szCs w:val="28"/>
        </w:rPr>
        <w:t xml:space="preserve">2. Соединения азота: 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>а) Нитрид</w:t>
      </w:r>
      <w:r w:rsidR="00DF12C7" w:rsidRPr="00DA7224">
        <w:rPr>
          <w:rFonts w:ascii="Times New Roman" w:hAnsi="Times New Roman"/>
          <w:color w:val="000000"/>
          <w:sz w:val="28"/>
          <w:szCs w:val="28"/>
        </w:rPr>
        <w:t>ы, аммиак, КО и ОВ характеристи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 xml:space="preserve">ка, реакции замещения. Амиды, аммиакаты, ион аммония и его соли. Гидразин, гидрокси-ламин. КО и ОВ характеристика, </w:t>
      </w:r>
      <w:r w:rsidR="009D1C7E"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б) Оксиды, способы получения, КО и ОВ свойства, 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>в) Азотистая кислота и нитриты. Г) Азотная кислота и нитраты.»Царская вод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="009D1C7E" w:rsidRPr="00DA7224">
        <w:rPr>
          <w:rFonts w:ascii="Times New Roman" w:hAnsi="Times New Roman"/>
          <w:color w:val="000000"/>
          <w:spacing w:val="-7"/>
          <w:sz w:val="28"/>
          <w:szCs w:val="28"/>
        </w:rPr>
        <w:t xml:space="preserve">ка». </w:t>
      </w:r>
      <w:r w:rsidR="009D1C7E" w:rsidRPr="00DA7224">
        <w:rPr>
          <w:rFonts w:ascii="Times New Roman" w:hAnsi="Times New Roman"/>
          <w:color w:val="000000"/>
          <w:spacing w:val="2"/>
          <w:sz w:val="28"/>
          <w:szCs w:val="28"/>
        </w:rPr>
        <w:t>3. Фосфор. Общая характеристика. Алло</w:t>
      </w:r>
      <w:r w:rsidR="009D1C7E" w:rsidRPr="00DA722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 xml:space="preserve">тропные модификации, их активность. </w:t>
      </w:r>
      <w:r w:rsidR="009D1C7E"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4. Соединения фосфора: </w:t>
      </w:r>
      <w:r w:rsidR="009D1C7E" w:rsidRPr="00DA7224">
        <w:rPr>
          <w:rFonts w:ascii="Times New Roman" w:hAnsi="Times New Roman"/>
          <w:color w:val="000000"/>
          <w:spacing w:val="-1"/>
          <w:sz w:val="28"/>
          <w:szCs w:val="28"/>
        </w:rPr>
        <w:t>А) фосфин; Б) оксиды (стереохимия, природа связи, р-ции</w:t>
      </w:r>
      <w:r w:rsidR="009D1C7E" w:rsidRPr="00DA7224">
        <w:rPr>
          <w:rFonts w:ascii="Times New Roman" w:hAnsi="Times New Roman"/>
          <w:color w:val="000000"/>
          <w:spacing w:val="-3"/>
          <w:sz w:val="28"/>
          <w:szCs w:val="28"/>
        </w:rPr>
        <w:t>с Н</w:t>
      </w:r>
      <w:r w:rsidR="009D1C7E" w:rsidRPr="00DA7224">
        <w:rPr>
          <w:rFonts w:ascii="Times New Roman" w:hAnsi="Times New Roman"/>
          <w:color w:val="000000"/>
          <w:spacing w:val="-3"/>
          <w:sz w:val="28"/>
          <w:szCs w:val="28"/>
          <w:vertAlign w:val="subscript"/>
        </w:rPr>
        <w:t>2</w:t>
      </w:r>
      <w:r w:rsidR="009D1C7E" w:rsidRPr="00DA7224">
        <w:rPr>
          <w:rFonts w:ascii="Times New Roman" w:hAnsi="Times New Roman"/>
          <w:color w:val="000000"/>
          <w:spacing w:val="-3"/>
          <w:sz w:val="28"/>
          <w:szCs w:val="28"/>
        </w:rPr>
        <w:t xml:space="preserve">О, спиртами); </w:t>
      </w:r>
      <w:r w:rsidR="009D1C7E" w:rsidRPr="00DA7224">
        <w:rPr>
          <w:rFonts w:ascii="Times New Roman" w:hAnsi="Times New Roman"/>
          <w:color w:val="000000"/>
          <w:spacing w:val="-2"/>
          <w:sz w:val="28"/>
          <w:szCs w:val="28"/>
        </w:rPr>
        <w:t xml:space="preserve">В) фосфорноватистая и фосфористая кислоты, 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 xml:space="preserve">строение, КО и ОВ свойства; </w:t>
      </w:r>
      <w:r w:rsidR="009D1C7E" w:rsidRPr="00DA7224">
        <w:rPr>
          <w:rFonts w:ascii="Times New Roman" w:hAnsi="Times New Roman"/>
          <w:color w:val="000000"/>
          <w:spacing w:val="1"/>
          <w:sz w:val="28"/>
          <w:szCs w:val="28"/>
        </w:rPr>
        <w:t>Г)дифосфорная кислота; изополи - гетеропо-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t>лифосфорные, метафосфорные кислоты; Д) производные фосфорной кислоты в орга</w:t>
      </w:r>
      <w:r w:rsidR="009D1C7E" w:rsidRPr="00DA7224">
        <w:rPr>
          <w:rFonts w:ascii="Times New Roman" w:hAnsi="Times New Roman"/>
          <w:color w:val="000000"/>
          <w:sz w:val="28"/>
          <w:szCs w:val="28"/>
        </w:rPr>
        <w:softHyphen/>
      </w:r>
      <w:r w:rsidR="009D1C7E" w:rsidRPr="00DA7224">
        <w:rPr>
          <w:rFonts w:ascii="Times New Roman" w:hAnsi="Times New Roman"/>
          <w:color w:val="000000"/>
          <w:spacing w:val="-3"/>
          <w:sz w:val="28"/>
          <w:szCs w:val="28"/>
        </w:rPr>
        <w:t>низме.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2B7B6D" w:rsidRPr="00DA7224" w:rsidRDefault="00684D16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13</w:t>
      </w:r>
    </w:p>
    <w:p w:rsidR="009D1C7E" w:rsidRPr="00DA7224" w:rsidRDefault="00911C70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Тема. 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Элементы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VI</w:t>
      </w:r>
      <w:r w:rsidR="009D1C7E" w:rsidRPr="00DA7224">
        <w:rPr>
          <w:rFonts w:ascii="Times New Roman" w:hAnsi="Times New Roman"/>
          <w:b/>
          <w:sz w:val="28"/>
          <w:szCs w:val="28"/>
        </w:rPr>
        <w:t>А группы и свойства их соединений.</w:t>
      </w:r>
    </w:p>
    <w:p w:rsidR="00F93349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Цель:</w:t>
      </w:r>
      <w:r w:rsidR="00DF12C7" w:rsidRPr="00DA7224">
        <w:rPr>
          <w:rFonts w:ascii="Tahoma" w:hAnsi="Tahoma" w:cs="Tahoma"/>
          <w:color w:val="424242"/>
          <w:sz w:val="28"/>
          <w:szCs w:val="28"/>
          <w:shd w:val="clear" w:color="auto" w:fill="FFFFFF"/>
        </w:rPr>
        <w:t xml:space="preserve"> </w:t>
      </w:r>
      <w:r w:rsidR="00F93349" w:rsidRPr="00DA7224">
        <w:rPr>
          <w:rFonts w:ascii="Times New Roman" w:hAnsi="Times New Roman"/>
          <w:sz w:val="28"/>
          <w:szCs w:val="28"/>
        </w:rPr>
        <w:t>изучить свойства элементов и соединений р</w:t>
      </w:r>
      <w:r w:rsidR="00F93349"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="00F93349" w:rsidRPr="00DA7224">
        <w:rPr>
          <w:rFonts w:ascii="Times New Roman" w:hAnsi="Times New Roman"/>
          <w:sz w:val="28"/>
          <w:szCs w:val="28"/>
        </w:rPr>
        <w:t>элементов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F93349" w:rsidRPr="00DA7224">
        <w:rPr>
          <w:rFonts w:ascii="Times New Roman" w:hAnsi="Times New Roman"/>
          <w:sz w:val="28"/>
          <w:szCs w:val="28"/>
        </w:rPr>
        <w:t xml:space="preserve"> А группы, также их влияние на организм человека. Иметь представление об электронном строении  элементов 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F93349" w:rsidRPr="00DA7224">
        <w:rPr>
          <w:rFonts w:ascii="Times New Roman" w:hAnsi="Times New Roman"/>
          <w:sz w:val="28"/>
          <w:szCs w:val="28"/>
        </w:rPr>
        <w:t xml:space="preserve"> А группы, знать их наиболее важные соединения и их свойства. Познакомить студентов с кислотно – основными и окислительно – восстановительными свойствами р</w:t>
      </w:r>
      <w:r w:rsidR="00F93349"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="00F93349" w:rsidRPr="00DA7224">
        <w:rPr>
          <w:rFonts w:ascii="Times New Roman" w:hAnsi="Times New Roman"/>
          <w:sz w:val="28"/>
          <w:szCs w:val="28"/>
        </w:rPr>
        <w:t>элементов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</w:t>
      </w:r>
      <w:r w:rsidR="00F93349" w:rsidRPr="00DA7224">
        <w:rPr>
          <w:rFonts w:ascii="Times New Roman" w:hAnsi="Times New Roman"/>
          <w:sz w:val="28"/>
          <w:szCs w:val="28"/>
        </w:rPr>
        <w:t>А группы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numPr>
          <w:ilvl w:val="0"/>
          <w:numId w:val="7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Строение молекул, получение и химические свойства соединений серы в степенях окисления –2, +2, +4, +6.</w:t>
      </w:r>
    </w:p>
    <w:p w:rsidR="009D1C7E" w:rsidRPr="00DA7224" w:rsidRDefault="009D1C7E" w:rsidP="00E66E8B">
      <w:pPr>
        <w:numPr>
          <w:ilvl w:val="0"/>
          <w:numId w:val="7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Окислительно-восстановительные свойства соединений серы в зависимости от степени окисления.</w:t>
      </w:r>
    </w:p>
    <w:p w:rsidR="009D1C7E" w:rsidRPr="00DA7224" w:rsidRDefault="009D1C7E" w:rsidP="00E66E8B">
      <w:pPr>
        <w:numPr>
          <w:ilvl w:val="0"/>
          <w:numId w:val="7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Растворимость солей серной и сероводородной кислот.</w:t>
      </w:r>
    </w:p>
    <w:p w:rsidR="009D1C7E" w:rsidRPr="00DA7224" w:rsidRDefault="009D1C7E" w:rsidP="00E66E8B">
      <w:pPr>
        <w:numPr>
          <w:ilvl w:val="0"/>
          <w:numId w:val="7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Применение серы и ее соединений в медицине и фармации. Связь между растворимостью соединений и их действием на организм человека.</w:t>
      </w:r>
    </w:p>
    <w:p w:rsidR="009D1C7E" w:rsidRPr="00E66E8B" w:rsidRDefault="009D1C7E" w:rsidP="00FE1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FE1DC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>Кислород. Общая характеристика. Особен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ности электронной структуры молекулы. </w:t>
      </w:r>
      <w:r w:rsidRPr="00DA7224">
        <w:rPr>
          <w:rFonts w:ascii="Times New Roman" w:hAnsi="Times New Roman"/>
          <w:color w:val="000000"/>
          <w:sz w:val="28"/>
          <w:szCs w:val="28"/>
        </w:rPr>
        <w:t>Химическая активность кислорода. 2. Озон, стереохимия, природа связей, хими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 xml:space="preserve">ческая активность.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3. Кислородные соединения: гипероксиды,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пероксиды, оксиды, озониды.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4. Сера. Общая характеристика, образование </w:t>
      </w:r>
      <w:r w:rsidRPr="00DA7224">
        <w:rPr>
          <w:rFonts w:ascii="Times New Roman" w:hAnsi="Times New Roman"/>
          <w:color w:val="000000"/>
          <w:sz w:val="28"/>
          <w:szCs w:val="28"/>
        </w:rPr>
        <w:t>гомоцепей. Сероводород, его КО и ОВ свойства. Сульфиды металлов и неметал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 xml:space="preserve">лов, полисульфиды, их устойчивость, КО и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ОВ свойства. 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5. 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Соединения серы (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IV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) - оксид, хлорид,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хлористый тионил, сернистая кислота,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сульфиты и гидросульфиты, и КО и ОВ свойства. Тиосульфаты, их свойства.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6. Соединения серы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 - оксид, гексафторид,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сульфонилхлорид, сульфурилхлорид, </w:t>
      </w:r>
      <w:r w:rsidRPr="00DA7224">
        <w:rPr>
          <w:rFonts w:ascii="Times New Roman" w:hAnsi="Times New Roman"/>
          <w:color w:val="000000"/>
          <w:spacing w:val="-2"/>
          <w:sz w:val="28"/>
          <w:szCs w:val="28"/>
        </w:rPr>
        <w:t>Нг8О4,сульфаты. Олеум. Пиросерная, пе-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роксодисерная кислоты, соли. </w:t>
      </w:r>
      <w:r w:rsidRPr="00DA7224">
        <w:rPr>
          <w:rFonts w:ascii="Times New Roman" w:hAnsi="Times New Roman"/>
          <w:color w:val="000000"/>
          <w:sz w:val="28"/>
          <w:szCs w:val="28"/>
        </w:rPr>
        <w:t>7. Биороль серы. Химические основы приме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нения серы и ее соединений в медицине, фармации.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2B7B6D" w:rsidRPr="00DA7224" w:rsidRDefault="00684D16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14</w:t>
      </w:r>
    </w:p>
    <w:p w:rsidR="009D1C7E" w:rsidRPr="00DA7224" w:rsidRDefault="00911C70" w:rsidP="001D77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Тема.</w:t>
      </w:r>
      <w:r w:rsidR="009D1C7E" w:rsidRPr="00DA7224">
        <w:rPr>
          <w:rFonts w:ascii="Times New Roman" w:hAnsi="Times New Roman"/>
          <w:b/>
          <w:sz w:val="28"/>
          <w:szCs w:val="28"/>
        </w:rPr>
        <w:t xml:space="preserve"> Элементы </w:t>
      </w:r>
      <w:r w:rsidR="009D1C7E" w:rsidRPr="00DA722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D1C7E" w:rsidRPr="00DA7224">
        <w:rPr>
          <w:rFonts w:ascii="Times New Roman" w:hAnsi="Times New Roman"/>
          <w:b/>
          <w:sz w:val="28"/>
          <w:szCs w:val="28"/>
        </w:rPr>
        <w:t>А группы и свойства их соединений</w:t>
      </w:r>
    </w:p>
    <w:p w:rsidR="00F93349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Цель</w:t>
      </w:r>
      <w:r w:rsidRPr="00E66E8B">
        <w:rPr>
          <w:b/>
          <w:sz w:val="28"/>
          <w:szCs w:val="28"/>
        </w:rPr>
        <w:t>:</w:t>
      </w:r>
      <w:r w:rsidR="00F93349" w:rsidRPr="00DA7224">
        <w:rPr>
          <w:rFonts w:ascii="Times New Roman" w:hAnsi="Times New Roman"/>
          <w:sz w:val="28"/>
          <w:szCs w:val="28"/>
        </w:rPr>
        <w:t xml:space="preserve"> изучить свойства элементов и соединений р</w:t>
      </w:r>
      <w:r w:rsidR="00F93349"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="00F93349" w:rsidRPr="00DA7224">
        <w:rPr>
          <w:rFonts w:ascii="Times New Roman" w:hAnsi="Times New Roman"/>
          <w:sz w:val="28"/>
          <w:szCs w:val="28"/>
        </w:rPr>
        <w:t>элементов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VII</w:t>
      </w:r>
      <w:r w:rsidR="00F93349" w:rsidRPr="00DA7224">
        <w:rPr>
          <w:rFonts w:ascii="Times New Roman" w:hAnsi="Times New Roman"/>
          <w:sz w:val="28"/>
          <w:szCs w:val="28"/>
        </w:rPr>
        <w:t xml:space="preserve"> А группы, также их влияние на организм человека. Иметь представление об электронном строении  элементов 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VII</w:t>
      </w:r>
      <w:r w:rsidR="00F93349" w:rsidRPr="00DA7224">
        <w:rPr>
          <w:rFonts w:ascii="Times New Roman" w:hAnsi="Times New Roman"/>
          <w:sz w:val="28"/>
          <w:szCs w:val="28"/>
        </w:rPr>
        <w:t xml:space="preserve"> А группы, знать их наиболее важные соединения и их свойства. Познакомить студентов с кислотно – основными и окислительно – восстановительными свойствами р</w:t>
      </w:r>
      <w:r w:rsidR="00F93349" w:rsidRPr="00DA7224">
        <w:rPr>
          <w:rFonts w:ascii="Times New Roman" w:hAnsi="Times New Roman"/>
          <w:b/>
          <w:sz w:val="28"/>
          <w:szCs w:val="28"/>
        </w:rPr>
        <w:t xml:space="preserve"> – </w:t>
      </w:r>
      <w:r w:rsidR="00F93349" w:rsidRPr="00DA7224">
        <w:rPr>
          <w:rFonts w:ascii="Times New Roman" w:hAnsi="Times New Roman"/>
          <w:sz w:val="28"/>
          <w:szCs w:val="28"/>
        </w:rPr>
        <w:t>элементов</w:t>
      </w:r>
      <w:r w:rsidR="00F93349" w:rsidRPr="00DA7224">
        <w:rPr>
          <w:rFonts w:ascii="Times New Roman" w:hAnsi="Times New Roman"/>
          <w:sz w:val="28"/>
          <w:szCs w:val="28"/>
          <w:lang w:val="en-US"/>
        </w:rPr>
        <w:t>VII</w:t>
      </w:r>
      <w:r w:rsidR="00F93349" w:rsidRPr="00DA7224">
        <w:rPr>
          <w:rFonts w:ascii="Times New Roman" w:hAnsi="Times New Roman"/>
          <w:sz w:val="28"/>
          <w:szCs w:val="28"/>
        </w:rPr>
        <w:t>А группы и их соединений.</w:t>
      </w:r>
    </w:p>
    <w:p w:rsidR="009D1C7E" w:rsidRPr="00DA7224" w:rsidRDefault="009D1C7E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9D1C7E" w:rsidRPr="00DA7224" w:rsidRDefault="009D1C7E" w:rsidP="00E66E8B">
      <w:pPr>
        <w:numPr>
          <w:ilvl w:val="0"/>
          <w:numId w:val="8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Свойства важнейших соединений галогенов.</w:t>
      </w:r>
    </w:p>
    <w:p w:rsidR="009D1C7E" w:rsidRPr="00DA7224" w:rsidRDefault="009D1C7E" w:rsidP="00E66E8B">
      <w:pPr>
        <w:numPr>
          <w:ilvl w:val="0"/>
          <w:numId w:val="8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Характер изменения кислотных и окислительно-восстановительных свойств кислородных кислот хлора.</w:t>
      </w:r>
    </w:p>
    <w:p w:rsidR="009D1C7E" w:rsidRPr="00DA7224" w:rsidRDefault="009D1C7E" w:rsidP="00E66E8B">
      <w:pPr>
        <w:numPr>
          <w:ilvl w:val="0"/>
          <w:numId w:val="8"/>
        </w:numPr>
        <w:tabs>
          <w:tab w:val="clear" w:pos="360"/>
          <w:tab w:val="num" w:pos="1080"/>
        </w:tabs>
        <w:spacing w:after="0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A7224">
        <w:rPr>
          <w:rFonts w:ascii="Times New Roman" w:hAnsi="Times New Roman"/>
          <w:snapToGrid w:val="0"/>
          <w:sz w:val="28"/>
          <w:szCs w:val="28"/>
        </w:rPr>
        <w:t>Объяснить биологическую роль, применение в медицине и фармации препаратов, содержащих галогены.</w:t>
      </w:r>
    </w:p>
    <w:p w:rsidR="009D1C7E" w:rsidRPr="00E66E8B" w:rsidRDefault="009D1C7E" w:rsidP="00FE1DCA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D1C7E" w:rsidRPr="00DA7224" w:rsidRDefault="009D1C7E" w:rsidP="00FE1DC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1. Соединения галогенов с водородом, КО и 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ОВ свойства, растворимость. 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>2. Галиды, их отношение к действию Н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  <w:vertAlign w:val="subscript"/>
        </w:rPr>
        <w:t>2</w:t>
      </w:r>
      <w:r w:rsidRPr="00DA7224">
        <w:rPr>
          <w:rFonts w:ascii="Times New Roman" w:hAnsi="Times New Roman"/>
          <w:color w:val="000000"/>
          <w:spacing w:val="1"/>
          <w:sz w:val="28"/>
          <w:szCs w:val="28"/>
        </w:rPr>
        <w:t xml:space="preserve">О, </w:t>
      </w:r>
      <w:r w:rsidRPr="00DA7224">
        <w:rPr>
          <w:rFonts w:ascii="Times New Roman" w:hAnsi="Times New Roman"/>
          <w:color w:val="000000"/>
          <w:sz w:val="28"/>
          <w:szCs w:val="28"/>
        </w:rPr>
        <w:t>окислителей и восстановителей. Фторид-ион, г</w:t>
      </w:r>
      <w:r w:rsidR="00684D16">
        <w:rPr>
          <w:rFonts w:ascii="Times New Roman" w:hAnsi="Times New Roman"/>
          <w:color w:val="000000"/>
          <w:sz w:val="28"/>
          <w:szCs w:val="28"/>
        </w:rPr>
        <w:t>алогенид-ионы как лиганды в ком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 xml:space="preserve">плексах. </w:t>
      </w:r>
      <w:r w:rsidRPr="00DA7224">
        <w:rPr>
          <w:rFonts w:ascii="Times New Roman" w:hAnsi="Times New Roman"/>
          <w:color w:val="000000"/>
          <w:sz w:val="28"/>
          <w:szCs w:val="28"/>
        </w:rPr>
        <w:t>3. Галогены в положительных степенях окис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 xml:space="preserve">ления. Соединения с кислородом и друг с другом.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 xml:space="preserve">4. Кислородные кислоты хлора и их соли, </w:t>
      </w:r>
      <w:r w:rsidRPr="00DA7224">
        <w:rPr>
          <w:rFonts w:ascii="Times New Roman" w:hAnsi="Times New Roman"/>
          <w:color w:val="000000"/>
          <w:sz w:val="28"/>
          <w:szCs w:val="28"/>
        </w:rPr>
        <w:t>природа связей, устойчивость, изменение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 КО и ОВ </w:t>
      </w:r>
      <w:r w:rsidR="00684D16">
        <w:rPr>
          <w:rFonts w:ascii="Times New Roman" w:hAnsi="Times New Roman"/>
          <w:color w:val="000000"/>
          <w:spacing w:val="-1"/>
          <w:sz w:val="28"/>
          <w:szCs w:val="28"/>
        </w:rPr>
        <w:t>в зависимости от степени окисле</w:t>
      </w:r>
      <w:r w:rsidRPr="00DA7224">
        <w:rPr>
          <w:rFonts w:ascii="Times New Roman" w:hAnsi="Times New Roman"/>
          <w:color w:val="000000"/>
          <w:spacing w:val="-3"/>
          <w:sz w:val="28"/>
          <w:szCs w:val="28"/>
        </w:rPr>
        <w:t xml:space="preserve">ния. </w:t>
      </w:r>
      <w:r w:rsidRPr="00DA7224">
        <w:rPr>
          <w:rFonts w:ascii="Times New Roman" w:hAnsi="Times New Roman"/>
          <w:color w:val="000000"/>
          <w:spacing w:val="3"/>
          <w:sz w:val="28"/>
          <w:szCs w:val="28"/>
        </w:rPr>
        <w:t xml:space="preserve">5. Хлорная известь, хлораты, броматы, их </w:t>
      </w:r>
      <w:r w:rsidRPr="00DA7224">
        <w:rPr>
          <w:rFonts w:ascii="Times New Roman" w:hAnsi="Times New Roman"/>
          <w:color w:val="000000"/>
          <w:spacing w:val="-1"/>
          <w:sz w:val="28"/>
          <w:szCs w:val="28"/>
        </w:rPr>
        <w:t xml:space="preserve">свойства. </w:t>
      </w:r>
      <w:r w:rsidRPr="00DA7224">
        <w:rPr>
          <w:rFonts w:ascii="Times New Roman" w:hAnsi="Times New Roman"/>
          <w:color w:val="000000"/>
          <w:spacing w:val="4"/>
          <w:sz w:val="28"/>
          <w:szCs w:val="28"/>
        </w:rPr>
        <w:t xml:space="preserve">6. Биороль фтора, хлора, брома, иода. 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t>7. Бактерицидное действие хлора и иода (по</w:t>
      </w:r>
      <w:r w:rsidRPr="00DA722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A7224">
        <w:rPr>
          <w:rFonts w:ascii="Times New Roman" w:hAnsi="Times New Roman"/>
          <w:color w:val="000000"/>
          <w:sz w:val="28"/>
          <w:szCs w:val="28"/>
        </w:rPr>
        <w:t>нятие). Применение в медицине, санитарии и фармации хлорной извести, хлорной во</w:t>
      </w:r>
      <w:r w:rsidRPr="00DA7224">
        <w:rPr>
          <w:rFonts w:ascii="Times New Roman" w:hAnsi="Times New Roman"/>
          <w:color w:val="000000"/>
          <w:sz w:val="28"/>
          <w:szCs w:val="28"/>
        </w:rPr>
        <w:softHyphen/>
        <w:t>ды, активного хлора, иода, а также НС1, фторидов, бромидов, иодидов.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51BE5" w:rsidRPr="00DA7224" w:rsidRDefault="00051BE5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D16" w:rsidRDefault="00684D16" w:rsidP="001D7727">
      <w:pPr>
        <w:spacing w:after="0" w:line="360" w:lineRule="auto"/>
        <w:jc w:val="center"/>
        <w:rPr>
          <w:color w:val="000000"/>
          <w:shd w:val="clear" w:color="auto" w:fill="FAFAFF"/>
        </w:rPr>
      </w:pPr>
      <w:r>
        <w:rPr>
          <w:rFonts w:ascii="Times New Roman" w:hAnsi="Times New Roman"/>
          <w:b/>
          <w:sz w:val="28"/>
          <w:szCs w:val="28"/>
        </w:rPr>
        <w:t>Модуль 6</w:t>
      </w:r>
      <w:r w:rsidRPr="00DA722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D16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Основы количественного анализа</w:t>
      </w:r>
    </w:p>
    <w:p w:rsidR="00684D16" w:rsidRPr="00FC4CE7" w:rsidRDefault="00FC4CE7" w:rsidP="001D7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15</w:t>
      </w:r>
    </w:p>
    <w:p w:rsidR="00684D16" w:rsidRPr="00FC4CE7" w:rsidRDefault="00684D16" w:rsidP="001D7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CE7">
        <w:rPr>
          <w:rFonts w:ascii="Times New Roman" w:hAnsi="Times New Roman"/>
          <w:b/>
          <w:sz w:val="28"/>
          <w:szCs w:val="28"/>
        </w:rPr>
        <w:t>Тема. Химические титриметрические методы анализа. Кислотно-основное титрование.</w:t>
      </w:r>
    </w:p>
    <w:p w:rsidR="00FC4CE7" w:rsidRPr="00FC4CE7" w:rsidRDefault="00684D16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CE7">
        <w:rPr>
          <w:rFonts w:ascii="Times New Roman" w:hAnsi="Times New Roman"/>
          <w:b/>
          <w:sz w:val="28"/>
          <w:szCs w:val="28"/>
        </w:rPr>
        <w:t>Цель:</w:t>
      </w:r>
      <w:r w:rsidRPr="00FC4CE7">
        <w:rPr>
          <w:rFonts w:ascii="Times New Roman" w:hAnsi="Times New Roman"/>
          <w:sz w:val="28"/>
          <w:szCs w:val="28"/>
        </w:rPr>
        <w:t xml:space="preserve"> Ознакомиться с основами количественного анализа, изучить общие положения титриметрических методов</w:t>
      </w:r>
      <w:r w:rsidR="00FC4CE7" w:rsidRPr="00FC4CE7">
        <w:rPr>
          <w:rFonts w:ascii="Times New Roman" w:hAnsi="Times New Roman"/>
          <w:sz w:val="28"/>
          <w:szCs w:val="28"/>
        </w:rPr>
        <w:t xml:space="preserve">. Сформировать знания об основных понятиях титриметрических методов анализа. </w:t>
      </w:r>
    </w:p>
    <w:p w:rsidR="00FC4CE7" w:rsidRPr="00FC4CE7" w:rsidRDefault="00FC4CE7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C4CE7">
        <w:rPr>
          <w:rFonts w:ascii="Times New Roman" w:hAnsi="Times New Roman"/>
          <w:i/>
          <w:sz w:val="28"/>
          <w:szCs w:val="28"/>
        </w:rPr>
        <w:t>После лекции студент должен иметь представление:</w:t>
      </w:r>
    </w:p>
    <w:p w:rsidR="00FC4CE7" w:rsidRPr="00FC4CE7" w:rsidRDefault="00FC4CE7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основных понятиях, связанных</w:t>
      </w:r>
      <w:r w:rsidRPr="00FC4CE7">
        <w:rPr>
          <w:rFonts w:ascii="Times New Roman" w:hAnsi="Times New Roman"/>
          <w:sz w:val="28"/>
          <w:szCs w:val="28"/>
        </w:rPr>
        <w:t xml:space="preserve"> с титриметрическими методами анализа.</w:t>
      </w:r>
    </w:p>
    <w:p w:rsidR="00FC4CE7" w:rsidRDefault="00FC4CE7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Классификацию</w:t>
      </w:r>
      <w:r w:rsidRPr="00FC4CE7">
        <w:rPr>
          <w:rFonts w:ascii="Times New Roman" w:hAnsi="Times New Roman"/>
          <w:sz w:val="28"/>
          <w:szCs w:val="28"/>
        </w:rPr>
        <w:t xml:space="preserve"> титриметрических методов анализа. </w:t>
      </w:r>
    </w:p>
    <w:p w:rsidR="00FC4CE7" w:rsidRPr="00FC4CE7" w:rsidRDefault="00FC4CE7" w:rsidP="00E66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C4CE7">
        <w:rPr>
          <w:rFonts w:ascii="Times New Roman" w:hAnsi="Times New Roman"/>
          <w:sz w:val="28"/>
          <w:szCs w:val="28"/>
        </w:rPr>
        <w:t>Сущность кислотно-основного титрования. Ацидиметрия и алкалиметрия</w:t>
      </w:r>
    </w:p>
    <w:p w:rsidR="00FC4CE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4CE7">
        <w:rPr>
          <w:rFonts w:ascii="Times New Roman" w:hAnsi="Times New Roman"/>
          <w:sz w:val="28"/>
          <w:szCs w:val="28"/>
        </w:rPr>
        <w:t>Понятие об индикаторах. Классификация индикаторов</w:t>
      </w:r>
      <w:r>
        <w:rPr>
          <w:rFonts w:ascii="Times New Roman" w:hAnsi="Times New Roman"/>
          <w:sz w:val="28"/>
          <w:szCs w:val="28"/>
        </w:rPr>
        <w:tab/>
      </w:r>
    </w:p>
    <w:p w:rsidR="00FC4CE7" w:rsidRPr="00E66E8B" w:rsidRDefault="00FC4CE7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FC4CE7" w:rsidRPr="001D772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sz w:val="28"/>
          <w:szCs w:val="28"/>
        </w:rPr>
        <w:t xml:space="preserve">1. Основные понятия, связанные с титриметрическими методами анализа. Способы обнаружения конечной точки титрования. Классификация титриметрических методов анализа. </w:t>
      </w:r>
    </w:p>
    <w:p w:rsidR="00FC4CE7" w:rsidRPr="001D772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sz w:val="28"/>
          <w:szCs w:val="28"/>
        </w:rPr>
        <w:t xml:space="preserve">2. Сущность кислотно-основного титрования. Ацидиметрия и алкалиметрия. </w:t>
      </w:r>
    </w:p>
    <w:p w:rsidR="00FC4CE7" w:rsidRPr="001D772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sz w:val="28"/>
          <w:szCs w:val="28"/>
        </w:rPr>
        <w:t xml:space="preserve">3. Стандартные растворы и стандартные вещества в титриметрических методах анализа. Требования, предъявляемые к первичным стандартным веществам. </w:t>
      </w:r>
    </w:p>
    <w:p w:rsidR="00FC4CE7" w:rsidRPr="001D772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sz w:val="28"/>
          <w:szCs w:val="28"/>
        </w:rPr>
        <w:t>4. Титранты, используемые в методе кислотно-основного титрования. 5. Понятие об индикаторах. Классификация индикаторов.</w:t>
      </w:r>
    </w:p>
    <w:p w:rsidR="00FC4CE7" w:rsidRDefault="00FC4CE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sz w:val="28"/>
          <w:szCs w:val="28"/>
        </w:rPr>
        <w:t>5.Расчёты, связанные с титрованием. Эквивалент, фактор эквивалентности, эквивалентное число, молярная масса эквивалента. Вывод основных расчётных формул, используемых в титриметрии</w:t>
      </w:r>
      <w:r w:rsidR="001D7727">
        <w:rPr>
          <w:rFonts w:ascii="Times New Roman" w:hAnsi="Times New Roman"/>
          <w:sz w:val="28"/>
          <w:szCs w:val="28"/>
        </w:rPr>
        <w:t>.</w:t>
      </w:r>
    </w:p>
    <w:p w:rsidR="001D7727" w:rsidRPr="00DA7224" w:rsidRDefault="001D7727" w:rsidP="001D77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A7224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1D7727" w:rsidRPr="00DA7224" w:rsidRDefault="001D7727" w:rsidP="00E66E8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7224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A7224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1D7727" w:rsidRPr="00DA7224" w:rsidRDefault="001D7727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72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D7727" w:rsidRPr="00DA7224" w:rsidRDefault="001D7727" w:rsidP="00E66E8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1D7727" w:rsidRPr="00DA7224" w:rsidRDefault="001D7727" w:rsidP="00E66E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2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A72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A7224">
        <w:rPr>
          <w:rFonts w:ascii="Times New Roman" w:hAnsi="Times New Roman"/>
          <w:color w:val="000000"/>
          <w:sz w:val="28"/>
          <w:szCs w:val="28"/>
        </w:rPr>
        <w:t>).</w:t>
      </w:r>
    </w:p>
    <w:p w:rsidR="00E66E8B" w:rsidRDefault="00E66E8B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CE7" w:rsidRPr="001D7727" w:rsidRDefault="00FC4CE7" w:rsidP="00E66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727">
        <w:rPr>
          <w:rFonts w:ascii="Times New Roman" w:hAnsi="Times New Roman"/>
          <w:b/>
          <w:sz w:val="28"/>
          <w:szCs w:val="28"/>
        </w:rPr>
        <w:t>Лекция № 16</w:t>
      </w:r>
    </w:p>
    <w:p w:rsidR="00FC4CE7" w:rsidRPr="001D7727" w:rsidRDefault="00FC4CE7" w:rsidP="001D7727">
      <w:pPr>
        <w:tabs>
          <w:tab w:val="left" w:pos="70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727">
        <w:rPr>
          <w:rFonts w:ascii="Times New Roman" w:hAnsi="Times New Roman"/>
          <w:b/>
          <w:sz w:val="28"/>
          <w:szCs w:val="28"/>
        </w:rPr>
        <w:t xml:space="preserve">Тема. </w:t>
      </w:r>
      <w:r w:rsidRPr="001D7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Окислительно-восстановительное титрование.</w:t>
      </w:r>
    </w:p>
    <w:p w:rsidR="00FC4CE7" w:rsidRPr="001D7727" w:rsidRDefault="00F115E8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727">
        <w:rPr>
          <w:rFonts w:ascii="Times New Roman" w:hAnsi="Times New Roman"/>
          <w:b/>
          <w:sz w:val="28"/>
          <w:szCs w:val="28"/>
        </w:rPr>
        <w:t>Цель:</w:t>
      </w:r>
      <w:r w:rsidRPr="001D7727">
        <w:rPr>
          <w:rFonts w:ascii="Times New Roman" w:hAnsi="Times New Roman"/>
          <w:sz w:val="28"/>
          <w:szCs w:val="28"/>
        </w:rPr>
        <w:t xml:space="preserve"> сформировать знания о методах </w:t>
      </w:r>
      <w:r w:rsidRPr="001D7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окислительно-восстановительного титрования.</w:t>
      </w:r>
    </w:p>
    <w:p w:rsidR="00122877" w:rsidRPr="001D7727" w:rsidRDefault="00122877" w:rsidP="00E66E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7727">
        <w:rPr>
          <w:rFonts w:ascii="Times New Roman" w:hAnsi="Times New Roman"/>
          <w:i/>
          <w:sz w:val="28"/>
          <w:szCs w:val="28"/>
        </w:rPr>
        <w:lastRenderedPageBreak/>
        <w:t>После лекции студент должен иметь представление:</w:t>
      </w:r>
    </w:p>
    <w:p w:rsidR="00F115E8" w:rsidRPr="001D7727" w:rsidRDefault="00122877" w:rsidP="00E66E8B">
      <w:pPr>
        <w:tabs>
          <w:tab w:val="left" w:pos="7005"/>
        </w:tabs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EFEFE"/>
        </w:rPr>
      </w:pPr>
      <w:r w:rsidRPr="001D7727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Окислительно-восстановительное титрование. Сущность метода. Классификация методов окислительно-восстановительного титрования.</w:t>
      </w:r>
    </w:p>
    <w:p w:rsidR="002621DD" w:rsidRPr="00E66E8B" w:rsidRDefault="002621DD" w:rsidP="00E66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E66E8B" w:rsidRPr="00E66E8B" w:rsidRDefault="00E66E8B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1.</w:t>
      </w:r>
      <w:r w:rsidR="002621DD" w:rsidRPr="00E66E8B">
        <w:rPr>
          <w:rFonts w:ascii="Times New Roman" w:hAnsi="Times New Roman"/>
          <w:sz w:val="28"/>
          <w:szCs w:val="28"/>
          <w:shd w:val="clear" w:color="auto" w:fill="FEFEFE"/>
        </w:rPr>
        <w:t xml:space="preserve">Окислительно-восстановительное титрование. Сущность метода. </w:t>
      </w:r>
    </w:p>
    <w:p w:rsidR="00122877" w:rsidRPr="00E66E8B" w:rsidRDefault="00E66E8B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  <w:shd w:val="clear" w:color="auto" w:fill="FEFEFE"/>
        </w:rPr>
        <w:t xml:space="preserve">2. </w:t>
      </w:r>
      <w:r w:rsidR="002621DD" w:rsidRPr="00E66E8B">
        <w:rPr>
          <w:rFonts w:ascii="Times New Roman" w:hAnsi="Times New Roman"/>
          <w:sz w:val="28"/>
          <w:szCs w:val="28"/>
          <w:shd w:val="clear" w:color="auto" w:fill="FEFEFE"/>
        </w:rPr>
        <w:t>Т</w:t>
      </w:r>
      <w:r w:rsidR="00122877" w:rsidRPr="00E66E8B">
        <w:rPr>
          <w:rFonts w:ascii="Times New Roman" w:hAnsi="Times New Roman"/>
          <w:sz w:val="28"/>
          <w:szCs w:val="28"/>
        </w:rPr>
        <w:t xml:space="preserve">ребования, предъявляемые к реакциям в окислительно-восстановительном титровании. </w:t>
      </w:r>
      <w:r w:rsidRPr="00E66E8B">
        <w:rPr>
          <w:rFonts w:ascii="Times New Roman" w:hAnsi="Times New Roman"/>
          <w:sz w:val="28"/>
          <w:szCs w:val="28"/>
        </w:rPr>
        <w:t xml:space="preserve">3. </w:t>
      </w:r>
      <w:r w:rsidR="00122877" w:rsidRPr="00E66E8B">
        <w:rPr>
          <w:rFonts w:ascii="Times New Roman" w:hAnsi="Times New Roman"/>
          <w:sz w:val="28"/>
          <w:szCs w:val="28"/>
        </w:rPr>
        <w:t>Виды окислительно-восстановительного титрования (прямое, обратное, заместительное).</w:t>
      </w:r>
    </w:p>
    <w:p w:rsidR="00122877" w:rsidRPr="00E66E8B" w:rsidRDefault="00122877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4. Индикаторы окислительно-восстановительного титрования. Классификация. Окислительно-восстановительные индикаторы (обратимые и необратимые). Интервал изменения окраски индикатора.</w:t>
      </w:r>
    </w:p>
    <w:p w:rsidR="00122877" w:rsidRPr="00E66E8B" w:rsidRDefault="00122877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5. Кривые окислительно-восстановительного титрования. Построение (расчетное, экспериментальное) и анализ кривых окислительно-восстановительного титрования. Выбор индикатора.</w:t>
      </w:r>
    </w:p>
    <w:p w:rsidR="00122877" w:rsidRPr="00E66E8B" w:rsidRDefault="00122877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6. Ошибки окислительно-восстановительного титрования, их происхождение, расчет, устранение.</w:t>
      </w:r>
    </w:p>
    <w:p w:rsidR="00122877" w:rsidRPr="00E66E8B" w:rsidRDefault="00122877" w:rsidP="00E66E8B">
      <w:pPr>
        <w:shd w:val="clear" w:color="auto" w:fill="FEFEFE"/>
        <w:spacing w:after="0"/>
        <w:ind w:left="300" w:right="900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7. Перманганатометрическое титрование. Сущность метода, химизм. Титрант перманганатометрии, его приготовление и стандартизация. Особенности восстановления перманганата калия в различных средах. Условия проведения, определение конечной точки титрования. Область применения, примеры прямого и обратного титрования.</w:t>
      </w:r>
    </w:p>
    <w:p w:rsidR="001D7727" w:rsidRPr="00E66E8B" w:rsidRDefault="001D7727" w:rsidP="00E66E8B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66E8B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1D7727" w:rsidRPr="00E66E8B" w:rsidRDefault="001D7727" w:rsidP="00E66E8B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66E8B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66E8B">
        <w:rPr>
          <w:rFonts w:ascii="Times New Roman" w:hAnsi="Times New Roman"/>
          <w:spacing w:val="-4"/>
          <w:sz w:val="28"/>
          <w:szCs w:val="28"/>
        </w:rPr>
        <w:t>: словесные, видеометод:</w:t>
      </w:r>
      <w:r w:rsidRPr="00E66E8B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1D7727" w:rsidRPr="00E66E8B" w:rsidRDefault="001D7727" w:rsidP="00E66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b/>
          <w:sz w:val="28"/>
          <w:szCs w:val="28"/>
        </w:rPr>
        <w:t>Средства обучения</w:t>
      </w:r>
      <w:r w:rsidRPr="00E66E8B">
        <w:rPr>
          <w:rFonts w:ascii="Times New Roman" w:hAnsi="Times New Roman"/>
          <w:sz w:val="28"/>
          <w:szCs w:val="28"/>
        </w:rPr>
        <w:t xml:space="preserve">: </w:t>
      </w:r>
    </w:p>
    <w:p w:rsidR="001D7727" w:rsidRPr="00E66E8B" w:rsidRDefault="001D7727" w:rsidP="00E66E8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- дидактические (</w:t>
      </w:r>
      <w:r w:rsidRPr="00E66E8B">
        <w:rPr>
          <w:rFonts w:ascii="Times New Roman" w:hAnsi="Times New Roman"/>
          <w:i/>
          <w:sz w:val="28"/>
          <w:szCs w:val="28"/>
        </w:rPr>
        <w:t>презентация)</w:t>
      </w:r>
    </w:p>
    <w:p w:rsidR="001D7727" w:rsidRPr="00E66E8B" w:rsidRDefault="001D7727" w:rsidP="00E66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E8B">
        <w:rPr>
          <w:rFonts w:ascii="Times New Roman" w:hAnsi="Times New Roman"/>
          <w:sz w:val="28"/>
          <w:szCs w:val="28"/>
        </w:rPr>
        <w:t>-материально-технические (</w:t>
      </w:r>
      <w:r w:rsidRPr="00E66E8B">
        <w:rPr>
          <w:rFonts w:ascii="Times New Roman" w:hAnsi="Times New Roman"/>
          <w:i/>
          <w:sz w:val="28"/>
          <w:szCs w:val="28"/>
        </w:rPr>
        <w:t>мел, доска, мультимедийный проектор.</w:t>
      </w:r>
      <w:r w:rsidRPr="00E66E8B">
        <w:rPr>
          <w:rFonts w:ascii="Times New Roman" w:hAnsi="Times New Roman"/>
          <w:sz w:val="28"/>
          <w:szCs w:val="28"/>
        </w:rPr>
        <w:t>).</w:t>
      </w:r>
    </w:p>
    <w:p w:rsidR="00122877" w:rsidRDefault="00122877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E8B" w:rsidRDefault="00E66E8B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E8B" w:rsidRDefault="00E66E8B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E8B" w:rsidRDefault="00E66E8B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1DCA" w:rsidRDefault="00FE1DCA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1DCA" w:rsidRDefault="00FE1DCA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E8B" w:rsidRPr="001D7727" w:rsidRDefault="00E66E8B" w:rsidP="001D7727">
      <w:pPr>
        <w:tabs>
          <w:tab w:val="left" w:pos="70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1BE5" w:rsidRPr="001D7727" w:rsidRDefault="00884367" w:rsidP="001D772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7727">
        <w:rPr>
          <w:rFonts w:ascii="Times New Roman" w:hAnsi="Times New Roman"/>
          <w:b/>
          <w:sz w:val="28"/>
          <w:szCs w:val="28"/>
        </w:rPr>
        <w:lastRenderedPageBreak/>
        <w:t>Методические рекомен</w:t>
      </w:r>
      <w:r w:rsidR="00051BE5" w:rsidRPr="001D7727">
        <w:rPr>
          <w:rFonts w:ascii="Times New Roman" w:hAnsi="Times New Roman"/>
          <w:b/>
          <w:sz w:val="28"/>
          <w:szCs w:val="28"/>
        </w:rPr>
        <w:t>дации по проведению лабораторных работ</w:t>
      </w:r>
    </w:p>
    <w:p w:rsidR="00884367" w:rsidRPr="001D7727" w:rsidRDefault="00884367" w:rsidP="001D77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7727">
        <w:rPr>
          <w:rFonts w:ascii="Times New Roman" w:hAnsi="Times New Roman"/>
          <w:b/>
          <w:sz w:val="28"/>
          <w:szCs w:val="28"/>
        </w:rPr>
        <w:t>Модуль 1</w:t>
      </w:r>
      <w:r w:rsidRPr="001D7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Введение. Основные понятия и законы химии.</w:t>
      </w:r>
      <w:r w:rsidR="00051BE5" w:rsidRPr="001D7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D77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Способы выражения состава растворов. Термодинамические законы протекания химических процессов</w:t>
      </w:r>
    </w:p>
    <w:p w:rsidR="00884367" w:rsidRPr="00DA7224" w:rsidRDefault="00884367" w:rsidP="00911C70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Тема 1</w:t>
      </w:r>
      <w:r w:rsidR="00051BE5" w:rsidRPr="00DA7224">
        <w:rPr>
          <w:rFonts w:ascii="Times New Roman" w:hAnsi="Times New Roman" w:cs="Times New Roman"/>
          <w:b/>
          <w:sz w:val="28"/>
          <w:szCs w:val="28"/>
        </w:rPr>
        <w:t>.1</w:t>
      </w:r>
      <w:r w:rsidR="00911C70" w:rsidRPr="00DA7224">
        <w:rPr>
          <w:rFonts w:ascii="Times New Roman" w:hAnsi="Times New Roman" w:cs="Times New Roman"/>
          <w:b/>
          <w:sz w:val="28"/>
          <w:szCs w:val="28"/>
        </w:rPr>
        <w:t>.</w:t>
      </w:r>
      <w:r w:rsidRPr="00DA7224">
        <w:rPr>
          <w:rFonts w:ascii="Times New Roman" w:hAnsi="Times New Roman" w:cs="Times New Roman"/>
          <w:b/>
          <w:sz w:val="28"/>
          <w:szCs w:val="28"/>
        </w:rPr>
        <w:t>Вводное занятие. Основные понятия и законы в химии</w:t>
      </w:r>
    </w:p>
    <w:p w:rsidR="00884367" w:rsidRPr="00DA7224" w:rsidRDefault="00986281" w:rsidP="00911C70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DA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E5" w:rsidRPr="00DA7224">
        <w:rPr>
          <w:rFonts w:ascii="Times New Roman" w:hAnsi="Times New Roman" w:cs="Times New Roman"/>
          <w:b/>
          <w:sz w:val="28"/>
          <w:szCs w:val="28"/>
        </w:rPr>
        <w:t>л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>абораторная работа</w:t>
      </w:r>
    </w:p>
    <w:p w:rsidR="00884367" w:rsidRDefault="00884367" w:rsidP="00C50839">
      <w:pPr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Химия базируется на фундаментальных законах естествознания и на основных понятиях, специфичных для нее ( молекула, вещество, моль, эквивалент и др. ), которые используются при изучении данной и других химических дисциплин. Для решения практических задач необходимо усвоить газовые законы, понятия моля и эквивалента и приемы расчетов, базирующихся на них.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выполнение практического задания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680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выполнение практического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98204C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367" w:rsidRPr="00DA7224" w:rsidRDefault="00884367" w:rsidP="00C50839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Тема</w:t>
      </w:r>
      <w:r w:rsidR="00002740" w:rsidRPr="00DA7224">
        <w:rPr>
          <w:rFonts w:ascii="Times New Roman" w:hAnsi="Times New Roman" w:cs="Times New Roman"/>
          <w:b/>
          <w:sz w:val="28"/>
          <w:szCs w:val="28"/>
        </w:rPr>
        <w:t xml:space="preserve"> 1.2.</w:t>
      </w:r>
      <w:r w:rsidR="001D7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 w:cs="Times New Roman"/>
          <w:b/>
          <w:sz w:val="28"/>
          <w:szCs w:val="28"/>
        </w:rPr>
        <w:t>Способы выражения концентрации растворов</w:t>
      </w:r>
    </w:p>
    <w:p w:rsidR="00884367" w:rsidRPr="00DA7224" w:rsidRDefault="00884367" w:rsidP="00911C70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C50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В аналитической и фармацевтической практике часто пользуются растворами определенного состава. Состав раствора - это его важнейший параметр. От него зависит характер протекания реакций, физиологическое действие лекарственного препарата на организм человека. Только овладев способами выражения состава растворов и научившись пересчитывать одни способы выражения состава в другие, </w:t>
      </w:r>
      <w:r w:rsidRPr="00DA7224">
        <w:rPr>
          <w:rFonts w:ascii="Times New Roman" w:hAnsi="Times New Roman"/>
          <w:sz w:val="28"/>
          <w:szCs w:val="28"/>
        </w:rPr>
        <w:lastRenderedPageBreak/>
        <w:t>можно рассчитать и приготовить требуемый объем раствора заданного состава, разбавить концентрированный раствор до нужного состава, определить необходимое для какой-либо цели количество раствора. Это необходимо при изучении всех химических дисциплин.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884367" w:rsidP="001D77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</w:t>
      </w:r>
      <w:r w:rsidR="00002740" w:rsidRPr="00DA7224">
        <w:rPr>
          <w:rFonts w:ascii="Times New Roman" w:hAnsi="Times New Roman"/>
          <w:b/>
          <w:sz w:val="28"/>
          <w:szCs w:val="28"/>
        </w:rPr>
        <w:t xml:space="preserve"> 1.3.</w:t>
      </w:r>
      <w:r w:rsidRPr="00DA7224">
        <w:rPr>
          <w:rFonts w:ascii="Times New Roman" w:hAnsi="Times New Roman"/>
          <w:b/>
          <w:sz w:val="28"/>
          <w:szCs w:val="28"/>
        </w:rPr>
        <w:t xml:space="preserve"> Энергетика химических реакций</w:t>
      </w:r>
    </w:p>
    <w:p w:rsidR="00884367" w:rsidRPr="00DA7224" w:rsidRDefault="00884367" w:rsidP="00C50839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76014"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лабораторная работа</w:t>
      </w:r>
    </w:p>
    <w:p w:rsidR="00884367" w:rsidRPr="00DA7224" w:rsidRDefault="00884367" w:rsidP="00C50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839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1) научиться произвоть термохимические расчеты, используя термодинамические свойства химических веществ; 2) уметь прогнозировать направление химических процессов; 3) научиться экспериментально определять энтальпии реакции нейтрализации.</w:t>
      </w:r>
    </w:p>
    <w:p w:rsidR="00884367" w:rsidRDefault="00884367" w:rsidP="00911C7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проверка 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002740" w:rsidP="00C50839">
      <w:pPr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1.4.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E8334D" w:rsidRPr="00E8334D">
        <w:rPr>
          <w:rFonts w:ascii="Times New Roman" w:hAnsi="Times New Roman"/>
          <w:b/>
          <w:sz w:val="28"/>
          <w:szCs w:val="28"/>
        </w:rPr>
        <w:t>Направление химических реакций</w:t>
      </w:r>
    </w:p>
    <w:p w:rsidR="00884367" w:rsidRPr="00DA7224" w:rsidRDefault="00884367" w:rsidP="00C50839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C50839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DA7224">
        <w:rPr>
          <w:rFonts w:ascii="Times New Roman" w:hAnsi="Times New Roman"/>
          <w:b/>
          <w:i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</w:t>
      </w:r>
      <w:r w:rsidR="006F06E0" w:rsidRPr="00DA7224">
        <w:rPr>
          <w:rFonts w:ascii="yandex-sans" w:hAnsi="yandex-sans"/>
          <w:color w:val="000000"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>Сформировать системный подход к рассмотрению кинетики химических процессов и научиться производить расчеты скоростей химических реакций.</w:t>
      </w:r>
    </w:p>
    <w:p w:rsidR="00C50839" w:rsidRDefault="00C50839" w:rsidP="00C5083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Default="00C50839" w:rsidP="00887A0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884367" w:rsidP="00C5083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</w:t>
      </w:r>
      <w:r w:rsidR="00272A7E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F54A50" w:rsidRPr="00DA7224">
        <w:rPr>
          <w:rFonts w:ascii="Times New Roman" w:hAnsi="Times New Roman"/>
          <w:b/>
          <w:sz w:val="28"/>
          <w:szCs w:val="28"/>
        </w:rPr>
        <w:t>1.</w:t>
      </w:r>
      <w:r w:rsidR="00272A7E" w:rsidRPr="00DA7224">
        <w:rPr>
          <w:rFonts w:ascii="Times New Roman" w:hAnsi="Times New Roman"/>
          <w:b/>
          <w:sz w:val="28"/>
          <w:szCs w:val="28"/>
        </w:rPr>
        <w:t>5</w:t>
      </w:r>
      <w:r w:rsidRPr="00DA7224">
        <w:rPr>
          <w:rFonts w:ascii="Times New Roman" w:hAnsi="Times New Roman"/>
          <w:b/>
          <w:sz w:val="28"/>
          <w:szCs w:val="28"/>
        </w:rPr>
        <w:t>: Рубежный контроль модуля № 1.</w:t>
      </w:r>
    </w:p>
    <w:p w:rsidR="00884367" w:rsidRPr="00DA7224" w:rsidRDefault="00884367" w:rsidP="00887A06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C5083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 xml:space="preserve">Данный раздел химии является теоретической основой изучения последующего курса неорганической химии. Так, знание термодинамических </w:t>
      </w:r>
      <w:r w:rsidRPr="00DA7224">
        <w:rPr>
          <w:rFonts w:ascii="Times New Roman" w:hAnsi="Times New Roman"/>
          <w:sz w:val="28"/>
          <w:szCs w:val="28"/>
        </w:rPr>
        <w:lastRenderedPageBreak/>
        <w:t>параметров химической реакции дает возможность  прогнозировать направление и величину теплового эффекта процессов; знание факторов, влияющих на скорость реакций, позволяет оценить метаболизм лекарственных препаратов и, как следствие, их эффективность; знание количественных характеристик химического равновесия и их зависимость от внешних параметров определяет оптимальные условия для получения продуктов химической реакции. Таким образом, подведение итога по указанным темам необходимо для лучшего усвоения основ общей химии.</w:t>
      </w:r>
    </w:p>
    <w:p w:rsidR="00C50839" w:rsidRDefault="00C50839" w:rsidP="00C5083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50839" w:rsidRDefault="00C50839" w:rsidP="00C50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Pr="00DA7224" w:rsidRDefault="00C50839" w:rsidP="00911C70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884367" w:rsidP="00911C7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Модуль №2. Основные закономерности протекании химических процессов в растворах. Окислительно-восстановительные реакции</w:t>
      </w:r>
    </w:p>
    <w:p w:rsidR="00884367" w:rsidRPr="00DA7224" w:rsidRDefault="00884367" w:rsidP="00C508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</w:t>
      </w:r>
      <w:r w:rsidR="00F54A50" w:rsidRPr="00DA7224">
        <w:rPr>
          <w:rFonts w:ascii="Times New Roman" w:hAnsi="Times New Roman"/>
          <w:b/>
          <w:sz w:val="28"/>
          <w:szCs w:val="28"/>
        </w:rPr>
        <w:t xml:space="preserve"> 2.1.</w:t>
      </w:r>
      <w:r w:rsidRPr="00DA7224">
        <w:rPr>
          <w:rFonts w:ascii="Times New Roman" w:hAnsi="Times New Roman"/>
          <w:b/>
          <w:sz w:val="28"/>
          <w:szCs w:val="28"/>
        </w:rPr>
        <w:t xml:space="preserve"> Свойства растворов</w:t>
      </w:r>
    </w:p>
    <w:p w:rsidR="00884367" w:rsidRPr="00DA7224" w:rsidRDefault="00884367" w:rsidP="00C50839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C50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</w:t>
      </w:r>
      <w:r w:rsidRPr="00DA7224">
        <w:rPr>
          <w:rFonts w:ascii="Times New Roman" w:hAnsi="Times New Roman"/>
          <w:iCs/>
          <w:sz w:val="28"/>
          <w:szCs w:val="28"/>
        </w:rPr>
        <w:t>Сформировать знания о свойствах растворов неэлектролитов. Научиться</w:t>
      </w:r>
      <w:r w:rsidRPr="00DA72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7224">
        <w:rPr>
          <w:rFonts w:ascii="Times New Roman" w:hAnsi="Times New Roman"/>
          <w:iCs/>
          <w:sz w:val="28"/>
          <w:szCs w:val="28"/>
        </w:rPr>
        <w:t>производить</w:t>
      </w:r>
      <w:r w:rsidRPr="00DA72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7224">
        <w:rPr>
          <w:rFonts w:ascii="Times New Roman" w:hAnsi="Times New Roman"/>
          <w:iCs/>
          <w:sz w:val="28"/>
          <w:szCs w:val="28"/>
        </w:rPr>
        <w:t>расчеты, связанные с приготовлением растворов и их коллигативными  свойствами</w:t>
      </w:r>
      <w:r w:rsidRPr="00DA7224">
        <w:rPr>
          <w:rFonts w:ascii="Times New Roman" w:hAnsi="Times New Roman"/>
          <w:sz w:val="28"/>
          <w:szCs w:val="28"/>
        </w:rPr>
        <w:t>.</w:t>
      </w:r>
    </w:p>
    <w:p w:rsidR="00884367" w:rsidRDefault="00884367" w:rsidP="00887A06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367" w:rsidRPr="00DA7224" w:rsidRDefault="00884367" w:rsidP="00C50839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Тема</w:t>
      </w:r>
      <w:r w:rsidR="00F54A50" w:rsidRPr="00DA7224">
        <w:rPr>
          <w:rFonts w:ascii="Times New Roman" w:hAnsi="Times New Roman" w:cs="Times New Roman"/>
          <w:b/>
          <w:sz w:val="28"/>
          <w:szCs w:val="28"/>
        </w:rPr>
        <w:t xml:space="preserve"> 2.2.</w:t>
      </w:r>
      <w:r w:rsidRPr="00DA7224">
        <w:rPr>
          <w:rFonts w:ascii="Times New Roman" w:hAnsi="Times New Roman" w:cs="Times New Roman"/>
          <w:b/>
          <w:sz w:val="28"/>
          <w:szCs w:val="28"/>
        </w:rPr>
        <w:t xml:space="preserve"> Растворы электролитов</w:t>
      </w:r>
    </w:p>
    <w:p w:rsidR="00884367" w:rsidRPr="00DA7224" w:rsidRDefault="00884367" w:rsidP="00C50839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C50839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39">
        <w:rPr>
          <w:rFonts w:ascii="Times New Roman" w:hAnsi="Times New Roman" w:cs="Times New Roman"/>
          <w:b/>
          <w:sz w:val="28"/>
          <w:szCs w:val="28"/>
        </w:rPr>
        <w:t>Цель:</w:t>
      </w:r>
      <w:r w:rsidRPr="00DA7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7224">
        <w:rPr>
          <w:rFonts w:ascii="Times New Roman" w:hAnsi="Times New Roman" w:cs="Times New Roman"/>
          <w:bCs/>
          <w:snapToGrid w:val="0"/>
          <w:sz w:val="28"/>
          <w:szCs w:val="28"/>
        </w:rPr>
        <w:t>Сформировать знания о свойствах растворов электролитов. Научиться производить расчеты по определению основных свойств растворов электролитов.</w:t>
      </w:r>
    </w:p>
    <w:p w:rsidR="00884367" w:rsidRPr="00DA7224" w:rsidRDefault="00884367" w:rsidP="00C5083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84367" w:rsidRDefault="00884367" w:rsidP="00C50839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Default="00C50839" w:rsidP="00887A06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50839" w:rsidRPr="00DA7224" w:rsidRDefault="00C50839" w:rsidP="00887A06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84367" w:rsidRPr="00DA7224" w:rsidRDefault="00F54A50" w:rsidP="00C50839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lastRenderedPageBreak/>
        <w:t>Тема 2.3.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>Гидролиз солей</w:t>
      </w:r>
    </w:p>
    <w:p w:rsidR="00884367" w:rsidRPr="00DA7224" w:rsidRDefault="00884367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39">
        <w:rPr>
          <w:rFonts w:ascii="Times New Roman" w:hAnsi="Times New Roman" w:cs="Times New Roman"/>
          <w:b/>
          <w:sz w:val="28"/>
          <w:szCs w:val="28"/>
        </w:rPr>
        <w:t>Цель:</w:t>
      </w:r>
      <w:r w:rsidRPr="00DA722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возможных вариантах процессов гидролиза, а также о способах его усиления или подавления.</w:t>
      </w:r>
    </w:p>
    <w:p w:rsidR="00884367" w:rsidRPr="00DA7224" w:rsidRDefault="00884367" w:rsidP="00911C70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911C7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Default="00C50839" w:rsidP="00C50839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839" w:rsidRDefault="00C50839" w:rsidP="00911C7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A44677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Тема 2.3.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 xml:space="preserve"> Ионные равновесия в гетерогенных системах. Произведение растворимости.</w:t>
      </w:r>
    </w:p>
    <w:p w:rsidR="00884367" w:rsidRPr="00DA7224" w:rsidRDefault="00884367" w:rsidP="00C5083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839">
        <w:rPr>
          <w:rFonts w:ascii="Times New Roman" w:hAnsi="Times New Roman" w:cs="Times New Roman"/>
          <w:b/>
          <w:sz w:val="28"/>
          <w:szCs w:val="28"/>
        </w:rPr>
        <w:t>Цель:</w:t>
      </w:r>
      <w:r w:rsidRPr="00DA722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условиях выпадения и растворения осадков, о природе гетерогенных равновесий в организме. </w:t>
      </w:r>
    </w:p>
    <w:p w:rsidR="00884367" w:rsidRPr="00DA7224" w:rsidRDefault="00884367" w:rsidP="00C50839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C5083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0839" w:rsidRDefault="00C50839" w:rsidP="00C5083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50839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50839" w:rsidRPr="0098204C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C50839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39" w:rsidRPr="00C35800" w:rsidRDefault="00C50839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839" w:rsidRPr="00C35800" w:rsidRDefault="00C50839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C50839" w:rsidRDefault="00C50839" w:rsidP="00C50839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50839" w:rsidRPr="008A1FB8" w:rsidRDefault="00C50839" w:rsidP="00C508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50839" w:rsidRPr="00C35800" w:rsidRDefault="00C50839" w:rsidP="00C508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DCA" w:rsidRDefault="00FE1DCA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67" w:rsidRPr="00DA7224" w:rsidRDefault="00A44677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 xml:space="preserve">Тема2.4. 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>Окислительно –восстановительные реакции (1 -2 занятие).</w:t>
      </w:r>
    </w:p>
    <w:p w:rsidR="00884367" w:rsidRPr="00DA7224" w:rsidRDefault="00884367" w:rsidP="008A7FD2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Цель:</w:t>
      </w:r>
      <w:r w:rsidRPr="00DA7224">
        <w:rPr>
          <w:rFonts w:ascii="Times New Roman" w:hAnsi="Times New Roman" w:cs="Times New Roman"/>
          <w:sz w:val="28"/>
          <w:szCs w:val="28"/>
        </w:rPr>
        <w:t xml:space="preserve"> познакомить студентов с основами теории окислительно – восстановительных реакций; качественными и количественными характеристиками, использованием окислительно – восстановительных потенциалов в фармацевтическом анализе.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8A7F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E603B3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lastRenderedPageBreak/>
        <w:t>Тема 2.5.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Рубежный контроль модуля  №2. Основные закономерности протекания химических процессов в растворах. ОВР.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D2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z w:val="28"/>
          <w:szCs w:val="28"/>
        </w:rPr>
        <w:t xml:space="preserve"> Контрольная работа проводится с целью обобщения, систематизации материала, закрепления знаний, умений и навыков решения расчетных задач по пройденным темам.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7FD2" w:rsidRDefault="008A7FD2" w:rsidP="008A7FD2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367" w:rsidRPr="00DA7224" w:rsidRDefault="00884367" w:rsidP="00911C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Модуль 3</w:t>
      </w:r>
      <w:r w:rsidR="00887A06">
        <w:rPr>
          <w:rFonts w:ascii="Times New Roman" w:hAnsi="Times New Roman"/>
          <w:b/>
          <w:sz w:val="28"/>
          <w:szCs w:val="28"/>
        </w:rPr>
        <w:t>:</w:t>
      </w:r>
      <w:r w:rsidRPr="00DA7224">
        <w:rPr>
          <w:rFonts w:ascii="Times New Roman" w:hAnsi="Times New Roman"/>
          <w:b/>
          <w:sz w:val="28"/>
          <w:szCs w:val="28"/>
        </w:rPr>
        <w:t>Строение вещества. Комплексные соединения.</w:t>
      </w:r>
    </w:p>
    <w:p w:rsidR="00884367" w:rsidRPr="00DA7224" w:rsidRDefault="00AA5BB3" w:rsidP="00FE1D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3.1.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Строение атома. Периодический закон Д.И.Менделеева</w:t>
      </w:r>
    </w:p>
    <w:p w:rsidR="00884367" w:rsidRPr="00DA7224" w:rsidRDefault="00884367" w:rsidP="00FE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 xml:space="preserve">Сформировать знания об электронном строении атомов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, </w:t>
      </w:r>
      <w:r w:rsidRPr="00DA7224">
        <w:rPr>
          <w:rFonts w:ascii="Times New Roman" w:hAnsi="Times New Roman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sz w:val="28"/>
          <w:szCs w:val="28"/>
        </w:rPr>
        <w:t xml:space="preserve">,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, </w:t>
      </w:r>
      <w:r w:rsidRPr="00DA7224">
        <w:rPr>
          <w:rFonts w:ascii="Times New Roman" w:hAnsi="Times New Roman"/>
          <w:sz w:val="28"/>
          <w:szCs w:val="28"/>
          <w:lang w:val="en-US"/>
        </w:rPr>
        <w:t>f</w:t>
      </w:r>
      <w:r w:rsidRPr="00DA7224">
        <w:rPr>
          <w:rFonts w:ascii="Times New Roman" w:hAnsi="Times New Roman"/>
          <w:sz w:val="28"/>
          <w:szCs w:val="28"/>
        </w:rPr>
        <w:t xml:space="preserve"> элементов, о связи свойств соединений и положением элементов в периодической системе. Научиться писать электронные формулы элементов периодической системы.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8A7FD2" w:rsidRDefault="008A7FD2" w:rsidP="008A7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DCA" w:rsidRDefault="00FE1DCA" w:rsidP="008A7FD2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67" w:rsidRPr="00DA7224" w:rsidRDefault="008746A4" w:rsidP="008A7FD2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t>Тема 3.2.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 xml:space="preserve"> Химическая связь, ее типы и характеристики.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Познакомиться с основными типами химической связи, рассмотреть возможность образования молекул с точки зрения метода валентных связей, метода молекулярных орбиталей. Познакомить студентов с современными представлениями о строении вещества и характере межмолекулярного взаимодействия.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8A7FD2" w:rsidRDefault="008A7FD2" w:rsidP="008A7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Pr="00DA7224" w:rsidRDefault="008A7FD2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1DCA" w:rsidRDefault="00FE1DCA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CA" w:rsidRDefault="00FE1DCA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367" w:rsidRPr="00DA7224" w:rsidRDefault="008746A4" w:rsidP="00911C70">
      <w:pPr>
        <w:pStyle w:val="af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 w:cs="Times New Roman"/>
          <w:b/>
          <w:sz w:val="28"/>
          <w:szCs w:val="28"/>
        </w:rPr>
        <w:lastRenderedPageBreak/>
        <w:t>Тема 3.3.</w:t>
      </w:r>
      <w:r w:rsidR="00884367" w:rsidRPr="00DA7224">
        <w:rPr>
          <w:rFonts w:ascii="Times New Roman" w:hAnsi="Times New Roman" w:cs="Times New Roman"/>
          <w:b/>
          <w:sz w:val="28"/>
          <w:szCs w:val="28"/>
        </w:rPr>
        <w:t xml:space="preserve"> Комплексные соединения</w:t>
      </w:r>
    </w:p>
    <w:p w:rsidR="00884367" w:rsidRPr="00DA7224" w:rsidRDefault="00884367" w:rsidP="008A7FD2">
      <w:pPr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</w:t>
      </w:r>
      <w:r w:rsidRPr="00DA7224">
        <w:rPr>
          <w:rFonts w:ascii="Times New Roman" w:hAnsi="Times New Roman"/>
          <w:sz w:val="28"/>
          <w:szCs w:val="28"/>
        </w:rPr>
        <w:t>: Рассмотреть</w:t>
      </w:r>
      <w:r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>основные понятия химии комплексных соединений, выяснить закономерности поведения комплексов в различных условиях; количественные характеристики процессов комплексообразования; обосновать необходимость этих знаний будущему провизору.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8A7FD2">
      <w:pPr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8A7FD2" w:rsidRDefault="008A7FD2" w:rsidP="008A7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проверка результатов опытов и выводов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8746A4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Тема3.4.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884367" w:rsidRPr="00DA7224">
        <w:rPr>
          <w:rFonts w:ascii="Times New Roman" w:hAnsi="Times New Roman"/>
          <w:i/>
          <w:sz w:val="28"/>
          <w:szCs w:val="28"/>
        </w:rPr>
        <w:t xml:space="preserve"> </w:t>
      </w:r>
      <w:r w:rsidR="00884367" w:rsidRPr="00DA7224">
        <w:rPr>
          <w:rFonts w:ascii="Times New Roman" w:hAnsi="Times New Roman"/>
          <w:b/>
          <w:sz w:val="28"/>
          <w:szCs w:val="28"/>
        </w:rPr>
        <w:t>Рубежный контроль модуля № 3. Строение вещества. Комплексные соединения.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</w:t>
      </w:r>
      <w:r w:rsidRPr="00DA7224">
        <w:rPr>
          <w:rFonts w:ascii="Times New Roman" w:hAnsi="Times New Roman"/>
          <w:sz w:val="28"/>
          <w:szCs w:val="28"/>
        </w:rPr>
        <w:t>: Контрольная работа проводится с целью обобщения, систематизации материала, закрепления знаний, умений и навыков решения расчетных задач по пройденным темам.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911C70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3272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884367" w:rsidP="008A7F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Модуль 4</w:t>
      </w:r>
      <w:r w:rsidR="00790FA2" w:rsidRPr="00DA7224">
        <w:rPr>
          <w:rFonts w:ascii="Times New Roman" w:hAnsi="Times New Roman"/>
          <w:b/>
          <w:sz w:val="28"/>
          <w:szCs w:val="28"/>
        </w:rPr>
        <w:t>.</w:t>
      </w:r>
      <w:r w:rsidR="00E8334D">
        <w:rPr>
          <w:rFonts w:ascii="Times New Roman" w:hAnsi="Times New Roman"/>
          <w:b/>
          <w:sz w:val="28"/>
          <w:szCs w:val="28"/>
        </w:rPr>
        <w:t xml:space="preserve"> Химия</w:t>
      </w:r>
      <w:r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E8334D" w:rsidRPr="00DA7224">
        <w:rPr>
          <w:rFonts w:ascii="Times New Roman" w:hAnsi="Times New Roman"/>
          <w:b/>
          <w:sz w:val="28"/>
          <w:szCs w:val="28"/>
          <w:lang w:val="en-US"/>
        </w:rPr>
        <w:t>S</w:t>
      </w:r>
      <w:r w:rsidR="00E8334D" w:rsidRPr="00DA7224">
        <w:rPr>
          <w:rFonts w:ascii="Times New Roman" w:hAnsi="Times New Roman"/>
          <w:b/>
          <w:sz w:val="28"/>
          <w:szCs w:val="28"/>
        </w:rPr>
        <w:t xml:space="preserve">-и </w:t>
      </w:r>
      <w:r w:rsidR="00E8334D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E8334D" w:rsidRPr="00DA7224">
        <w:rPr>
          <w:rFonts w:ascii="Times New Roman" w:hAnsi="Times New Roman"/>
          <w:b/>
          <w:sz w:val="28"/>
          <w:szCs w:val="28"/>
        </w:rPr>
        <w:t xml:space="preserve">– </w:t>
      </w:r>
      <w:r w:rsidR="00E8334D">
        <w:rPr>
          <w:rFonts w:ascii="Times New Roman" w:hAnsi="Times New Roman"/>
          <w:b/>
          <w:sz w:val="28"/>
          <w:szCs w:val="28"/>
        </w:rPr>
        <w:t>элементов.</w:t>
      </w:r>
    </w:p>
    <w:p w:rsidR="00F9675E" w:rsidRPr="00DA7224" w:rsidRDefault="00F9675E" w:rsidP="003272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Тема 4.1. 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b/>
          <w:sz w:val="28"/>
          <w:szCs w:val="28"/>
        </w:rPr>
        <w:t>-элементы и свойства их соединений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 xml:space="preserve">Научиться на основании электронной структуры атомов и ионов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 – элементов определять общие свойства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 – элементов и их соединений. Сформировать представление о поступлении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 – элементов в организм и их роль в организме и фармации. Приобрести навыки самостоятельно выполнять реакции на катионы </w:t>
      </w:r>
      <w:r w:rsidRPr="00DA7224">
        <w:rPr>
          <w:rFonts w:ascii="Times New Roman" w:hAnsi="Times New Roman"/>
          <w:sz w:val="28"/>
          <w:szCs w:val="28"/>
          <w:lang w:val="en-US"/>
        </w:rPr>
        <w:t>S</w:t>
      </w:r>
      <w:r w:rsidRPr="00DA7224">
        <w:rPr>
          <w:rFonts w:ascii="Times New Roman" w:hAnsi="Times New Roman"/>
          <w:sz w:val="28"/>
          <w:szCs w:val="28"/>
        </w:rPr>
        <w:t xml:space="preserve"> – элементов.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367" w:rsidRPr="00DA7224" w:rsidRDefault="00F9675E" w:rsidP="00327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lastRenderedPageBreak/>
        <w:t>Тема 4.2.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- элементы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VI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В группы и свойства их соединений 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Приобрести системные знания о химических свойствах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- 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sz w:val="28"/>
          <w:szCs w:val="28"/>
        </w:rPr>
        <w:t xml:space="preserve">В группы и их соединений. Сформировать представление о роли биогенных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– элементов (</w:t>
      </w:r>
      <w:r w:rsidRPr="00DA7224">
        <w:rPr>
          <w:rFonts w:ascii="Times New Roman" w:hAnsi="Times New Roman"/>
          <w:sz w:val="28"/>
          <w:szCs w:val="28"/>
          <w:lang w:val="en-US"/>
        </w:rPr>
        <w:t>Cr</w:t>
      </w:r>
      <w:r w:rsidRPr="00DA7224">
        <w:rPr>
          <w:rFonts w:ascii="Times New Roman" w:hAnsi="Times New Roman"/>
          <w:sz w:val="28"/>
          <w:szCs w:val="28"/>
        </w:rPr>
        <w:t xml:space="preserve">, </w:t>
      </w:r>
      <w:r w:rsidRPr="00DA7224">
        <w:rPr>
          <w:rFonts w:ascii="Times New Roman" w:hAnsi="Times New Roman"/>
          <w:sz w:val="28"/>
          <w:szCs w:val="28"/>
          <w:lang w:val="en-US"/>
        </w:rPr>
        <w:t>Mo</w:t>
      </w:r>
      <w:r w:rsidRPr="00DA7224">
        <w:rPr>
          <w:rFonts w:ascii="Times New Roman" w:hAnsi="Times New Roman"/>
          <w:sz w:val="28"/>
          <w:szCs w:val="28"/>
        </w:rPr>
        <w:t>) в живом организме.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8A7FD2">
      <w:pPr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F9675E" w:rsidP="008A7FD2">
      <w:pPr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</w:t>
      </w:r>
      <w:r w:rsidR="0000480E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4.3.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- элементы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884367" w:rsidRPr="00DA7224">
        <w:rPr>
          <w:rFonts w:ascii="Times New Roman" w:hAnsi="Times New Roman"/>
          <w:b/>
          <w:sz w:val="28"/>
          <w:szCs w:val="28"/>
        </w:rPr>
        <w:t>В группы и свойства их соединений</w:t>
      </w:r>
    </w:p>
    <w:p w:rsidR="00884367" w:rsidRPr="00DA7224" w:rsidRDefault="00884367" w:rsidP="008A7FD2">
      <w:pPr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Цель:</w:t>
      </w:r>
      <w:r w:rsidRPr="00DA7224">
        <w:rPr>
          <w:rFonts w:ascii="Times New Roman" w:hAnsi="Times New Roman"/>
          <w:snapToGrid w:val="0"/>
          <w:sz w:val="28"/>
          <w:szCs w:val="28"/>
        </w:rPr>
        <w:t xml:space="preserve"> Приобрести системные знания о химических свойствах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- элементов</w:t>
      </w:r>
      <w:r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  <w:lang w:val="en-US"/>
        </w:rPr>
        <w:t>VII</w:t>
      </w:r>
      <w:r w:rsidRPr="00DA7224">
        <w:rPr>
          <w:rFonts w:ascii="Times New Roman" w:hAnsi="Times New Roman"/>
          <w:sz w:val="28"/>
          <w:szCs w:val="28"/>
        </w:rPr>
        <w:t>В</w:t>
      </w:r>
      <w:r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sz w:val="28"/>
          <w:szCs w:val="28"/>
        </w:rPr>
        <w:t xml:space="preserve">группы и их соединений. Сформировать представление о роли биогенных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 – элементов ( </w:t>
      </w:r>
      <w:r w:rsidRPr="00DA7224">
        <w:rPr>
          <w:rFonts w:ascii="Times New Roman" w:hAnsi="Times New Roman"/>
          <w:sz w:val="28"/>
          <w:szCs w:val="28"/>
          <w:lang w:val="en-US"/>
        </w:rPr>
        <w:t>Mn</w:t>
      </w:r>
      <w:r w:rsidRPr="00DA7224">
        <w:rPr>
          <w:rFonts w:ascii="Times New Roman" w:hAnsi="Times New Roman"/>
          <w:sz w:val="28"/>
          <w:szCs w:val="28"/>
        </w:rPr>
        <w:t>) в живом организме.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Pr="00DA7224" w:rsidRDefault="00884367" w:rsidP="008A7FD2">
      <w:pPr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DCA" w:rsidRDefault="00FE1DCA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00480E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Тема4.4.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Элементы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I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В,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II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В и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В групп и  свойства их соединений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7224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 xml:space="preserve">Приобрести системные знания о химических свойствах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 xml:space="preserve">-элементов 1, 2, 8 группы и их соединений . Сформировать представления о роли биогенных </w:t>
      </w:r>
      <w:r w:rsidRPr="00DA7224">
        <w:rPr>
          <w:rFonts w:ascii="Times New Roman" w:hAnsi="Times New Roman"/>
          <w:sz w:val="28"/>
          <w:szCs w:val="28"/>
          <w:lang w:val="en-US"/>
        </w:rPr>
        <w:t>d</w:t>
      </w:r>
      <w:r w:rsidRPr="00DA7224">
        <w:rPr>
          <w:rFonts w:ascii="Times New Roman" w:hAnsi="Times New Roman"/>
          <w:sz w:val="28"/>
          <w:szCs w:val="28"/>
        </w:rPr>
        <w:t>-элементов в живом организме.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A7FD2" w:rsidRDefault="008A7FD2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Pr="00DA7224" w:rsidRDefault="008A7FD2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00480E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4.5.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Рубежный контроль модуля №4. </w:t>
      </w:r>
      <w:r w:rsidR="00E8334D">
        <w:rPr>
          <w:rFonts w:ascii="Times New Roman" w:hAnsi="Times New Roman"/>
          <w:b/>
          <w:sz w:val="28"/>
          <w:szCs w:val="28"/>
        </w:rPr>
        <w:t xml:space="preserve">Химия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S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- и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d</w:t>
      </w:r>
      <w:r w:rsidR="00E8334D">
        <w:rPr>
          <w:rFonts w:ascii="Times New Roman" w:hAnsi="Times New Roman"/>
          <w:b/>
          <w:sz w:val="28"/>
          <w:szCs w:val="28"/>
        </w:rPr>
        <w:t xml:space="preserve"> – элементов. 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: Контрольная работа проводится с целью обобщения, систематизации материала, закрепления знаний, умений и навыков решения расчетных задач по пройденным темам.</w:t>
      </w:r>
    </w:p>
    <w:p w:rsidR="00884367" w:rsidRPr="00DA7224" w:rsidRDefault="00884367" w:rsidP="008A7FD2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pStyle w:val="a3"/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7FD2" w:rsidRDefault="008A7FD2" w:rsidP="008A7FD2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8A7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884367" w:rsidP="00FE1D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Модуль 5</w:t>
      </w:r>
      <w:r w:rsidR="00C06821" w:rsidRPr="00DA7224">
        <w:rPr>
          <w:rFonts w:ascii="Times New Roman" w:hAnsi="Times New Roman"/>
          <w:b/>
          <w:sz w:val="28"/>
          <w:szCs w:val="28"/>
        </w:rPr>
        <w:t xml:space="preserve">. </w:t>
      </w:r>
      <w:r w:rsidRPr="00DA7224">
        <w:rPr>
          <w:rFonts w:ascii="Times New Roman" w:hAnsi="Times New Roman"/>
          <w:b/>
          <w:sz w:val="28"/>
          <w:szCs w:val="28"/>
        </w:rPr>
        <w:t>р– элементы и свойства их соединений</w:t>
      </w:r>
    </w:p>
    <w:p w:rsidR="00884367" w:rsidRPr="00DA7224" w:rsidRDefault="00C06821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5.1.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Элементы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А и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IV</w:t>
      </w:r>
      <w:r w:rsidR="00884367" w:rsidRPr="00DA7224">
        <w:rPr>
          <w:rFonts w:ascii="Times New Roman" w:hAnsi="Times New Roman"/>
          <w:b/>
          <w:sz w:val="28"/>
          <w:szCs w:val="28"/>
        </w:rPr>
        <w:t>А групп и свойства их соединений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Приобрести системные знания о химических свойствах</w:t>
      </w:r>
      <w:r w:rsidRPr="00DA7224">
        <w:rPr>
          <w:rFonts w:ascii="Times New Roman" w:hAnsi="Times New Roman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sz w:val="28"/>
          <w:szCs w:val="28"/>
        </w:rPr>
        <w:t>-элементов III А-IVА группы и об их соединениях. Сформировать представление о роли этих элементов в живом организме и фармации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FD2" w:rsidRDefault="008A7FD2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096E16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5.2.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Элементы 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V</w:t>
      </w:r>
      <w:r w:rsidR="00884367" w:rsidRPr="00DA7224">
        <w:rPr>
          <w:rFonts w:ascii="Times New Roman" w:hAnsi="Times New Roman"/>
          <w:b/>
          <w:sz w:val="28"/>
          <w:szCs w:val="28"/>
        </w:rPr>
        <w:t>А групп и свойства их соединений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Приобрести системные знания о химических свойствах</w:t>
      </w:r>
      <w:r w:rsidRPr="00DA7224">
        <w:rPr>
          <w:rFonts w:ascii="Times New Roman" w:hAnsi="Times New Roman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sz w:val="28"/>
          <w:szCs w:val="28"/>
        </w:rPr>
        <w:t>-элементов VА группы и об их соединениях. Сформировать представление о роли этих элементов в живом организме и фармации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DCA" w:rsidRDefault="00FE1DCA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4367" w:rsidRPr="00DA7224" w:rsidRDefault="001D799F" w:rsidP="008A7F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</w:t>
      </w:r>
      <w:r w:rsidR="007E498A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Pr="00DA7224">
        <w:rPr>
          <w:rFonts w:ascii="Times New Roman" w:hAnsi="Times New Roman"/>
          <w:b/>
          <w:sz w:val="28"/>
          <w:szCs w:val="28"/>
        </w:rPr>
        <w:t>5.3.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Элементы</w:t>
      </w:r>
      <w:r w:rsidR="00884367" w:rsidRPr="00DA7224">
        <w:rPr>
          <w:rFonts w:ascii="Times New Roman" w:hAnsi="Times New Roman"/>
          <w:b/>
          <w:sz w:val="28"/>
          <w:szCs w:val="28"/>
          <w:lang w:val="en-US"/>
        </w:rPr>
        <w:t>VI</w:t>
      </w:r>
      <w:r w:rsidR="007E498A" w:rsidRPr="00DA7224">
        <w:rPr>
          <w:rFonts w:ascii="Times New Roman" w:hAnsi="Times New Roman"/>
          <w:b/>
          <w:sz w:val="28"/>
          <w:szCs w:val="28"/>
        </w:rPr>
        <w:t xml:space="preserve"> </w:t>
      </w:r>
      <w:r w:rsidR="00884367" w:rsidRPr="00DA7224">
        <w:rPr>
          <w:rFonts w:ascii="Times New Roman" w:hAnsi="Times New Roman"/>
          <w:b/>
          <w:sz w:val="28"/>
          <w:szCs w:val="28"/>
        </w:rPr>
        <w:t>А группы и свойства их соединений</w:t>
      </w:r>
    </w:p>
    <w:p w:rsidR="00884367" w:rsidRPr="00DA7224" w:rsidRDefault="00884367" w:rsidP="008A7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Приобрести системные знания о химических свойствах</w:t>
      </w:r>
      <w:r w:rsidRPr="00DA7224">
        <w:rPr>
          <w:rFonts w:ascii="Times New Roman" w:hAnsi="Times New Roman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sz w:val="28"/>
          <w:szCs w:val="28"/>
        </w:rPr>
        <w:t xml:space="preserve">-элементов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VI</w:t>
      </w:r>
      <w:r w:rsidRPr="00DA7224">
        <w:rPr>
          <w:rFonts w:ascii="Times New Roman" w:hAnsi="Times New Roman"/>
          <w:sz w:val="28"/>
          <w:szCs w:val="28"/>
        </w:rPr>
        <w:t>А группы и об их соединениях. Сформировать представление о роли этих элементов в живом организме и фармации</w:t>
      </w:r>
    </w:p>
    <w:p w:rsidR="00884367" w:rsidRPr="00DA7224" w:rsidRDefault="00884367" w:rsidP="008A7FD2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FE1DCA" w:rsidRDefault="00FE1DCA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DCA" w:rsidRDefault="00FE1DCA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DCA" w:rsidRDefault="00FE1DCA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Default="00884367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A7FD2" w:rsidRDefault="008A7FD2" w:rsidP="008A7FD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A7FD2" w:rsidRPr="0098204C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A7FD2" w:rsidRPr="0098204C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8A7FD2" w:rsidRPr="00C35800" w:rsidTr="008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FD2" w:rsidRPr="00C35800" w:rsidRDefault="008A7FD2" w:rsidP="008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A7FD2" w:rsidRPr="00C35800" w:rsidRDefault="008A7FD2" w:rsidP="008A7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8A7FD2" w:rsidRPr="008A1FB8" w:rsidRDefault="008A7FD2" w:rsidP="008A7F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A7FD2" w:rsidRPr="00C35800" w:rsidRDefault="008A7FD2" w:rsidP="008A7F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A7FD2" w:rsidRPr="00C35800" w:rsidRDefault="008A7FD2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Default="004B22AD" w:rsidP="004B22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98A" w:rsidRPr="00DA7224" w:rsidRDefault="007E498A" w:rsidP="004B22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5.4. Элементы</w:t>
      </w:r>
      <w:r w:rsidRPr="00DA722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A7224">
        <w:rPr>
          <w:rFonts w:ascii="Times New Roman" w:hAnsi="Times New Roman"/>
          <w:b/>
          <w:sz w:val="28"/>
          <w:szCs w:val="28"/>
        </w:rPr>
        <w:t xml:space="preserve"> А группы и свойства их соединений</w:t>
      </w:r>
    </w:p>
    <w:p w:rsidR="007E498A" w:rsidRPr="00DA7224" w:rsidRDefault="007E498A" w:rsidP="004B2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 xml:space="preserve">Приобрести системные знания о химических свойствах </w:t>
      </w:r>
      <w:r w:rsidRPr="00DA7224">
        <w:rPr>
          <w:rFonts w:ascii="Times New Roman" w:hAnsi="Times New Roman"/>
          <w:sz w:val="28"/>
          <w:szCs w:val="28"/>
          <w:lang w:val="en-US"/>
        </w:rPr>
        <w:t>p</w:t>
      </w:r>
      <w:r w:rsidRPr="00DA7224">
        <w:rPr>
          <w:rFonts w:ascii="Times New Roman" w:hAnsi="Times New Roman"/>
          <w:sz w:val="28"/>
          <w:szCs w:val="28"/>
        </w:rPr>
        <w:t xml:space="preserve">-элементов </w:t>
      </w:r>
      <w:r w:rsidRPr="00DA7224">
        <w:rPr>
          <w:rFonts w:ascii="Times New Roman" w:hAnsi="Times New Roman"/>
          <w:sz w:val="28"/>
          <w:szCs w:val="28"/>
          <w:lang w:val="en-US"/>
        </w:rPr>
        <w:t>VII</w:t>
      </w:r>
      <w:r w:rsidRPr="00DA7224">
        <w:rPr>
          <w:rFonts w:ascii="Times New Roman" w:hAnsi="Times New Roman"/>
          <w:sz w:val="28"/>
          <w:szCs w:val="28"/>
        </w:rPr>
        <w:t>А группы и об их соединениях. Сформировать представление о роли этих элементов в живом организме и фармации.</w:t>
      </w:r>
    </w:p>
    <w:p w:rsidR="007E498A" w:rsidRPr="00DA7224" w:rsidRDefault="007E498A" w:rsidP="004B22AD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7E498A" w:rsidRDefault="007E498A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Default="004B22AD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67" w:rsidRPr="00DA7224" w:rsidRDefault="007E498A" w:rsidP="004B22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>Тема 5.5</w:t>
      </w:r>
      <w:r w:rsidR="001D799F" w:rsidRPr="00DA7224">
        <w:rPr>
          <w:rFonts w:ascii="Times New Roman" w:hAnsi="Times New Roman"/>
          <w:b/>
          <w:sz w:val="28"/>
          <w:szCs w:val="28"/>
        </w:rPr>
        <w:t xml:space="preserve">. </w:t>
      </w:r>
      <w:r w:rsidR="00884367" w:rsidRPr="00DA7224">
        <w:rPr>
          <w:rFonts w:ascii="Times New Roman" w:hAnsi="Times New Roman"/>
          <w:b/>
          <w:sz w:val="28"/>
          <w:szCs w:val="28"/>
        </w:rPr>
        <w:t>Рубежный контроль модуля 5: «</w:t>
      </w:r>
      <w:r w:rsidR="00BA182E">
        <w:rPr>
          <w:rFonts w:ascii="Times New Roman" w:hAnsi="Times New Roman"/>
          <w:b/>
          <w:sz w:val="28"/>
          <w:szCs w:val="28"/>
        </w:rPr>
        <w:t>Химия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р– элементов</w:t>
      </w:r>
      <w:r w:rsidR="00E8334D">
        <w:rPr>
          <w:rFonts w:ascii="Times New Roman" w:hAnsi="Times New Roman"/>
          <w:b/>
          <w:sz w:val="28"/>
          <w:szCs w:val="28"/>
        </w:rPr>
        <w:t>»</w:t>
      </w:r>
      <w:r w:rsidR="00884367" w:rsidRPr="00DA7224">
        <w:rPr>
          <w:rFonts w:ascii="Times New Roman" w:hAnsi="Times New Roman"/>
          <w:b/>
          <w:sz w:val="28"/>
          <w:szCs w:val="28"/>
        </w:rPr>
        <w:t xml:space="preserve"> </w:t>
      </w:r>
    </w:p>
    <w:p w:rsidR="00884367" w:rsidRPr="00DA7224" w:rsidRDefault="00884367" w:rsidP="004B2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Контрольная работа проводится с целью обобщения, систематизации материала, закрепления знаний, умений и навыков решения расчетных задач по пройденным темам.</w:t>
      </w:r>
    </w:p>
    <w:p w:rsidR="00884367" w:rsidRPr="00DA7224" w:rsidRDefault="00884367" w:rsidP="004B22AD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E498A" w:rsidRPr="00DA722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884367" w:rsidRDefault="00884367" w:rsidP="004B22AD">
      <w:pPr>
        <w:pStyle w:val="a3"/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2AD" w:rsidRDefault="004B22AD" w:rsidP="004B22AD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Pr="00DA7224" w:rsidRDefault="004B22AD" w:rsidP="00902E0A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53F95" w:rsidRDefault="00B53F95" w:rsidP="004B22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6</w:t>
      </w:r>
      <w:r w:rsidRPr="00DA72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количественного анализа</w:t>
      </w:r>
    </w:p>
    <w:p w:rsidR="00B53F95" w:rsidRPr="00E8334D" w:rsidRDefault="00B53F95" w:rsidP="00FE1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DA7224">
        <w:rPr>
          <w:rFonts w:ascii="Times New Roman" w:hAnsi="Times New Roman"/>
          <w:b/>
          <w:sz w:val="28"/>
          <w:szCs w:val="28"/>
        </w:rPr>
        <w:t xml:space="preserve">.1. </w:t>
      </w:r>
      <w:r w:rsidRPr="00E8334D">
        <w:rPr>
          <w:rFonts w:ascii="Times New Roman" w:hAnsi="Times New Roman"/>
          <w:b/>
          <w:sz w:val="28"/>
          <w:szCs w:val="28"/>
        </w:rPr>
        <w:t>Введение в количественный анализ. Основные понятия, определения, формулы.</w:t>
      </w:r>
    </w:p>
    <w:p w:rsidR="00B53F95" w:rsidRPr="00326154" w:rsidRDefault="00B53F95" w:rsidP="00FE1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154">
        <w:rPr>
          <w:rFonts w:ascii="Times New Roman" w:hAnsi="Times New Roman"/>
          <w:b/>
          <w:sz w:val="28"/>
          <w:szCs w:val="28"/>
        </w:rPr>
        <w:t>Цель</w:t>
      </w:r>
      <w:r w:rsidRPr="00326154">
        <w:rPr>
          <w:rFonts w:ascii="Times New Roman" w:hAnsi="Times New Roman"/>
          <w:sz w:val="28"/>
          <w:szCs w:val="28"/>
        </w:rPr>
        <w:t>: Ознакомиться с основами количественного анализа, изучить общие положения титриметрических методов и приобрести навыки работы с аналитическими измерительными приборами, мерной посудой и приготовления титрованных растворов</w:t>
      </w:r>
    </w:p>
    <w:p w:rsidR="00B53F95" w:rsidRPr="00DA7224" w:rsidRDefault="00B53F95" w:rsidP="00FE1DCA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FE1DCA" w:rsidRDefault="00FE1DCA" w:rsidP="004B22A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3F95" w:rsidRDefault="00B53F95" w:rsidP="004B22A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Default="004B22AD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3F95" w:rsidRPr="00254F93" w:rsidRDefault="00B53F95" w:rsidP="004B22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6.2</w:t>
      </w:r>
      <w:r w:rsidRPr="00DA7224">
        <w:rPr>
          <w:rFonts w:ascii="Times New Roman" w:hAnsi="Times New Roman"/>
          <w:b/>
          <w:sz w:val="28"/>
          <w:szCs w:val="28"/>
        </w:rPr>
        <w:t xml:space="preserve">. </w:t>
      </w:r>
      <w:r w:rsidRPr="00254F93">
        <w:rPr>
          <w:rFonts w:ascii="Times New Roman" w:hAnsi="Times New Roman"/>
          <w:b/>
          <w:sz w:val="28"/>
          <w:szCs w:val="28"/>
        </w:rPr>
        <w:t>Химические титриметрические методы анализа. Кислотно-основное титрование.</w:t>
      </w:r>
    </w:p>
    <w:p w:rsidR="00B53F95" w:rsidRPr="00326154" w:rsidRDefault="00B53F95" w:rsidP="004B2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154">
        <w:rPr>
          <w:rFonts w:ascii="Times New Roman" w:hAnsi="Times New Roman"/>
          <w:b/>
          <w:sz w:val="28"/>
          <w:szCs w:val="28"/>
        </w:rPr>
        <w:t>Цель</w:t>
      </w:r>
      <w:r w:rsidRPr="00326154">
        <w:rPr>
          <w:rFonts w:ascii="Times New Roman" w:hAnsi="Times New Roman"/>
          <w:sz w:val="28"/>
          <w:szCs w:val="28"/>
        </w:rPr>
        <w:t>: 1) Сформировать теоретические представления по основам титриметрического анализа. 2) Приобрести практические навыки приготовления растворов титрантов, проведения их стандартизации, овладеть способом прямого титрования. 3) Научиться проводить типовые расчеты в титриметрическом анализе: расчет массы стандартного вещества и объема концентрированного раствора, необходимых для приготовления титранта, расчет концентрации титранта при его стандартизаци</w:t>
      </w:r>
      <w:r w:rsidR="008E2CE5">
        <w:rPr>
          <w:rFonts w:ascii="Times New Roman" w:hAnsi="Times New Roman"/>
          <w:sz w:val="28"/>
          <w:szCs w:val="28"/>
        </w:rPr>
        <w:t>и.</w:t>
      </w:r>
    </w:p>
    <w:p w:rsidR="00B53F95" w:rsidRPr="00DA7224" w:rsidRDefault="00B53F95" w:rsidP="004B22AD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B53F95" w:rsidRDefault="00B53F95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Default="004B22AD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27F" w:rsidRDefault="00B81C24" w:rsidP="004B22AD">
      <w:pPr>
        <w:pStyle w:val="Style3"/>
        <w:widowControl/>
        <w:spacing w:line="276" w:lineRule="auto"/>
        <w:jc w:val="both"/>
        <w:rPr>
          <w:rStyle w:val="FontStyle173"/>
        </w:rPr>
      </w:pPr>
      <w:r>
        <w:rPr>
          <w:b/>
          <w:sz w:val="28"/>
          <w:szCs w:val="28"/>
        </w:rPr>
        <w:t>Тема 6.3</w:t>
      </w:r>
      <w:r w:rsidR="00586802" w:rsidRPr="00DA7224">
        <w:rPr>
          <w:b/>
          <w:sz w:val="28"/>
          <w:szCs w:val="28"/>
        </w:rPr>
        <w:t xml:space="preserve">. </w:t>
      </w:r>
      <w:r w:rsidR="00E8334D" w:rsidRPr="00E8334D">
        <w:rPr>
          <w:b/>
          <w:sz w:val="28"/>
          <w:szCs w:val="28"/>
        </w:rPr>
        <w:t>Приготовление и стандартизация рабочего раствора NaOH. Учебно-исследовательская лабораторная работа.</w:t>
      </w:r>
    </w:p>
    <w:p w:rsidR="00586802" w:rsidRPr="0056627F" w:rsidRDefault="00586802" w:rsidP="004B22AD">
      <w:pPr>
        <w:jc w:val="both"/>
        <w:rPr>
          <w:rFonts w:ascii="Times New Roman" w:hAnsi="Times New Roman"/>
          <w:sz w:val="28"/>
          <w:szCs w:val="28"/>
        </w:rPr>
      </w:pPr>
      <w:r w:rsidRPr="00255BA4">
        <w:rPr>
          <w:rFonts w:ascii="Times New Roman" w:hAnsi="Times New Roman"/>
          <w:sz w:val="28"/>
          <w:szCs w:val="28"/>
        </w:rPr>
        <w:t>Цель работы</w:t>
      </w:r>
      <w:r w:rsidRPr="0056627F">
        <w:rPr>
          <w:rFonts w:ascii="Times New Roman" w:hAnsi="Times New Roman"/>
          <w:sz w:val="28"/>
          <w:szCs w:val="28"/>
        </w:rPr>
        <w:t xml:space="preserve">: </w:t>
      </w:r>
      <w:r w:rsidR="0056627F" w:rsidRPr="0056627F">
        <w:rPr>
          <w:rFonts w:ascii="Times New Roman" w:hAnsi="Times New Roman"/>
          <w:sz w:val="28"/>
          <w:szCs w:val="28"/>
        </w:rPr>
        <w:t xml:space="preserve">Установить точную концентрацию раствора соляной кислоты по стандартному раствору тетрабората натрия. </w:t>
      </w:r>
    </w:p>
    <w:p w:rsidR="00586802" w:rsidRPr="00DA7224" w:rsidRDefault="00586802" w:rsidP="004B22AD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586802" w:rsidRDefault="00586802" w:rsidP="004B22A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6802" w:rsidRPr="00586802" w:rsidRDefault="00586802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>
        <w:rPr>
          <w:rFonts w:ascii="Times New Roman" w:hAnsi="Times New Roman"/>
          <w:b/>
          <w:sz w:val="28"/>
          <w:szCs w:val="28"/>
        </w:rPr>
        <w:t>Тема 6.4</w:t>
      </w:r>
      <w:r w:rsidRPr="00254F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154">
        <w:rPr>
          <w:rFonts w:ascii="Times New Roman" w:hAnsi="Times New Roman"/>
          <w:b/>
          <w:sz w:val="28"/>
          <w:szCs w:val="28"/>
        </w:rPr>
        <w:t>Окислительно-восстановительное титрование. Перманганатометрия.</w:t>
      </w:r>
    </w:p>
    <w:p w:rsidR="00586802" w:rsidRPr="00326154" w:rsidRDefault="00586802" w:rsidP="004B2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154">
        <w:rPr>
          <w:rFonts w:ascii="Times New Roman" w:hAnsi="Times New Roman"/>
          <w:b/>
          <w:sz w:val="28"/>
          <w:szCs w:val="28"/>
        </w:rPr>
        <w:t>Цель</w:t>
      </w:r>
      <w:r w:rsidRPr="00326154">
        <w:rPr>
          <w:rFonts w:ascii="Times New Roman" w:hAnsi="Times New Roman"/>
          <w:sz w:val="28"/>
          <w:szCs w:val="28"/>
        </w:rPr>
        <w:t xml:space="preserve">: </w:t>
      </w:r>
      <w:r w:rsidRPr="00326154">
        <w:rPr>
          <w:rFonts w:ascii="Times New Roman" w:hAnsi="Times New Roman"/>
          <w:b/>
          <w:sz w:val="28"/>
          <w:szCs w:val="28"/>
        </w:rPr>
        <w:t>:</w:t>
      </w:r>
      <w:r w:rsidRPr="00326154">
        <w:rPr>
          <w:rFonts w:ascii="Times New Roman" w:hAnsi="Times New Roman"/>
          <w:sz w:val="28"/>
          <w:szCs w:val="28"/>
        </w:rPr>
        <w:t xml:space="preserve"> 1) Усвоить основы окислительно-восстановительного титрования. 2) Приобрести практические навыки определения веществ в растворе перманганатометрическим титрованием. 3) Научиться решать задачи, связанные с методом перманганатометрии</w:t>
      </w:r>
    </w:p>
    <w:p w:rsidR="00586802" w:rsidRPr="00DA7224" w:rsidRDefault="00586802" w:rsidP="004B22AD">
      <w:pPr>
        <w:pStyle w:val="af5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FE1DCA" w:rsidRDefault="00FE1DCA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802" w:rsidRDefault="00586802" w:rsidP="004B22A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A722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Pr="00DA7224" w:rsidRDefault="004B22AD" w:rsidP="004B22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1C24" w:rsidRPr="00E57E06" w:rsidRDefault="00B81C24" w:rsidP="00E57E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6.5</w:t>
      </w:r>
      <w:r w:rsidRPr="00254F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E06">
        <w:rPr>
          <w:rFonts w:ascii="Times New Roman" w:hAnsi="Times New Roman"/>
          <w:b/>
          <w:sz w:val="28"/>
          <w:szCs w:val="28"/>
        </w:rPr>
        <w:t>Комплексонометрическое титрование</w:t>
      </w:r>
      <w:r w:rsidRPr="00E57E06">
        <w:rPr>
          <w:rFonts w:ascii="Times New Roman" w:hAnsi="Times New Roman"/>
          <w:sz w:val="28"/>
          <w:szCs w:val="28"/>
        </w:rPr>
        <w:t>.</w:t>
      </w:r>
    </w:p>
    <w:p w:rsidR="002B6A0E" w:rsidRPr="00E57E06" w:rsidRDefault="00B81C24" w:rsidP="00E57E06">
      <w:pPr>
        <w:jc w:val="both"/>
        <w:rPr>
          <w:rFonts w:ascii="Times New Roman" w:hAnsi="Times New Roman"/>
          <w:sz w:val="28"/>
          <w:szCs w:val="28"/>
        </w:rPr>
      </w:pPr>
      <w:r w:rsidRPr="00E57E06">
        <w:rPr>
          <w:rFonts w:ascii="Times New Roman" w:hAnsi="Times New Roman"/>
          <w:b/>
          <w:sz w:val="28"/>
          <w:szCs w:val="28"/>
        </w:rPr>
        <w:t>Цель</w:t>
      </w:r>
      <w:r w:rsidRPr="00E57E06">
        <w:rPr>
          <w:rFonts w:ascii="Times New Roman" w:hAnsi="Times New Roman"/>
          <w:sz w:val="28"/>
          <w:szCs w:val="28"/>
        </w:rPr>
        <w:t xml:space="preserve">: </w:t>
      </w:r>
      <w:r w:rsidRPr="00E57E06">
        <w:rPr>
          <w:rFonts w:ascii="Times New Roman" w:hAnsi="Times New Roman"/>
          <w:b/>
          <w:sz w:val="28"/>
          <w:szCs w:val="28"/>
        </w:rPr>
        <w:t>:</w:t>
      </w:r>
      <w:r w:rsidRPr="00E57E06">
        <w:rPr>
          <w:rFonts w:ascii="Times New Roman" w:hAnsi="Times New Roman"/>
          <w:sz w:val="28"/>
          <w:szCs w:val="28"/>
        </w:rPr>
        <w:t xml:space="preserve"> </w:t>
      </w:r>
      <w:r w:rsidR="002B6A0E" w:rsidRPr="00E57E06">
        <w:rPr>
          <w:rFonts w:ascii="Times New Roman" w:hAnsi="Times New Roman"/>
          <w:sz w:val="28"/>
          <w:szCs w:val="28"/>
        </w:rPr>
        <w:t xml:space="preserve">сформировать знания об общей характеристике и классификации методов комплексонометрического титрования, основных физико-химических свойствах этилендиаминтетрауксусной кислоты, способах обнаружения конечной точки титрования, общей характеристике и принципах действия металлоиндикаторов; </w:t>
      </w:r>
    </w:p>
    <w:p w:rsidR="00B81C24" w:rsidRPr="00DA7224" w:rsidRDefault="00B81C24" w:rsidP="00B81C24">
      <w:pPr>
        <w:pStyle w:val="af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B81C24" w:rsidRDefault="00B81C24" w:rsidP="00B81C2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результатов опытов и выводов </w:t>
            </w:r>
          </w:p>
        </w:tc>
      </w:tr>
    </w:tbl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lastRenderedPageBreak/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химические реактивы и посуда).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Pr="00DA7224" w:rsidRDefault="004B22AD" w:rsidP="004B22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6A0E" w:rsidRDefault="002B6A0E" w:rsidP="00741E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DA7224">
        <w:rPr>
          <w:rFonts w:ascii="Times New Roman" w:hAnsi="Times New Roman"/>
          <w:b/>
          <w:sz w:val="28"/>
          <w:szCs w:val="28"/>
        </w:rPr>
        <w:t xml:space="preserve">.5. </w:t>
      </w:r>
      <w:r>
        <w:rPr>
          <w:rFonts w:ascii="Times New Roman" w:hAnsi="Times New Roman"/>
          <w:b/>
          <w:sz w:val="28"/>
          <w:szCs w:val="28"/>
        </w:rPr>
        <w:t>Рубежный контроль модуля 6</w:t>
      </w:r>
      <w:r w:rsidRPr="00DA722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Основы количественного анализа</w:t>
      </w:r>
    </w:p>
    <w:p w:rsidR="002B6A0E" w:rsidRPr="00DA7224" w:rsidRDefault="002B6A0E" w:rsidP="004B2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224">
        <w:rPr>
          <w:rFonts w:ascii="Times New Roman" w:hAnsi="Times New Roman"/>
          <w:b/>
          <w:sz w:val="28"/>
          <w:szCs w:val="28"/>
        </w:rPr>
        <w:t xml:space="preserve">Цель: </w:t>
      </w:r>
      <w:r w:rsidRPr="00DA7224">
        <w:rPr>
          <w:rFonts w:ascii="Times New Roman" w:hAnsi="Times New Roman"/>
          <w:sz w:val="28"/>
          <w:szCs w:val="28"/>
        </w:rPr>
        <w:t>Контрольная работа проводится с целью обобщения, систематизации материала, закрепления знаний, умений и навыков решения расчетных задач по пройденным темам.</w:t>
      </w:r>
    </w:p>
    <w:p w:rsidR="002B6A0E" w:rsidRPr="00DA7224" w:rsidRDefault="002B6A0E" w:rsidP="004B22AD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DA722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лабораторная работа</w:t>
      </w:r>
    </w:p>
    <w:p w:rsidR="002B6A0E" w:rsidRDefault="002B6A0E" w:rsidP="004B22AD">
      <w:pPr>
        <w:pStyle w:val="a3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2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проблемно-ситуационных задач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B22AD" w:rsidRPr="0098204C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B22AD" w:rsidRPr="0098204C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9820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0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навыков)</w:t>
            </w:r>
          </w:p>
        </w:tc>
      </w:tr>
      <w:tr w:rsidR="004B22AD" w:rsidRPr="00C35800" w:rsidTr="009261E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2AD" w:rsidRPr="00C35800" w:rsidRDefault="004B22AD" w:rsidP="009261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22AD" w:rsidRPr="00C35800" w:rsidRDefault="004B22AD" w:rsidP="0092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B22AD" w:rsidRPr="00C35800" w:rsidRDefault="004B22AD" w:rsidP="009261E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2AD" w:rsidRDefault="004B22AD" w:rsidP="004B22AD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4B22AD" w:rsidRPr="008A1FB8" w:rsidRDefault="004B22AD" w:rsidP="004B22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B22AD" w:rsidRPr="00C35800" w:rsidRDefault="004B22AD" w:rsidP="004B2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AD" w:rsidRDefault="004B22AD" w:rsidP="004B22AD">
      <w:pPr>
        <w:pStyle w:val="a3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2AD" w:rsidRPr="00DA7224" w:rsidRDefault="004B22AD" w:rsidP="004B22AD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6B7E" w:rsidRPr="00DA7224" w:rsidRDefault="00136B7E" w:rsidP="00911C70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DA722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9F" w:rsidRDefault="00571C9F" w:rsidP="00CF7355">
      <w:pPr>
        <w:spacing w:after="0" w:line="240" w:lineRule="auto"/>
      </w:pPr>
      <w:r>
        <w:separator/>
      </w:r>
    </w:p>
  </w:endnote>
  <w:endnote w:type="continuationSeparator" w:id="0">
    <w:p w:rsidR="00571C9F" w:rsidRDefault="00571C9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8A7FD2" w:rsidRDefault="008A7F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C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A7FD2" w:rsidRDefault="008A7FD2">
    <w:pPr>
      <w:pStyle w:val="aa"/>
      <w:rPr>
        <w:lang w:val="en-US"/>
      </w:rPr>
    </w:pPr>
  </w:p>
  <w:p w:rsidR="008A7FD2" w:rsidRPr="00884367" w:rsidRDefault="008A7FD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9F" w:rsidRDefault="00571C9F" w:rsidP="00CF7355">
      <w:pPr>
        <w:spacing w:after="0" w:line="240" w:lineRule="auto"/>
      </w:pPr>
      <w:r>
        <w:separator/>
      </w:r>
    </w:p>
  </w:footnote>
  <w:footnote w:type="continuationSeparator" w:id="0">
    <w:p w:rsidR="00571C9F" w:rsidRDefault="00571C9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1E"/>
    <w:multiLevelType w:val="hybridMultilevel"/>
    <w:tmpl w:val="70FCEFC8"/>
    <w:lvl w:ilvl="0" w:tplc="9536B496">
      <w:start w:val="1"/>
      <w:numFmt w:val="bullet"/>
      <w:lvlText w:val="+"/>
      <w:lvlJc w:val="left"/>
    </w:lvl>
    <w:lvl w:ilvl="1" w:tplc="8FC85C7C">
      <w:start w:val="1"/>
      <w:numFmt w:val="decimal"/>
      <w:lvlText w:val="%2."/>
      <w:lvlJc w:val="left"/>
    </w:lvl>
    <w:lvl w:ilvl="2" w:tplc="7DEC46C8">
      <w:numFmt w:val="decimal"/>
      <w:lvlText w:val=""/>
      <w:lvlJc w:val="left"/>
    </w:lvl>
    <w:lvl w:ilvl="3" w:tplc="EBFCBB36">
      <w:numFmt w:val="decimal"/>
      <w:lvlText w:val=""/>
      <w:lvlJc w:val="left"/>
    </w:lvl>
    <w:lvl w:ilvl="4" w:tplc="BF4A1156">
      <w:numFmt w:val="decimal"/>
      <w:lvlText w:val=""/>
      <w:lvlJc w:val="left"/>
    </w:lvl>
    <w:lvl w:ilvl="5" w:tplc="4F06024A">
      <w:numFmt w:val="decimal"/>
      <w:lvlText w:val=""/>
      <w:lvlJc w:val="left"/>
    </w:lvl>
    <w:lvl w:ilvl="6" w:tplc="4AD8AB56">
      <w:numFmt w:val="decimal"/>
      <w:lvlText w:val=""/>
      <w:lvlJc w:val="left"/>
    </w:lvl>
    <w:lvl w:ilvl="7" w:tplc="92E83430">
      <w:numFmt w:val="decimal"/>
      <w:lvlText w:val=""/>
      <w:lvlJc w:val="left"/>
    </w:lvl>
    <w:lvl w:ilvl="8" w:tplc="7A848EA0">
      <w:numFmt w:val="decimal"/>
      <w:lvlText w:val=""/>
      <w:lvlJc w:val="left"/>
    </w:lvl>
  </w:abstractNum>
  <w:abstractNum w:abstractNumId="1">
    <w:nsid w:val="00005A9F"/>
    <w:multiLevelType w:val="hybridMultilevel"/>
    <w:tmpl w:val="80083084"/>
    <w:lvl w:ilvl="0" w:tplc="9334D0DC">
      <w:start w:val="1"/>
      <w:numFmt w:val="decimal"/>
      <w:lvlText w:val="%1."/>
      <w:lvlJc w:val="left"/>
    </w:lvl>
    <w:lvl w:ilvl="1" w:tplc="02C46E78">
      <w:numFmt w:val="decimal"/>
      <w:lvlText w:val=""/>
      <w:lvlJc w:val="left"/>
    </w:lvl>
    <w:lvl w:ilvl="2" w:tplc="917A93FA">
      <w:numFmt w:val="decimal"/>
      <w:lvlText w:val=""/>
      <w:lvlJc w:val="left"/>
    </w:lvl>
    <w:lvl w:ilvl="3" w:tplc="4058C250">
      <w:numFmt w:val="decimal"/>
      <w:lvlText w:val=""/>
      <w:lvlJc w:val="left"/>
    </w:lvl>
    <w:lvl w:ilvl="4" w:tplc="14345DAE">
      <w:numFmt w:val="decimal"/>
      <w:lvlText w:val=""/>
      <w:lvlJc w:val="left"/>
    </w:lvl>
    <w:lvl w:ilvl="5" w:tplc="6158EB28">
      <w:numFmt w:val="decimal"/>
      <w:lvlText w:val=""/>
      <w:lvlJc w:val="left"/>
    </w:lvl>
    <w:lvl w:ilvl="6" w:tplc="15DC15F2">
      <w:numFmt w:val="decimal"/>
      <w:lvlText w:val=""/>
      <w:lvlJc w:val="left"/>
    </w:lvl>
    <w:lvl w:ilvl="7" w:tplc="69CE73DA">
      <w:numFmt w:val="decimal"/>
      <w:lvlText w:val=""/>
      <w:lvlJc w:val="left"/>
    </w:lvl>
    <w:lvl w:ilvl="8" w:tplc="E38892FE">
      <w:numFmt w:val="decimal"/>
      <w:lvlText w:val=""/>
      <w:lvlJc w:val="left"/>
    </w:lvl>
  </w:abstractNum>
  <w:abstractNum w:abstractNumId="2">
    <w:nsid w:val="03FE69B8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900504"/>
    <w:multiLevelType w:val="singleLevel"/>
    <w:tmpl w:val="4926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4">
    <w:nsid w:val="11163798"/>
    <w:multiLevelType w:val="hybridMultilevel"/>
    <w:tmpl w:val="156C55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A5523"/>
    <w:multiLevelType w:val="hybridMultilevel"/>
    <w:tmpl w:val="B6B01982"/>
    <w:lvl w:ilvl="0" w:tplc="F8BE27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4F3D"/>
    <w:multiLevelType w:val="hybridMultilevel"/>
    <w:tmpl w:val="378EC7D6"/>
    <w:lvl w:ilvl="0" w:tplc="DEFAA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F64E02"/>
    <w:multiLevelType w:val="singleLevel"/>
    <w:tmpl w:val="D19E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</w:abstractNum>
  <w:abstractNum w:abstractNumId="8">
    <w:nsid w:val="1BAB2DEC"/>
    <w:multiLevelType w:val="hybridMultilevel"/>
    <w:tmpl w:val="116CC9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A5600"/>
    <w:multiLevelType w:val="multilevel"/>
    <w:tmpl w:val="3FD4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16A1F98"/>
    <w:multiLevelType w:val="hybridMultilevel"/>
    <w:tmpl w:val="4A2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30749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3D0952"/>
    <w:multiLevelType w:val="hybridMultilevel"/>
    <w:tmpl w:val="12E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2EF7"/>
    <w:multiLevelType w:val="hybridMultilevel"/>
    <w:tmpl w:val="D894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078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07BE6"/>
    <w:multiLevelType w:val="hybridMultilevel"/>
    <w:tmpl w:val="6D46B510"/>
    <w:lvl w:ilvl="0" w:tplc="9A203A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C17F7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036F6E"/>
    <w:multiLevelType w:val="hybridMultilevel"/>
    <w:tmpl w:val="691C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2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FB23AA"/>
    <w:multiLevelType w:val="multilevel"/>
    <w:tmpl w:val="AFD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0">
    <w:nsid w:val="65791640"/>
    <w:multiLevelType w:val="hybridMultilevel"/>
    <w:tmpl w:val="11A2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505F"/>
    <w:multiLevelType w:val="multilevel"/>
    <w:tmpl w:val="A534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7E5E6B"/>
    <w:multiLevelType w:val="singleLevel"/>
    <w:tmpl w:val="84868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23">
    <w:nsid w:val="69F814B2"/>
    <w:multiLevelType w:val="hybridMultilevel"/>
    <w:tmpl w:val="DB001B48"/>
    <w:lvl w:ilvl="0" w:tplc="31142E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E1005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C36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81158F"/>
    <w:multiLevelType w:val="hybridMultilevel"/>
    <w:tmpl w:val="FAD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410C8"/>
    <w:multiLevelType w:val="hybridMultilevel"/>
    <w:tmpl w:val="9048888C"/>
    <w:lvl w:ilvl="0" w:tplc="A3A0A6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45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89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B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ED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4D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EE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A6DB9"/>
    <w:multiLevelType w:val="hybridMultilevel"/>
    <w:tmpl w:val="6B947700"/>
    <w:lvl w:ilvl="0" w:tplc="AC5CDC42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90019">
      <w:start w:val="1"/>
      <w:numFmt w:val="bullet"/>
      <w:pStyle w:val="4"/>
      <w:lvlText w:val="☼"/>
      <w:lvlJc w:val="left"/>
      <w:pPr>
        <w:tabs>
          <w:tab w:val="num" w:pos="870"/>
        </w:tabs>
        <w:ind w:left="870" w:hanging="357"/>
      </w:pPr>
      <w:rPr>
        <w:rFonts w:ascii="Century" w:hAnsi="Century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7502268F"/>
    <w:multiLevelType w:val="multilevel"/>
    <w:tmpl w:val="5C96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6A2325"/>
    <w:multiLevelType w:val="singleLevel"/>
    <w:tmpl w:val="F0EE88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77EB4AC0"/>
    <w:multiLevelType w:val="hybridMultilevel"/>
    <w:tmpl w:val="C4AC9D96"/>
    <w:lvl w:ilvl="0" w:tplc="10F60E7E">
      <w:start w:val="1"/>
      <w:numFmt w:val="russianLower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12E58"/>
    <w:multiLevelType w:val="hybridMultilevel"/>
    <w:tmpl w:val="1CA6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24"/>
  </w:num>
  <w:num w:numId="5">
    <w:abstractNumId w:val="30"/>
  </w:num>
  <w:num w:numId="6">
    <w:abstractNumId w:val="11"/>
  </w:num>
  <w:num w:numId="7">
    <w:abstractNumId w:val="16"/>
  </w:num>
  <w:num w:numId="8">
    <w:abstractNumId w:val="2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7"/>
  </w:num>
  <w:num w:numId="12">
    <w:abstractNumId w:val="8"/>
  </w:num>
  <w:num w:numId="13">
    <w:abstractNumId w:val="25"/>
  </w:num>
  <w:num w:numId="14">
    <w:abstractNumId w:val="18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22"/>
  </w:num>
  <w:num w:numId="20">
    <w:abstractNumId w:val="20"/>
  </w:num>
  <w:num w:numId="21">
    <w:abstractNumId w:val="21"/>
  </w:num>
  <w:num w:numId="22">
    <w:abstractNumId w:val="6"/>
  </w:num>
  <w:num w:numId="23">
    <w:abstractNumId w:val="32"/>
  </w:num>
  <w:num w:numId="24">
    <w:abstractNumId w:val="5"/>
  </w:num>
  <w:num w:numId="25">
    <w:abstractNumId w:val="31"/>
  </w:num>
  <w:num w:numId="26">
    <w:abstractNumId w:val="28"/>
  </w:num>
  <w:num w:numId="27">
    <w:abstractNumId w:val="23"/>
  </w:num>
  <w:num w:numId="28">
    <w:abstractNumId w:val="14"/>
  </w:num>
  <w:num w:numId="29">
    <w:abstractNumId w:val="0"/>
  </w:num>
  <w:num w:numId="30">
    <w:abstractNumId w:val="1"/>
  </w:num>
  <w:num w:numId="31">
    <w:abstractNumId w:val="12"/>
  </w:num>
  <w:num w:numId="32">
    <w:abstractNumId w:val="17"/>
  </w:num>
  <w:num w:numId="3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2740"/>
    <w:rsid w:val="0000480E"/>
    <w:rsid w:val="0000640F"/>
    <w:rsid w:val="0003139A"/>
    <w:rsid w:val="00044F5B"/>
    <w:rsid w:val="00051BE5"/>
    <w:rsid w:val="000707A1"/>
    <w:rsid w:val="00082300"/>
    <w:rsid w:val="00090CF7"/>
    <w:rsid w:val="00092AAD"/>
    <w:rsid w:val="00096E16"/>
    <w:rsid w:val="000B5373"/>
    <w:rsid w:val="000C7A60"/>
    <w:rsid w:val="000E244D"/>
    <w:rsid w:val="000F7344"/>
    <w:rsid w:val="0010324D"/>
    <w:rsid w:val="00104C6C"/>
    <w:rsid w:val="00122877"/>
    <w:rsid w:val="001268A5"/>
    <w:rsid w:val="00136B7E"/>
    <w:rsid w:val="0015093C"/>
    <w:rsid w:val="00184372"/>
    <w:rsid w:val="001D7727"/>
    <w:rsid w:val="001D799F"/>
    <w:rsid w:val="002215EB"/>
    <w:rsid w:val="00232876"/>
    <w:rsid w:val="00252B33"/>
    <w:rsid w:val="002621DD"/>
    <w:rsid w:val="00264865"/>
    <w:rsid w:val="002648DD"/>
    <w:rsid w:val="00272A7E"/>
    <w:rsid w:val="002744B2"/>
    <w:rsid w:val="002749B5"/>
    <w:rsid w:val="002B5FA7"/>
    <w:rsid w:val="002B6508"/>
    <w:rsid w:val="002B6A0E"/>
    <w:rsid w:val="002B7B6D"/>
    <w:rsid w:val="002C20B8"/>
    <w:rsid w:val="002E590C"/>
    <w:rsid w:val="002F2713"/>
    <w:rsid w:val="002F307F"/>
    <w:rsid w:val="00305C98"/>
    <w:rsid w:val="00321A77"/>
    <w:rsid w:val="00327275"/>
    <w:rsid w:val="003314E4"/>
    <w:rsid w:val="0035574B"/>
    <w:rsid w:val="003A7817"/>
    <w:rsid w:val="003C1CB6"/>
    <w:rsid w:val="003C2966"/>
    <w:rsid w:val="003C5733"/>
    <w:rsid w:val="003E39EA"/>
    <w:rsid w:val="0041674C"/>
    <w:rsid w:val="0042255B"/>
    <w:rsid w:val="00460FC5"/>
    <w:rsid w:val="00467E29"/>
    <w:rsid w:val="004711E5"/>
    <w:rsid w:val="00472A79"/>
    <w:rsid w:val="00477D0A"/>
    <w:rsid w:val="00483AF8"/>
    <w:rsid w:val="004875F4"/>
    <w:rsid w:val="004A20E9"/>
    <w:rsid w:val="004B1890"/>
    <w:rsid w:val="004B22AD"/>
    <w:rsid w:val="004C5707"/>
    <w:rsid w:val="004D4B2F"/>
    <w:rsid w:val="004E630D"/>
    <w:rsid w:val="004F603C"/>
    <w:rsid w:val="00511905"/>
    <w:rsid w:val="005622A3"/>
    <w:rsid w:val="0056627F"/>
    <w:rsid w:val="00571C9F"/>
    <w:rsid w:val="00576014"/>
    <w:rsid w:val="00586802"/>
    <w:rsid w:val="00586A55"/>
    <w:rsid w:val="005913A0"/>
    <w:rsid w:val="005C72E0"/>
    <w:rsid w:val="00616B40"/>
    <w:rsid w:val="00684D16"/>
    <w:rsid w:val="006931A3"/>
    <w:rsid w:val="006B0649"/>
    <w:rsid w:val="006C42DA"/>
    <w:rsid w:val="006F06E0"/>
    <w:rsid w:val="00716D6D"/>
    <w:rsid w:val="00741E9C"/>
    <w:rsid w:val="0075623B"/>
    <w:rsid w:val="00764423"/>
    <w:rsid w:val="00774A23"/>
    <w:rsid w:val="00790FA2"/>
    <w:rsid w:val="00794B6B"/>
    <w:rsid w:val="00794F75"/>
    <w:rsid w:val="0079716A"/>
    <w:rsid w:val="007B77A2"/>
    <w:rsid w:val="007E498A"/>
    <w:rsid w:val="008024C4"/>
    <w:rsid w:val="00805AF6"/>
    <w:rsid w:val="00835CFF"/>
    <w:rsid w:val="00843BB4"/>
    <w:rsid w:val="0086579A"/>
    <w:rsid w:val="008746A4"/>
    <w:rsid w:val="00884367"/>
    <w:rsid w:val="00887A06"/>
    <w:rsid w:val="008A665D"/>
    <w:rsid w:val="008A7FD2"/>
    <w:rsid w:val="008E263C"/>
    <w:rsid w:val="008E2CE5"/>
    <w:rsid w:val="008E5846"/>
    <w:rsid w:val="00902E0A"/>
    <w:rsid w:val="00911C70"/>
    <w:rsid w:val="00912429"/>
    <w:rsid w:val="00951144"/>
    <w:rsid w:val="00986281"/>
    <w:rsid w:val="009C0CDF"/>
    <w:rsid w:val="009D1C7E"/>
    <w:rsid w:val="009E75E4"/>
    <w:rsid w:val="00A3025F"/>
    <w:rsid w:val="00A43354"/>
    <w:rsid w:val="00A44677"/>
    <w:rsid w:val="00A45FDC"/>
    <w:rsid w:val="00A7283F"/>
    <w:rsid w:val="00A822A7"/>
    <w:rsid w:val="00A97CA9"/>
    <w:rsid w:val="00AA5BB3"/>
    <w:rsid w:val="00AE75A9"/>
    <w:rsid w:val="00B3096E"/>
    <w:rsid w:val="00B53F95"/>
    <w:rsid w:val="00B758CC"/>
    <w:rsid w:val="00B81C24"/>
    <w:rsid w:val="00B876AB"/>
    <w:rsid w:val="00BA182E"/>
    <w:rsid w:val="00BC7FA0"/>
    <w:rsid w:val="00BD0701"/>
    <w:rsid w:val="00BD48C4"/>
    <w:rsid w:val="00BD6224"/>
    <w:rsid w:val="00BD661B"/>
    <w:rsid w:val="00C04247"/>
    <w:rsid w:val="00C05E63"/>
    <w:rsid w:val="00C06821"/>
    <w:rsid w:val="00C13A7E"/>
    <w:rsid w:val="00C272A3"/>
    <w:rsid w:val="00C33FB9"/>
    <w:rsid w:val="00C44365"/>
    <w:rsid w:val="00C50839"/>
    <w:rsid w:val="00C73ABA"/>
    <w:rsid w:val="00CA531C"/>
    <w:rsid w:val="00CA782C"/>
    <w:rsid w:val="00CB03E0"/>
    <w:rsid w:val="00CD4238"/>
    <w:rsid w:val="00CF7355"/>
    <w:rsid w:val="00D0706E"/>
    <w:rsid w:val="00DA1FE4"/>
    <w:rsid w:val="00DA7224"/>
    <w:rsid w:val="00DF12C7"/>
    <w:rsid w:val="00E403D5"/>
    <w:rsid w:val="00E455FE"/>
    <w:rsid w:val="00E573D4"/>
    <w:rsid w:val="00E57E06"/>
    <w:rsid w:val="00E603B3"/>
    <w:rsid w:val="00E66E8B"/>
    <w:rsid w:val="00E72595"/>
    <w:rsid w:val="00E8334D"/>
    <w:rsid w:val="00E83A1F"/>
    <w:rsid w:val="00EF11C2"/>
    <w:rsid w:val="00F1061B"/>
    <w:rsid w:val="00F115E8"/>
    <w:rsid w:val="00F156F8"/>
    <w:rsid w:val="00F16AAD"/>
    <w:rsid w:val="00F54A50"/>
    <w:rsid w:val="00F63C36"/>
    <w:rsid w:val="00F63C76"/>
    <w:rsid w:val="00F64B44"/>
    <w:rsid w:val="00F77EB0"/>
    <w:rsid w:val="00F82B2F"/>
    <w:rsid w:val="00F93349"/>
    <w:rsid w:val="00F9675E"/>
    <w:rsid w:val="00FA5D02"/>
    <w:rsid w:val="00FC4CE7"/>
    <w:rsid w:val="00FD268C"/>
    <w:rsid w:val="00FE0D96"/>
    <w:rsid w:val="00FE1DCA"/>
    <w:rsid w:val="00FE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4D82-CB58-42AB-A9EF-813C067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3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0">
    <w:name w:val="heading 4"/>
    <w:basedOn w:val="a"/>
    <w:next w:val="a"/>
    <w:link w:val="41"/>
    <w:qFormat/>
    <w:rsid w:val="0088436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8843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nhideWhenUsed/>
    <w:rsid w:val="009D1C7E"/>
    <w:pPr>
      <w:spacing w:after="120"/>
    </w:pPr>
  </w:style>
  <w:style w:type="character" w:customStyle="1" w:styleId="af0">
    <w:name w:val="Основной текст Знак"/>
    <w:basedOn w:val="a0"/>
    <w:link w:val="af"/>
    <w:rsid w:val="009D1C7E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9D1C7E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D1C7E"/>
    <w:rPr>
      <w:rFonts w:ascii="Calibri" w:eastAsia="Times New Roman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843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8843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84367"/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884367"/>
    <w:pPr>
      <w:ind w:left="720"/>
      <w:contextualSpacing/>
    </w:pPr>
    <w:rPr>
      <w:lang w:eastAsia="en-US"/>
    </w:rPr>
  </w:style>
  <w:style w:type="table" w:styleId="af1">
    <w:name w:val="Table Grid"/>
    <w:basedOn w:val="a1"/>
    <w:rsid w:val="008843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8843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84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88436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f4">
    <w:name w:val="Для таблиц"/>
    <w:basedOn w:val="a"/>
    <w:rsid w:val="0088436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5">
    <w:name w:val="Plain Text"/>
    <w:basedOn w:val="a"/>
    <w:link w:val="af6"/>
    <w:rsid w:val="0088436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843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27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2740"/>
    <w:rPr>
      <w:rFonts w:ascii="Calibri" w:eastAsia="Times New Roman" w:hAnsi="Calibri" w:cs="Times New Roman"/>
      <w:lang w:eastAsia="ru-RU"/>
    </w:rPr>
  </w:style>
  <w:style w:type="paragraph" w:customStyle="1" w:styleId="4">
    <w:name w:val="Стиль Стиль4 + все прописные"/>
    <w:basedOn w:val="a"/>
    <w:rsid w:val="002B6A0E"/>
    <w:pPr>
      <w:numPr>
        <w:ilvl w:val="1"/>
        <w:numId w:val="26"/>
      </w:numPr>
      <w:spacing w:after="0" w:line="240" w:lineRule="auto"/>
    </w:pPr>
    <w:rPr>
      <w:rFonts w:ascii="Times New Roman" w:hAnsi="Times New Roman"/>
      <w:b/>
      <w:caps/>
      <w:sz w:val="20"/>
      <w:szCs w:val="24"/>
    </w:rPr>
  </w:style>
  <w:style w:type="paragraph" w:customStyle="1" w:styleId="Style3">
    <w:name w:val="Style3"/>
    <w:basedOn w:val="a"/>
    <w:uiPriority w:val="99"/>
    <w:rsid w:val="005662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73">
    <w:name w:val="Font Style173"/>
    <w:basedOn w:val="a0"/>
    <w:uiPriority w:val="99"/>
    <w:rsid w:val="0056627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4">
    <w:name w:val="Font Style174"/>
    <w:basedOn w:val="a0"/>
    <w:uiPriority w:val="99"/>
    <w:rsid w:val="00FC4CE7"/>
    <w:rPr>
      <w:rFonts w:ascii="Times New Roman" w:hAnsi="Times New Roman" w:cs="Times New Roman" w:hint="default"/>
      <w:color w:val="000000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3E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iv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91B-DE5E-474F-B42A-84F5B08A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38</Pages>
  <Words>9961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i.voronkova@bk.ru</cp:lastModifiedBy>
  <cp:revision>61</cp:revision>
  <cp:lastPrinted>2019-02-05T10:00:00Z</cp:lastPrinted>
  <dcterms:created xsi:type="dcterms:W3CDTF">2019-01-24T12:19:00Z</dcterms:created>
  <dcterms:modified xsi:type="dcterms:W3CDTF">2022-02-08T08:40:00Z</dcterms:modified>
</cp:coreProperties>
</file>