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FB" w:rsidRPr="00932988" w:rsidRDefault="00F738FB" w:rsidP="00F738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F738FB" w:rsidRPr="00932988" w:rsidRDefault="00F738FB" w:rsidP="00F738F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F738FB" w:rsidRPr="00932988" w:rsidRDefault="00F738FB" w:rsidP="00F738F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 w:rsidR="00055AA4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F738FB" w:rsidRPr="00932988" w:rsidRDefault="00F738FB" w:rsidP="00F738F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F738FB" w:rsidRDefault="00F738FB" w:rsidP="00F738F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738FB" w:rsidRDefault="00F738FB" w:rsidP="00F738FB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F738FB" w:rsidRDefault="00CE251A" w:rsidP="00F73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№13</w:t>
      </w:r>
      <w:r w:rsidR="00F738FB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8FB" w:rsidRPr="00F738FB" w:rsidRDefault="00F738FB" w:rsidP="00F73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811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Актуальные проблемы гигиены</w:t>
      </w:r>
      <w:r w:rsidR="003A5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11ECB" w:rsidRPr="00F738FB" w:rsidRDefault="00811EC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углубление, расширение, детализация полученных на лекциях и практических занятиях знаний.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1ECB" w:rsidRPr="003479C9" w:rsidRDefault="00811ECB" w:rsidP="00811EC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Обучающая: закрепить и расширить знания основных актуальных аспектов общей гигиены.</w:t>
      </w:r>
    </w:p>
    <w:p w:rsidR="00811ECB" w:rsidRPr="003479C9" w:rsidRDefault="00811ECB" w:rsidP="00811EC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Развивающая: формировать у студентов потребности и мотивы профессионального становления и развития, умения анализа, синтеза и обобщения разнообразных теоретических положений и фактов, навыки работы с литературой.</w:t>
      </w:r>
    </w:p>
    <w:p w:rsidR="00811ECB" w:rsidRPr="003479C9" w:rsidRDefault="00811ECB" w:rsidP="00811EC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Предлагаемые темы УИРС (учебно-исследовательская работа студентов):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Солнечная радиация как оздоровительный фактор.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Применение ультрафиолетового излучения для оздоровления объектов окружающей среды и профилактики заболеваний у населения.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Гигиеническое значение видимой части спектра солнечной радиации.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Применение искусственных источников инфракрасной радиации в различных отраслях народного хозяйства.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Электрическое состояние воздушной среды, естественная радиоактивность, особенности действия на организм человека.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Современные бытовые приборы, их неблагоприятные факторы (шум, электромагнитное излучение) их влияние на здоровье.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Электростатические поля, источники и действие на организм.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Электромагнитные волны радиочастотного диапазона, источники в быту и на производстве, влияние на организм человека.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Производственный микроклимат, влияние неблагоприятных условий труда на работоспособность и состояние здоровья рабочих.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развития гигиены в России. Основные сведения о становлении личной и общественной гигиены дореволюционной России.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Виднейшие деятели науки Ф.Ф. Эрисман, Г.В. </w:t>
      </w:r>
      <w:proofErr w:type="spellStart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Хлопин</w:t>
      </w:r>
      <w:proofErr w:type="spellEnd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П. </w:t>
      </w:r>
      <w:proofErr w:type="spellStart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Доброславин</w:t>
      </w:r>
      <w:proofErr w:type="spellEnd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А. Семашко, З.П. Соловьев, И.А. </w:t>
      </w:r>
      <w:proofErr w:type="spellStart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Сысин</w:t>
      </w:r>
      <w:proofErr w:type="spellEnd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Д.Н. </w:t>
      </w:r>
      <w:proofErr w:type="spellStart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Марзеев</w:t>
      </w:r>
      <w:proofErr w:type="spellEnd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, В. А. Левицкий. Их вклад в гигиеническую науку.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Гигиеническая характеристика предметов быта, упаковочных материалов, посуды, предметов личной гигиены, выполненных из синтетических материалов.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Биологические факторы бактериального и </w:t>
      </w:r>
      <w:proofErr w:type="spellStart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небактериального</w:t>
      </w:r>
      <w:proofErr w:type="spellEnd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происхождения, загрязняющие окружающую среду. Их влияние на здоровье населения.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Экогигиенические</w:t>
      </w:r>
      <w:proofErr w:type="spellEnd"/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гидросферы.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Общие закономерности поведения вредных веществ в биосфере, миграция токсических веществ из одного объекта биосферы в другой.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Отдаленные последствия неблагоприятного действия различных вредных факторов на организм.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Пищевые продукты как источник поступления в организм некоторых токсичных и радиоактивных веществ.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Научно-технический прогресс, особенности трудовой деятельности. Гигиенические проблемы, связанные с изменением характера труда и формированием новой производственной среды.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Влияние неблагоприятных условий труда на работоспособность и состояние здоровья рабочих. Понятие о профессиональных вредностях и профессиональных заболеваниях, их профилактика.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Моющие синтетические и косметические средства, препараты бытовой химии, их влияние на здоровье.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Единство и взаимодействие окружающей среды и организма как основа изучения природных бытовых и социальных факторов и их влияние на здоровье населения.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Гигиенические принципы образа жизни студентов и организации учебного процесса в ВУЗе. Заболеваемость студентов, факторы ее определяющие. Гигиенические и оздоровительные мероприятия, направленные на укрепление здоровья студентов.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Вредные бытовые привычки, влияние на здоровье, меры профилактики.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Здоровье населения как интегральный критерий оценки состояния окружающей среды.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811ECB" w:rsidRPr="003479C9" w:rsidRDefault="00811ECB" w:rsidP="0081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М</w:t>
      </w:r>
      <w:proofErr w:type="spellStart"/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онографии</w:t>
      </w:r>
      <w:proofErr w:type="spellEnd"/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, статьи из печатных изданий (журналы «Гигиена и санитария», «Медицина труда и промышленная экология», «Вопросы питания», «Экология человека» и др.). Использование Интернет-ресурсов допускается, если они составляют не более 25-30% от общего объема информации с четким указанием на источник информации.</w:t>
      </w:r>
    </w:p>
    <w:p w:rsidR="00B74707" w:rsidRDefault="00B74707" w:rsidP="00816123">
      <w:pPr>
        <w:spacing w:after="0" w:line="240" w:lineRule="auto"/>
      </w:pPr>
    </w:p>
    <w:p w:rsidR="00023119" w:rsidRPr="00023119" w:rsidRDefault="00023119" w:rsidP="0081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19">
        <w:rPr>
          <w:rFonts w:ascii="Times New Roman" w:hAnsi="Times New Roman" w:cs="Times New Roman"/>
          <w:b/>
          <w:sz w:val="24"/>
          <w:szCs w:val="24"/>
        </w:rPr>
        <w:t>Задание для лабораторно-практической части занятия</w:t>
      </w:r>
    </w:p>
    <w:p w:rsidR="00023119" w:rsidRDefault="00023119" w:rsidP="00816123">
      <w:pPr>
        <w:spacing w:after="0" w:line="240" w:lineRule="auto"/>
      </w:pPr>
    </w:p>
    <w:p w:rsidR="00816123" w:rsidRPr="00816123" w:rsidRDefault="00811EC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Выберете темы предложенных работ в своей группе, не допуская повторения. Оформите реферат в соответствии с требованиями в методических указаниях по самостоятельной работе обучающих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1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(стр.11)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sectPr w:rsidR="00816123" w:rsidRPr="0081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5"/>
    <w:multiLevelType w:val="hybridMultilevel"/>
    <w:tmpl w:val="09EE3774"/>
    <w:lvl w:ilvl="0" w:tplc="0FCA1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B2"/>
    <w:rsid w:val="00023119"/>
    <w:rsid w:val="00055AA4"/>
    <w:rsid w:val="003A52F2"/>
    <w:rsid w:val="003A58C9"/>
    <w:rsid w:val="005C5CB2"/>
    <w:rsid w:val="007319D1"/>
    <w:rsid w:val="00811ECB"/>
    <w:rsid w:val="00814348"/>
    <w:rsid w:val="00816123"/>
    <w:rsid w:val="00932988"/>
    <w:rsid w:val="00B74707"/>
    <w:rsid w:val="00CE251A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236A"/>
  <w15:chartTrackingRefBased/>
  <w15:docId w15:val="{0E4EE4F9-A61C-4778-96F2-74954033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2020-03-17T08:59:00Z</dcterms:created>
  <dcterms:modified xsi:type="dcterms:W3CDTF">2020-03-23T07:04:00Z</dcterms:modified>
</cp:coreProperties>
</file>