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FB" w:rsidRPr="00932988" w:rsidRDefault="00F738FB" w:rsidP="00F738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 w:rsidR="00055AA4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</w:t>
      </w:r>
      <w:r w:rsidRPr="00932988">
        <w:rPr>
          <w:rFonts w:ascii="Times New Roman" w:hAnsi="Times New Roman" w:cs="Times New Roman"/>
          <w:sz w:val="24"/>
          <w:szCs w:val="24"/>
        </w:rPr>
        <w:t xml:space="preserve">по занятию </w:t>
      </w:r>
      <w:r w:rsidRPr="00932988">
        <w:rPr>
          <w:rFonts w:ascii="Times New Roman" w:hAnsi="Times New Roman" w:cs="Times New Roman"/>
          <w:sz w:val="24"/>
          <w:szCs w:val="24"/>
        </w:rPr>
        <w:t xml:space="preserve">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</w:t>
      </w:r>
      <w:r w:rsidRPr="00932988">
        <w:rPr>
          <w:rFonts w:ascii="Times New Roman" w:hAnsi="Times New Roman" w:cs="Times New Roman"/>
          <w:sz w:val="24"/>
          <w:szCs w:val="24"/>
        </w:rPr>
        <w:t xml:space="preserve"> Каждое занятие оформляется отдельным файлом!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F738FB" w:rsidRDefault="00F738FB" w:rsidP="00F738F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738FB" w:rsidRDefault="00F738FB" w:rsidP="00F738FB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F738FB" w:rsidRDefault="00F738FB" w:rsidP="00F73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№11.</w:t>
      </w:r>
    </w:p>
    <w:p w:rsidR="00F738FB" w:rsidRPr="00F738FB" w:rsidRDefault="00F738FB" w:rsidP="00F73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Гигиеническое нормирование. </w:t>
      </w: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Исследование влияния неблагоприятных факторов на физиологические реакции организма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F738FB" w:rsidRPr="00F738FB" w:rsidRDefault="00F738FB" w:rsidP="00932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об особенностях исследования реакций организма на воздействие различных факторов окружающей среды и основных принципах гигиенического нормирования.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1. В основе постоянно развивающейся теории гигиенического нормирования различных факторов окружающей среды лежат принципы нормирования, сформулированные следующим образом: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1). Принцип примата медицинских показаний. 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2). Принцип дифференциации биологических ответов.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3). Принцип разделе</w:t>
      </w:r>
      <w:r w:rsidR="0093298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объектов санитарной охраны.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4). Принцип учета всех возможных неблагоприятных воздействий.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5). Принцип </w:t>
      </w:r>
      <w:proofErr w:type="spellStart"/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пороговости</w:t>
      </w:r>
      <w:proofErr w:type="spellEnd"/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6). Принцип зависимости эффекта от концентрации (дозы) и времени.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7). Принцип лабораторного эксперимента.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8). Принцип </w:t>
      </w:r>
      <w:proofErr w:type="spellStart"/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агравации</w:t>
      </w:r>
      <w:proofErr w:type="spellEnd"/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9). Принцип относительности норматива.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2. Важность определения физико-химических свойств химических веществ при проведении токсикологических исследований. Понятия о летучести и абсолютной летучести, растворимости в воде и жирах и др. физико-химических свойствах веществ.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Основная цель проведения острых экспериментов – определение токсичности веществ. Понятие максимально переносимой дозы (концентрации), абсолютно смертельной дозы, средне смертельной дозы.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проведения эксперимента на животных.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химических веществ в желудочно-кишечный тракт, наблюдение за подопытными животными, оценка результатов.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Особенности изучения ингаляционного воздействия на животных. Наблюдение за клинической картиной отравлений.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Проведение опытов при исследовании кожно-резорбтивного действия. Особенности исследования летучих веществ. Классификация вредных веществ по степени выраженности их кожно-резорбтивных свойств.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5. Особенности проведения исследования местного действия. Оценка реакции кожи и слизистых.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6. Методы исследования, использующиеся при изучении функционального состояния организма подопытных животных. Наблюдение за динамикой массы тела животного и изменением температуры тела. Определение потребления кислорода. Оценка состояния нервной системы. Определение мышечной работоспособности. Функциональные нагрузки.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738FB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F738FB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F738FB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F738FB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F738FB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738FB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738FB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F738FB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</w:t>
      </w:r>
      <w:proofErr w:type="spellStart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Карпенк</w:t>
      </w:r>
      <w:r w:rsidR="00932988">
        <w:rPr>
          <w:rFonts w:ascii="Times New Roman" w:eastAsia="Times New Roman" w:hAnsi="Times New Roman" w:cs="Times New Roman"/>
          <w:spacing w:val="-6"/>
          <w:sz w:val="24"/>
          <w:szCs w:val="24"/>
        </w:rPr>
        <w:t>о И.Л., Перминова Л.А., Шадрина П.И. Практикум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 лабораторно-практическим занятиям по общей гигиене. Часть 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II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Санитарно-химические методы исследования окружающей среды/</w:t>
      </w:r>
      <w:r w:rsidRPr="00F738FB">
        <w:rPr>
          <w:rFonts w:ascii="Calibri" w:eastAsia="Times New Roman" w:hAnsi="Calibri" w:cs="Times New Roman"/>
        </w:rPr>
        <w:t xml:space="preserve"> 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 ред. Проф. </w:t>
      </w:r>
      <w:proofErr w:type="spellStart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>В.М.Боева</w:t>
      </w:r>
      <w:proofErr w:type="spellEnd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>. – Оренбург, 20</w:t>
      </w:r>
      <w:r w:rsidR="00932988">
        <w:rPr>
          <w:rFonts w:ascii="Times New Roman" w:eastAsia="Times New Roman" w:hAnsi="Times New Roman" w:cs="Times New Roman"/>
          <w:spacing w:val="-6"/>
          <w:sz w:val="24"/>
          <w:szCs w:val="24"/>
        </w:rPr>
        <w:t>19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</w:t>
      </w:r>
    </w:p>
    <w:p w:rsidR="00B74707" w:rsidRDefault="00B74707"/>
    <w:p w:rsidR="00023119" w:rsidRPr="00023119" w:rsidRDefault="00023119" w:rsidP="0002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19">
        <w:rPr>
          <w:rFonts w:ascii="Times New Roman" w:hAnsi="Times New Roman" w:cs="Times New Roman"/>
          <w:b/>
          <w:sz w:val="24"/>
          <w:szCs w:val="24"/>
        </w:rPr>
        <w:t>Задание для лабораторно-практической части занятия</w:t>
      </w:r>
    </w:p>
    <w:p w:rsidR="00023119" w:rsidRPr="00023119" w:rsidRDefault="00023119" w:rsidP="000231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19">
        <w:rPr>
          <w:rFonts w:ascii="Times New Roman" w:hAnsi="Times New Roman" w:cs="Times New Roman"/>
          <w:sz w:val="24"/>
          <w:szCs w:val="24"/>
        </w:rPr>
        <w:t>Законспектировать методологию проведения гигиенического эксперимента.</w:t>
      </w:r>
    </w:p>
    <w:p w:rsidR="00023119" w:rsidRPr="00023119" w:rsidRDefault="00023119" w:rsidP="000231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19">
        <w:rPr>
          <w:rFonts w:ascii="Times New Roman" w:hAnsi="Times New Roman" w:cs="Times New Roman"/>
          <w:sz w:val="24"/>
          <w:szCs w:val="24"/>
        </w:rPr>
        <w:t>Решить ситуационные задачи по определению класса токсичности вещества.</w:t>
      </w:r>
    </w:p>
    <w:p w:rsidR="00023119" w:rsidRPr="00023119" w:rsidRDefault="00023119" w:rsidP="0002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19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023119" w:rsidRPr="00023119" w:rsidRDefault="00023119" w:rsidP="000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19">
        <w:rPr>
          <w:rFonts w:ascii="Times New Roman" w:hAnsi="Times New Roman" w:cs="Times New Roman"/>
          <w:sz w:val="24"/>
          <w:szCs w:val="24"/>
        </w:rPr>
        <w:t>В лаборатории научно-исследовательского института исс</w:t>
      </w:r>
      <w:bookmarkStart w:id="0" w:name="_GoBack"/>
      <w:bookmarkEnd w:id="0"/>
      <w:r w:rsidRPr="00023119">
        <w:rPr>
          <w:rFonts w:ascii="Times New Roman" w:hAnsi="Times New Roman" w:cs="Times New Roman"/>
          <w:sz w:val="24"/>
          <w:szCs w:val="24"/>
        </w:rPr>
        <w:t>ледовалось новое химическое вещество, применяемое в качестве пластификатора при изготовлении полимерных материалов. При пероральном введении этого вещества опытной группе животных, доза, вызвавшая гибель 50% животных составила – 5200 мг/кг.</w:t>
      </w:r>
    </w:p>
    <w:p w:rsidR="00023119" w:rsidRPr="00023119" w:rsidRDefault="00023119" w:rsidP="000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19">
        <w:rPr>
          <w:rFonts w:ascii="Times New Roman" w:hAnsi="Times New Roman" w:cs="Times New Roman"/>
          <w:sz w:val="24"/>
          <w:szCs w:val="24"/>
        </w:rPr>
        <w:t>Определите, к какому классу токсичности относится данное вещество.</w:t>
      </w:r>
    </w:p>
    <w:p w:rsidR="00023119" w:rsidRPr="00023119" w:rsidRDefault="00023119" w:rsidP="000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19" w:rsidRPr="00023119" w:rsidRDefault="00023119" w:rsidP="0002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19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023119" w:rsidRPr="00023119" w:rsidRDefault="00023119" w:rsidP="000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19">
        <w:rPr>
          <w:rFonts w:ascii="Times New Roman" w:hAnsi="Times New Roman" w:cs="Times New Roman"/>
          <w:sz w:val="24"/>
          <w:szCs w:val="24"/>
        </w:rPr>
        <w:t xml:space="preserve">При исследовании ингаляционного воздействия </w:t>
      </w:r>
      <w:proofErr w:type="spellStart"/>
      <w:r w:rsidRPr="00023119">
        <w:rPr>
          <w:rFonts w:ascii="Times New Roman" w:hAnsi="Times New Roman" w:cs="Times New Roman"/>
          <w:sz w:val="24"/>
          <w:szCs w:val="24"/>
        </w:rPr>
        <w:t>пентахлорфенола</w:t>
      </w:r>
      <w:proofErr w:type="spellEnd"/>
      <w:r w:rsidRPr="00023119">
        <w:rPr>
          <w:rFonts w:ascii="Times New Roman" w:hAnsi="Times New Roman" w:cs="Times New Roman"/>
          <w:sz w:val="24"/>
          <w:szCs w:val="24"/>
        </w:rPr>
        <w:t xml:space="preserve"> продолжительность эксперимента составила 4 часа. На основании полученной </w:t>
      </w:r>
      <w:proofErr w:type="spellStart"/>
      <w:r w:rsidRPr="00023119">
        <w:rPr>
          <w:rFonts w:ascii="Times New Roman" w:hAnsi="Times New Roman" w:cs="Times New Roman"/>
          <w:sz w:val="24"/>
          <w:szCs w:val="24"/>
        </w:rPr>
        <w:t>среднесмертельной</w:t>
      </w:r>
      <w:proofErr w:type="spellEnd"/>
      <w:r w:rsidRPr="00023119">
        <w:rPr>
          <w:rFonts w:ascii="Times New Roman" w:hAnsi="Times New Roman" w:cs="Times New Roman"/>
          <w:sz w:val="24"/>
          <w:szCs w:val="24"/>
        </w:rPr>
        <w:t xml:space="preserve"> концентрации – 2,6 мг/л, определите класс токсичности данного вещества.</w:t>
      </w:r>
    </w:p>
    <w:p w:rsidR="00023119" w:rsidRPr="00023119" w:rsidRDefault="00023119" w:rsidP="000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19" w:rsidRPr="00023119" w:rsidRDefault="00023119" w:rsidP="0002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19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023119" w:rsidRPr="00023119" w:rsidRDefault="00023119" w:rsidP="000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19">
        <w:rPr>
          <w:rFonts w:ascii="Times New Roman" w:hAnsi="Times New Roman" w:cs="Times New Roman"/>
          <w:sz w:val="24"/>
          <w:szCs w:val="24"/>
        </w:rPr>
        <w:t>Для экспресс-оценки кожно-резорбтивного действия нового химического вещества применялся метод аппликации яда на кожу хвостов мышей. Количественная оценка кожно-резорбтивного действия показала, что гибель 50% животных наступила при воздействии дозы 600 мг/кг. Определите, к какому классу токсичности относится данное вещество.</w:t>
      </w:r>
    </w:p>
    <w:p w:rsidR="00023119" w:rsidRPr="00023119" w:rsidRDefault="00023119" w:rsidP="000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19" w:rsidRDefault="00023119"/>
    <w:sectPr w:rsidR="0002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5"/>
    <w:multiLevelType w:val="hybridMultilevel"/>
    <w:tmpl w:val="09EE3774"/>
    <w:lvl w:ilvl="0" w:tplc="0FCA1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B2"/>
    <w:rsid w:val="00023119"/>
    <w:rsid w:val="00055AA4"/>
    <w:rsid w:val="005C5CB2"/>
    <w:rsid w:val="00932988"/>
    <w:rsid w:val="00B74707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8938"/>
  <w15:chartTrackingRefBased/>
  <w15:docId w15:val="{0E4EE4F9-A61C-4778-96F2-74954033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F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2020-03-17T08:59:00Z</dcterms:created>
  <dcterms:modified xsi:type="dcterms:W3CDTF">2020-03-17T09:49:00Z</dcterms:modified>
</cp:coreProperties>
</file>