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F1" w:rsidRPr="00000EDC" w:rsidRDefault="003472F1" w:rsidP="003472F1">
      <w:pPr>
        <w:tabs>
          <w:tab w:val="left" w:pos="9214"/>
          <w:tab w:val="left" w:pos="10065"/>
          <w:tab w:val="left" w:pos="10204"/>
        </w:tabs>
        <w:spacing w:before="100" w:beforeAutospacing="1" w:after="100" w:afterAutospacing="1"/>
        <w:ind w:right="-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C61CFF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№</w:t>
      </w:r>
      <w:r w:rsidR="00144D91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</w:p>
    <w:p w:rsidR="00DE3A72" w:rsidRDefault="00F812DD" w:rsidP="00BA47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РАСЧЕТНЫЕ ТЕМПЕРАТУРЫ, КРАТНОСТИ ВОЗДУХООБМЕНОВ АПТЕЧНЫХ ОРГАНИЗАЦИЙ (АПТЕК).</w:t>
      </w:r>
    </w:p>
    <w:p w:rsidR="00F812DD" w:rsidRDefault="00F812DD" w:rsidP="00BA47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E7238">
        <w:rPr>
          <w:rFonts w:ascii="Times New Roman" w:eastAsia="Times New Roman" w:hAnsi="Times New Roman" w:cs="Times New Roman"/>
          <w:b/>
          <w:sz w:val="24"/>
          <w:szCs w:val="24"/>
        </w:rPr>
        <w:t>извлечение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из СП 2.1.3678-20 «Санитарно-эпидемиологические требования к эксплуатации помещений,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услуг»).</w:t>
      </w:r>
    </w:p>
    <w:tbl>
      <w:tblPr>
        <w:tblStyle w:val="a3"/>
        <w:tblW w:w="14456" w:type="dxa"/>
        <w:tblLayout w:type="fixed"/>
        <w:tblLook w:val="04A0" w:firstRow="1" w:lastRow="0" w:firstColumn="1" w:lastColumn="0" w:noHBand="0" w:noVBand="1"/>
      </w:tblPr>
      <w:tblGrid>
        <w:gridCol w:w="5098"/>
        <w:gridCol w:w="2127"/>
        <w:gridCol w:w="1701"/>
        <w:gridCol w:w="1842"/>
        <w:gridCol w:w="3688"/>
      </w:tblGrid>
      <w:tr w:rsidR="00233115" w:rsidTr="00233115">
        <w:tc>
          <w:tcPr>
            <w:tcW w:w="5098" w:type="dxa"/>
            <w:vMerge w:val="restart"/>
          </w:tcPr>
          <w:p w:rsidR="00233115" w:rsidRPr="0088631B" w:rsidRDefault="00233115" w:rsidP="00DE3A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подразделений</w:t>
            </w:r>
          </w:p>
        </w:tc>
        <w:tc>
          <w:tcPr>
            <w:tcW w:w="2127" w:type="dxa"/>
            <w:vMerge w:val="restart"/>
          </w:tcPr>
          <w:p w:rsidR="00233115" w:rsidRPr="0088631B" w:rsidRDefault="00233115" w:rsidP="00417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Допустимая температура</w:t>
            </w:r>
          </w:p>
          <w:p w:rsidR="00233115" w:rsidRPr="0088631B" w:rsidRDefault="00233115" w:rsidP="00417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воздуха </w:t>
            </w:r>
          </w:p>
          <w:p w:rsidR="00233115" w:rsidRPr="0088631B" w:rsidRDefault="00233115" w:rsidP="00417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(расчетная)</w:t>
            </w:r>
          </w:p>
        </w:tc>
        <w:tc>
          <w:tcPr>
            <w:tcW w:w="3543" w:type="dxa"/>
            <w:gridSpan w:val="2"/>
          </w:tcPr>
          <w:p w:rsidR="00233115" w:rsidRPr="0088631B" w:rsidRDefault="00233115" w:rsidP="00417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Кратность воздухообмена,   </w:t>
            </w:r>
            <w:r w:rsidRPr="00886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механическая  </w:t>
            </w:r>
            <w:r w:rsidRPr="00886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вентиляция</w:t>
            </w:r>
          </w:p>
        </w:tc>
        <w:tc>
          <w:tcPr>
            <w:tcW w:w="3688" w:type="dxa"/>
            <w:vMerge w:val="restart"/>
          </w:tcPr>
          <w:p w:rsidR="00233115" w:rsidRPr="0088631B" w:rsidRDefault="00233115" w:rsidP="00417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Кратность вытяжки естеств.</w:t>
            </w:r>
            <w:r w:rsidRPr="00886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воздухообмена</w:t>
            </w:r>
          </w:p>
        </w:tc>
      </w:tr>
      <w:tr w:rsidR="00233115" w:rsidTr="00233115">
        <w:tc>
          <w:tcPr>
            <w:tcW w:w="5098" w:type="dxa"/>
            <w:vMerge/>
          </w:tcPr>
          <w:p w:rsidR="00233115" w:rsidRPr="00417FBD" w:rsidRDefault="00233115" w:rsidP="002331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33115" w:rsidRPr="00DE3A72" w:rsidRDefault="00233115" w:rsidP="00233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115" w:rsidRPr="00DE3A72" w:rsidRDefault="00233115" w:rsidP="00233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72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</w:t>
            </w:r>
          </w:p>
        </w:tc>
        <w:tc>
          <w:tcPr>
            <w:tcW w:w="1842" w:type="dxa"/>
          </w:tcPr>
          <w:p w:rsidR="00233115" w:rsidRPr="00DE3A72" w:rsidRDefault="00233115" w:rsidP="00233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72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вытяжка</w:t>
            </w:r>
          </w:p>
        </w:tc>
        <w:tc>
          <w:tcPr>
            <w:tcW w:w="3688" w:type="dxa"/>
            <w:vMerge/>
          </w:tcPr>
          <w:p w:rsidR="00233115" w:rsidRPr="00DE3A72" w:rsidRDefault="00233115" w:rsidP="00233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115" w:rsidTr="00233115">
        <w:tc>
          <w:tcPr>
            <w:tcW w:w="5098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233115" w:rsidRPr="00DE3A72" w:rsidRDefault="00233115" w:rsidP="00233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115" w:rsidRPr="00DE3A72" w:rsidRDefault="00233115" w:rsidP="00233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115" w:rsidRPr="00DE3A72" w:rsidRDefault="00233115" w:rsidP="00233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33115" w:rsidRPr="00DE3A72" w:rsidRDefault="00233115" w:rsidP="00233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115" w:rsidTr="00233115">
        <w:tc>
          <w:tcPr>
            <w:tcW w:w="5098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hAnsi="Times New Roman" w:cs="Times New Roman"/>
                <w:sz w:val="24"/>
                <w:szCs w:val="24"/>
              </w:rPr>
              <w:t>Помещения для приготовления лекарственных форм в асептических условиях</w:t>
            </w:r>
          </w:p>
        </w:tc>
        <w:tc>
          <w:tcPr>
            <w:tcW w:w="2127" w:type="dxa"/>
          </w:tcPr>
          <w:p w:rsidR="00233115" w:rsidRPr="00233115" w:rsidRDefault="00D5681F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233115" w:rsidTr="00233115">
        <w:tc>
          <w:tcPr>
            <w:tcW w:w="5098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hAnsi="Times New Roman" w:cs="Times New Roman"/>
                <w:sz w:val="24"/>
                <w:szCs w:val="24"/>
              </w:rPr>
              <w:t>Ассистенская, дефектарская, заготовочная и фасовочная, закаточная и контрольно-маркировочная, стерилизационная-</w:t>
            </w:r>
            <w:r w:rsidRPr="00233115">
              <w:rPr>
                <w:rFonts w:ascii="Times New Roman" w:hAnsi="Times New Roman" w:cs="Times New Roman"/>
                <w:sz w:val="24"/>
                <w:szCs w:val="24"/>
              </w:rPr>
              <w:br/>
              <w:t>автоклавная, дистилляционная</w:t>
            </w:r>
          </w:p>
        </w:tc>
        <w:tc>
          <w:tcPr>
            <w:tcW w:w="2127" w:type="dxa"/>
          </w:tcPr>
          <w:p w:rsidR="00233115" w:rsidRDefault="00D5681F" w:rsidP="00233115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115" w:rsidTr="00233115">
        <w:tc>
          <w:tcPr>
            <w:tcW w:w="5098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Контрольно-аналитическая, моечная, распаковочная</w:t>
            </w:r>
          </w:p>
        </w:tc>
        <w:tc>
          <w:tcPr>
            <w:tcW w:w="2127" w:type="dxa"/>
          </w:tcPr>
          <w:p w:rsidR="00233115" w:rsidRDefault="00D5681F" w:rsidP="00233115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115" w:rsidTr="00233115">
        <w:tc>
          <w:tcPr>
            <w:tcW w:w="5098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hAnsi="Times New Roman" w:cs="Times New Roman"/>
                <w:sz w:val="24"/>
                <w:szCs w:val="24"/>
              </w:rPr>
              <w:t>Помещения хранения основного запаса:</w:t>
            </w:r>
          </w:p>
        </w:tc>
        <w:tc>
          <w:tcPr>
            <w:tcW w:w="2127" w:type="dxa"/>
          </w:tcPr>
          <w:p w:rsidR="00233115" w:rsidRDefault="00233115" w:rsidP="00233115">
            <w:pPr>
              <w:jc w:val="center"/>
            </w:pPr>
          </w:p>
        </w:tc>
        <w:tc>
          <w:tcPr>
            <w:tcW w:w="1701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81F" w:rsidTr="00233115">
        <w:tc>
          <w:tcPr>
            <w:tcW w:w="5098" w:type="dxa"/>
          </w:tcPr>
          <w:p w:rsidR="00D5681F" w:rsidRPr="00417FBD" w:rsidRDefault="00D5681F" w:rsidP="00D568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BD">
              <w:rPr>
                <w:rFonts w:ascii="Times New Roman" w:hAnsi="Times New Roman" w:cs="Times New Roman"/>
                <w:sz w:val="24"/>
                <w:szCs w:val="24"/>
              </w:rPr>
              <w:t>а) лекарственных веществ, готовых лекарственных препаратов, в том числе и термолабильных, и предметов медицинского назначения, перевязочных средств</w:t>
            </w:r>
          </w:p>
        </w:tc>
        <w:tc>
          <w:tcPr>
            <w:tcW w:w="2127" w:type="dxa"/>
          </w:tcPr>
          <w:p w:rsidR="00D5681F" w:rsidRDefault="00D5681F" w:rsidP="00D5681F">
            <w:pPr>
              <w:jc w:val="center"/>
            </w:pPr>
            <w:r w:rsidRPr="00421402">
              <w:t>18</w:t>
            </w:r>
          </w:p>
        </w:tc>
        <w:tc>
          <w:tcPr>
            <w:tcW w:w="1701" w:type="dxa"/>
          </w:tcPr>
          <w:p w:rsidR="00D5681F" w:rsidRPr="00233115" w:rsidRDefault="00D5681F" w:rsidP="00D568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5681F" w:rsidRPr="00233115" w:rsidRDefault="00D5681F" w:rsidP="00D568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D5681F" w:rsidRPr="00233115" w:rsidRDefault="00D5681F" w:rsidP="00D568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81F" w:rsidTr="00233115">
        <w:tc>
          <w:tcPr>
            <w:tcW w:w="5098" w:type="dxa"/>
          </w:tcPr>
          <w:p w:rsidR="00D5681F" w:rsidRPr="00417FBD" w:rsidRDefault="00D5681F" w:rsidP="00D568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BD">
              <w:rPr>
                <w:rFonts w:ascii="Times New Roman" w:hAnsi="Times New Roman" w:cs="Times New Roman"/>
                <w:sz w:val="24"/>
                <w:szCs w:val="24"/>
              </w:rPr>
              <w:t>б) минеральных вод, медицинской стеклянной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2127" w:type="dxa"/>
          </w:tcPr>
          <w:p w:rsidR="00D5681F" w:rsidRDefault="00D5681F" w:rsidP="00D5681F">
            <w:pPr>
              <w:jc w:val="center"/>
            </w:pPr>
            <w:r w:rsidRPr="00421402">
              <w:t>18</w:t>
            </w:r>
          </w:p>
        </w:tc>
        <w:tc>
          <w:tcPr>
            <w:tcW w:w="1701" w:type="dxa"/>
          </w:tcPr>
          <w:p w:rsidR="00D5681F" w:rsidRPr="00233115" w:rsidRDefault="00D5681F" w:rsidP="00D568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5681F" w:rsidRPr="00233115" w:rsidRDefault="00D5681F" w:rsidP="00D568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:rsidR="00D5681F" w:rsidRPr="00233115" w:rsidRDefault="00D5681F" w:rsidP="00D568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115" w:rsidTr="00233115">
        <w:tc>
          <w:tcPr>
            <w:tcW w:w="5098" w:type="dxa"/>
          </w:tcPr>
          <w:p w:rsidR="00233115" w:rsidRPr="00417FBD" w:rsidRDefault="00233115" w:rsidP="0023311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BD">
              <w:rPr>
                <w:rFonts w:ascii="Times New Roman" w:hAnsi="Times New Roman" w:cs="Times New Roman"/>
                <w:sz w:val="24"/>
                <w:szCs w:val="24"/>
              </w:rPr>
              <w:t>Помещения для приготовления и фасовки ядовитых препаратов и наркотиков</w:t>
            </w:r>
          </w:p>
        </w:tc>
        <w:tc>
          <w:tcPr>
            <w:tcW w:w="2127" w:type="dxa"/>
          </w:tcPr>
          <w:p w:rsidR="00233115" w:rsidRDefault="00D5681F" w:rsidP="00233115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3115" w:rsidTr="00233115">
        <w:tc>
          <w:tcPr>
            <w:tcW w:w="5098" w:type="dxa"/>
          </w:tcPr>
          <w:p w:rsidR="00233115" w:rsidRPr="00417FBD" w:rsidRDefault="00233115" w:rsidP="0023311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BD">
              <w:rPr>
                <w:rFonts w:ascii="Times New Roman" w:hAnsi="Times New Roman" w:cs="Times New Roman"/>
                <w:sz w:val="24"/>
                <w:szCs w:val="24"/>
              </w:rPr>
              <w:t>Легковоспламенящихся и горючих жидкостей</w:t>
            </w:r>
          </w:p>
        </w:tc>
        <w:tc>
          <w:tcPr>
            <w:tcW w:w="2127" w:type="dxa"/>
          </w:tcPr>
          <w:p w:rsidR="00233115" w:rsidRDefault="00D5681F" w:rsidP="00233115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</w:tcPr>
          <w:p w:rsidR="00233115" w:rsidRPr="00233115" w:rsidRDefault="00233115" w:rsidP="0023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17FBD" w:rsidRPr="00DE3A72" w:rsidRDefault="00417FBD" w:rsidP="00DE3A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7AD" w:rsidRDefault="00DE3A72" w:rsidP="00BA47AD">
      <w:pPr>
        <w:jc w:val="right"/>
        <w:rPr>
          <w:sz w:val="2"/>
          <w:szCs w:val="2"/>
        </w:rPr>
      </w:pPr>
      <w:r>
        <w:rPr>
          <w:sz w:val="2"/>
          <w:szCs w:val="2"/>
        </w:rPr>
        <w:t>1</w:t>
      </w:r>
    </w:p>
    <w:p w:rsidR="00BA47AD" w:rsidRDefault="00BA47AD" w:rsidP="00BA47AD">
      <w:pPr>
        <w:jc w:val="right"/>
        <w:rPr>
          <w:sz w:val="2"/>
          <w:szCs w:val="2"/>
        </w:rPr>
      </w:pPr>
    </w:p>
    <w:p w:rsidR="00D77015" w:rsidRPr="00372D81" w:rsidRDefault="00D77015" w:rsidP="00BA47AD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2D8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№</w:t>
      </w:r>
      <w:r w:rsidR="00BA47AD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</w:p>
    <w:p w:rsidR="00D77015" w:rsidRPr="00BA47AD" w:rsidRDefault="00BA47AD" w:rsidP="00D77015">
      <w:pPr>
        <w:pStyle w:val="40"/>
        <w:shd w:val="clear" w:color="auto" w:fill="auto"/>
        <w:spacing w:before="0" w:after="0" w:line="322" w:lineRule="exact"/>
        <w:ind w:right="20"/>
        <w:rPr>
          <w:sz w:val="24"/>
          <w:szCs w:val="24"/>
        </w:rPr>
      </w:pPr>
      <w:r w:rsidRPr="00BA47AD">
        <w:rPr>
          <w:sz w:val="24"/>
          <w:szCs w:val="24"/>
        </w:rPr>
        <w:t xml:space="preserve">ПРЕДЕЛЬНО-ДОПУСТИМЫЕ КОНЦЕНТРАЦИИ ВРЕДНЫХ ВЕЩЕСТВ В ВОЗДУХЕ РАБОЧЕЙ ЗОНЫ </w:t>
      </w:r>
    </w:p>
    <w:p w:rsidR="004942C9" w:rsidRPr="00D92E81" w:rsidRDefault="004942C9" w:rsidP="0087345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E81">
        <w:rPr>
          <w:rFonts w:ascii="Times New Roman" w:hAnsi="Times New Roman" w:cs="Times New Roman"/>
          <w:b/>
          <w:i/>
          <w:sz w:val="24"/>
          <w:szCs w:val="24"/>
        </w:rPr>
        <w:t>(извлечение из СанПиН 1.2.3685-21 «Гигиенические нормативы и требования к обеспечению безопасности и (или) безвредности для человека факторов среды обитания»).</w:t>
      </w:r>
    </w:p>
    <w:p w:rsidR="004942C9" w:rsidRDefault="004942C9" w:rsidP="00494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52" w:type="dxa"/>
        <w:tblLook w:val="04A0" w:firstRow="1" w:lastRow="0" w:firstColumn="1" w:lastColumn="0" w:noHBand="0" w:noVBand="1"/>
      </w:tblPr>
      <w:tblGrid>
        <w:gridCol w:w="4786"/>
        <w:gridCol w:w="3119"/>
        <w:gridCol w:w="2409"/>
        <w:gridCol w:w="2268"/>
        <w:gridCol w:w="2770"/>
      </w:tblGrid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Наименование вещества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Предельно допустимая</w:t>
            </w:r>
          </w:p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концентрация, мг/м</w:t>
            </w:r>
            <w:r w:rsidRPr="00D77015">
              <w:rPr>
                <w:rStyle w:val="115pt0pt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Агрегатное</w:t>
            </w:r>
          </w:p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состояние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Класс</w:t>
            </w:r>
          </w:p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опасности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Особенности действия на организм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Азота диоксид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О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Аммиак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IV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Ампициллин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70" w:lineRule="exact"/>
              <w:ind w:left="1140"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 xml:space="preserve">А </w:t>
            </w:r>
            <w:r w:rsidR="0087345B" w:rsidRPr="00D77015">
              <w:rPr>
                <w:rStyle w:val="TrebuchetMS12pt0pt"/>
                <w:rFonts w:ascii="Times New Roman" w:hAnsi="Times New Roman" w:cs="Times New Roman"/>
                <w:color w:val="auto"/>
              </w:rPr>
              <w:t>(УО)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Ангидрид сернистый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Ангидрид серный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Бензилпенициллин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exact"/>
              <w:ind w:left="1140"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 xml:space="preserve">А </w:t>
            </w:r>
            <w:r w:rsidRPr="00D77015">
              <w:rPr>
                <w:rStyle w:val="TrebuchetMS12pt0pt"/>
                <w:rFonts w:ascii="Times New Roman" w:hAnsi="Times New Roman" w:cs="Times New Roman"/>
                <w:color w:val="auto"/>
              </w:rPr>
              <w:t>(УО)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Бензин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IV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Бензол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15/5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left="1140"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К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Бром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left="1140"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О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Бутилацетат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IV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Водорода хлорид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left="1140"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О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Диэтиловый спирт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IV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Иод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Камфара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Кислота ацетилсалициловая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Кислота борная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D77015" w:rsidRPr="00D77015" w:rsidRDefault="0087345B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Кислота серная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Кофеин-основание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Кремния диоксид кристаллический (кварц) при содержании пыли более 70%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left="1140"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Ф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Левомицетин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78" w:lineRule="exact"/>
              <w:ind w:firstLine="0"/>
              <w:rPr>
                <w:rStyle w:val="115pt0pt"/>
                <w:color w:val="auto"/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Марганца оксиды (в пересчете на М</w:t>
            </w:r>
            <w:r w:rsidRPr="00D77015">
              <w:rPr>
                <w:rStyle w:val="Candara95pt-1pt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</w:t>
            </w:r>
            <w:r w:rsidRPr="00D77015">
              <w:rPr>
                <w:rStyle w:val="115pt0pt"/>
                <w:color w:val="auto"/>
                <w:sz w:val="24"/>
                <w:szCs w:val="24"/>
              </w:rPr>
              <w:t>О</w:t>
            </w:r>
            <w:r w:rsidRPr="00D77015">
              <w:rPr>
                <w:rStyle w:val="Candara95pt-1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77015">
              <w:rPr>
                <w:rStyle w:val="115pt0pt"/>
                <w:color w:val="auto"/>
                <w:sz w:val="24"/>
                <w:szCs w:val="24"/>
              </w:rPr>
              <w:t xml:space="preserve">), </w:t>
            </w:r>
          </w:p>
          <w:p w:rsidR="00D77015" w:rsidRPr="00D77015" w:rsidRDefault="00D77015" w:rsidP="0087345B">
            <w:pPr>
              <w:pStyle w:val="2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аэрозоль дезинтеграции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Никотиамид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Никотиновая кислота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Норсульфазол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Папаверин хлористоводородный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Полимиксин М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left="1140"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Пыль нетоксическая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IV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left="1140"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А, Ф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Пыль растительного и животного происхождения с примесью диоксида кремния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IV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left="1140" w:firstLine="0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А, Ф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Рифампицин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exact"/>
              <w:ind w:right="400" w:firstLine="0"/>
              <w:jc w:val="center"/>
              <w:rPr>
                <w:i/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  <w:r w:rsidRPr="00D77015">
              <w:rPr>
                <w:rStyle w:val="115pt0pt"/>
                <w:i/>
                <w:color w:val="auto"/>
                <w:sz w:val="24"/>
                <w:szCs w:val="24"/>
              </w:rPr>
              <w:t xml:space="preserve"> </w:t>
            </w:r>
            <w:r w:rsidRPr="00D77015">
              <w:rPr>
                <w:rStyle w:val="TrebuchetMS12pt0pt"/>
                <w:rFonts w:ascii="Times New Roman" w:hAnsi="Times New Roman" w:cs="Times New Roman"/>
                <w:color w:val="auto"/>
              </w:rPr>
              <w:t>(ВО)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Ртуть металлическая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0,01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Свинец и его неорганические соединения (по свинцу)</w:t>
            </w:r>
          </w:p>
        </w:tc>
        <w:tc>
          <w:tcPr>
            <w:tcW w:w="3119" w:type="dxa"/>
          </w:tcPr>
          <w:p w:rsidR="00D77015" w:rsidRPr="00D77015" w:rsidRDefault="0087345B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0,0</w:t>
            </w:r>
            <w:r w:rsidR="00D77015" w:rsidRPr="00D77015">
              <w:rPr>
                <w:rStyle w:val="115pt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Сероводород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О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Спирт метиловый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Спирт этиловый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1000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87345B" w:rsidP="0087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15">
              <w:rPr>
                <w:rStyle w:val="115pt0pt"/>
                <w:rFonts w:eastAsiaTheme="minorEastAsia"/>
                <w:color w:val="auto"/>
                <w:sz w:val="24"/>
                <w:szCs w:val="24"/>
              </w:rPr>
              <w:t>IV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left="200" w:firstLine="0"/>
              <w:jc w:val="center"/>
              <w:rPr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Стрептомицин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TrebuchetMS11pt0pt"/>
                <w:rFonts w:ascii="Times New Roman" w:hAnsi="Times New Roman" w:cs="Times New Roman"/>
                <w:color w:val="auto"/>
                <w:sz w:val="24"/>
                <w:szCs w:val="24"/>
              </w:rPr>
              <w:t>0,1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87345B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87345B" w:rsidP="0087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Стрептоцид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Сульфадимезин</w:t>
            </w:r>
          </w:p>
        </w:tc>
        <w:tc>
          <w:tcPr>
            <w:tcW w:w="3119" w:type="dxa"/>
          </w:tcPr>
          <w:p w:rsidR="00D77015" w:rsidRPr="00D77015" w:rsidRDefault="0087345B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0,</w:t>
            </w:r>
            <w:r w:rsidR="00D77015" w:rsidRPr="00D77015"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87345B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Сульфален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87345B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0pt"/>
                <w:color w:val="auto"/>
                <w:sz w:val="24"/>
                <w:szCs w:val="24"/>
              </w:rPr>
              <w:t>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00" w:lineRule="exact"/>
              <w:ind w:right="120" w:firstLine="0"/>
              <w:jc w:val="center"/>
              <w:rPr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Сульфамонометаксин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Тальк, талькопородные пыли, содержащие до 10% свободного диоксида кремния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Ф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Теобромин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Теофиллин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Тетрациклин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exact"/>
              <w:ind w:right="400"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 xml:space="preserve">А </w:t>
            </w:r>
            <w:r w:rsidRPr="00D77015">
              <w:rPr>
                <w:rStyle w:val="TrebuchetMS12pt0pt"/>
                <w:rFonts w:ascii="Times New Roman" w:hAnsi="Times New Roman" w:cs="Times New Roman"/>
                <w:color w:val="auto"/>
              </w:rPr>
              <w:t>(УО)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Углерода оксид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IV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О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Фенацетин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Фенол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Формальдегид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О, А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Хлор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О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Хлортетрациклин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TrebuchetMS11pt0pt"/>
                <w:rFonts w:ascii="Times New Roman" w:hAnsi="Times New Roman" w:cs="Times New Roman"/>
                <w:color w:val="auto"/>
                <w:sz w:val="24"/>
                <w:szCs w:val="24"/>
              </w:rPr>
              <w:t>0,1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40" w:lineRule="exact"/>
              <w:ind w:right="400"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 xml:space="preserve">А </w:t>
            </w:r>
            <w:r w:rsidRPr="00D77015">
              <w:rPr>
                <w:rStyle w:val="TrebuchetMS12pt0pt"/>
                <w:rFonts w:ascii="Times New Roman" w:hAnsi="Times New Roman" w:cs="Times New Roman"/>
                <w:color w:val="auto"/>
              </w:rPr>
              <w:t>(УО)</w:t>
            </w: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Цинка окись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Этазол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15" w:rsidRPr="00D77015" w:rsidTr="0087345B">
        <w:tc>
          <w:tcPr>
            <w:tcW w:w="4786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Эуфиллин</w:t>
            </w:r>
          </w:p>
        </w:tc>
        <w:tc>
          <w:tcPr>
            <w:tcW w:w="311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7015" w:rsidRPr="00D77015" w:rsidRDefault="00D77015" w:rsidP="0087345B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77015">
              <w:rPr>
                <w:rStyle w:val="115pt0pt"/>
                <w:color w:val="auto"/>
                <w:sz w:val="24"/>
                <w:szCs w:val="24"/>
              </w:rPr>
              <w:t>II</w:t>
            </w:r>
          </w:p>
        </w:tc>
        <w:tc>
          <w:tcPr>
            <w:tcW w:w="2770" w:type="dxa"/>
          </w:tcPr>
          <w:p w:rsidR="00D77015" w:rsidRPr="00D77015" w:rsidRDefault="00D77015" w:rsidP="0087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015" w:rsidRPr="00426A15" w:rsidRDefault="00D77015" w:rsidP="00D77015">
      <w:pPr>
        <w:spacing w:after="0"/>
        <w:rPr>
          <w:rStyle w:val="115pt0pt"/>
          <w:rFonts w:eastAsiaTheme="minorEastAsia"/>
          <w:sz w:val="24"/>
          <w:szCs w:val="24"/>
        </w:rPr>
      </w:pPr>
      <w:r w:rsidRPr="00426A15">
        <w:rPr>
          <w:rStyle w:val="115pt0pt"/>
          <w:rFonts w:eastAsiaTheme="minorEastAsia"/>
          <w:sz w:val="24"/>
          <w:szCs w:val="24"/>
        </w:rPr>
        <w:t xml:space="preserve">П-пары и/или газы. </w:t>
      </w:r>
    </w:p>
    <w:p w:rsidR="00D77015" w:rsidRPr="00426A15" w:rsidRDefault="00D77015" w:rsidP="00D77015">
      <w:pPr>
        <w:spacing w:after="0"/>
        <w:rPr>
          <w:rStyle w:val="115pt0pt"/>
          <w:rFonts w:eastAsiaTheme="minorEastAsia"/>
          <w:sz w:val="24"/>
          <w:szCs w:val="24"/>
        </w:rPr>
      </w:pPr>
      <w:r w:rsidRPr="00426A15">
        <w:rPr>
          <w:rStyle w:val="115pt0pt"/>
          <w:rFonts w:eastAsiaTheme="minorEastAsia"/>
          <w:sz w:val="24"/>
          <w:szCs w:val="24"/>
        </w:rPr>
        <w:t>А- аэрозоль.</w:t>
      </w:r>
    </w:p>
    <w:p w:rsidR="00D77015" w:rsidRDefault="00D77015" w:rsidP="00D77015">
      <w:pPr>
        <w:spacing w:after="0"/>
        <w:rPr>
          <w:rStyle w:val="115pt0pt"/>
          <w:rFonts w:eastAsiaTheme="minorEastAsia"/>
        </w:rPr>
      </w:pPr>
      <w:r>
        <w:rPr>
          <w:rStyle w:val="115pt0pt"/>
          <w:rFonts w:eastAsiaTheme="minorEastAsia"/>
        </w:rPr>
        <w:t>А+П - смесь паров и аэрозоля.</w:t>
      </w:r>
    </w:p>
    <w:p w:rsidR="00D77015" w:rsidRDefault="00D77015" w:rsidP="00D77015">
      <w:pPr>
        <w:spacing w:after="0"/>
        <w:rPr>
          <w:rStyle w:val="115pt0pt"/>
          <w:rFonts w:eastAsiaTheme="minorEastAsia"/>
        </w:rPr>
      </w:pPr>
      <w:r>
        <w:rPr>
          <w:rStyle w:val="115pt0pt"/>
          <w:rFonts w:eastAsiaTheme="minorEastAsia"/>
        </w:rPr>
        <w:t>О - остронаправленный механизм действия.</w:t>
      </w:r>
    </w:p>
    <w:p w:rsidR="00D77015" w:rsidRDefault="00D77015" w:rsidP="00D77015">
      <w:pPr>
        <w:spacing w:after="0"/>
        <w:rPr>
          <w:rStyle w:val="115pt0pt"/>
          <w:rFonts w:eastAsiaTheme="minorEastAsia"/>
        </w:rPr>
      </w:pPr>
      <w:r>
        <w:rPr>
          <w:rStyle w:val="115pt0pt"/>
          <w:rFonts w:eastAsiaTheme="minorEastAsia"/>
        </w:rPr>
        <w:t xml:space="preserve"> А - способны вызывать аллергические заболевания: УО – умерено – опасный, ВО – высоко – опасный..</w:t>
      </w:r>
    </w:p>
    <w:p w:rsidR="00D77015" w:rsidRDefault="00D77015" w:rsidP="00D77015">
      <w:pPr>
        <w:spacing w:after="0"/>
        <w:rPr>
          <w:rStyle w:val="115pt0pt"/>
          <w:rFonts w:eastAsiaTheme="minorEastAsia"/>
        </w:rPr>
      </w:pPr>
      <w:r>
        <w:rPr>
          <w:rStyle w:val="115pt0pt"/>
          <w:rFonts w:eastAsiaTheme="minorEastAsia"/>
        </w:rPr>
        <w:t xml:space="preserve"> К – канцерогены.</w:t>
      </w:r>
    </w:p>
    <w:p w:rsidR="00D77015" w:rsidRDefault="00D77015" w:rsidP="00D77015">
      <w:pPr>
        <w:spacing w:after="0"/>
      </w:pPr>
      <w:r>
        <w:rPr>
          <w:rStyle w:val="115pt0pt"/>
          <w:rFonts w:eastAsiaTheme="minorEastAsia"/>
        </w:rPr>
        <w:t xml:space="preserve"> Ф - аэрозоли преимущественно фиброгенного действия.</w:t>
      </w:r>
    </w:p>
    <w:p w:rsidR="009D2361" w:rsidRDefault="009D2361" w:rsidP="00BB323E">
      <w:pPr>
        <w:tabs>
          <w:tab w:val="left" w:pos="9214"/>
          <w:tab w:val="left" w:pos="10065"/>
          <w:tab w:val="left" w:pos="1020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9D2361" w:rsidSect="00441EE6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  <w:bookmarkStart w:id="0" w:name="bookmark0"/>
    </w:p>
    <w:p w:rsidR="00D92E81" w:rsidRDefault="00D92E81" w:rsidP="00BB323E">
      <w:pPr>
        <w:tabs>
          <w:tab w:val="left" w:pos="9214"/>
          <w:tab w:val="left" w:pos="10065"/>
          <w:tab w:val="left" w:pos="1020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A47AD" w:rsidRDefault="00BA47AD" w:rsidP="00BB323E">
      <w:pPr>
        <w:tabs>
          <w:tab w:val="left" w:pos="9214"/>
          <w:tab w:val="left" w:pos="10065"/>
          <w:tab w:val="left" w:pos="1020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4889" w:rsidRDefault="00C24889" w:rsidP="00BB323E">
      <w:pPr>
        <w:tabs>
          <w:tab w:val="left" w:pos="9214"/>
          <w:tab w:val="left" w:pos="10065"/>
          <w:tab w:val="left" w:pos="1020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2D81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№</w:t>
      </w:r>
      <w:r w:rsidR="00BA47AD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p w:rsidR="009D2361" w:rsidRPr="009D2361" w:rsidRDefault="009D2361" w:rsidP="00BB323E">
      <w:pPr>
        <w:pStyle w:val="40"/>
        <w:shd w:val="clear" w:color="auto" w:fill="auto"/>
        <w:spacing w:before="0" w:after="0" w:line="240" w:lineRule="auto"/>
        <w:ind w:right="-32"/>
        <w:rPr>
          <w:i w:val="0"/>
          <w:sz w:val="28"/>
          <w:szCs w:val="28"/>
        </w:rPr>
      </w:pPr>
      <w:bookmarkStart w:id="1" w:name="bookmark1"/>
      <w:bookmarkEnd w:id="0"/>
      <w:r w:rsidRPr="009D2361">
        <w:rPr>
          <w:i w:val="0"/>
          <w:sz w:val="28"/>
          <w:szCs w:val="28"/>
        </w:rPr>
        <w:t>Категории работ по уровню энерготрат организма</w:t>
      </w:r>
    </w:p>
    <w:p w:rsidR="00D77015" w:rsidRDefault="009D2361" w:rsidP="00BB323E">
      <w:pPr>
        <w:pStyle w:val="40"/>
        <w:shd w:val="clear" w:color="auto" w:fill="auto"/>
        <w:spacing w:before="0" w:after="0" w:line="240" w:lineRule="auto"/>
        <w:ind w:right="-32"/>
        <w:rPr>
          <w:sz w:val="28"/>
          <w:szCs w:val="28"/>
        </w:rPr>
      </w:pPr>
      <w:r w:rsidRPr="00372D81">
        <w:rPr>
          <w:sz w:val="28"/>
          <w:szCs w:val="28"/>
        </w:rPr>
        <w:t xml:space="preserve"> </w:t>
      </w:r>
      <w:r w:rsidR="00D77015" w:rsidRPr="00372D81">
        <w:rPr>
          <w:sz w:val="28"/>
          <w:szCs w:val="28"/>
        </w:rPr>
        <w:t xml:space="preserve">(извлечение </w:t>
      </w:r>
      <w:r w:rsidR="00C75AA5">
        <w:rPr>
          <w:sz w:val="28"/>
          <w:szCs w:val="28"/>
        </w:rPr>
        <w:t xml:space="preserve">из «СанПиН 1.2.3685-21 </w:t>
      </w:r>
      <w:r w:rsidR="00C75AA5" w:rsidRPr="00372D81">
        <w:rPr>
          <w:sz w:val="28"/>
          <w:szCs w:val="28"/>
        </w:rPr>
        <w:t xml:space="preserve"> </w:t>
      </w:r>
      <w:r w:rsidR="00C75AA5">
        <w:rPr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обитания»</w:t>
      </w:r>
      <w:r w:rsidR="00D77015" w:rsidRPr="00372D81">
        <w:rPr>
          <w:sz w:val="28"/>
          <w:szCs w:val="28"/>
        </w:rPr>
        <w:t>)</w:t>
      </w:r>
      <w:bookmarkEnd w:id="1"/>
      <w:r w:rsidR="00C75AA5">
        <w:rPr>
          <w:sz w:val="28"/>
          <w:szCs w:val="28"/>
        </w:rPr>
        <w:t>.</w:t>
      </w:r>
    </w:p>
    <w:p w:rsidR="00E23E09" w:rsidRDefault="00E23E09" w:rsidP="00E23E09">
      <w:pPr>
        <w:pStyle w:val="110"/>
        <w:shd w:val="clear" w:color="auto" w:fill="auto"/>
        <w:tabs>
          <w:tab w:val="left" w:pos="1119"/>
        </w:tabs>
        <w:spacing w:after="0"/>
        <w:rPr>
          <w:rStyle w:val="11"/>
          <w:color w:val="000000"/>
        </w:rPr>
      </w:pPr>
    </w:p>
    <w:p w:rsidR="00E23E09" w:rsidRPr="00BD3473" w:rsidRDefault="00E23E09" w:rsidP="00BD3473">
      <w:pPr>
        <w:pStyle w:val="110"/>
        <w:shd w:val="clear" w:color="auto" w:fill="auto"/>
        <w:tabs>
          <w:tab w:val="left" w:pos="1119"/>
        </w:tabs>
        <w:spacing w:after="0" w:line="240" w:lineRule="auto"/>
        <w:rPr>
          <w:rStyle w:val="11"/>
          <w:color w:val="000000"/>
        </w:rPr>
      </w:pPr>
    </w:p>
    <w:p w:rsidR="00E23E09" w:rsidRPr="00BD3473" w:rsidRDefault="00E23E09" w:rsidP="00BD3473">
      <w:pPr>
        <w:pStyle w:val="110"/>
        <w:shd w:val="clear" w:color="auto" w:fill="auto"/>
        <w:tabs>
          <w:tab w:val="left" w:pos="1119"/>
        </w:tabs>
        <w:spacing w:after="0" w:line="240" w:lineRule="auto"/>
        <w:rPr>
          <w:sz w:val="28"/>
          <w:szCs w:val="28"/>
        </w:rPr>
      </w:pPr>
      <w:r w:rsidRPr="00BD3473">
        <w:rPr>
          <w:rStyle w:val="11"/>
          <w:color w:val="000000"/>
          <w:sz w:val="28"/>
          <w:szCs w:val="28"/>
        </w:rPr>
        <w:t>Допустимые величины параметров микроклимата на рабочих местах в помещениях оцениваются в зависимости от категории работ по уровню энерготрат организма.</w:t>
      </w:r>
    </w:p>
    <w:p w:rsidR="009D2361" w:rsidRPr="00BD3473" w:rsidRDefault="009D2361" w:rsidP="00BB323E">
      <w:pPr>
        <w:pStyle w:val="40"/>
        <w:shd w:val="clear" w:color="auto" w:fill="auto"/>
        <w:spacing w:before="0" w:after="0" w:line="240" w:lineRule="auto"/>
        <w:ind w:right="-32"/>
        <w:rPr>
          <w:sz w:val="28"/>
          <w:szCs w:val="28"/>
        </w:rPr>
      </w:pPr>
    </w:p>
    <w:tbl>
      <w:tblPr>
        <w:tblW w:w="105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416"/>
        <w:gridCol w:w="8050"/>
      </w:tblGrid>
      <w:tr w:rsidR="009D2361" w:rsidTr="00BD3473">
        <w:trPr>
          <w:trHeight w:hRule="exact" w:val="86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2361" w:rsidRPr="00BD3473" w:rsidRDefault="009D2361" w:rsidP="00BD3473">
            <w:pPr>
              <w:pStyle w:val="110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473">
              <w:rPr>
                <w:rStyle w:val="1111pt"/>
                <w:color w:val="000000"/>
                <w:sz w:val="24"/>
                <w:szCs w:val="24"/>
              </w:rPr>
              <w:t>Категории</w:t>
            </w:r>
          </w:p>
          <w:p w:rsidR="009D2361" w:rsidRPr="00BD3473" w:rsidRDefault="009D2361" w:rsidP="00BD3473">
            <w:pPr>
              <w:pStyle w:val="11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473">
              <w:rPr>
                <w:rStyle w:val="1111pt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2361" w:rsidRPr="00BD3473" w:rsidRDefault="009D2361" w:rsidP="00BD3473">
            <w:pPr>
              <w:pStyle w:val="110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473">
              <w:rPr>
                <w:rStyle w:val="1111pt"/>
                <w:color w:val="000000"/>
                <w:sz w:val="24"/>
                <w:szCs w:val="24"/>
              </w:rPr>
              <w:t>Энерготраты,</w:t>
            </w:r>
          </w:p>
          <w:p w:rsidR="009D2361" w:rsidRPr="00BD3473" w:rsidRDefault="009D2361" w:rsidP="00BD3473">
            <w:pPr>
              <w:pStyle w:val="11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473">
              <w:rPr>
                <w:rStyle w:val="1111pt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3473" w:rsidRDefault="00BD3473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</w:p>
          <w:p w:rsidR="009D2361" w:rsidRPr="00BD3473" w:rsidRDefault="009D2361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473">
              <w:rPr>
                <w:rStyle w:val="1111pt"/>
                <w:color w:val="000000"/>
                <w:sz w:val="24"/>
                <w:szCs w:val="24"/>
              </w:rPr>
              <w:t>Характер работ, примеры видов работ и профессий</w:t>
            </w:r>
          </w:p>
        </w:tc>
      </w:tr>
      <w:tr w:rsidR="009D2361" w:rsidTr="00BD3473">
        <w:trPr>
          <w:trHeight w:hRule="exact" w:val="34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2361" w:rsidRPr="00BD3473" w:rsidRDefault="009D2361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473">
              <w:rPr>
                <w:rStyle w:val="117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2361" w:rsidRPr="00BD3473" w:rsidRDefault="009D2361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473">
              <w:rPr>
                <w:rStyle w:val="117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2361" w:rsidRPr="00BD3473" w:rsidRDefault="009D2361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473">
              <w:rPr>
                <w:rStyle w:val="1111pt"/>
                <w:color w:val="000000"/>
                <w:sz w:val="24"/>
                <w:szCs w:val="24"/>
              </w:rPr>
              <w:t>3</w:t>
            </w:r>
          </w:p>
        </w:tc>
      </w:tr>
      <w:tr w:rsidR="009D2361" w:rsidTr="00536BE7">
        <w:trPr>
          <w:trHeight w:hRule="exact" w:val="127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2361" w:rsidRPr="00536BE7" w:rsidRDefault="00BD3473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6BE7">
              <w:rPr>
                <w:rStyle w:val="117"/>
                <w:color w:val="000000"/>
                <w:sz w:val="24"/>
                <w:szCs w:val="24"/>
                <w:lang w:val="en-US"/>
              </w:rPr>
              <w:t>I</w:t>
            </w:r>
            <w:r w:rsidR="009D2361" w:rsidRPr="00536BE7">
              <w:rPr>
                <w:rStyle w:val="1111p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2361" w:rsidRPr="00536BE7" w:rsidRDefault="009D2361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6BE7">
              <w:rPr>
                <w:rStyle w:val="1111pt"/>
                <w:color w:val="000000"/>
                <w:sz w:val="24"/>
                <w:szCs w:val="24"/>
              </w:rPr>
              <w:t>до 139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36BE7" w:rsidRPr="00536BE7" w:rsidRDefault="00536BE7" w:rsidP="00536BE7">
            <w:pPr>
              <w:pStyle w:val="1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BE7">
              <w:rPr>
                <w:sz w:val="24"/>
                <w:szCs w:val="24"/>
              </w:rPr>
              <w:t>К категории Iа относятся работы с интенсивностью энерготрат до 120 ккал/ч (до 139 Вт), производимые сидя и сопровождающиеся незначительным физическим напряжением (ряд профессий на предприятиях точного приборо- и машиностроения, на швейном производствах, в сфере управления и т.п.).</w:t>
            </w:r>
          </w:p>
          <w:p w:rsidR="00826C92" w:rsidRPr="00536BE7" w:rsidRDefault="00826C92" w:rsidP="00BD3473">
            <w:pPr>
              <w:pStyle w:val="11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2361" w:rsidTr="00536BE7">
        <w:trPr>
          <w:trHeight w:hRule="exact" w:val="155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2361" w:rsidRPr="00536BE7" w:rsidRDefault="00BD3473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6BE7">
              <w:rPr>
                <w:rStyle w:val="1111pt"/>
                <w:color w:val="000000"/>
                <w:sz w:val="24"/>
                <w:szCs w:val="24"/>
                <w:lang w:val="en-US"/>
              </w:rPr>
              <w:t>I</w:t>
            </w:r>
            <w:r w:rsidR="009D2361" w:rsidRPr="00536BE7">
              <w:rPr>
                <w:rStyle w:val="1111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2361" w:rsidRPr="00536BE7" w:rsidRDefault="009D2361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6BE7">
              <w:rPr>
                <w:rStyle w:val="1111pt"/>
                <w:color w:val="000000"/>
                <w:sz w:val="24"/>
                <w:szCs w:val="24"/>
              </w:rPr>
              <w:t>140-174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BE7" w:rsidRPr="00536BE7" w:rsidRDefault="00536BE7" w:rsidP="00536BE7">
            <w:pPr>
              <w:pStyle w:val="2"/>
              <w:shd w:val="clear" w:color="auto" w:fill="auto"/>
              <w:tabs>
                <w:tab w:val="left" w:pos="284"/>
              </w:tabs>
              <w:spacing w:before="0" w:line="307" w:lineRule="exact"/>
              <w:ind w:right="120" w:firstLine="0"/>
              <w:rPr>
                <w:sz w:val="24"/>
                <w:szCs w:val="24"/>
              </w:rPr>
            </w:pPr>
            <w:r w:rsidRPr="00536BE7">
              <w:rPr>
                <w:sz w:val="24"/>
                <w:szCs w:val="24"/>
              </w:rPr>
              <w:t>К категории работ I6 относятся работы с интенсивностью энерготрат 121-150 ккал/ч (140-174 Вт), производимые сидя, стоя или связанные с ходьбой и сопровождающиеся некоторым физическим напряжением (ряд профессий в полиграфической промышленности, на предприятиях связи, контролеры, мастера в различных видах производства и т.д.).</w:t>
            </w:r>
          </w:p>
          <w:p w:rsidR="009D2361" w:rsidRPr="00536BE7" w:rsidRDefault="009D2361" w:rsidP="00BD3473">
            <w:pPr>
              <w:pStyle w:val="110"/>
              <w:shd w:val="clear" w:color="auto" w:fill="auto"/>
              <w:spacing w:after="6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2361" w:rsidTr="00536BE7">
        <w:trPr>
          <w:trHeight w:hRule="exact" w:val="99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2361" w:rsidRPr="00536BE7" w:rsidRDefault="00BD3473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36BE7">
              <w:rPr>
                <w:sz w:val="24"/>
                <w:szCs w:val="24"/>
                <w:lang w:val="en-US"/>
              </w:rPr>
              <w:t>IIa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2361" w:rsidRPr="00536BE7" w:rsidRDefault="009D2361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6BE7">
              <w:rPr>
                <w:rStyle w:val="1111pt"/>
                <w:color w:val="000000"/>
                <w:sz w:val="24"/>
                <w:szCs w:val="24"/>
              </w:rPr>
              <w:t>175 -232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36BE7" w:rsidRPr="00536BE7" w:rsidRDefault="00536BE7" w:rsidP="00536BE7">
            <w:pPr>
              <w:pStyle w:val="2"/>
              <w:shd w:val="clear" w:color="auto" w:fill="auto"/>
              <w:tabs>
                <w:tab w:val="left" w:pos="284"/>
              </w:tabs>
              <w:spacing w:before="0" w:line="307" w:lineRule="exact"/>
              <w:ind w:right="120" w:firstLine="0"/>
              <w:rPr>
                <w:sz w:val="24"/>
                <w:szCs w:val="24"/>
              </w:rPr>
            </w:pPr>
            <w:r w:rsidRPr="00536BE7">
              <w:rPr>
                <w:sz w:val="24"/>
                <w:szCs w:val="24"/>
              </w:rPr>
              <w:t>К категории работ IIа относятся работы с интенсивностью энерготрат 151-200 ккал/ч (175-232 Вт), связанные с постоянной ходьбой, перемещением мелких (до 1 кг) изделий или предметов в положении стоя или сидя и требующие определенного физического напряжения (ряд профессий в механосборочных цехах машиностроительных предприятий, в прядильно-ткацком производстве и т.п.).</w:t>
            </w:r>
          </w:p>
          <w:p w:rsidR="009D2361" w:rsidRPr="00536BE7" w:rsidRDefault="009D2361" w:rsidP="00BD3473">
            <w:pPr>
              <w:pStyle w:val="11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2361" w:rsidTr="00536BE7">
        <w:trPr>
          <w:trHeight w:hRule="exact" w:val="167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2361" w:rsidRPr="00536BE7" w:rsidRDefault="00BD3473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36BE7">
              <w:rPr>
                <w:sz w:val="24"/>
                <w:szCs w:val="24"/>
                <w:lang w:val="en-US"/>
              </w:rPr>
              <w:t>II</w:t>
            </w:r>
            <w:r w:rsidRPr="00536BE7">
              <w:rPr>
                <w:rStyle w:val="1111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2361" w:rsidRPr="00536BE7" w:rsidRDefault="009D2361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6BE7">
              <w:rPr>
                <w:rStyle w:val="1111pt"/>
                <w:color w:val="000000"/>
                <w:sz w:val="24"/>
                <w:szCs w:val="24"/>
              </w:rPr>
              <w:t>233 - 290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BE7" w:rsidRPr="00536BE7" w:rsidRDefault="00536BE7" w:rsidP="00536BE7">
            <w:pPr>
              <w:pStyle w:val="2"/>
              <w:shd w:val="clear" w:color="auto" w:fill="auto"/>
              <w:tabs>
                <w:tab w:val="left" w:pos="284"/>
              </w:tabs>
              <w:spacing w:before="0" w:line="307" w:lineRule="exact"/>
              <w:ind w:right="120" w:firstLine="0"/>
              <w:rPr>
                <w:sz w:val="24"/>
                <w:szCs w:val="24"/>
              </w:rPr>
            </w:pPr>
            <w:r w:rsidRPr="00536BE7">
              <w:rPr>
                <w:sz w:val="24"/>
                <w:szCs w:val="24"/>
              </w:rPr>
              <w:t>К категории работ IIб относятся работы с интенсивностью энерготрат 201-250 ккал/ч (233-290 Вт), связанные с постоянной ходьбой, перемещением и переноской тяжестей до 10 кг и сопровождающиеся умеренным физическим напряжением (ряд профессий в механизированных литейных, прокатных, кузнечных, термических, сварочных цехах и т.п.).</w:t>
            </w:r>
          </w:p>
          <w:p w:rsidR="009D2361" w:rsidRPr="00536BE7" w:rsidRDefault="009D2361" w:rsidP="00BD3473">
            <w:pPr>
              <w:pStyle w:val="11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2361" w:rsidTr="00536BE7">
        <w:trPr>
          <w:trHeight w:hRule="exact" w:val="198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2361" w:rsidRPr="00536BE7" w:rsidRDefault="009D2361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6BE7">
              <w:rPr>
                <w:rStyle w:val="1111pt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2361" w:rsidRPr="00536BE7" w:rsidRDefault="009D2361" w:rsidP="00BD3473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6BE7">
              <w:rPr>
                <w:rStyle w:val="1111pt"/>
                <w:color w:val="000000"/>
                <w:sz w:val="24"/>
                <w:szCs w:val="24"/>
              </w:rPr>
              <w:t>более 290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BE7" w:rsidRPr="00536BE7" w:rsidRDefault="00536BE7" w:rsidP="00536BE7">
            <w:pPr>
              <w:pStyle w:val="2"/>
              <w:shd w:val="clear" w:color="auto" w:fill="auto"/>
              <w:tabs>
                <w:tab w:val="left" w:pos="284"/>
              </w:tabs>
              <w:spacing w:before="0" w:line="307" w:lineRule="exact"/>
              <w:ind w:right="120" w:firstLine="0"/>
              <w:rPr>
                <w:sz w:val="24"/>
                <w:szCs w:val="24"/>
              </w:rPr>
            </w:pPr>
            <w:r w:rsidRPr="00536BE7">
              <w:rPr>
                <w:sz w:val="24"/>
                <w:szCs w:val="24"/>
              </w:rPr>
              <w:t>К категории работ III относятся работы с интенсивностью энерготрат более 250 ккал/ч (более 290 Вт), связанные с постоянными передвижениями, перемещением и переноской тяжестей более 10 кг и требующие больших физических усилий (ряд профессий в кузнечных цехах с ручной ковкой, литейных цехах с ручной набивкой и заливкой опок машиностроительных и металлургических предприятий и т.п.).</w:t>
            </w:r>
          </w:p>
          <w:p w:rsidR="009D2361" w:rsidRPr="00536BE7" w:rsidRDefault="009D2361" w:rsidP="00BD3473">
            <w:pPr>
              <w:pStyle w:val="11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D2361" w:rsidRDefault="009D2361" w:rsidP="00BB323E">
      <w:pPr>
        <w:pStyle w:val="40"/>
        <w:shd w:val="clear" w:color="auto" w:fill="auto"/>
        <w:spacing w:before="0" w:after="0" w:line="240" w:lineRule="auto"/>
        <w:ind w:right="-32"/>
        <w:rPr>
          <w:sz w:val="28"/>
          <w:szCs w:val="28"/>
        </w:rPr>
      </w:pPr>
    </w:p>
    <w:p w:rsidR="009D2361" w:rsidRDefault="009D2361" w:rsidP="00BB323E">
      <w:pPr>
        <w:pStyle w:val="40"/>
        <w:shd w:val="clear" w:color="auto" w:fill="auto"/>
        <w:spacing w:before="0" w:after="0" w:line="240" w:lineRule="auto"/>
        <w:ind w:right="-32"/>
        <w:rPr>
          <w:sz w:val="28"/>
          <w:szCs w:val="28"/>
        </w:rPr>
      </w:pPr>
    </w:p>
    <w:p w:rsidR="009D2361" w:rsidRDefault="009D2361" w:rsidP="00BB323E">
      <w:pPr>
        <w:pStyle w:val="40"/>
        <w:shd w:val="clear" w:color="auto" w:fill="auto"/>
        <w:spacing w:before="0" w:after="0" w:line="240" w:lineRule="auto"/>
        <w:ind w:right="-32"/>
        <w:rPr>
          <w:sz w:val="28"/>
          <w:szCs w:val="28"/>
        </w:rPr>
      </w:pPr>
    </w:p>
    <w:p w:rsidR="00E23E09" w:rsidRDefault="00E23E09" w:rsidP="00504774">
      <w:pPr>
        <w:tabs>
          <w:tab w:val="left" w:pos="9214"/>
          <w:tab w:val="left" w:pos="10065"/>
          <w:tab w:val="left" w:pos="10204"/>
        </w:tabs>
        <w:spacing w:after="0"/>
        <w:ind w:right="-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bookmark2"/>
    </w:p>
    <w:p w:rsidR="00E23E09" w:rsidRDefault="00E23E09" w:rsidP="00504774">
      <w:pPr>
        <w:tabs>
          <w:tab w:val="left" w:pos="9214"/>
          <w:tab w:val="left" w:pos="10065"/>
          <w:tab w:val="left" w:pos="10204"/>
        </w:tabs>
        <w:spacing w:after="0"/>
        <w:ind w:right="-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23E09" w:rsidRDefault="00E23E09" w:rsidP="00504774">
      <w:pPr>
        <w:tabs>
          <w:tab w:val="left" w:pos="9214"/>
          <w:tab w:val="left" w:pos="10065"/>
          <w:tab w:val="left" w:pos="10204"/>
        </w:tabs>
        <w:spacing w:after="0"/>
        <w:ind w:right="-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E23E09" w:rsidSect="009D2361">
          <w:pgSz w:w="11906" w:h="16838"/>
          <w:pgMar w:top="851" w:right="851" w:bottom="851" w:left="567" w:header="709" w:footer="709" w:gutter="0"/>
          <w:cols w:space="708"/>
          <w:docGrid w:linePitch="360"/>
        </w:sectPr>
      </w:pPr>
    </w:p>
    <w:p w:rsidR="00504774" w:rsidRPr="00372D81" w:rsidRDefault="00504774" w:rsidP="00504774">
      <w:pPr>
        <w:tabs>
          <w:tab w:val="left" w:pos="9214"/>
          <w:tab w:val="left" w:pos="10065"/>
          <w:tab w:val="left" w:pos="10204"/>
        </w:tabs>
        <w:spacing w:after="0"/>
        <w:ind w:right="-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2D81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№</w:t>
      </w:r>
      <w:r w:rsidR="00BA47AD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:rsidR="00504774" w:rsidRPr="00D92E81" w:rsidRDefault="00504774" w:rsidP="00504774">
      <w:pPr>
        <w:pStyle w:val="21"/>
        <w:shd w:val="clear" w:color="auto" w:fill="auto"/>
        <w:spacing w:after="0" w:line="276" w:lineRule="auto"/>
        <w:ind w:right="160"/>
        <w:rPr>
          <w:sz w:val="32"/>
          <w:szCs w:val="32"/>
        </w:rPr>
      </w:pPr>
      <w:r w:rsidRPr="00D92E81">
        <w:rPr>
          <w:sz w:val="32"/>
          <w:szCs w:val="32"/>
        </w:rPr>
        <w:t>Допустимые величины показателей микроклимата на рабочих местах производственных помещений</w:t>
      </w:r>
      <w:bookmarkEnd w:id="2"/>
    </w:p>
    <w:p w:rsidR="00504774" w:rsidRPr="00372D81" w:rsidRDefault="00504774" w:rsidP="00504774">
      <w:pPr>
        <w:pStyle w:val="40"/>
        <w:shd w:val="clear" w:color="auto" w:fill="auto"/>
        <w:spacing w:before="0" w:after="0" w:line="276" w:lineRule="auto"/>
        <w:ind w:right="160"/>
        <w:rPr>
          <w:sz w:val="28"/>
          <w:szCs w:val="28"/>
        </w:rPr>
      </w:pPr>
      <w:r w:rsidRPr="00372D81">
        <w:rPr>
          <w:sz w:val="28"/>
          <w:szCs w:val="28"/>
        </w:rPr>
        <w:t xml:space="preserve">(извлечение из </w:t>
      </w:r>
      <w:r w:rsidR="000D0D0F">
        <w:rPr>
          <w:sz w:val="28"/>
          <w:szCs w:val="28"/>
        </w:rPr>
        <w:t>СанПиН 1.2.3685-21</w:t>
      </w:r>
      <w:r w:rsidRPr="00372D81">
        <w:rPr>
          <w:sz w:val="28"/>
          <w:szCs w:val="28"/>
        </w:rPr>
        <w:t>)</w:t>
      </w:r>
      <w:r w:rsidR="000D0D0F">
        <w:rPr>
          <w:sz w:val="28"/>
          <w:szCs w:val="28"/>
        </w:rPr>
        <w:t>.</w:t>
      </w:r>
    </w:p>
    <w:tbl>
      <w:tblPr>
        <w:tblW w:w="151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1701"/>
        <w:gridCol w:w="1418"/>
        <w:gridCol w:w="1559"/>
        <w:gridCol w:w="1559"/>
        <w:gridCol w:w="1985"/>
        <w:gridCol w:w="2268"/>
        <w:gridCol w:w="2835"/>
      </w:tblGrid>
      <w:tr w:rsidR="00E23E09" w:rsidRPr="00E23E09" w:rsidTr="00AE666E">
        <w:trPr>
          <w:trHeight w:hRule="exact" w:val="538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60" w:line="220" w:lineRule="exact"/>
              <w:ind w:left="2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Период</w:t>
            </w:r>
          </w:p>
          <w:p w:rsidR="00E23E09" w:rsidRPr="00E23E09" w:rsidRDefault="00E23E09" w:rsidP="00E23E09">
            <w:pPr>
              <w:pStyle w:val="110"/>
              <w:shd w:val="clear" w:color="auto" w:fill="auto"/>
              <w:spacing w:before="6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Категория работ по уровню энерготрат, Вт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20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Температура воздуха, °С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Темпера</w:t>
            </w:r>
            <w:r w:rsidRPr="00E23E09">
              <w:rPr>
                <w:rStyle w:val="1111pt"/>
                <w:color w:val="000000"/>
                <w:sz w:val="24"/>
                <w:szCs w:val="24"/>
              </w:rPr>
              <w:softHyphen/>
            </w:r>
          </w:p>
          <w:p w:rsidR="00E23E09" w:rsidRPr="00E23E09" w:rsidRDefault="00E23E09" w:rsidP="00E23E09">
            <w:pPr>
              <w:pStyle w:val="110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тура</w:t>
            </w:r>
          </w:p>
          <w:p w:rsidR="00E23E09" w:rsidRPr="00E23E09" w:rsidRDefault="00E23E09" w:rsidP="00E23E09">
            <w:pPr>
              <w:pStyle w:val="110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поверхно</w:t>
            </w:r>
            <w:r w:rsidRPr="00E23E09">
              <w:rPr>
                <w:rStyle w:val="1111pt"/>
                <w:color w:val="000000"/>
                <w:sz w:val="24"/>
                <w:szCs w:val="24"/>
              </w:rPr>
              <w:softHyphen/>
              <w:t>стей, °С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Относитель</w:t>
            </w:r>
            <w:r w:rsidRPr="00E23E09">
              <w:rPr>
                <w:rStyle w:val="1111pt"/>
                <w:color w:val="000000"/>
                <w:sz w:val="24"/>
                <w:szCs w:val="24"/>
              </w:rPr>
              <w:softHyphen/>
              <w:t xml:space="preserve">ная влажность воздуха, </w:t>
            </w:r>
            <w:r w:rsidRPr="00E23E09">
              <w:rPr>
                <w:rStyle w:val="1112pt"/>
                <w:b w:val="0"/>
                <w:color w:val="000000"/>
              </w:rPr>
              <w:t>%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Скорость движения воздуха, м/с</w:t>
            </w:r>
          </w:p>
        </w:tc>
      </w:tr>
      <w:tr w:rsidR="00E23E09" w:rsidRPr="00E23E09" w:rsidTr="00AE666E">
        <w:trPr>
          <w:trHeight w:hRule="exact" w:val="1454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26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диапазон</w:t>
            </w:r>
          </w:p>
          <w:p w:rsidR="00E23E09" w:rsidRPr="00E23E09" w:rsidRDefault="00E23E09" w:rsidP="00E23E09">
            <w:pPr>
              <w:pStyle w:val="110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ниже</w:t>
            </w:r>
          </w:p>
          <w:p w:rsidR="00E23E09" w:rsidRPr="00E23E09" w:rsidRDefault="00E23E09" w:rsidP="00E23E09">
            <w:pPr>
              <w:pStyle w:val="110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оптимальных</w:t>
            </w:r>
          </w:p>
          <w:p w:rsidR="00E23E09" w:rsidRPr="00E23E09" w:rsidRDefault="00E23E09" w:rsidP="00E23E09">
            <w:pPr>
              <w:pStyle w:val="110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величин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диапазон выше оптимальных величин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для диапазона температур воздуха ниже оптимальных величин,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для диапазона температур воздуха выше оптимальных величин, не более</w:t>
            </w:r>
          </w:p>
        </w:tc>
      </w:tr>
      <w:tr w:rsidR="00E23E09" w:rsidRPr="00E23E09" w:rsidTr="00AE666E">
        <w:trPr>
          <w:trHeight w:hRule="exact" w:val="302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150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150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2pt"/>
                <w:b w:val="0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3E09" w:rsidRPr="00E23E09" w:rsidRDefault="00E23E09" w:rsidP="00E23E09">
            <w:pPr>
              <w:pStyle w:val="110"/>
              <w:shd w:val="clear" w:color="auto" w:fill="auto"/>
              <w:spacing w:after="0" w:line="150" w:lineRule="exact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8</w:t>
            </w:r>
          </w:p>
        </w:tc>
      </w:tr>
      <w:tr w:rsidR="00AE666E" w:rsidRPr="00E23E09" w:rsidTr="00826C92">
        <w:trPr>
          <w:trHeight w:hRule="exact" w:val="732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Холодный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1</w:t>
            </w:r>
            <w:r w:rsidRPr="00E23E09">
              <w:rPr>
                <w:rStyle w:val="1111pt"/>
                <w:color w:val="000000"/>
                <w:sz w:val="24"/>
                <w:szCs w:val="24"/>
              </w:rPr>
              <w:t>а</w:t>
            </w:r>
          </w:p>
          <w:p w:rsidR="00AE666E" w:rsidRPr="00E23E09" w:rsidRDefault="00AE666E" w:rsidP="00133FD5">
            <w:pPr>
              <w:pStyle w:val="110"/>
              <w:shd w:val="clear" w:color="auto" w:fill="auto"/>
              <w:spacing w:before="60" w:after="0"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(до 139)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20,0-21,9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24,1 -25,0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19,0 - 26,0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15-75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0,1</w:t>
            </w:r>
          </w:p>
        </w:tc>
      </w:tr>
      <w:tr w:rsidR="00AE666E" w:rsidRPr="00E23E09" w:rsidTr="00826C92">
        <w:trPr>
          <w:trHeight w:hRule="exact" w:val="768"/>
        </w:trPr>
        <w:tc>
          <w:tcPr>
            <w:tcW w:w="183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16</w:t>
            </w:r>
          </w:p>
          <w:p w:rsidR="00AE666E" w:rsidRPr="00E23E09" w:rsidRDefault="00AE666E" w:rsidP="00133FD5">
            <w:pPr>
              <w:pStyle w:val="110"/>
              <w:shd w:val="clear" w:color="auto" w:fill="auto"/>
              <w:spacing w:before="60"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(140 - 174)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19,0 - 20,9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23,1 -24,0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18,0-25,0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15-75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7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0,2</w:t>
            </w:r>
          </w:p>
        </w:tc>
      </w:tr>
      <w:tr w:rsidR="00AE666E" w:rsidRPr="00E23E09" w:rsidTr="00133FD5">
        <w:trPr>
          <w:trHeight w:hRule="exact" w:val="748"/>
        </w:trPr>
        <w:tc>
          <w:tcPr>
            <w:tcW w:w="183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E666E" w:rsidRPr="00E23E09" w:rsidRDefault="00AE666E" w:rsidP="00133F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Па</w:t>
            </w:r>
          </w:p>
          <w:p w:rsidR="00AE666E" w:rsidRPr="00E23E09" w:rsidRDefault="00AE666E" w:rsidP="00133FD5">
            <w:pPr>
              <w:pStyle w:val="110"/>
              <w:shd w:val="clear" w:color="auto" w:fill="auto"/>
              <w:spacing w:before="60"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(175-232)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17,0-18,9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21,1-23,0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16,0-24,0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15-75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3pt3"/>
                <w:b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0,3</w:t>
            </w:r>
          </w:p>
        </w:tc>
      </w:tr>
      <w:tr w:rsidR="00AE666E" w:rsidRPr="00E23E09" w:rsidTr="00133FD5">
        <w:trPr>
          <w:trHeight w:hRule="exact" w:val="642"/>
        </w:trPr>
        <w:tc>
          <w:tcPr>
            <w:tcW w:w="183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Пб</w:t>
            </w:r>
          </w:p>
          <w:p w:rsidR="00AE666E" w:rsidRPr="00E23E09" w:rsidRDefault="00AE666E" w:rsidP="00133FD5">
            <w:pPr>
              <w:pStyle w:val="110"/>
              <w:shd w:val="clear" w:color="auto" w:fill="auto"/>
              <w:spacing w:before="60"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(233 - 290)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15,0-16,9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19,1-22,0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14,0 - 23,0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15-75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0,4</w:t>
            </w:r>
          </w:p>
        </w:tc>
      </w:tr>
      <w:tr w:rsidR="00AE666E" w:rsidRPr="00E23E09" w:rsidTr="00133FD5">
        <w:trPr>
          <w:trHeight w:hRule="exact" w:val="627"/>
        </w:trPr>
        <w:tc>
          <w:tcPr>
            <w:tcW w:w="183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III</w:t>
            </w:r>
          </w:p>
          <w:p w:rsidR="00AE666E" w:rsidRPr="00E23E09" w:rsidRDefault="00AE666E" w:rsidP="00133FD5">
            <w:pPr>
              <w:pStyle w:val="110"/>
              <w:shd w:val="clear" w:color="auto" w:fill="auto"/>
              <w:spacing w:before="60"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(более 290)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13,0-15,9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18,1-21,0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12,0</w:t>
            </w:r>
            <w:r w:rsidRPr="00E23E09">
              <w:rPr>
                <w:rStyle w:val="1111pt"/>
                <w:color w:val="000000"/>
                <w:sz w:val="24"/>
                <w:szCs w:val="24"/>
              </w:rPr>
              <w:t xml:space="preserve"> - </w:t>
            </w:r>
            <w:r w:rsidRPr="00E23E09">
              <w:rPr>
                <w:rStyle w:val="117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15-75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666E" w:rsidRPr="00E23E09" w:rsidRDefault="00AE666E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0,4</w:t>
            </w:r>
          </w:p>
        </w:tc>
      </w:tr>
      <w:tr w:rsidR="00E23E09" w:rsidRPr="00E23E09" w:rsidTr="00133FD5">
        <w:trPr>
          <w:trHeight w:hRule="exact" w:val="721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Теплый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1</w:t>
            </w:r>
            <w:r w:rsidRPr="00E23E09">
              <w:rPr>
                <w:rStyle w:val="1111pt"/>
                <w:color w:val="000000"/>
                <w:sz w:val="24"/>
                <w:szCs w:val="24"/>
              </w:rPr>
              <w:t>а</w:t>
            </w:r>
          </w:p>
          <w:p w:rsidR="00E23E09" w:rsidRPr="00E23E09" w:rsidRDefault="00E23E09" w:rsidP="00133FD5">
            <w:pPr>
              <w:pStyle w:val="110"/>
              <w:shd w:val="clear" w:color="auto" w:fill="auto"/>
              <w:spacing w:before="60" w:after="0"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(до 139)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21,0-22,9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25,1 -28,0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20,0 - 29,0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15 - 75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0,2</w:t>
            </w:r>
          </w:p>
        </w:tc>
      </w:tr>
      <w:tr w:rsidR="00E23E09" w:rsidRPr="00E23E09" w:rsidTr="00AE666E">
        <w:trPr>
          <w:trHeight w:hRule="exact" w:val="528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16</w:t>
            </w:r>
          </w:p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(140 - 174)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20,0-21,9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24,1 -28,0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19,0 - 29,0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15-75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0,3</w:t>
            </w:r>
          </w:p>
        </w:tc>
      </w:tr>
      <w:tr w:rsidR="00E23E09" w:rsidRPr="00E23E09" w:rsidTr="00133FD5">
        <w:trPr>
          <w:trHeight w:hRule="exact" w:val="593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Па</w:t>
            </w:r>
          </w:p>
          <w:p w:rsidR="00E23E09" w:rsidRPr="00E23E09" w:rsidRDefault="00E23E09" w:rsidP="00133FD5">
            <w:pPr>
              <w:pStyle w:val="110"/>
              <w:shd w:val="clear" w:color="auto" w:fill="auto"/>
              <w:spacing w:before="60"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(175 -232)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18,0-19,9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22,1 -27,0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17,0-28,0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15-75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0,4</w:t>
            </w:r>
          </w:p>
        </w:tc>
      </w:tr>
      <w:tr w:rsidR="00E23E09" w:rsidRPr="00E23E09" w:rsidTr="00133FD5">
        <w:trPr>
          <w:trHeight w:hRule="exact" w:val="643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Пб</w:t>
            </w:r>
          </w:p>
          <w:p w:rsidR="00E23E09" w:rsidRPr="00E23E09" w:rsidRDefault="00E23E09" w:rsidP="00133FD5">
            <w:pPr>
              <w:pStyle w:val="110"/>
              <w:shd w:val="clear" w:color="auto" w:fill="auto"/>
              <w:spacing w:before="60"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(233 - 290)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16,0-18,9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21,1-27,0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15,0-28,0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15-75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0,5</w:t>
            </w:r>
          </w:p>
        </w:tc>
      </w:tr>
      <w:tr w:rsidR="00E23E09" w:rsidRPr="00E23E09" w:rsidTr="00133FD5">
        <w:trPr>
          <w:trHeight w:hRule="exact" w:val="712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III</w:t>
            </w:r>
          </w:p>
          <w:p w:rsidR="00E23E09" w:rsidRPr="00E23E09" w:rsidRDefault="00E23E09" w:rsidP="00133FD5">
            <w:pPr>
              <w:pStyle w:val="110"/>
              <w:shd w:val="clear" w:color="auto" w:fill="auto"/>
              <w:spacing w:before="60"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(более 290)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15,0 - 17,9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20,1</w:t>
            </w:r>
            <w:r w:rsidRPr="00E23E09">
              <w:rPr>
                <w:rStyle w:val="1111pt"/>
                <w:color w:val="000000"/>
                <w:sz w:val="24"/>
                <w:szCs w:val="24"/>
              </w:rPr>
              <w:t xml:space="preserve"> -26,0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14,0 - 27,0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15-75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7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E09" w:rsidRPr="00E23E09" w:rsidRDefault="00E23E09" w:rsidP="00133FD5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3E09">
              <w:rPr>
                <w:rStyle w:val="1111pt"/>
                <w:color w:val="000000"/>
                <w:sz w:val="24"/>
                <w:szCs w:val="24"/>
              </w:rPr>
              <w:t>0,5</w:t>
            </w:r>
          </w:p>
        </w:tc>
      </w:tr>
    </w:tbl>
    <w:p w:rsidR="00504774" w:rsidRPr="00E23E09" w:rsidRDefault="00504774" w:rsidP="00E23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1EE6" w:rsidRDefault="00441EE6" w:rsidP="00504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EF6" w:rsidRPr="00EA1424" w:rsidRDefault="00740EF6" w:rsidP="00740EF6">
      <w:pPr>
        <w:pStyle w:val="a6"/>
        <w:shd w:val="clear" w:color="auto" w:fill="auto"/>
        <w:spacing w:line="240" w:lineRule="auto"/>
        <w:ind w:left="2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</w:t>
      </w:r>
      <w:r w:rsidR="00BA47AD">
        <w:rPr>
          <w:i/>
          <w:sz w:val="28"/>
          <w:szCs w:val="28"/>
        </w:rPr>
        <w:t>5</w:t>
      </w:r>
    </w:p>
    <w:p w:rsidR="00740EF6" w:rsidRPr="00675E75" w:rsidRDefault="00740EF6" w:rsidP="00740EF6">
      <w:pPr>
        <w:pStyle w:val="a6"/>
        <w:shd w:val="clear" w:color="auto" w:fill="auto"/>
        <w:spacing w:line="240" w:lineRule="auto"/>
        <w:ind w:left="23"/>
        <w:rPr>
          <w:sz w:val="28"/>
          <w:szCs w:val="28"/>
        </w:rPr>
      </w:pPr>
    </w:p>
    <w:p w:rsidR="00675E75" w:rsidRPr="00675E75" w:rsidRDefault="00675E75" w:rsidP="00675E75">
      <w:pPr>
        <w:pStyle w:val="a6"/>
        <w:shd w:val="clear" w:color="auto" w:fill="auto"/>
        <w:spacing w:line="240" w:lineRule="auto"/>
        <w:ind w:left="23"/>
        <w:jc w:val="center"/>
        <w:rPr>
          <w:b w:val="0"/>
          <w:i/>
          <w:sz w:val="28"/>
          <w:szCs w:val="28"/>
        </w:rPr>
      </w:pPr>
      <w:r w:rsidRPr="00675E75">
        <w:rPr>
          <w:sz w:val="28"/>
          <w:szCs w:val="28"/>
        </w:rPr>
        <w:t>Гигиенические нормативы показателей естественного и искусственного освещения эксплуатируемых помещений жилых и общественных зданий</w:t>
      </w:r>
      <w:r>
        <w:rPr>
          <w:sz w:val="28"/>
          <w:szCs w:val="28"/>
        </w:rPr>
        <w:t xml:space="preserve"> </w:t>
      </w:r>
      <w:r w:rsidRPr="00675E75">
        <w:rPr>
          <w:b w:val="0"/>
          <w:i/>
          <w:sz w:val="28"/>
          <w:szCs w:val="28"/>
        </w:rPr>
        <w:t>(извлечение из «СанПиН 1.2.3685-21  Гигиенические нормативы и требования к обеспечению безопасности и (или) безвредности для человека факторов среды обитания»).</w:t>
      </w:r>
    </w:p>
    <w:p w:rsidR="00740EF6" w:rsidRDefault="00740EF6" w:rsidP="005047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9" w:type="dxa"/>
        <w:tblLook w:val="04A0" w:firstRow="1" w:lastRow="0" w:firstColumn="1" w:lastColumn="0" w:noHBand="0" w:noVBand="1"/>
      </w:tblPr>
      <w:tblGrid>
        <w:gridCol w:w="2417"/>
        <w:gridCol w:w="2457"/>
        <w:gridCol w:w="2008"/>
        <w:gridCol w:w="1497"/>
        <w:gridCol w:w="1711"/>
        <w:gridCol w:w="3427"/>
      </w:tblGrid>
      <w:tr w:rsidR="00087F75" w:rsidRPr="00C13A05" w:rsidTr="0049294A">
        <w:tc>
          <w:tcPr>
            <w:tcW w:w="2417" w:type="dxa"/>
            <w:vMerge w:val="restart"/>
          </w:tcPr>
          <w:p w:rsidR="00087F75" w:rsidRPr="00C13A05" w:rsidRDefault="00087F75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"/>
                <w:rFonts w:eastAsia="Courier New"/>
                <w:sz w:val="24"/>
                <w:szCs w:val="24"/>
              </w:rPr>
              <w:t>Помещения (рабочие места)</w:t>
            </w:r>
          </w:p>
        </w:tc>
        <w:tc>
          <w:tcPr>
            <w:tcW w:w="2457" w:type="dxa"/>
            <w:vMerge w:val="restart"/>
          </w:tcPr>
          <w:p w:rsidR="00087F75" w:rsidRPr="00C13A05" w:rsidRDefault="00087F75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"/>
                <w:rFonts w:eastAsia="Courier New"/>
                <w:sz w:val="24"/>
                <w:szCs w:val="24"/>
              </w:rPr>
              <w:t>Характеристика</w:t>
            </w:r>
          </w:p>
          <w:p w:rsidR="00087F75" w:rsidRPr="00C13A05" w:rsidRDefault="00087F75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"/>
                <w:rFonts w:eastAsia="Courier New"/>
                <w:sz w:val="24"/>
                <w:szCs w:val="24"/>
              </w:rPr>
              <w:t>зрительной</w:t>
            </w:r>
          </w:p>
          <w:p w:rsidR="00087F75" w:rsidRPr="00C13A05" w:rsidRDefault="00087F75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"/>
                <w:rFonts w:eastAsia="Courier New"/>
                <w:sz w:val="24"/>
                <w:szCs w:val="24"/>
              </w:rPr>
              <w:t>работы</w:t>
            </w:r>
          </w:p>
        </w:tc>
        <w:tc>
          <w:tcPr>
            <w:tcW w:w="2008" w:type="dxa"/>
            <w:vMerge w:val="restart"/>
          </w:tcPr>
          <w:p w:rsidR="00087F75" w:rsidRPr="00C13A05" w:rsidRDefault="00087F75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"/>
                <w:rFonts w:eastAsia="Courier New"/>
                <w:sz w:val="24"/>
                <w:szCs w:val="24"/>
              </w:rPr>
              <w:t>Наименьший эквивалентный размер объекта различения, мм</w:t>
            </w:r>
          </w:p>
        </w:tc>
        <w:tc>
          <w:tcPr>
            <w:tcW w:w="1497" w:type="dxa"/>
            <w:vMerge w:val="restart"/>
          </w:tcPr>
          <w:p w:rsidR="00087F75" w:rsidRPr="00C13A05" w:rsidRDefault="00087F75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"/>
                <w:rFonts w:eastAsia="Courier New"/>
                <w:sz w:val="24"/>
                <w:szCs w:val="24"/>
              </w:rPr>
              <w:t>Разряд</w:t>
            </w:r>
          </w:p>
          <w:p w:rsidR="00087F75" w:rsidRPr="00C13A05" w:rsidRDefault="00087F75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"/>
                <w:rFonts w:eastAsia="Courier New"/>
                <w:sz w:val="24"/>
                <w:szCs w:val="24"/>
              </w:rPr>
              <w:t>зрительной</w:t>
            </w:r>
          </w:p>
          <w:p w:rsidR="00087F75" w:rsidRPr="00C13A05" w:rsidRDefault="00087F75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"/>
                <w:rFonts w:eastAsia="Courier New"/>
                <w:sz w:val="24"/>
                <w:szCs w:val="24"/>
              </w:rPr>
              <w:t>работы</w:t>
            </w:r>
          </w:p>
        </w:tc>
        <w:tc>
          <w:tcPr>
            <w:tcW w:w="1711" w:type="dxa"/>
          </w:tcPr>
          <w:p w:rsidR="00087F75" w:rsidRPr="00C13A05" w:rsidRDefault="00087F75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"/>
                <w:rFonts w:eastAsia="Courier New"/>
                <w:sz w:val="24"/>
                <w:szCs w:val="24"/>
              </w:rPr>
              <w:t>Естественное освещение</w:t>
            </w:r>
          </w:p>
        </w:tc>
        <w:tc>
          <w:tcPr>
            <w:tcW w:w="3427" w:type="dxa"/>
          </w:tcPr>
          <w:p w:rsidR="00087F75" w:rsidRPr="00C13A05" w:rsidRDefault="00087F75" w:rsidP="00C13A05">
            <w:pPr>
              <w:jc w:val="center"/>
              <w:rPr>
                <w:rStyle w:val="85pt0pt"/>
                <w:rFonts w:eastAsia="Courier New"/>
                <w:sz w:val="24"/>
                <w:szCs w:val="24"/>
              </w:rPr>
            </w:pPr>
            <w:r>
              <w:rPr>
                <w:rStyle w:val="85pt0pt"/>
                <w:rFonts w:eastAsia="Courier New"/>
                <w:sz w:val="24"/>
                <w:szCs w:val="24"/>
              </w:rPr>
              <w:t>Искусственное освещение</w:t>
            </w:r>
          </w:p>
        </w:tc>
      </w:tr>
      <w:tr w:rsidR="0049294A" w:rsidRPr="00C13A05" w:rsidTr="0049294A">
        <w:tc>
          <w:tcPr>
            <w:tcW w:w="2417" w:type="dxa"/>
            <w:vMerge/>
          </w:tcPr>
          <w:p w:rsidR="0049294A" w:rsidRPr="00C13A05" w:rsidRDefault="0049294A" w:rsidP="00C1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9294A" w:rsidRPr="00C13A05" w:rsidRDefault="0049294A" w:rsidP="00C1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49294A" w:rsidRPr="00C13A05" w:rsidRDefault="0049294A" w:rsidP="00C1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49294A" w:rsidRPr="00C13A05" w:rsidRDefault="0049294A" w:rsidP="00C1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75">
              <w:rPr>
                <w:rStyle w:val="85pt0pt"/>
                <w:rFonts w:eastAsia="Courier New"/>
                <w:sz w:val="24"/>
                <w:szCs w:val="24"/>
              </w:rPr>
              <w:t>КЕО, %, при боковом естественном освещении</w:t>
            </w:r>
          </w:p>
        </w:tc>
        <w:tc>
          <w:tcPr>
            <w:tcW w:w="3427" w:type="dxa"/>
          </w:tcPr>
          <w:p w:rsidR="0049294A" w:rsidRPr="00C13A05" w:rsidRDefault="0049294A" w:rsidP="00C13A05">
            <w:pPr>
              <w:jc w:val="center"/>
              <w:rPr>
                <w:rStyle w:val="115pt0pt"/>
                <w:rFonts w:eastAsia="Courier New"/>
                <w:b/>
              </w:rPr>
            </w:pPr>
            <w:r>
              <w:rPr>
                <w:rStyle w:val="115pt0pt"/>
                <w:rFonts w:eastAsia="Courier New"/>
                <w:b/>
              </w:rPr>
              <w:t>Освещенность на рабочей поверхности от системы общего освещения, ЛК, не менее</w:t>
            </w:r>
          </w:p>
        </w:tc>
      </w:tr>
      <w:tr w:rsidR="0049294A" w:rsidRPr="00C13A05" w:rsidTr="0049294A">
        <w:tc>
          <w:tcPr>
            <w:tcW w:w="2417" w:type="dxa"/>
          </w:tcPr>
          <w:p w:rsidR="0049294A" w:rsidRPr="00C13A05" w:rsidRDefault="0049294A" w:rsidP="00C1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Ассистентская</w:t>
            </w:r>
          </w:p>
        </w:tc>
        <w:tc>
          <w:tcPr>
            <w:tcW w:w="2457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очень высокой точности</w:t>
            </w:r>
          </w:p>
        </w:tc>
        <w:tc>
          <w:tcPr>
            <w:tcW w:w="2008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от 0,15-0,3</w:t>
            </w:r>
          </w:p>
        </w:tc>
        <w:tc>
          <w:tcPr>
            <w:tcW w:w="1497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 xml:space="preserve">А </w:t>
            </w:r>
            <w:r w:rsidRPr="00C13A05">
              <w:rPr>
                <w:rStyle w:val="85pt1pt"/>
                <w:rFonts w:eastAsia="Candara"/>
                <w:b w:val="0"/>
                <w:sz w:val="24"/>
                <w:szCs w:val="24"/>
              </w:rPr>
              <w:t>(II)</w:t>
            </w:r>
          </w:p>
        </w:tc>
        <w:tc>
          <w:tcPr>
            <w:tcW w:w="1711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75">
              <w:rPr>
                <w:rStyle w:val="85pt0pt0"/>
                <w:rFonts w:eastAsia="Courier New"/>
                <w:sz w:val="24"/>
                <w:szCs w:val="24"/>
              </w:rPr>
              <w:t>1,2</w:t>
            </w:r>
          </w:p>
        </w:tc>
        <w:tc>
          <w:tcPr>
            <w:tcW w:w="3427" w:type="dxa"/>
          </w:tcPr>
          <w:p w:rsidR="0049294A" w:rsidRPr="00C13A05" w:rsidRDefault="0049294A" w:rsidP="00C13A05">
            <w:pPr>
              <w:jc w:val="center"/>
              <w:rPr>
                <w:rStyle w:val="85pt0pt0"/>
                <w:rFonts w:eastAsia="Courier New"/>
                <w:sz w:val="24"/>
                <w:szCs w:val="24"/>
              </w:rPr>
            </w:pPr>
            <w:r>
              <w:rPr>
                <w:rStyle w:val="85pt0pt0"/>
                <w:rFonts w:eastAsia="Courier New"/>
                <w:sz w:val="24"/>
                <w:szCs w:val="24"/>
              </w:rPr>
              <w:t>400</w:t>
            </w:r>
          </w:p>
        </w:tc>
      </w:tr>
      <w:tr w:rsidR="0049294A" w:rsidRPr="00C13A05" w:rsidTr="0049294A">
        <w:tc>
          <w:tcPr>
            <w:tcW w:w="2417" w:type="dxa"/>
          </w:tcPr>
          <w:p w:rsidR="0049294A" w:rsidRPr="00C13A05" w:rsidRDefault="0049294A" w:rsidP="00C1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Комната провизора аналитика</w:t>
            </w:r>
          </w:p>
        </w:tc>
        <w:tc>
          <w:tcPr>
            <w:tcW w:w="2457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очень высокой точности</w:t>
            </w:r>
          </w:p>
        </w:tc>
        <w:tc>
          <w:tcPr>
            <w:tcW w:w="2008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от 0,15-0,3</w:t>
            </w:r>
          </w:p>
        </w:tc>
        <w:tc>
          <w:tcPr>
            <w:tcW w:w="1497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 xml:space="preserve">А </w:t>
            </w:r>
            <w:r w:rsidRPr="00C13A05">
              <w:rPr>
                <w:rStyle w:val="85pt1pt"/>
                <w:rFonts w:eastAsia="Candara"/>
                <w:b w:val="0"/>
                <w:sz w:val="24"/>
                <w:szCs w:val="24"/>
              </w:rPr>
              <w:t>(II)</w:t>
            </w:r>
          </w:p>
        </w:tc>
        <w:tc>
          <w:tcPr>
            <w:tcW w:w="1711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75">
              <w:rPr>
                <w:rStyle w:val="85pt0pt0"/>
                <w:rFonts w:eastAsia="Courier New"/>
                <w:sz w:val="24"/>
                <w:szCs w:val="24"/>
              </w:rPr>
              <w:t>1,2</w:t>
            </w:r>
          </w:p>
        </w:tc>
        <w:tc>
          <w:tcPr>
            <w:tcW w:w="3427" w:type="dxa"/>
          </w:tcPr>
          <w:p w:rsidR="0049294A" w:rsidRPr="00C13A05" w:rsidRDefault="0049294A" w:rsidP="00C13A05">
            <w:pPr>
              <w:jc w:val="center"/>
              <w:rPr>
                <w:rStyle w:val="85pt0pt0"/>
                <w:rFonts w:eastAsia="Courier New"/>
                <w:sz w:val="24"/>
                <w:szCs w:val="24"/>
              </w:rPr>
            </w:pPr>
            <w:r>
              <w:rPr>
                <w:rStyle w:val="85pt0pt0"/>
                <w:rFonts w:eastAsia="Courier New"/>
                <w:sz w:val="24"/>
                <w:szCs w:val="24"/>
              </w:rPr>
              <w:t>400</w:t>
            </w:r>
          </w:p>
        </w:tc>
      </w:tr>
      <w:tr w:rsidR="0049294A" w:rsidRPr="00C13A05" w:rsidTr="0049294A">
        <w:tc>
          <w:tcPr>
            <w:tcW w:w="2417" w:type="dxa"/>
          </w:tcPr>
          <w:p w:rsidR="0049294A" w:rsidRPr="00C13A05" w:rsidRDefault="0049294A" w:rsidP="00C13A05">
            <w:pPr>
              <w:rPr>
                <w:rStyle w:val="85pt0pt0"/>
                <w:rFonts w:eastAsia="Courier New"/>
                <w:sz w:val="24"/>
                <w:szCs w:val="24"/>
              </w:rPr>
            </w:pPr>
          </w:p>
          <w:p w:rsidR="0049294A" w:rsidRPr="00C13A05" w:rsidRDefault="0049294A" w:rsidP="00C1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Асептическая</w:t>
            </w:r>
          </w:p>
        </w:tc>
        <w:tc>
          <w:tcPr>
            <w:tcW w:w="2457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очень высокой точности</w:t>
            </w:r>
          </w:p>
        </w:tc>
        <w:tc>
          <w:tcPr>
            <w:tcW w:w="2008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от 0,15-0,3</w:t>
            </w:r>
          </w:p>
        </w:tc>
        <w:tc>
          <w:tcPr>
            <w:tcW w:w="1497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 xml:space="preserve">А </w:t>
            </w:r>
            <w:r w:rsidRPr="00C13A05">
              <w:rPr>
                <w:rStyle w:val="85pt1pt"/>
                <w:rFonts w:eastAsia="Candara"/>
                <w:b w:val="0"/>
                <w:sz w:val="24"/>
                <w:szCs w:val="24"/>
              </w:rPr>
              <w:t>(II)</w:t>
            </w:r>
          </w:p>
        </w:tc>
        <w:tc>
          <w:tcPr>
            <w:tcW w:w="1711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75">
              <w:rPr>
                <w:rStyle w:val="85pt0pt0"/>
                <w:rFonts w:eastAsia="Courier New"/>
                <w:sz w:val="24"/>
                <w:szCs w:val="24"/>
              </w:rPr>
              <w:t>1,2</w:t>
            </w:r>
          </w:p>
        </w:tc>
        <w:tc>
          <w:tcPr>
            <w:tcW w:w="3427" w:type="dxa"/>
          </w:tcPr>
          <w:p w:rsidR="0049294A" w:rsidRPr="00C13A05" w:rsidRDefault="0049294A" w:rsidP="00C13A05">
            <w:pPr>
              <w:jc w:val="center"/>
              <w:rPr>
                <w:rStyle w:val="85pt0pt0"/>
                <w:rFonts w:eastAsia="Courier New"/>
                <w:sz w:val="24"/>
                <w:szCs w:val="24"/>
              </w:rPr>
            </w:pPr>
            <w:r>
              <w:rPr>
                <w:rStyle w:val="85pt0pt0"/>
                <w:rFonts w:eastAsia="Courier New"/>
                <w:sz w:val="24"/>
                <w:szCs w:val="24"/>
              </w:rPr>
              <w:t>400</w:t>
            </w:r>
          </w:p>
        </w:tc>
      </w:tr>
      <w:tr w:rsidR="0049294A" w:rsidRPr="00C13A05" w:rsidTr="0049294A">
        <w:tc>
          <w:tcPr>
            <w:tcW w:w="2417" w:type="dxa"/>
          </w:tcPr>
          <w:p w:rsidR="0049294A" w:rsidRPr="00C13A05" w:rsidRDefault="0049294A" w:rsidP="00C1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Торговый зал</w:t>
            </w:r>
          </w:p>
        </w:tc>
        <w:tc>
          <w:tcPr>
            <w:tcW w:w="2457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средней</w:t>
            </w:r>
          </w:p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точности</w:t>
            </w:r>
          </w:p>
        </w:tc>
        <w:tc>
          <w:tcPr>
            <w:tcW w:w="2008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Более 0</w:t>
            </w:r>
            <w:r>
              <w:rPr>
                <w:rStyle w:val="85pt0pt0"/>
                <w:rFonts w:eastAsia="Courier New"/>
                <w:sz w:val="24"/>
                <w:szCs w:val="24"/>
              </w:rPr>
              <w:t>,5</w:t>
            </w:r>
          </w:p>
        </w:tc>
        <w:tc>
          <w:tcPr>
            <w:tcW w:w="1497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 xml:space="preserve">В </w:t>
            </w:r>
            <w:r>
              <w:rPr>
                <w:rStyle w:val="85pt1pt"/>
                <w:rFonts w:eastAsia="Candara"/>
                <w:b w:val="0"/>
                <w:sz w:val="24"/>
                <w:szCs w:val="24"/>
              </w:rPr>
              <w:t>(</w:t>
            </w:r>
            <w:r w:rsidRPr="00C13A05">
              <w:rPr>
                <w:rStyle w:val="85pt1pt"/>
                <w:rFonts w:eastAsia="Candara"/>
                <w:b w:val="0"/>
                <w:sz w:val="24"/>
                <w:szCs w:val="24"/>
              </w:rPr>
              <w:t>II)</w:t>
            </w:r>
            <w:r>
              <w:rPr>
                <w:rStyle w:val="85pt1pt"/>
                <w:rFonts w:eastAsia="Candar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75">
              <w:rPr>
                <w:rStyle w:val="85pt0pt0"/>
                <w:rFonts w:eastAsia="Courier New"/>
                <w:sz w:val="24"/>
                <w:szCs w:val="24"/>
              </w:rPr>
              <w:t>0,5</w:t>
            </w:r>
          </w:p>
        </w:tc>
        <w:tc>
          <w:tcPr>
            <w:tcW w:w="3427" w:type="dxa"/>
          </w:tcPr>
          <w:p w:rsidR="0049294A" w:rsidRPr="00C13A05" w:rsidRDefault="0049294A" w:rsidP="00BA47AD">
            <w:pPr>
              <w:jc w:val="center"/>
              <w:rPr>
                <w:rStyle w:val="85pt0pt0"/>
                <w:rFonts w:eastAsia="Courier New"/>
                <w:sz w:val="24"/>
                <w:szCs w:val="24"/>
              </w:rPr>
            </w:pPr>
            <w:r>
              <w:rPr>
                <w:rStyle w:val="85pt0pt0"/>
                <w:rFonts w:eastAsia="Courier New"/>
                <w:sz w:val="24"/>
                <w:szCs w:val="24"/>
              </w:rPr>
              <w:t>100</w:t>
            </w:r>
          </w:p>
        </w:tc>
      </w:tr>
      <w:tr w:rsidR="0049294A" w:rsidRPr="00C13A05" w:rsidTr="0049294A">
        <w:tc>
          <w:tcPr>
            <w:tcW w:w="2417" w:type="dxa"/>
          </w:tcPr>
          <w:p w:rsidR="0049294A" w:rsidRPr="00C13A05" w:rsidRDefault="0049294A" w:rsidP="00C1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Моечная</w:t>
            </w:r>
          </w:p>
        </w:tc>
        <w:tc>
          <w:tcPr>
            <w:tcW w:w="2457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при высокой насыщенности помещения светом</w:t>
            </w:r>
          </w:p>
        </w:tc>
        <w:tc>
          <w:tcPr>
            <w:tcW w:w="2008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независимо от размера объекта различения</w:t>
            </w:r>
          </w:p>
        </w:tc>
        <w:tc>
          <w:tcPr>
            <w:tcW w:w="1497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0pt0"/>
                <w:rFonts w:eastAsia="Courier New"/>
                <w:sz w:val="24"/>
                <w:szCs w:val="24"/>
              </w:rPr>
              <w:t>Г</w:t>
            </w:r>
          </w:p>
        </w:tc>
        <w:tc>
          <w:tcPr>
            <w:tcW w:w="1711" w:type="dxa"/>
          </w:tcPr>
          <w:p w:rsidR="0049294A" w:rsidRPr="00C13A05" w:rsidRDefault="0049294A" w:rsidP="00C1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75">
              <w:rPr>
                <w:rStyle w:val="85pt0pt0"/>
                <w:rFonts w:eastAsia="Courier New"/>
                <w:sz w:val="24"/>
                <w:szCs w:val="24"/>
              </w:rPr>
              <w:t>1,0</w:t>
            </w:r>
          </w:p>
        </w:tc>
        <w:tc>
          <w:tcPr>
            <w:tcW w:w="3427" w:type="dxa"/>
          </w:tcPr>
          <w:p w:rsidR="0049294A" w:rsidRPr="00C13A05" w:rsidRDefault="0049294A" w:rsidP="00C13A05">
            <w:pPr>
              <w:jc w:val="center"/>
              <w:rPr>
                <w:rStyle w:val="85pt0pt0"/>
                <w:rFonts w:eastAsia="Courier New"/>
                <w:sz w:val="24"/>
                <w:szCs w:val="24"/>
              </w:rPr>
            </w:pPr>
            <w:r>
              <w:rPr>
                <w:rStyle w:val="85pt0pt0"/>
                <w:rFonts w:eastAsia="Courier New"/>
                <w:sz w:val="24"/>
                <w:szCs w:val="24"/>
              </w:rPr>
              <w:t>300</w:t>
            </w:r>
          </w:p>
        </w:tc>
      </w:tr>
      <w:tr w:rsidR="0049294A" w:rsidRPr="00C13A05" w:rsidTr="0049294A">
        <w:tc>
          <w:tcPr>
            <w:tcW w:w="2417" w:type="dxa"/>
          </w:tcPr>
          <w:p w:rsidR="0049294A" w:rsidRPr="00032DB2" w:rsidRDefault="0049294A" w:rsidP="00C13A05">
            <w:pPr>
              <w:rPr>
                <w:rStyle w:val="85pt0pt0"/>
                <w:rFonts w:eastAsia="Courier New"/>
                <w:sz w:val="24"/>
                <w:szCs w:val="24"/>
              </w:rPr>
            </w:pPr>
            <w:r w:rsidRPr="00032DB2">
              <w:rPr>
                <w:rStyle w:val="85pt0pt0"/>
                <w:rFonts w:eastAsia="Courier New"/>
                <w:sz w:val="24"/>
                <w:szCs w:val="24"/>
              </w:rPr>
              <w:t>Материальная</w:t>
            </w:r>
          </w:p>
        </w:tc>
        <w:tc>
          <w:tcPr>
            <w:tcW w:w="2457" w:type="dxa"/>
          </w:tcPr>
          <w:p w:rsidR="0049294A" w:rsidRPr="00C13A05" w:rsidRDefault="0049294A" w:rsidP="00C13A05">
            <w:pPr>
              <w:jc w:val="center"/>
              <w:rPr>
                <w:rStyle w:val="85pt0pt0"/>
                <w:rFonts w:eastAsia="Courier New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при высокой насыщенности помещения светом</w:t>
            </w:r>
          </w:p>
        </w:tc>
        <w:tc>
          <w:tcPr>
            <w:tcW w:w="2008" w:type="dxa"/>
          </w:tcPr>
          <w:p w:rsidR="0049294A" w:rsidRPr="00C13A05" w:rsidRDefault="0049294A" w:rsidP="00C13A05">
            <w:pPr>
              <w:jc w:val="center"/>
              <w:rPr>
                <w:rStyle w:val="85pt0pt0"/>
                <w:rFonts w:eastAsia="Courier New"/>
                <w:sz w:val="24"/>
                <w:szCs w:val="24"/>
              </w:rPr>
            </w:pPr>
            <w:r w:rsidRPr="00C13A05">
              <w:rPr>
                <w:rStyle w:val="85pt0pt0"/>
                <w:rFonts w:eastAsia="Courier New"/>
                <w:sz w:val="24"/>
                <w:szCs w:val="24"/>
              </w:rPr>
              <w:t>независимо от размера объекта различения</w:t>
            </w:r>
          </w:p>
        </w:tc>
        <w:tc>
          <w:tcPr>
            <w:tcW w:w="1497" w:type="dxa"/>
          </w:tcPr>
          <w:p w:rsidR="0049294A" w:rsidRPr="00032DB2" w:rsidRDefault="0049294A" w:rsidP="00032DB2">
            <w:pPr>
              <w:jc w:val="center"/>
              <w:rPr>
                <w:rStyle w:val="85pt0pt0"/>
                <w:rFonts w:eastAsia="Courier New"/>
                <w:sz w:val="24"/>
                <w:szCs w:val="24"/>
              </w:rPr>
            </w:pPr>
          </w:p>
          <w:p w:rsidR="0049294A" w:rsidRPr="00032DB2" w:rsidRDefault="0049294A" w:rsidP="00032DB2">
            <w:pPr>
              <w:jc w:val="center"/>
              <w:rPr>
                <w:rStyle w:val="85pt0pt0"/>
                <w:rFonts w:eastAsia="Courier New"/>
                <w:sz w:val="24"/>
                <w:szCs w:val="24"/>
              </w:rPr>
            </w:pPr>
            <w:r>
              <w:rPr>
                <w:rStyle w:val="85pt0pt0"/>
                <w:rFonts w:eastAsia="Courier New"/>
                <w:sz w:val="24"/>
                <w:szCs w:val="24"/>
              </w:rPr>
              <w:t>Г</w:t>
            </w:r>
          </w:p>
        </w:tc>
        <w:tc>
          <w:tcPr>
            <w:tcW w:w="1711" w:type="dxa"/>
          </w:tcPr>
          <w:p w:rsidR="0049294A" w:rsidRPr="00087F75" w:rsidRDefault="0049294A" w:rsidP="00032DB2">
            <w:pPr>
              <w:jc w:val="center"/>
              <w:rPr>
                <w:rStyle w:val="85pt0pt0"/>
                <w:rFonts w:eastAsia="Courier New"/>
                <w:sz w:val="24"/>
                <w:szCs w:val="24"/>
              </w:rPr>
            </w:pPr>
          </w:p>
          <w:p w:rsidR="0049294A" w:rsidRPr="00032DB2" w:rsidRDefault="0049294A" w:rsidP="00032DB2">
            <w:pPr>
              <w:jc w:val="center"/>
              <w:rPr>
                <w:rStyle w:val="85pt0pt0"/>
                <w:rFonts w:eastAsia="Courier New"/>
                <w:sz w:val="24"/>
                <w:szCs w:val="24"/>
              </w:rPr>
            </w:pPr>
            <w:r w:rsidRPr="00087F75">
              <w:rPr>
                <w:rStyle w:val="85pt0pt0"/>
                <w:rFonts w:eastAsia="Courier New"/>
                <w:sz w:val="24"/>
                <w:szCs w:val="24"/>
              </w:rPr>
              <w:t>1,0</w:t>
            </w:r>
          </w:p>
        </w:tc>
        <w:tc>
          <w:tcPr>
            <w:tcW w:w="3427" w:type="dxa"/>
          </w:tcPr>
          <w:p w:rsidR="0049294A" w:rsidRPr="00032DB2" w:rsidRDefault="0049294A" w:rsidP="00032DB2">
            <w:pPr>
              <w:jc w:val="center"/>
              <w:rPr>
                <w:rStyle w:val="85pt0pt0"/>
                <w:rFonts w:eastAsia="Courier New"/>
                <w:sz w:val="24"/>
                <w:szCs w:val="24"/>
              </w:rPr>
            </w:pPr>
            <w:r>
              <w:rPr>
                <w:rStyle w:val="85pt0pt0"/>
                <w:rFonts w:eastAsia="Courier New"/>
                <w:sz w:val="24"/>
                <w:szCs w:val="24"/>
              </w:rPr>
              <w:t>300</w:t>
            </w:r>
          </w:p>
        </w:tc>
      </w:tr>
    </w:tbl>
    <w:p w:rsidR="00674BEE" w:rsidRDefault="00674BEE" w:rsidP="00504774">
      <w:pPr>
        <w:spacing w:after="0"/>
        <w:rPr>
          <w:rFonts w:ascii="Times New Roman" w:hAnsi="Times New Roman" w:cs="Times New Roman"/>
          <w:sz w:val="24"/>
          <w:szCs w:val="24"/>
        </w:rPr>
        <w:sectPr w:rsidR="00674BEE" w:rsidSect="00E23E09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:rsidR="00674BEE" w:rsidRPr="00FF43F0" w:rsidRDefault="00BA47AD" w:rsidP="00674B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674BEE" w:rsidRPr="00FF43F0" w:rsidRDefault="00674BEE" w:rsidP="00674B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E81" w:rsidRPr="002B1983" w:rsidRDefault="00674BEE" w:rsidP="002B1983">
      <w:pPr>
        <w:spacing w:after="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83">
        <w:rPr>
          <w:rFonts w:ascii="Times New Roman" w:hAnsi="Times New Roman" w:cs="Times New Roman"/>
          <w:b/>
          <w:sz w:val="24"/>
          <w:szCs w:val="24"/>
        </w:rPr>
        <w:t>Органолептические показатели качества различных видов вод,</w:t>
      </w:r>
    </w:p>
    <w:p w:rsidR="00674BEE" w:rsidRPr="002B1983" w:rsidRDefault="00674BEE" w:rsidP="002B1983">
      <w:pPr>
        <w:spacing w:after="0"/>
        <w:ind w:hanging="426"/>
        <w:jc w:val="center"/>
        <w:rPr>
          <w:rFonts w:ascii="Times New Roman" w:hAnsi="Times New Roman" w:cs="Times New Roman"/>
          <w:b/>
          <w:i/>
        </w:rPr>
      </w:pPr>
      <w:r w:rsidRPr="002B1983">
        <w:rPr>
          <w:rFonts w:ascii="Times New Roman" w:hAnsi="Times New Roman" w:cs="Times New Roman"/>
          <w:b/>
          <w:sz w:val="24"/>
          <w:szCs w:val="24"/>
        </w:rPr>
        <w:t>кроме технической воды</w:t>
      </w:r>
      <w:r w:rsidR="00D92E81" w:rsidRPr="002B1983">
        <w:rPr>
          <w:rFonts w:ascii="Times New Roman" w:hAnsi="Times New Roman" w:cs="Times New Roman"/>
          <w:b/>
        </w:rPr>
        <w:t xml:space="preserve"> </w:t>
      </w:r>
      <w:r w:rsidRPr="002B1983">
        <w:rPr>
          <w:rFonts w:ascii="Times New Roman" w:hAnsi="Times New Roman" w:cs="Times New Roman"/>
          <w:b/>
          <w:i/>
        </w:rPr>
        <w:t>(извлечение из СанПиН 1.2.3685-21 «Гигиенические нормативы и требования к обеспечению безопасности и (или) безвредности для человека факторов среды обитания»).</w:t>
      </w:r>
    </w:p>
    <w:tbl>
      <w:tblPr>
        <w:tblpPr w:leftFromText="180" w:rightFromText="180" w:vertAnchor="text" w:horzAnchor="margin" w:tblpY="-22"/>
        <w:tblW w:w="10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454"/>
        <w:gridCol w:w="1445"/>
        <w:gridCol w:w="2621"/>
        <w:gridCol w:w="4061"/>
      </w:tblGrid>
      <w:tr w:rsidR="00D92E81" w:rsidTr="00D92E81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Pr="002C680C" w:rsidRDefault="00D92E81" w:rsidP="00D92E81">
            <w:pPr>
              <w:pStyle w:val="110"/>
              <w:shd w:val="clear" w:color="auto" w:fill="auto"/>
              <w:spacing w:after="60" w:line="220" w:lineRule="exact"/>
              <w:ind w:left="220" w:firstLine="0"/>
              <w:jc w:val="left"/>
              <w:rPr>
                <w:b/>
              </w:rPr>
            </w:pPr>
            <w:r w:rsidRPr="002C680C">
              <w:rPr>
                <w:rStyle w:val="1111pt"/>
                <w:b/>
                <w:color w:val="000000"/>
              </w:rPr>
              <w:t>№</w:t>
            </w:r>
          </w:p>
          <w:p w:rsidR="00D92E81" w:rsidRPr="002C680C" w:rsidRDefault="00D92E81" w:rsidP="00D92E81">
            <w:pPr>
              <w:pStyle w:val="110"/>
              <w:shd w:val="clear" w:color="auto" w:fill="auto"/>
              <w:spacing w:before="60" w:after="0" w:line="220" w:lineRule="exact"/>
              <w:ind w:left="220" w:firstLine="0"/>
              <w:jc w:val="left"/>
              <w:rPr>
                <w:b/>
              </w:rPr>
            </w:pPr>
            <w:r w:rsidRPr="002C680C">
              <w:rPr>
                <w:rStyle w:val="1111pt"/>
                <w:b/>
                <w:color w:val="000000"/>
              </w:rPr>
              <w:t>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Pr="002C680C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  <w:rPr>
                <w:b/>
              </w:rPr>
            </w:pPr>
            <w:r w:rsidRPr="002C680C">
              <w:rPr>
                <w:rStyle w:val="1111pt"/>
                <w:b/>
                <w:color w:val="000000"/>
              </w:rPr>
              <w:t>Показатель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Pr="002C680C" w:rsidRDefault="00D92E81" w:rsidP="00D92E81">
            <w:pPr>
              <w:pStyle w:val="110"/>
              <w:shd w:val="clear" w:color="auto" w:fill="auto"/>
              <w:spacing w:after="60" w:line="220" w:lineRule="exact"/>
              <w:ind w:firstLine="0"/>
              <w:jc w:val="left"/>
              <w:rPr>
                <w:b/>
              </w:rPr>
            </w:pPr>
            <w:r w:rsidRPr="002C680C">
              <w:rPr>
                <w:rStyle w:val="1111pt"/>
                <w:b/>
                <w:color w:val="000000"/>
              </w:rPr>
              <w:t>Единицы</w:t>
            </w:r>
          </w:p>
          <w:p w:rsidR="00D92E81" w:rsidRPr="002C680C" w:rsidRDefault="00D92E81" w:rsidP="00D92E81">
            <w:pPr>
              <w:pStyle w:val="110"/>
              <w:shd w:val="clear" w:color="auto" w:fill="auto"/>
              <w:spacing w:before="60" w:after="0" w:line="220" w:lineRule="exact"/>
              <w:ind w:firstLine="0"/>
              <w:jc w:val="left"/>
              <w:rPr>
                <w:b/>
              </w:rPr>
            </w:pPr>
            <w:r w:rsidRPr="002C680C">
              <w:rPr>
                <w:rStyle w:val="1111pt"/>
                <w:b/>
                <w:color w:val="000000"/>
              </w:rPr>
              <w:t>измерения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Pr="002C680C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  <w:rPr>
                <w:b/>
              </w:rPr>
            </w:pPr>
            <w:r w:rsidRPr="002C680C">
              <w:rPr>
                <w:rStyle w:val="1111pt"/>
                <w:b/>
                <w:color w:val="000000"/>
              </w:rPr>
              <w:t>Норматив, не более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E81" w:rsidRPr="002C680C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  <w:rPr>
                <w:b/>
              </w:rPr>
            </w:pPr>
            <w:r w:rsidRPr="002C680C">
              <w:rPr>
                <w:rStyle w:val="1111pt"/>
                <w:b/>
                <w:color w:val="000000"/>
              </w:rPr>
              <w:t>Примечание</w:t>
            </w:r>
          </w:p>
        </w:tc>
      </w:tr>
      <w:tr w:rsidR="00D92E81" w:rsidTr="00D92E81">
        <w:trPr>
          <w:trHeight w:hRule="exact"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1111pt"/>
                <w:color w:val="000000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5</w:t>
            </w:r>
          </w:p>
        </w:tc>
      </w:tr>
      <w:tr w:rsidR="00D92E81" w:rsidTr="00D92E81">
        <w:trPr>
          <w:trHeight w:hRule="exact" w:val="11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1111pt"/>
                <w:color w:val="000000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Запах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баллы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Вода питьевая централизованного и нецентрализованного водоснабжения; водоисточников хозяйственно-бытового и рекреационного водопользования; морская вода в местах водопользования населения;</w:t>
            </w:r>
          </w:p>
        </w:tc>
      </w:tr>
      <w:tr w:rsidR="00D92E81" w:rsidTr="00D92E81">
        <w:trPr>
          <w:trHeight w:hRule="exact" w:val="576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Вода питьевая нецентрализованного водоснабжения</w:t>
            </w:r>
          </w:p>
        </w:tc>
      </w:tr>
      <w:tr w:rsidR="00D92E81" w:rsidTr="00D92E81">
        <w:trPr>
          <w:trHeight w:hRule="exact" w:val="25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Вода плавательных бассейнов и аквапарков</w:t>
            </w:r>
          </w:p>
        </w:tc>
      </w:tr>
      <w:tr w:rsidR="00D92E81" w:rsidTr="00D92E81">
        <w:trPr>
          <w:trHeight w:hRule="exact"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1111pt"/>
                <w:color w:val="00000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Привкус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баллы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Вода питьевая централизованного водоснабжения</w:t>
            </w:r>
          </w:p>
        </w:tc>
      </w:tr>
      <w:tr w:rsidR="00D92E81" w:rsidTr="00D92E81">
        <w:trPr>
          <w:trHeight w:hRule="exact" w:val="48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Вода питьевая нецентрализованного водоснабжения</w:t>
            </w:r>
          </w:p>
        </w:tc>
      </w:tr>
      <w:tr w:rsidR="00D92E81" w:rsidTr="00D92E81">
        <w:trPr>
          <w:trHeight w:hRule="exact" w:val="7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1111pt"/>
                <w:color w:val="000000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Цветность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градусы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20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Вода питьевая централизованного водоснабжения; вода плавательных бассейнов</w:t>
            </w:r>
          </w:p>
        </w:tc>
      </w:tr>
      <w:tr w:rsidR="00D92E81" w:rsidTr="00D92E81">
        <w:trPr>
          <w:trHeight w:hRule="exact" w:val="48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30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45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Вода питьевая нецентрализованного водоснабжения</w:t>
            </w:r>
          </w:p>
        </w:tc>
      </w:tr>
      <w:tr w:rsidR="00D92E81" w:rsidTr="00D92E81">
        <w:trPr>
          <w:trHeight w:hRule="exact" w:val="23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Вода аквапарков</w:t>
            </w:r>
          </w:p>
        </w:tc>
      </w:tr>
      <w:tr w:rsidR="00D92E81" w:rsidTr="00D92E81">
        <w:trPr>
          <w:trHeight w:hRule="exact" w:val="11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1111pt"/>
                <w:color w:val="000000"/>
              </w:rPr>
              <w:t>Окраска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см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Не должна обнаруживаться столбике воды 10 см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Морская вода в местах водопользования населения; вода поверхностных водоисточников, используемых для централизованного водоснабжения населения, для хозяйственно-бытового водопользования и для водоснабжения пищевых предприятий</w:t>
            </w:r>
          </w:p>
        </w:tc>
      </w:tr>
      <w:tr w:rsidR="00D92E81" w:rsidTr="00D92E81">
        <w:trPr>
          <w:trHeight w:hRule="exact" w:val="116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Не должна обнаруживаться в столбике воды 20 см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Вода поверхностных водоисточников, используемых для рекреационного водопользования</w:t>
            </w:r>
          </w:p>
        </w:tc>
      </w:tr>
      <w:tr w:rsidR="00D92E81" w:rsidTr="00D92E81">
        <w:trPr>
          <w:trHeight w:hRule="exact" w:val="11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1111pt"/>
                <w:color w:val="000000"/>
              </w:rPr>
              <w:t>Мутность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ЕМФ (единицы мутности по форма-зину) или мг/л (по коалину)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2,6 по формазину 1,5 по каолину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Вода питьевая централизованного и нецентрализованного водоснабжения; вода плавательных бассейнов</w:t>
            </w:r>
          </w:p>
        </w:tc>
      </w:tr>
      <w:tr w:rsidR="00D92E81" w:rsidTr="00D92E81">
        <w:trPr>
          <w:trHeight w:hRule="exact" w:val="3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1,0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вода аквапарков</w:t>
            </w:r>
          </w:p>
        </w:tc>
      </w:tr>
      <w:tr w:rsidR="00D92E81" w:rsidTr="00D92E81">
        <w:trPr>
          <w:trHeight w:hRule="exact" w:val="5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Прозрачность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см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Не менее 30 по шрифту Снеллена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Морская вода в местах водопользования населения</w:t>
            </w:r>
          </w:p>
        </w:tc>
      </w:tr>
      <w:tr w:rsidR="00D92E81" w:rsidTr="00D92E81">
        <w:trPr>
          <w:trHeight w:hRule="exact" w:val="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Взвешенные</w:t>
            </w:r>
          </w:p>
          <w:p w:rsidR="00D92E81" w:rsidRDefault="00D92E81" w:rsidP="00D92E81">
            <w:pPr>
              <w:pStyle w:val="110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вещества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  <w:rPr>
                <w:rStyle w:val="1111pt"/>
                <w:color w:val="000000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left="160" w:firstLine="0"/>
              <w:jc w:val="left"/>
              <w:rPr>
                <w:rStyle w:val="1111pt"/>
                <w:color w:val="000000"/>
              </w:rPr>
            </w:pPr>
          </w:p>
        </w:tc>
      </w:tr>
      <w:tr w:rsidR="00D92E81" w:rsidTr="00D92E81">
        <w:trPr>
          <w:trHeight w:hRule="exact" w:val="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Плавающие</w:t>
            </w:r>
          </w:p>
          <w:p w:rsidR="00D92E81" w:rsidRDefault="00D92E81" w:rsidP="00D92E81">
            <w:pPr>
              <w:pStyle w:val="110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примеси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  <w:rPr>
                <w:rStyle w:val="1111pt"/>
                <w:color w:val="000000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left="160" w:firstLine="0"/>
              <w:jc w:val="left"/>
              <w:rPr>
                <w:rStyle w:val="1111pt"/>
                <w:color w:val="000000"/>
              </w:rPr>
            </w:pPr>
          </w:p>
        </w:tc>
      </w:tr>
      <w:tr w:rsidR="00D92E81" w:rsidTr="00D92E81">
        <w:trPr>
          <w:trHeight w:hRule="exact" w:val="11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Взвешенные</w:t>
            </w:r>
          </w:p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вещества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мг/дм куб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При сбросе сточных вод, производстве работ на водном объекте и в прибрежной зоне содержание взвешенных веществ в контрольном створе (пункте) не должно увеличиваться по сравнению с естественными условиями более чем на 0,25, для рекреационного водопользования, а также в черте населенных мест - более чем на 0,75.</w:t>
            </w:r>
          </w:p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Для водных объектов, содержащих в межень более 30 мг/л природных взвешенных веществ, допускается увеличение их содержания в воде в пределах 5%. Взвеси со скоростью выпадения более 0,4 мм/с для проточных водоемов и более 0,2 мм/с для водохранилищ к спуску запрещаются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Вода поверхностных водоисточников, используемых для централизованного водоснабжения населения, для хозяйственно-бытового и рекреационного водопользования</w:t>
            </w:r>
          </w:p>
        </w:tc>
      </w:tr>
      <w:tr w:rsidR="00D92E81" w:rsidTr="00D92E81">
        <w:trPr>
          <w:trHeight w:hRule="exact" w:val="11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Плавающие</w:t>
            </w:r>
          </w:p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примеси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firstLine="0"/>
            </w:pPr>
            <w:r>
              <w:rPr>
                <w:rStyle w:val="1111pt"/>
                <w:color w:val="000000"/>
              </w:rPr>
              <w:t>На поверхности воды не должны обнаруживаться пленки нефтепродуктов, масел, жиров и скопление других примесей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E81" w:rsidRDefault="00D92E81" w:rsidP="00D92E81">
            <w:pPr>
              <w:pStyle w:val="110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1111pt"/>
                <w:color w:val="000000"/>
              </w:rPr>
              <w:t>Вода поверхностных водоисточников, используемых для централизованного водоснабжения населения, для хозяйственно-бытового и рекреационного водопользования; морская вода в местах водопользования населения</w:t>
            </w:r>
          </w:p>
        </w:tc>
      </w:tr>
    </w:tbl>
    <w:p w:rsidR="00674BEE" w:rsidRDefault="00674BEE" w:rsidP="00674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BEE" w:rsidRDefault="00674BEE" w:rsidP="00674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983" w:rsidRDefault="002B1983" w:rsidP="00674B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1983" w:rsidRDefault="002B1983" w:rsidP="00674B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1983" w:rsidRDefault="002B1983" w:rsidP="00674B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4BEE" w:rsidRPr="00FF43F0" w:rsidRDefault="00D92E81" w:rsidP="00674B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47AD">
        <w:rPr>
          <w:rFonts w:ascii="Times New Roman" w:hAnsi="Times New Roman" w:cs="Times New Roman"/>
          <w:b/>
          <w:sz w:val="28"/>
          <w:szCs w:val="28"/>
        </w:rPr>
        <w:t>РИЛОЖЕНИЕ 7</w:t>
      </w:r>
    </w:p>
    <w:p w:rsidR="00674BEE" w:rsidRPr="002B1983" w:rsidRDefault="00674BEE" w:rsidP="002B1983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2B1983">
        <w:rPr>
          <w:rFonts w:ascii="Times New Roman" w:hAnsi="Times New Roman" w:cs="Times New Roman"/>
          <w:b/>
        </w:rPr>
        <w:t>Обобщенные показатели качества различных видов вод,</w:t>
      </w:r>
      <w:r w:rsidR="00D92E81" w:rsidRPr="002B1983">
        <w:rPr>
          <w:rFonts w:ascii="Times New Roman" w:hAnsi="Times New Roman" w:cs="Times New Roman"/>
          <w:b/>
        </w:rPr>
        <w:t xml:space="preserve"> </w:t>
      </w:r>
      <w:r w:rsidRPr="002B1983">
        <w:rPr>
          <w:rFonts w:ascii="Times New Roman" w:hAnsi="Times New Roman" w:cs="Times New Roman"/>
          <w:b/>
        </w:rPr>
        <w:t>кроме технической воды</w:t>
      </w:r>
      <w:r w:rsidR="00D92E81" w:rsidRPr="002B1983">
        <w:rPr>
          <w:rFonts w:ascii="Times New Roman" w:hAnsi="Times New Roman" w:cs="Times New Roman"/>
          <w:b/>
        </w:rPr>
        <w:t xml:space="preserve"> </w:t>
      </w:r>
      <w:r w:rsidRPr="002B1983">
        <w:rPr>
          <w:rFonts w:ascii="Times New Roman" w:hAnsi="Times New Roman" w:cs="Times New Roman"/>
          <w:b/>
          <w:i/>
        </w:rPr>
        <w:t>(извлечение из СанПиН 1.2.3685-21 «Гигиенические нормативы и требования к обеспечению безопасности и (или) безвредности для человека факторов среды обитания»).</w:t>
      </w:r>
    </w:p>
    <w:tbl>
      <w:tblPr>
        <w:tblW w:w="1076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194"/>
        <w:gridCol w:w="1296"/>
        <w:gridCol w:w="1762"/>
        <w:gridCol w:w="4945"/>
      </w:tblGrid>
      <w:tr w:rsidR="00674BEE" w:rsidTr="002B1983">
        <w:trPr>
          <w:trHeight w:hRule="exact"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Pr="003965DE" w:rsidRDefault="00674BEE" w:rsidP="0087345B">
            <w:pPr>
              <w:pStyle w:val="110"/>
              <w:shd w:val="clear" w:color="auto" w:fill="auto"/>
              <w:spacing w:after="60" w:line="220" w:lineRule="exact"/>
              <w:ind w:left="240" w:firstLine="0"/>
              <w:jc w:val="left"/>
              <w:rPr>
                <w:b/>
              </w:rPr>
            </w:pPr>
            <w:r w:rsidRPr="003965DE">
              <w:rPr>
                <w:rStyle w:val="1111pt"/>
                <w:b/>
                <w:color w:val="000000"/>
              </w:rPr>
              <w:t>№</w:t>
            </w:r>
          </w:p>
          <w:p w:rsidR="00674BEE" w:rsidRPr="003965DE" w:rsidRDefault="00674BEE" w:rsidP="0087345B">
            <w:pPr>
              <w:pStyle w:val="110"/>
              <w:shd w:val="clear" w:color="auto" w:fill="auto"/>
              <w:spacing w:before="60" w:after="0" w:line="220" w:lineRule="exact"/>
              <w:ind w:left="240" w:firstLine="0"/>
              <w:jc w:val="left"/>
              <w:rPr>
                <w:b/>
              </w:rPr>
            </w:pPr>
            <w:r w:rsidRPr="003965DE">
              <w:rPr>
                <w:rStyle w:val="1111pt"/>
                <w:b/>
                <w:color w:val="000000"/>
              </w:rPr>
              <w:t>п/п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Pr="003965D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  <w:rPr>
                <w:b/>
              </w:rPr>
            </w:pPr>
            <w:r w:rsidRPr="003965DE">
              <w:rPr>
                <w:rStyle w:val="1111pt"/>
                <w:b/>
                <w:color w:val="000000"/>
              </w:rPr>
              <w:t>Показатель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Pr="003965DE" w:rsidRDefault="00674BEE" w:rsidP="0087345B">
            <w:pPr>
              <w:pStyle w:val="110"/>
              <w:shd w:val="clear" w:color="auto" w:fill="auto"/>
              <w:spacing w:after="60" w:line="220" w:lineRule="exact"/>
              <w:ind w:left="220" w:firstLine="0"/>
              <w:jc w:val="left"/>
              <w:rPr>
                <w:b/>
              </w:rPr>
            </w:pPr>
            <w:r w:rsidRPr="003965DE">
              <w:rPr>
                <w:rStyle w:val="1111pt"/>
                <w:b/>
                <w:color w:val="000000"/>
              </w:rPr>
              <w:t>Единицы</w:t>
            </w:r>
          </w:p>
          <w:p w:rsidR="00674BEE" w:rsidRPr="003965DE" w:rsidRDefault="00674BEE" w:rsidP="0087345B">
            <w:pPr>
              <w:pStyle w:val="110"/>
              <w:shd w:val="clear" w:color="auto" w:fill="auto"/>
              <w:spacing w:before="60" w:after="0" w:line="220" w:lineRule="exact"/>
              <w:ind w:firstLine="0"/>
              <w:jc w:val="center"/>
              <w:rPr>
                <w:b/>
              </w:rPr>
            </w:pPr>
            <w:r w:rsidRPr="003965DE">
              <w:rPr>
                <w:rStyle w:val="1111pt"/>
                <w:b/>
                <w:color w:val="000000"/>
              </w:rPr>
              <w:t>измерения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Pr="003965D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  <w:rPr>
                <w:b/>
              </w:rPr>
            </w:pPr>
            <w:r w:rsidRPr="003965DE">
              <w:rPr>
                <w:rStyle w:val="1111pt"/>
                <w:b/>
                <w:color w:val="000000"/>
              </w:rPr>
              <w:t>Норматив, не более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4BEE" w:rsidRPr="003965D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  <w:rPr>
                <w:b/>
              </w:rPr>
            </w:pPr>
            <w:r w:rsidRPr="003965DE">
              <w:rPr>
                <w:rStyle w:val="1111pt"/>
                <w:b/>
                <w:color w:val="000000"/>
              </w:rPr>
              <w:t>Примечание</w:t>
            </w:r>
          </w:p>
        </w:tc>
      </w:tr>
      <w:tr w:rsidR="00674BEE" w:rsidTr="002B1983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111pt"/>
                <w:color w:val="000000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5</w:t>
            </w:r>
          </w:p>
        </w:tc>
      </w:tr>
      <w:tr w:rsidR="00674BEE" w:rsidTr="002B1983">
        <w:trPr>
          <w:trHeight w:hRule="exact" w:val="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111pt"/>
                <w:color w:val="000000"/>
              </w:rPr>
              <w:t>1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Общая минерализация сухой остаток)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1111pt"/>
                <w:color w:val="000000"/>
              </w:rPr>
              <w:t>мг/дм куб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1000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питьевая централизованного водоснабжения</w:t>
            </w:r>
          </w:p>
        </w:tc>
      </w:tr>
      <w:tr w:rsidR="00674BEE" w:rsidTr="002B1983">
        <w:trPr>
          <w:trHeight w:hRule="exact" w:val="48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1500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питьевая нецентрализованного водоснабжения</w:t>
            </w:r>
          </w:p>
        </w:tc>
      </w:tr>
      <w:tr w:rsidR="00674BEE" w:rsidTr="002B1983">
        <w:trPr>
          <w:trHeight w:hRule="exact" w:val="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111pt"/>
                <w:color w:val="000000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Жесткость общая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мг-экв/дм куб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7,0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питьевая централизованного водоснабжения</w:t>
            </w:r>
          </w:p>
        </w:tc>
      </w:tr>
      <w:tr w:rsidR="00674BEE" w:rsidTr="002B1983">
        <w:trPr>
          <w:trHeight w:hRule="exact" w:val="4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10,0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питьевая нецентрализованного водоснабжения</w:t>
            </w:r>
          </w:p>
        </w:tc>
      </w:tr>
      <w:tr w:rsidR="00674BEE" w:rsidTr="002B1983">
        <w:trPr>
          <w:trHeight w:hRule="exact" w:val="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111pt"/>
                <w:color w:val="000000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Нефтепродукты</w:t>
            </w:r>
          </w:p>
          <w:p w:rsidR="00674BEE" w:rsidRDefault="00674BEE" w:rsidP="0087345B">
            <w:pPr>
              <w:pStyle w:val="110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'суммарно)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1111pt"/>
                <w:color w:val="000000"/>
              </w:rPr>
              <w:t>мг/дм куб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0,1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питьевая централизованного водоснабжения</w:t>
            </w:r>
          </w:p>
        </w:tc>
      </w:tr>
      <w:tr w:rsidR="00674BEE" w:rsidTr="002B1983">
        <w:trPr>
          <w:trHeight w:hRule="exact" w:val="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111pt"/>
                <w:color w:val="000000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Перманганатная</w:t>
            </w:r>
          </w:p>
          <w:p w:rsidR="00674BEE" w:rsidRDefault="00674BEE" w:rsidP="0087345B">
            <w:pPr>
              <w:pStyle w:val="110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окисляемость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1111pt"/>
                <w:color w:val="000000"/>
              </w:rPr>
              <w:t>мг/дм куб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5,0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питьевая централизованного водоснабжения</w:t>
            </w:r>
          </w:p>
        </w:tc>
      </w:tr>
      <w:tr w:rsidR="00674BEE" w:rsidTr="002B1983">
        <w:trPr>
          <w:trHeight w:hRule="exact" w:val="48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7,0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питьевая нецентрализованного водоснабжения</w:t>
            </w:r>
          </w:p>
        </w:tc>
      </w:tr>
      <w:tr w:rsidR="00674BEE" w:rsidTr="002B1983">
        <w:trPr>
          <w:trHeight w:hRule="exact" w:val="25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7,5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аквапарков</w:t>
            </w:r>
          </w:p>
        </w:tc>
      </w:tr>
      <w:tr w:rsidR="00674BEE" w:rsidTr="002B1983">
        <w:trPr>
          <w:trHeight w:hRule="exact" w:val="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111pt"/>
                <w:color w:val="000000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ПАВ анионоактивные (суммарно)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1111pt"/>
                <w:color w:val="000000"/>
              </w:rPr>
              <w:t>мг/дм куб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0,5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питьевая централизованного водоснабжения</w:t>
            </w:r>
          </w:p>
        </w:tc>
      </w:tr>
      <w:tr w:rsidR="00674BEE" w:rsidTr="002B1983">
        <w:trPr>
          <w:trHeight w:hRule="exact" w:val="11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111pt"/>
                <w:color w:val="000000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Водородный показатель (pH)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ед.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В пределах 6,0-9, 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питьевая централизованного и нецентрализованного водоснабжения; водоисточников хозяйственно-бытового и рекреационного водопользования</w:t>
            </w:r>
          </w:p>
        </w:tc>
      </w:tr>
      <w:tr w:rsidR="00674BEE" w:rsidTr="002B1983">
        <w:trPr>
          <w:trHeight w:hRule="exact" w:val="76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В пределах 6,5-8,5 (отклонения от фона не более ±1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Морская вода в местах водопользования населения</w:t>
            </w:r>
          </w:p>
        </w:tc>
      </w:tr>
      <w:tr w:rsidR="00674BEE" w:rsidTr="002B1983">
        <w:trPr>
          <w:trHeight w:hRule="exact" w:val="1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111pt"/>
                <w:color w:val="000000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Растворенный кислород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1111pt"/>
                <w:color w:val="000000"/>
              </w:rPr>
              <w:t>мг/дм куб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Не должен быть менее 4,0 мг/л в любой период года, в пробе, отобранной до 12 часов дня.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поверхностных водоисточников, используемых для централизованного водоснабжения населения, для хозяйственно</w:t>
            </w:r>
            <w:r>
              <w:rPr>
                <w:rStyle w:val="1111pt"/>
                <w:color w:val="000000"/>
              </w:rPr>
              <w:softHyphen/>
              <w:t>бытового и рекреационного водопользования; морская вода в местах водопользования населения</w:t>
            </w:r>
          </w:p>
        </w:tc>
      </w:tr>
      <w:tr w:rsidR="00674BEE" w:rsidTr="002B1983">
        <w:trPr>
          <w:trHeight w:hRule="exact" w:val="18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111pt"/>
                <w:color w:val="000000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Биохимическое потребление кислорода, (БПК</w:t>
            </w:r>
            <w:r>
              <w:rPr>
                <w:rStyle w:val="1111pt"/>
                <w:color w:val="000000"/>
                <w:vertAlign w:val="subscript"/>
              </w:rPr>
              <w:t>5</w:t>
            </w:r>
            <w:r>
              <w:rPr>
                <w:rStyle w:val="1111pt"/>
                <w:color w:val="00000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мгОг/дм куб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Не должно превышать при температуре 20°С 2,0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поверхностных водоисточников, используемых для централизованного водоснабжения населения, для хозяйственно</w:t>
            </w:r>
            <w:r>
              <w:rPr>
                <w:rStyle w:val="1111pt"/>
                <w:color w:val="000000"/>
              </w:rPr>
              <w:softHyphen/>
              <w:t>бытового водопользования, морская вода для централизованного водоснабжения населения, для хозяйственно</w:t>
            </w:r>
            <w:r>
              <w:rPr>
                <w:rStyle w:val="1111pt"/>
                <w:color w:val="000000"/>
              </w:rPr>
              <w:softHyphen/>
              <w:t>бытового водопользования, мест водозабора для плавательных бассейнов, водолечебниц</w:t>
            </w:r>
          </w:p>
        </w:tc>
      </w:tr>
      <w:tr w:rsidR="00674BEE" w:rsidTr="002B1983">
        <w:trPr>
          <w:trHeight w:hRule="exact" w:val="141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Не должно превышать при температуре 20°С 4,0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поверхностных водоисточников, используемых для рекреационного водопользования, а также в черте населенных мест (включая морскую воду для рекреационного водопользования, а также в черте населенных мест)</w:t>
            </w:r>
          </w:p>
        </w:tc>
      </w:tr>
      <w:tr w:rsidR="00674BEE" w:rsidTr="002B1983">
        <w:trPr>
          <w:trHeight w:hRule="exact" w:val="7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111pt"/>
                <w:color w:val="000000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Общий органический углерод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1111pt"/>
                <w:color w:val="000000"/>
              </w:rPr>
              <w:t>мг/дм куб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5,0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питьевая централизованного и нецентрализованного водоснабжения, поступающая на хлорирование</w:t>
            </w:r>
          </w:p>
        </w:tc>
      </w:tr>
      <w:tr w:rsidR="00674BEE" w:rsidTr="002B1983">
        <w:trPr>
          <w:trHeight w:hRule="exact" w:val="73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40" w:firstLine="0"/>
              <w:jc w:val="left"/>
              <w:rPr>
                <w:rStyle w:val="1111pt"/>
                <w:color w:val="000000"/>
              </w:rPr>
            </w:pPr>
            <w:r>
              <w:rPr>
                <w:rStyle w:val="1111pt"/>
                <w:color w:val="000000"/>
              </w:rPr>
              <w:t>9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Химическое потребление кислорода (бихроматная окисляемость, ХПК)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мгОг/дм куб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Не должно превышать 15,0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поверхностных водоисточников, используемых для централизованного водоснабжения населения, для хозяйственно-бытового водопользования, морская вода для</w:t>
            </w:r>
          </w:p>
          <w:p w:rsidR="00674BEE" w:rsidRDefault="00674BEE" w:rsidP="0087345B">
            <w:pPr>
              <w:pStyle w:val="110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централизованного водоснабжения населения, для хозяйственно</w:t>
            </w:r>
            <w:r>
              <w:rPr>
                <w:rStyle w:val="1111pt"/>
                <w:color w:val="000000"/>
              </w:rPr>
              <w:softHyphen/>
              <w:t>бытового водопользования, мест водозабора для плавательных бассейнов, водолечебниц</w:t>
            </w:r>
          </w:p>
        </w:tc>
      </w:tr>
      <w:tr w:rsidR="00674BEE" w:rsidTr="002B1983">
        <w:trPr>
          <w:trHeight w:hRule="exact" w:val="73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40" w:firstLine="0"/>
              <w:jc w:val="left"/>
              <w:rPr>
                <w:rStyle w:val="1111pt"/>
                <w:color w:val="00000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40" w:lineRule="exact"/>
              <w:ind w:firstLine="0"/>
              <w:jc w:val="left"/>
              <w:rPr>
                <w:rStyle w:val="1111pt"/>
                <w:color w:val="00000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20" w:firstLine="0"/>
              <w:jc w:val="left"/>
              <w:rPr>
                <w:rStyle w:val="1111pt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  <w:rPr>
                <w:rStyle w:val="1111pt"/>
                <w:color w:val="000000"/>
              </w:rPr>
            </w:pPr>
            <w:r>
              <w:rPr>
                <w:rStyle w:val="1111pt"/>
                <w:color w:val="000000"/>
              </w:rPr>
              <w:t>Не должно превышать 30,0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5" w:lineRule="exact"/>
              <w:ind w:left="180" w:firstLine="0"/>
              <w:jc w:val="left"/>
              <w:rPr>
                <w:rStyle w:val="1111pt"/>
                <w:color w:val="000000"/>
              </w:rPr>
            </w:pPr>
            <w:r>
              <w:rPr>
                <w:rStyle w:val="1111pt"/>
                <w:color w:val="000000"/>
              </w:rPr>
              <w:t>Вода поверхностных водоисточников, используемых для рекреационного водопользования, а также в черте населенных мест (вклячая морскую воду для рекреационного водопользования, а также в черте населенных мест)</w:t>
            </w:r>
          </w:p>
        </w:tc>
      </w:tr>
      <w:tr w:rsidR="00674BEE" w:rsidTr="002B1983">
        <w:trPr>
          <w:trHeight w:hRule="exact" w:val="7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left="240" w:firstLine="0"/>
              <w:jc w:val="left"/>
              <w:rPr>
                <w:rStyle w:val="1111pt"/>
                <w:color w:val="000000"/>
              </w:rPr>
            </w:pPr>
            <w:r>
              <w:rPr>
                <w:rStyle w:val="1111pt"/>
                <w:color w:val="000000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Температура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°С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74BEE" w:rsidRDefault="00674BEE" w:rsidP="0087345B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Летняя температура воды в результате сброса сточных вод не должна повышаться более чем на 3°С по сравнению со среднемесячной температурой воды самого жаркого месяца года за последние 10 лет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BEE" w:rsidRDefault="00674BEE" w:rsidP="0087345B">
            <w:pPr>
              <w:pStyle w:val="110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1111pt"/>
                <w:color w:val="000000"/>
              </w:rPr>
              <w:t>Вода поверхностных водоисточников, используемых для централизованного водоснабжения населения, для хозяйственно-бытового и рекреационного водопользования; морская вода в местах водопользования населения</w:t>
            </w:r>
          </w:p>
        </w:tc>
      </w:tr>
    </w:tbl>
    <w:p w:rsidR="00674BEE" w:rsidRPr="00FF43F0" w:rsidRDefault="00674BEE" w:rsidP="00BA47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47AD">
        <w:rPr>
          <w:rFonts w:ascii="Times New Roman" w:hAnsi="Times New Roman" w:cs="Times New Roman"/>
          <w:b/>
          <w:sz w:val="28"/>
          <w:szCs w:val="28"/>
        </w:rPr>
        <w:t>РИЛОЖЕНИЕ 8</w:t>
      </w:r>
    </w:p>
    <w:p w:rsidR="00674BEE" w:rsidRPr="00CA60CD" w:rsidRDefault="00674BEE" w:rsidP="00674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BEE" w:rsidRPr="00566652" w:rsidRDefault="00674BEE" w:rsidP="00674BEE">
      <w:pPr>
        <w:pStyle w:val="42"/>
        <w:shd w:val="clear" w:color="auto" w:fill="auto"/>
        <w:spacing w:line="254" w:lineRule="exact"/>
        <w:jc w:val="center"/>
        <w:rPr>
          <w:b w:val="0"/>
          <w:sz w:val="24"/>
          <w:szCs w:val="24"/>
        </w:rPr>
      </w:pPr>
      <w:r w:rsidRPr="00CA60CD">
        <w:rPr>
          <w:rStyle w:val="41"/>
          <w:b/>
          <w:bCs/>
          <w:color w:val="000000"/>
          <w:sz w:val="24"/>
          <w:szCs w:val="24"/>
        </w:rPr>
        <w:t xml:space="preserve">Санитарно-микробиологические и паразитологические показатели безопасности воды систем централизованного питьевого водоснабжения, в том числе горячего водоснабжения </w:t>
      </w:r>
      <w:r w:rsidRPr="00566652">
        <w:rPr>
          <w:b w:val="0"/>
          <w:sz w:val="24"/>
          <w:szCs w:val="24"/>
        </w:rPr>
        <w:t>(извлечение из СанПиН 1.2.3685-21 «Гигиенические нормативы и требования к обеспечению безопасности и (или) безвредности для человека факторов среды обитания»).</w:t>
      </w:r>
    </w:p>
    <w:p w:rsidR="00674BEE" w:rsidRPr="00FF43F0" w:rsidRDefault="00674BEE" w:rsidP="00674BEE">
      <w:pPr>
        <w:pStyle w:val="110"/>
        <w:shd w:val="clear" w:color="auto" w:fill="auto"/>
        <w:spacing w:after="60" w:line="220" w:lineRule="exact"/>
        <w:ind w:left="220" w:firstLine="0"/>
        <w:jc w:val="center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862"/>
        <w:gridCol w:w="1954"/>
        <w:gridCol w:w="1954"/>
      </w:tblGrid>
      <w:tr w:rsidR="001E372E" w:rsidTr="001E372E">
        <w:trPr>
          <w:trHeight w:hRule="exact" w:val="48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Показатели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Единицы</w:t>
            </w:r>
          </w:p>
          <w:p w:rsidR="001E372E" w:rsidRDefault="001E372E" w:rsidP="001E372E">
            <w:pPr>
              <w:pStyle w:val="11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измерения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Нормативы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72E" w:rsidRDefault="001E372E" w:rsidP="001E372E">
            <w:pPr>
              <w:rPr>
                <w:sz w:val="10"/>
                <w:szCs w:val="10"/>
              </w:rPr>
            </w:pPr>
          </w:p>
        </w:tc>
      </w:tr>
      <w:tr w:rsidR="001E372E" w:rsidTr="001E372E">
        <w:trPr>
          <w:trHeight w:hRule="exact" w:val="2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4.</w:t>
            </w:r>
          </w:p>
        </w:tc>
      </w:tr>
      <w:tr w:rsidR="001E372E" w:rsidTr="001E372E">
        <w:trPr>
          <w:trHeight w:hRule="exact" w:val="240"/>
        </w:trPr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110pt"/>
                <w:color w:val="000000"/>
              </w:rPr>
              <w:t>Основные показатели</w:t>
            </w:r>
          </w:p>
        </w:tc>
      </w:tr>
      <w:tr w:rsidR="001E372E" w:rsidTr="001E372E">
        <w:trPr>
          <w:trHeight w:hRule="exact" w:val="2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Общее микробное число (ОМЧ) (37±1,0)°С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КОЕ/ см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Не более 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72E" w:rsidRDefault="001E372E" w:rsidP="001E372E">
            <w:pPr>
              <w:rPr>
                <w:sz w:val="10"/>
                <w:szCs w:val="10"/>
              </w:rPr>
            </w:pPr>
          </w:p>
        </w:tc>
      </w:tr>
      <w:tr w:rsidR="001E372E" w:rsidTr="001E372E">
        <w:trPr>
          <w:trHeight w:hRule="exact" w:val="24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Обобщенные колиформные бактерии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КОЕ/100 см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72E" w:rsidRDefault="001E372E" w:rsidP="001E372E">
            <w:pPr>
              <w:rPr>
                <w:sz w:val="10"/>
                <w:szCs w:val="10"/>
              </w:rPr>
            </w:pPr>
          </w:p>
        </w:tc>
      </w:tr>
      <w:tr w:rsidR="001E372E" w:rsidTr="001E372E">
        <w:trPr>
          <w:trHeight w:hRule="exact" w:val="4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Термотолерантные колиформные бактерии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КОЕ/100 см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определяется до 01.01.2022</w:t>
            </w:r>
          </w:p>
        </w:tc>
      </w:tr>
      <w:tr w:rsidR="001E372E" w:rsidTr="001E372E">
        <w:trPr>
          <w:trHeight w:hRule="exact" w:val="47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1110pt"/>
                <w:color w:val="000000"/>
              </w:rPr>
              <w:t>Escherichia coli (E.coli)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КОЕ/100 см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определяется с 01.01.2022</w:t>
            </w:r>
          </w:p>
        </w:tc>
      </w:tr>
      <w:tr w:rsidR="001E372E" w:rsidTr="001E372E">
        <w:trPr>
          <w:trHeight w:hRule="exact" w:val="46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Энтерококки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КОЕ/100 см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определяется с 01.01.2022</w:t>
            </w:r>
          </w:p>
        </w:tc>
      </w:tr>
      <w:tr w:rsidR="001E372E" w:rsidTr="001E372E">
        <w:trPr>
          <w:trHeight w:hRule="exact" w:val="2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Колифаги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БОЕ/ЮО см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72E" w:rsidRDefault="001E372E" w:rsidP="001E372E">
            <w:pPr>
              <w:rPr>
                <w:sz w:val="10"/>
                <w:szCs w:val="10"/>
              </w:rPr>
            </w:pPr>
          </w:p>
        </w:tc>
      </w:tr>
      <w:tr w:rsidR="001E372E" w:rsidTr="001E372E">
        <w:trPr>
          <w:trHeight w:hRule="exact" w:val="47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Цисты и ооцисты патогенных простейших, яйца и личинки гельминтов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Определение в 50 дм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72E" w:rsidRDefault="001E372E" w:rsidP="001E372E">
            <w:pPr>
              <w:rPr>
                <w:sz w:val="10"/>
                <w:szCs w:val="10"/>
              </w:rPr>
            </w:pPr>
          </w:p>
        </w:tc>
      </w:tr>
      <w:tr w:rsidR="001E372E" w:rsidTr="001E372E">
        <w:trPr>
          <w:trHeight w:hRule="exact" w:val="2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Споры сульфитредуцирующих клостридий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Число спор в 20 см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72E" w:rsidRDefault="001E372E" w:rsidP="001E372E">
            <w:pPr>
              <w:rPr>
                <w:sz w:val="10"/>
                <w:szCs w:val="10"/>
              </w:rPr>
            </w:pPr>
          </w:p>
        </w:tc>
      </w:tr>
      <w:tr w:rsidR="001E372E" w:rsidTr="001E372E">
        <w:trPr>
          <w:trHeight w:hRule="exact" w:val="250"/>
        </w:trPr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110pt"/>
                <w:color w:val="000000"/>
              </w:rPr>
              <w:t>Дополнительные показатели</w:t>
            </w:r>
          </w:p>
        </w:tc>
      </w:tr>
      <w:tr w:rsidR="001E372E" w:rsidTr="001E372E">
        <w:trPr>
          <w:trHeight w:hRule="exact" w:val="47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Возбудители кишечных инфекций бактериальной природы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Определение в 1 дм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72E" w:rsidRDefault="001E372E" w:rsidP="001E372E">
            <w:pPr>
              <w:rPr>
                <w:sz w:val="10"/>
                <w:szCs w:val="10"/>
              </w:rPr>
            </w:pPr>
          </w:p>
        </w:tc>
      </w:tr>
      <w:tr w:rsidR="001E372E" w:rsidTr="001E372E">
        <w:trPr>
          <w:trHeight w:hRule="exact" w:val="2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00" w:lineRule="exact"/>
              <w:ind w:firstLine="0"/>
            </w:pPr>
            <w:r>
              <w:rPr>
                <w:rStyle w:val="1110pt"/>
                <w:color w:val="000000"/>
              </w:rPr>
              <w:t>Pseudomonas aeruginosa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Определение в 1 дм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72E" w:rsidRDefault="001E372E" w:rsidP="001E372E">
            <w:pPr>
              <w:rPr>
                <w:sz w:val="10"/>
                <w:szCs w:val="10"/>
              </w:rPr>
            </w:pPr>
          </w:p>
        </w:tc>
      </w:tr>
      <w:tr w:rsidR="001E372E" w:rsidTr="001E372E">
        <w:trPr>
          <w:trHeight w:hRule="exact" w:val="47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72E" w:rsidRDefault="001E372E" w:rsidP="001E372E">
            <w:pPr>
              <w:pStyle w:val="110"/>
              <w:shd w:val="clear" w:color="auto" w:fill="auto"/>
              <w:spacing w:after="0" w:line="235" w:lineRule="exact"/>
              <w:ind w:firstLine="0"/>
            </w:pPr>
            <w:r>
              <w:rPr>
                <w:rStyle w:val="1111pt"/>
                <w:color w:val="000000"/>
              </w:rPr>
              <w:t>Возбудители кишечных инфекций вирусной природы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Определение в 10 дм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72E" w:rsidRDefault="001E372E" w:rsidP="001E372E">
            <w:pPr>
              <w:rPr>
                <w:sz w:val="10"/>
                <w:szCs w:val="10"/>
              </w:rPr>
            </w:pPr>
          </w:p>
        </w:tc>
      </w:tr>
      <w:tr w:rsidR="001E372E" w:rsidTr="001E372E">
        <w:trPr>
          <w:trHeight w:hRule="exact" w:val="26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00" w:lineRule="exact"/>
              <w:ind w:firstLine="0"/>
            </w:pPr>
            <w:r>
              <w:rPr>
                <w:rStyle w:val="1110pt"/>
                <w:color w:val="000000"/>
              </w:rPr>
              <w:t>Legionella pneumophila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КОЕ/1 дм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72E" w:rsidRDefault="001E372E" w:rsidP="001E372E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Не более 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E" w:rsidRDefault="001E372E" w:rsidP="001E372E">
            <w:pPr>
              <w:rPr>
                <w:sz w:val="10"/>
                <w:szCs w:val="10"/>
              </w:rPr>
            </w:pPr>
          </w:p>
        </w:tc>
      </w:tr>
    </w:tbl>
    <w:p w:rsidR="00674BEE" w:rsidRDefault="00674BEE" w:rsidP="00504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BEE" w:rsidRDefault="00674BEE" w:rsidP="00504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2E" w:rsidRDefault="001E372E" w:rsidP="001E372E">
      <w:pPr>
        <w:pStyle w:val="42"/>
        <w:shd w:val="clear" w:color="auto" w:fill="auto"/>
        <w:spacing w:line="254" w:lineRule="exact"/>
        <w:jc w:val="center"/>
        <w:rPr>
          <w:b w:val="0"/>
          <w:sz w:val="24"/>
          <w:szCs w:val="24"/>
        </w:rPr>
      </w:pPr>
      <w:r w:rsidRPr="00CA60CD">
        <w:rPr>
          <w:rStyle w:val="41"/>
          <w:b/>
          <w:bCs/>
          <w:color w:val="000000"/>
          <w:sz w:val="24"/>
          <w:szCs w:val="24"/>
        </w:rPr>
        <w:t xml:space="preserve">Санитарно-микробиологические и паразитологические показатели безопасности воды систем </w:t>
      </w:r>
      <w:r w:rsidR="00E847FF">
        <w:rPr>
          <w:rStyle w:val="41"/>
          <w:b/>
          <w:bCs/>
          <w:color w:val="000000"/>
          <w:sz w:val="24"/>
          <w:szCs w:val="24"/>
        </w:rPr>
        <w:t>не</w:t>
      </w:r>
      <w:r w:rsidRPr="00CA60CD">
        <w:rPr>
          <w:rStyle w:val="41"/>
          <w:b/>
          <w:bCs/>
          <w:color w:val="000000"/>
          <w:sz w:val="24"/>
          <w:szCs w:val="24"/>
        </w:rPr>
        <w:t xml:space="preserve">централизованного питьевого водоснабжения </w:t>
      </w:r>
      <w:r w:rsidRPr="00566652">
        <w:rPr>
          <w:b w:val="0"/>
          <w:sz w:val="24"/>
          <w:szCs w:val="24"/>
        </w:rPr>
        <w:t>(извлечение из СанПиН 1.2.3685-21 «Гигиенические нормативы и требования к обеспечению безопасности и (или) безвредности для человека факторов среды обитания»).</w:t>
      </w:r>
    </w:p>
    <w:p w:rsidR="00E847FF" w:rsidRPr="00566652" w:rsidRDefault="00E847FF" w:rsidP="001E372E">
      <w:pPr>
        <w:pStyle w:val="42"/>
        <w:shd w:val="clear" w:color="auto" w:fill="auto"/>
        <w:spacing w:line="254" w:lineRule="exact"/>
        <w:jc w:val="center"/>
        <w:rPr>
          <w:b w:val="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4"/>
        <w:gridCol w:w="2582"/>
        <w:gridCol w:w="1531"/>
        <w:gridCol w:w="1526"/>
      </w:tblGrid>
      <w:tr w:rsidR="00E847FF" w:rsidTr="00E847FF">
        <w:trPr>
          <w:trHeight w:hRule="exact" w:val="25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Показатели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Единицы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111pt"/>
                <w:color w:val="000000"/>
              </w:rPr>
              <w:t>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7FF" w:rsidRDefault="00E847FF" w:rsidP="00E847FF">
            <w:pPr>
              <w:rPr>
                <w:sz w:val="10"/>
                <w:szCs w:val="10"/>
              </w:rPr>
            </w:pPr>
          </w:p>
        </w:tc>
      </w:tr>
      <w:tr w:rsidR="00E847FF" w:rsidTr="00E847FF">
        <w:trPr>
          <w:trHeight w:hRule="exact" w:val="24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4</w:t>
            </w:r>
          </w:p>
        </w:tc>
      </w:tr>
      <w:tr w:rsidR="00E847FF" w:rsidTr="00E847FF">
        <w:trPr>
          <w:trHeight w:hRule="exact" w:val="240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110pt"/>
                <w:color w:val="000000"/>
              </w:rPr>
              <w:t>Основные показатели</w:t>
            </w:r>
          </w:p>
        </w:tc>
      </w:tr>
      <w:tr w:rsidR="00E847FF" w:rsidTr="00E847FF">
        <w:trPr>
          <w:trHeight w:hRule="exact" w:val="25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Общее микробное число (ОМЧ) (37±1,0)°С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КОЕ/ см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111pt"/>
                <w:color w:val="000000"/>
              </w:rPr>
              <w:t>Не более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7FF" w:rsidRDefault="00E847FF" w:rsidP="00E847FF">
            <w:pPr>
              <w:rPr>
                <w:sz w:val="10"/>
                <w:szCs w:val="10"/>
              </w:rPr>
            </w:pPr>
          </w:p>
        </w:tc>
      </w:tr>
      <w:tr w:rsidR="00E847FF" w:rsidTr="00E847FF">
        <w:trPr>
          <w:trHeight w:hRule="exact" w:val="24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Обобщенные колиформные бактерии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КОЕ/100 см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7FF" w:rsidRDefault="00E847FF" w:rsidP="00E847FF">
            <w:pPr>
              <w:rPr>
                <w:sz w:val="10"/>
                <w:szCs w:val="10"/>
              </w:rPr>
            </w:pPr>
          </w:p>
        </w:tc>
      </w:tr>
      <w:tr w:rsidR="00E847FF" w:rsidTr="00E847FF">
        <w:trPr>
          <w:trHeight w:hRule="exact" w:val="48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Термотолерантные колиформные бактерии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КОЕ/100 см3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определяется до 01.01.2022</w:t>
            </w:r>
          </w:p>
        </w:tc>
      </w:tr>
      <w:tr w:rsidR="00E847FF" w:rsidTr="00E847FF">
        <w:trPr>
          <w:trHeight w:hRule="exact" w:val="47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1110pt"/>
                <w:color w:val="000000"/>
              </w:rPr>
              <w:t>E.coli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КОЕ/100 см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определяется с 01.01.2022</w:t>
            </w:r>
          </w:p>
        </w:tc>
      </w:tr>
      <w:tr w:rsidR="00E847FF" w:rsidTr="00E847FF">
        <w:trPr>
          <w:trHeight w:hRule="exact" w:val="47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Энтерококки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КОЕ/100 см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определяется с 01.01.2022</w:t>
            </w:r>
          </w:p>
        </w:tc>
      </w:tr>
      <w:tr w:rsidR="00E847FF" w:rsidTr="00E847FF">
        <w:trPr>
          <w:trHeight w:hRule="exact" w:val="2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Колифаги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БОЕ/ЮО см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7FF" w:rsidRDefault="00E847FF" w:rsidP="00E847FF">
            <w:pPr>
              <w:rPr>
                <w:sz w:val="10"/>
                <w:szCs w:val="10"/>
              </w:rPr>
            </w:pPr>
          </w:p>
        </w:tc>
      </w:tr>
      <w:tr w:rsidR="00E847FF" w:rsidTr="00E847FF">
        <w:trPr>
          <w:trHeight w:hRule="exact" w:val="475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Цисты и ооцисты патогенных простейших, яйца и личинки гельминтов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Определение в 50 дм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7FF" w:rsidRDefault="00E847FF" w:rsidP="00E847FF">
            <w:pPr>
              <w:rPr>
                <w:sz w:val="10"/>
                <w:szCs w:val="10"/>
              </w:rPr>
            </w:pPr>
          </w:p>
        </w:tc>
      </w:tr>
      <w:tr w:rsidR="00E847FF" w:rsidTr="00E847FF">
        <w:trPr>
          <w:trHeight w:hRule="exact" w:val="269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110pt"/>
                <w:color w:val="000000"/>
              </w:rPr>
              <w:t>Дополнительные показатели</w:t>
            </w:r>
          </w:p>
        </w:tc>
      </w:tr>
      <w:tr w:rsidR="00E847FF" w:rsidTr="00E847FF">
        <w:trPr>
          <w:trHeight w:hRule="exact" w:val="47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1111pt"/>
                <w:color w:val="000000"/>
              </w:rPr>
              <w:t>Возбудители кишечных инфекций бактериальной природы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Определение в 1 дм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7FF" w:rsidRDefault="00E847FF" w:rsidP="00E847FF">
            <w:pPr>
              <w:rPr>
                <w:sz w:val="10"/>
                <w:szCs w:val="10"/>
              </w:rPr>
            </w:pPr>
          </w:p>
        </w:tc>
      </w:tr>
      <w:tr w:rsidR="00E847FF" w:rsidTr="00E847FF">
        <w:trPr>
          <w:trHeight w:hRule="exact" w:val="4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47FF" w:rsidRDefault="00E847FF" w:rsidP="00E847FF">
            <w:pPr>
              <w:pStyle w:val="110"/>
              <w:shd w:val="clear" w:color="auto" w:fill="auto"/>
              <w:spacing w:after="0" w:line="230" w:lineRule="exact"/>
              <w:ind w:firstLine="0"/>
            </w:pPr>
            <w:r>
              <w:rPr>
                <w:rStyle w:val="1111pt"/>
                <w:color w:val="000000"/>
              </w:rPr>
              <w:t>Возбудители кишечных инфекций вирусной природы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11pt"/>
                <w:color w:val="000000"/>
              </w:rPr>
              <w:t>Определение в 10 дм</w:t>
            </w:r>
            <w:r>
              <w:rPr>
                <w:rStyle w:val="1111pt"/>
                <w:color w:val="000000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7FF" w:rsidRDefault="00E847FF" w:rsidP="00E847FF">
            <w:pPr>
              <w:pStyle w:val="110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111pt"/>
                <w:color w:val="000000"/>
              </w:rPr>
              <w:t>Отсутствие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FF" w:rsidRDefault="00E847FF" w:rsidP="00E847FF">
            <w:pPr>
              <w:rPr>
                <w:sz w:val="10"/>
                <w:szCs w:val="10"/>
              </w:rPr>
            </w:pPr>
          </w:p>
        </w:tc>
      </w:tr>
    </w:tbl>
    <w:p w:rsidR="00674BEE" w:rsidRDefault="00674BEE" w:rsidP="00504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BEE" w:rsidRDefault="00674BEE" w:rsidP="00504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BEE" w:rsidRDefault="00674BEE" w:rsidP="00504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349" w:rsidRDefault="004A6349" w:rsidP="00504774">
      <w:pPr>
        <w:spacing w:after="0"/>
        <w:rPr>
          <w:rFonts w:ascii="Times New Roman" w:hAnsi="Times New Roman" w:cs="Times New Roman"/>
          <w:sz w:val="24"/>
          <w:szCs w:val="24"/>
        </w:rPr>
        <w:sectPr w:rsidR="004A6349" w:rsidSect="002B1983">
          <w:pgSz w:w="11906" w:h="16838"/>
          <w:pgMar w:top="709" w:right="851" w:bottom="426" w:left="567" w:header="709" w:footer="709" w:gutter="0"/>
          <w:cols w:space="708"/>
          <w:docGrid w:linePitch="360"/>
        </w:sectPr>
      </w:pPr>
    </w:p>
    <w:p w:rsidR="00674BEE" w:rsidRDefault="00674BEE" w:rsidP="005047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4A6349" w:rsidRPr="004A6349" w:rsidRDefault="00523813" w:rsidP="0052381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6349"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4A6349" w:rsidRPr="004A6349" w:rsidRDefault="004A6349" w:rsidP="0052381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349" w:rsidRDefault="004A6349" w:rsidP="004A6349">
      <w:pPr>
        <w:pStyle w:val="42"/>
        <w:shd w:val="clear" w:color="auto" w:fill="auto"/>
        <w:spacing w:line="254" w:lineRule="exact"/>
        <w:jc w:val="center"/>
        <w:rPr>
          <w:b w:val="0"/>
          <w:sz w:val="24"/>
          <w:szCs w:val="24"/>
        </w:rPr>
      </w:pPr>
      <w:r w:rsidRPr="004A6349">
        <w:rPr>
          <w:rStyle w:val="3"/>
          <w:b/>
          <w:bCs/>
        </w:rPr>
        <w:t>Предельно допустимые концентрации (ПДК) химических веществ в воде питьевой систем централизованного, в том числе горячего, и нецентрализованного водоснабжения, воде подземных и поверхностных водных объектов хозяйственно-питьевого и культурно-бытового водопользования, воде плавательных бассейнов, аквапарков</w:t>
      </w:r>
      <w:r>
        <w:rPr>
          <w:rStyle w:val="3"/>
          <w:bCs/>
        </w:rPr>
        <w:t xml:space="preserve"> </w:t>
      </w:r>
      <w:r w:rsidRPr="00566652">
        <w:rPr>
          <w:b w:val="0"/>
          <w:sz w:val="24"/>
          <w:szCs w:val="24"/>
        </w:rPr>
        <w:t xml:space="preserve">(извлечение из СанПиН 1.2.3685-21 «Гигиенические нормативы и требования к обеспечению безопасности и (или) безвредности </w:t>
      </w:r>
    </w:p>
    <w:p w:rsidR="004A6349" w:rsidRDefault="004A6349" w:rsidP="004A6349">
      <w:pPr>
        <w:pStyle w:val="42"/>
        <w:shd w:val="clear" w:color="auto" w:fill="auto"/>
        <w:spacing w:line="254" w:lineRule="exact"/>
        <w:jc w:val="center"/>
        <w:rPr>
          <w:b w:val="0"/>
          <w:sz w:val="24"/>
          <w:szCs w:val="24"/>
        </w:rPr>
      </w:pPr>
      <w:r w:rsidRPr="00566652">
        <w:rPr>
          <w:b w:val="0"/>
          <w:sz w:val="24"/>
          <w:szCs w:val="24"/>
        </w:rPr>
        <w:t>для человека факторов среды обитания»).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410"/>
        <w:gridCol w:w="1701"/>
        <w:gridCol w:w="2126"/>
        <w:gridCol w:w="1559"/>
        <w:gridCol w:w="709"/>
      </w:tblGrid>
      <w:tr w:rsidR="004A6349" w:rsidTr="00323592">
        <w:trPr>
          <w:trHeight w:hRule="exact"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E623F0" w:rsidRDefault="004A6349" w:rsidP="00EE5117">
            <w:pPr>
              <w:pStyle w:val="110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№</w:t>
            </w:r>
          </w:p>
          <w:p w:rsidR="004A6349" w:rsidRPr="00E623F0" w:rsidRDefault="004A6349" w:rsidP="00EE5117">
            <w:pPr>
              <w:pStyle w:val="110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E623F0" w:rsidRDefault="004A6349" w:rsidP="00EE5117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Наименование вещества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E623F0" w:rsidRDefault="004A6349" w:rsidP="00FB3ED1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Регистраци</w:t>
            </w:r>
            <w:r w:rsidRPr="00E623F0">
              <w:rPr>
                <w:rStyle w:val="1111pt"/>
                <w:color w:val="000000"/>
                <w:sz w:val="24"/>
                <w:szCs w:val="24"/>
              </w:rPr>
              <w:softHyphen/>
              <w:t xml:space="preserve">онный номер </w:t>
            </w:r>
            <w:r w:rsidRPr="00E623F0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CAS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E623F0" w:rsidRDefault="004A6349" w:rsidP="00FB3ED1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Формула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E623F0" w:rsidRDefault="004A6349" w:rsidP="00FB3ED1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Величина ПДК (мг/л)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E623F0" w:rsidRDefault="004A6349" w:rsidP="00FB3ED1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Лимити</w:t>
            </w:r>
            <w:r w:rsidRPr="00E623F0">
              <w:rPr>
                <w:rStyle w:val="1111pt"/>
                <w:color w:val="000000"/>
                <w:sz w:val="24"/>
                <w:szCs w:val="24"/>
              </w:rPr>
              <w:softHyphen/>
            </w:r>
          </w:p>
          <w:p w:rsidR="004A6349" w:rsidRPr="00E623F0" w:rsidRDefault="004A6349" w:rsidP="00FB3ED1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рующий</w:t>
            </w:r>
          </w:p>
          <w:p w:rsidR="004A6349" w:rsidRPr="00E623F0" w:rsidRDefault="004A6349" w:rsidP="00FB3ED1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показатель</w:t>
            </w:r>
          </w:p>
          <w:p w:rsidR="004A6349" w:rsidRPr="00E623F0" w:rsidRDefault="004A6349" w:rsidP="00FB3ED1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вредности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349" w:rsidRPr="00E623F0" w:rsidRDefault="004A6349" w:rsidP="00FB3ED1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Класс</w:t>
            </w:r>
          </w:p>
          <w:p w:rsidR="004A6349" w:rsidRPr="00E623F0" w:rsidRDefault="004A6349" w:rsidP="00FB3ED1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опас</w:t>
            </w:r>
            <w:r w:rsidRPr="00E623F0">
              <w:rPr>
                <w:rStyle w:val="1111pt"/>
                <w:color w:val="000000"/>
                <w:sz w:val="24"/>
                <w:szCs w:val="24"/>
              </w:rPr>
              <w:softHyphen/>
            </w:r>
          </w:p>
          <w:p w:rsidR="004A6349" w:rsidRPr="00E623F0" w:rsidRDefault="004A6349" w:rsidP="00FB3ED1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ности</w:t>
            </w:r>
          </w:p>
        </w:tc>
      </w:tr>
      <w:tr w:rsidR="004A6349" w:rsidTr="00323592">
        <w:trPr>
          <w:trHeight w:hRule="exact"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E623F0" w:rsidRDefault="004A6349" w:rsidP="00EE5117">
            <w:pPr>
              <w:pStyle w:val="110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E623F0">
              <w:rPr>
                <w:rStyle w:val="117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E623F0" w:rsidRDefault="004A6349" w:rsidP="00EE5117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7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E623F0" w:rsidRDefault="004A6349" w:rsidP="00EE5117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E623F0" w:rsidRDefault="004A6349" w:rsidP="00EE5117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E623F0" w:rsidRDefault="004A6349" w:rsidP="00EE5117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E623F0" w:rsidRDefault="004A6349" w:rsidP="00EE5117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7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349" w:rsidRPr="00E623F0" w:rsidRDefault="004A6349" w:rsidP="00EE5117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E623F0">
              <w:rPr>
                <w:rStyle w:val="1111pt"/>
                <w:color w:val="000000"/>
                <w:sz w:val="24"/>
                <w:szCs w:val="24"/>
              </w:rPr>
              <w:t>7</w:t>
            </w:r>
          </w:p>
        </w:tc>
      </w:tr>
      <w:tr w:rsidR="004A6349" w:rsidTr="00323592">
        <w:trPr>
          <w:trHeight w:hRule="exact"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6-Аза-2,4-диокса-5-имино-6- цианиминононан-7-он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711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10"/>
                <w:color w:val="000000"/>
                <w:sz w:val="24"/>
                <w:szCs w:val="24"/>
              </w:rPr>
              <w:t>c</w:t>
            </w:r>
            <w:r w:rsidRPr="00323592">
              <w:rPr>
                <w:rStyle w:val="1111pt10"/>
                <w:color w:val="000000"/>
                <w:sz w:val="24"/>
                <w:szCs w:val="24"/>
                <w:vertAlign w:val="subscript"/>
              </w:rPr>
              <w:t>6</w:t>
            </w:r>
            <w:r w:rsidRPr="00323592">
              <w:rPr>
                <w:rStyle w:val="1111pt10"/>
                <w:color w:val="000000"/>
                <w:sz w:val="24"/>
                <w:szCs w:val="24"/>
              </w:rPr>
              <w:t>h</w:t>
            </w:r>
            <w:r w:rsidRPr="00323592">
              <w:rPr>
                <w:rStyle w:val="1111pt10"/>
                <w:color w:val="000000"/>
                <w:sz w:val="24"/>
                <w:szCs w:val="24"/>
                <w:vertAlign w:val="subscript"/>
              </w:rPr>
              <w:t>8</w:t>
            </w:r>
            <w:r w:rsidRPr="00323592">
              <w:rPr>
                <w:rStyle w:val="1111pt10"/>
                <w:color w:val="000000"/>
                <w:sz w:val="24"/>
                <w:szCs w:val="24"/>
              </w:rPr>
              <w:t>n</w:t>
            </w:r>
            <w:r w:rsidRPr="00323592">
              <w:rPr>
                <w:rStyle w:val="1111pt10"/>
                <w:color w:val="000000"/>
                <w:sz w:val="24"/>
                <w:szCs w:val="24"/>
                <w:vertAlign w:val="subscript"/>
              </w:rPr>
              <w:t>4</w:t>
            </w:r>
            <w:r w:rsidRPr="00323592">
              <w:rPr>
                <w:rStyle w:val="1111pt10"/>
                <w:color w:val="000000"/>
                <w:sz w:val="24"/>
                <w:szCs w:val="24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7"/>
                <w:color w:val="000000"/>
                <w:sz w:val="24"/>
                <w:szCs w:val="24"/>
              </w:rPr>
              <w:t>2</w:t>
            </w:r>
          </w:p>
        </w:tc>
      </w:tr>
      <w:tr w:rsidR="004A6349" w:rsidTr="00323592">
        <w:trPr>
          <w:trHeight w:hRule="exact"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7"/>
                <w:color w:val="000000"/>
                <w:sz w:val="24"/>
                <w:szCs w:val="24"/>
              </w:rPr>
              <w:t>2</w:t>
            </w:r>
            <w:r w:rsidRPr="00323592">
              <w:rPr>
                <w:rStyle w:val="1111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4,4'-Азобис(4-цианпентановая кислота) (4,4'- азобис(4-циановалериановая кислота))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2638-94-0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10"/>
                <w:color w:val="000000"/>
                <w:sz w:val="24"/>
                <w:szCs w:val="24"/>
              </w:rPr>
              <w:t>Ci</w:t>
            </w:r>
            <w:r w:rsidRPr="00323592">
              <w:rPr>
                <w:rStyle w:val="1111pt10"/>
                <w:color w:val="000000"/>
                <w:sz w:val="24"/>
                <w:szCs w:val="24"/>
                <w:vertAlign w:val="subscript"/>
              </w:rPr>
              <w:t>2</w:t>
            </w:r>
            <w:r w:rsidRPr="00323592">
              <w:rPr>
                <w:rStyle w:val="1111pt10"/>
                <w:color w:val="000000"/>
                <w:sz w:val="24"/>
                <w:szCs w:val="24"/>
              </w:rPr>
              <w:t>H</w:t>
            </w:r>
            <w:r w:rsidRPr="00323592">
              <w:rPr>
                <w:rStyle w:val="1111pt10"/>
                <w:color w:val="000000"/>
                <w:sz w:val="24"/>
                <w:szCs w:val="24"/>
                <w:vertAlign w:val="subscript"/>
              </w:rPr>
              <w:t>16</w:t>
            </w:r>
            <w:r w:rsidRPr="00323592">
              <w:rPr>
                <w:rStyle w:val="1111pt10"/>
                <w:color w:val="000000"/>
                <w:sz w:val="24"/>
                <w:szCs w:val="24"/>
              </w:rPr>
              <w:t>N</w:t>
            </w:r>
            <w:r w:rsidRPr="00323592">
              <w:rPr>
                <w:rStyle w:val="1111pt10"/>
                <w:color w:val="000000"/>
                <w:sz w:val="24"/>
                <w:szCs w:val="24"/>
                <w:vertAlign w:val="subscript"/>
              </w:rPr>
              <w:t>4</w:t>
            </w:r>
            <w:r w:rsidRPr="00323592">
              <w:rPr>
                <w:rStyle w:val="1111pt10"/>
                <w:color w:val="000000"/>
                <w:sz w:val="24"/>
                <w:szCs w:val="24"/>
              </w:rPr>
              <w:t>0</w:t>
            </w:r>
            <w:r w:rsidRPr="00323592">
              <w:rPr>
                <w:rStyle w:val="1111pt10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орг. зап.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349" w:rsidRPr="00323592" w:rsidRDefault="004A6349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4</w:t>
            </w:r>
          </w:p>
        </w:tc>
      </w:tr>
      <w:tr w:rsidR="00323592" w:rsidTr="00323592">
        <w:trPr>
          <w:trHeight w:hRule="exact"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 xml:space="preserve">Аммиак / аммоний-ион </w:t>
            </w:r>
            <w:r w:rsidRPr="00323592">
              <w:rPr>
                <w:rStyle w:val="1111pt"/>
                <w:color w:val="000000"/>
                <w:sz w:val="24"/>
                <w:szCs w:val="24"/>
                <w:lang w:eastAsia="en-US"/>
              </w:rPr>
              <w:t>(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NH</w:t>
            </w:r>
            <w:r w:rsidRPr="00323592">
              <w:rPr>
                <w:rStyle w:val="1111pt"/>
                <w:color w:val="000000"/>
                <w:sz w:val="24"/>
                <w:szCs w:val="24"/>
                <w:lang w:eastAsia="en-US"/>
              </w:rPr>
              <w:t xml:space="preserve">3 </w:t>
            </w:r>
            <w:r w:rsidRPr="00323592">
              <w:rPr>
                <w:rStyle w:val="1111pt"/>
                <w:color w:val="000000"/>
                <w:sz w:val="24"/>
                <w:szCs w:val="24"/>
              </w:rPr>
              <w:t xml:space="preserve">/ 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NH</w:t>
            </w:r>
            <w:r w:rsidRPr="00323592">
              <w:rPr>
                <w:rStyle w:val="1111pt"/>
                <w:color w:val="000000"/>
                <w:sz w:val="24"/>
                <w:szCs w:val="24"/>
                <w:lang w:eastAsia="en-US"/>
              </w:rPr>
              <w:t>4+)</w:t>
            </w:r>
          </w:p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&lt;м&gt;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7664-41-7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NH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1,5</w:t>
            </w:r>
          </w:p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2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,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0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орг. зап.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4</w:t>
            </w:r>
          </w:p>
        </w:tc>
      </w:tr>
      <w:tr w:rsidR="00323592" w:rsidTr="00323592">
        <w:trPr>
          <w:trHeight w:hRule="exact"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Акриламид &lt;м&gt;</w:t>
            </w:r>
          </w:p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(проп-</w:t>
            </w:r>
            <w:r w:rsidRPr="00323592">
              <w:rPr>
                <w:rStyle w:val="117"/>
                <w:color w:val="000000"/>
                <w:sz w:val="24"/>
                <w:szCs w:val="24"/>
              </w:rPr>
              <w:t>2</w:t>
            </w:r>
            <w:r w:rsidRPr="00323592">
              <w:rPr>
                <w:rStyle w:val="1111pt"/>
                <w:color w:val="000000"/>
                <w:sz w:val="24"/>
                <w:szCs w:val="24"/>
              </w:rPr>
              <w:t>-енамид; акриловой кислоты амид)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79-06-1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C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3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H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5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7"/>
                <w:color w:val="000000"/>
                <w:sz w:val="24"/>
                <w:szCs w:val="24"/>
              </w:rPr>
              <w:t>0,0001</w:t>
            </w:r>
            <w:r w:rsidRPr="00323592">
              <w:rPr>
                <w:rStyle w:val="1111pt"/>
                <w:color w:val="000000"/>
                <w:sz w:val="24"/>
                <w:szCs w:val="24"/>
              </w:rPr>
              <w:t xml:space="preserve"> &lt;к&gt;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7"/>
                <w:color w:val="000000"/>
                <w:sz w:val="24"/>
                <w:szCs w:val="24"/>
              </w:rPr>
              <w:t>1</w:t>
            </w:r>
          </w:p>
        </w:tc>
      </w:tr>
      <w:tr w:rsidR="00323592" w:rsidTr="00323592">
        <w:trPr>
          <w:trHeight w:hRule="exact"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Алюминий</w:t>
            </w:r>
          </w:p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(А1, суммарно) &lt;в&gt; &lt;м&gt;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7429-90-5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vertAlign w:val="subscript"/>
              </w:rPr>
            </w:pPr>
            <w:r w:rsidRPr="00323592">
              <w:rPr>
                <w:rStyle w:val="116pt"/>
                <w:b w:val="0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 xml:space="preserve">opr. </w:t>
            </w:r>
            <w:r w:rsidRPr="00323592">
              <w:rPr>
                <w:rStyle w:val="1111pt"/>
                <w:color w:val="000000"/>
                <w:sz w:val="24"/>
                <w:szCs w:val="24"/>
              </w:rPr>
              <w:t>мутн.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</w:tr>
      <w:tr w:rsidR="00323592" w:rsidTr="00323592">
        <w:trPr>
          <w:trHeight w:hRule="exact"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диАммоний сульфат (по азоту) (аммоний сернокислый)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7783-20-2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10"/>
                <w:color w:val="000000"/>
                <w:sz w:val="24"/>
                <w:szCs w:val="24"/>
              </w:rPr>
              <w:t>h</w:t>
            </w:r>
            <w:r w:rsidRPr="00323592">
              <w:rPr>
                <w:rStyle w:val="117"/>
                <w:color w:val="000000"/>
                <w:sz w:val="24"/>
                <w:szCs w:val="24"/>
                <w:vertAlign w:val="subscript"/>
                <w:lang w:val="en-US" w:eastAsia="en-US"/>
              </w:rPr>
              <w:t>8</w:t>
            </w:r>
            <w:r w:rsidRPr="00323592">
              <w:rPr>
                <w:rStyle w:val="1111pt10"/>
                <w:color w:val="000000"/>
                <w:sz w:val="24"/>
                <w:szCs w:val="24"/>
              </w:rPr>
              <w:t>n</w:t>
            </w:r>
            <w:r w:rsidRPr="00323592">
              <w:rPr>
                <w:rStyle w:val="117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323592">
              <w:rPr>
                <w:rStyle w:val="1111pt10"/>
                <w:color w:val="000000"/>
                <w:sz w:val="24"/>
                <w:szCs w:val="24"/>
              </w:rPr>
              <w:t>o</w:t>
            </w:r>
            <w:r w:rsidRPr="00323592">
              <w:rPr>
                <w:rStyle w:val="1111pt10"/>
                <w:color w:val="000000"/>
                <w:sz w:val="24"/>
                <w:szCs w:val="24"/>
                <w:vertAlign w:val="subscript"/>
              </w:rPr>
              <w:t>4</w:t>
            </w:r>
            <w:r w:rsidRPr="00323592">
              <w:rPr>
                <w:rStyle w:val="1111pt10"/>
                <w:color w:val="000000"/>
                <w:sz w:val="24"/>
                <w:szCs w:val="24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орг. привк.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</w:t>
            </w:r>
          </w:p>
        </w:tc>
      </w:tr>
      <w:tr w:rsidR="00323592" w:rsidTr="00323592">
        <w:trPr>
          <w:trHeight w:hRule="exact"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Барий (Ва, суммарно) &lt;в&gt;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2</w:t>
            </w:r>
          </w:p>
        </w:tc>
      </w:tr>
      <w:tr w:rsidR="00323592" w:rsidTr="00323592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Белково-витаминный концентрат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</w:t>
            </w:r>
          </w:p>
        </w:tc>
      </w:tr>
      <w:tr w:rsidR="00323592" w:rsidTr="00323592">
        <w:trPr>
          <w:trHeight w:hRule="exact"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1-Г идрокси-2,4,6-тринитробензол (2,4,6-тринитрофенол; пикриновая кислота)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88-89-1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C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6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H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3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N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3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O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орг. окр.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</w:t>
            </w:r>
          </w:p>
        </w:tc>
      </w:tr>
      <w:tr w:rsidR="00323592" w:rsidTr="00323592">
        <w:trPr>
          <w:trHeight w:hRule="exact"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1 -Г идрокси-2,4,6-трихлорбензол (трихлорфенол)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25167-82-2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СбНзСЬО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</w:t>
            </w:r>
          </w:p>
        </w:tc>
      </w:tr>
      <w:tr w:rsidR="00323592" w:rsidTr="00323592">
        <w:trPr>
          <w:trHeight w:hRule="exact"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9,10-Дигидро-9,10-диоксоантрацен-1,8- дисульфоновая кислота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82-48-4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C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14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H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8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O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8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S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общ.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4</w:t>
            </w:r>
          </w:p>
        </w:tc>
      </w:tr>
      <w:tr w:rsidR="00323592" w:rsidTr="00323592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1,2-Дигидроксиантрацен-9,10-дион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72-48-0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C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14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H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8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O</w:t>
            </w:r>
            <w:r w:rsidRPr="00323592">
              <w:rPr>
                <w:rStyle w:val="117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7"/>
                <w:color w:val="000000"/>
                <w:sz w:val="24"/>
                <w:szCs w:val="24"/>
              </w:rPr>
              <w:t>2</w:t>
            </w:r>
          </w:p>
        </w:tc>
      </w:tr>
      <w:tr w:rsidR="00323592" w:rsidTr="00323592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Желатин технический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9000-70-8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4pt5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68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323592" w:rsidTr="00323592">
        <w:trPr>
          <w:trHeight w:hRule="exact"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Железо 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(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Fe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суммарно) &lt;в&gt; &lt;м&gt;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4pt5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323592" w:rsidTr="00323592">
        <w:trPr>
          <w:trHeight w:hRule="exact"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Жирные кислоты синтетические С5-20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4pt5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68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323592" w:rsidTr="00323592">
        <w:trPr>
          <w:trHeight w:hRule="exact"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Магний дихлорат (магний хлорноватокислый)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10326-21-3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Ci</w:t>
            </w:r>
            <w:r w:rsidRPr="00323592">
              <w:rPr>
                <w:rStyle w:val="1111pt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MgC&gt;6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общ.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</w:t>
            </w:r>
          </w:p>
        </w:tc>
      </w:tr>
      <w:tr w:rsidR="00323592" w:rsidTr="00323592">
        <w:trPr>
          <w:trHeight w:hRule="exact"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Марганец (Мп, суммарно) &lt;в&gt; &lt;м&gt;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орг. окр.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</w:t>
            </w:r>
          </w:p>
        </w:tc>
      </w:tr>
      <w:tr w:rsidR="00323592" w:rsidTr="00323592">
        <w:trPr>
          <w:trHeight w:hRule="exact"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Медь (Си, суммарно) &lt;в&gt; &lt;м&gt;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</w:t>
            </w:r>
          </w:p>
        </w:tc>
      </w:tr>
      <w:tr w:rsidR="00323592" w:rsidTr="00323592">
        <w:trPr>
          <w:trHeight w:hRule="exact"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912"/>
                <w:color w:val="000000"/>
                <w:sz w:val="24"/>
                <w:szCs w:val="24"/>
              </w:rPr>
              <w:t xml:space="preserve">Нитраты </w:t>
            </w:r>
            <w:r w:rsidRPr="00323592">
              <w:rPr>
                <w:rStyle w:val="11912"/>
                <w:color w:val="000000"/>
                <w:sz w:val="24"/>
                <w:szCs w:val="24"/>
                <w:lang w:val="en-US" w:eastAsia="en-US"/>
              </w:rPr>
              <w:t xml:space="preserve">(N03-) </w:t>
            </w:r>
            <w:r w:rsidRPr="00323592">
              <w:rPr>
                <w:rStyle w:val="11912"/>
                <w:color w:val="000000"/>
                <w:sz w:val="24"/>
                <w:szCs w:val="24"/>
              </w:rPr>
              <w:t>&lt;м&gt;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912"/>
                <w:color w:val="000000"/>
                <w:sz w:val="24"/>
                <w:szCs w:val="24"/>
                <w:lang w:val="en-US" w:eastAsia="en-US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912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912"/>
                <w:color w:val="000000"/>
                <w:sz w:val="24"/>
                <w:szCs w:val="24"/>
              </w:rPr>
              <w:t>3</w:t>
            </w:r>
          </w:p>
        </w:tc>
      </w:tr>
      <w:tr w:rsidR="00323592" w:rsidTr="00323592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Нитриты 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(N02-) 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&lt;м&gt;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6pt"/>
                <w:b w:val="0"/>
                <w:color w:val="000000"/>
                <w:sz w:val="24"/>
                <w:szCs w:val="24"/>
              </w:rPr>
              <w:t>C.-T.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</w:tr>
      <w:tr w:rsidR="00323592" w:rsidTr="00323592">
        <w:trPr>
          <w:trHeight w:hRule="exact"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 xml:space="preserve">Сульфаты </w:t>
            </w:r>
            <w:r w:rsidRPr="00323592">
              <w:rPr>
                <w:rStyle w:val="1111pt"/>
                <w:color w:val="000000"/>
                <w:sz w:val="24"/>
                <w:szCs w:val="24"/>
                <w:lang w:val="en-US" w:eastAsia="en-US"/>
              </w:rPr>
              <w:t xml:space="preserve">(S042-) </w:t>
            </w:r>
            <w:r w:rsidRPr="00323592">
              <w:rPr>
                <w:rStyle w:val="1111pt"/>
                <w:color w:val="000000"/>
                <w:sz w:val="24"/>
                <w:szCs w:val="24"/>
              </w:rPr>
              <w:t>&lt;м&gt;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орг. привк.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4</w:t>
            </w:r>
          </w:p>
        </w:tc>
      </w:tr>
      <w:tr w:rsidR="00323592" w:rsidTr="00323592">
        <w:trPr>
          <w:trHeight w:hRule="exact"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Сульфенамид БТ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орг. зап.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4</w:t>
            </w:r>
          </w:p>
        </w:tc>
      </w:tr>
      <w:tr w:rsidR="00323592" w:rsidTr="00323592">
        <w:trPr>
          <w:trHeight w:hRule="exact"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4-Сульфоинден-1 -карбоновой кислоты натриевая соль, сульфоэфир с бисфенолформальдегидной смолой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орг. окр.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4</w:t>
            </w:r>
          </w:p>
        </w:tc>
      </w:tr>
      <w:tr w:rsidR="00323592" w:rsidTr="00323592">
        <w:trPr>
          <w:trHeight w:hRule="exact"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Фтор для климатических районов I -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7782-41-4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30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1,5 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&lt;д&gt;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323592" w:rsidTr="00323592">
        <w:trPr>
          <w:trHeight w:hRule="exact"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Фтор для климатического III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7782-41-4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323592" w:rsidTr="00323592">
        <w:trPr>
          <w:trHeight w:hRule="exact"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Фтор для климатического IV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7782-41-4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323592" w:rsidTr="00323592">
        <w:trPr>
          <w:trHeight w:hRule="exact"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Фториды 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(F-) 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&lt;м&gt;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4pt5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4pt5"/>
                <w:color w:val="000000"/>
                <w:sz w:val="24"/>
                <w:szCs w:val="24"/>
                <w:lang w:val="en-US" w:eastAsia="en-US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323592" w:rsidTr="00323592">
        <w:trPr>
          <w:trHeight w:hRule="exact"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Фуран (фурфуран; оксол; оксациклопентадиен)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30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110-00-9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C</w:t>
            </w:r>
            <w:r w:rsidRPr="00323592">
              <w:rPr>
                <w:rStyle w:val="1168"/>
                <w:color w:val="000000"/>
                <w:sz w:val="24"/>
                <w:szCs w:val="24"/>
              </w:rPr>
              <w:t>4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H</w:t>
            </w:r>
            <w:r w:rsidRPr="00323592">
              <w:rPr>
                <w:rStyle w:val="1168"/>
                <w:color w:val="000000"/>
                <w:sz w:val="24"/>
                <w:szCs w:val="24"/>
              </w:rPr>
              <w:t>4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323592" w:rsidTr="00323592">
        <w:trPr>
          <w:trHeight w:hRule="exact"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Хлор &lt;м&gt; питьевая вода: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7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rStyle w:val="117"/>
                <w:color w:val="000000"/>
                <w:sz w:val="24"/>
                <w:szCs w:val="24"/>
              </w:rPr>
            </w:pPr>
          </w:p>
        </w:tc>
      </w:tr>
      <w:tr w:rsidR="00323592" w:rsidTr="00323592">
        <w:trPr>
          <w:trHeight w:hRule="exact"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остаточный свободный остаточный связанный вода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7782-50-</w:t>
            </w:r>
          </w:p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</w:t>
            </w:r>
            <w:r w:rsidRPr="00323592">
              <w:rPr>
                <w:rStyle w:val="1168"/>
                <w:color w:val="000000"/>
                <w:sz w:val="24"/>
                <w:szCs w:val="24"/>
              </w:rPr>
              <w:t>1</w:t>
            </w:r>
            <w:r w:rsidRPr="00323592">
              <w:rPr>
                <w:rStyle w:val="1168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0,3-0,5 </w:t>
            </w:r>
            <w:r w:rsidRPr="00323592">
              <w:rPr>
                <w:rStyle w:val="1168"/>
                <w:color w:val="000000"/>
                <w:sz w:val="24"/>
                <w:szCs w:val="24"/>
              </w:rPr>
              <w:t>0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323592">
              <w:rPr>
                <w:rStyle w:val="1168"/>
                <w:color w:val="000000"/>
                <w:sz w:val="24"/>
                <w:szCs w:val="24"/>
              </w:rPr>
              <w:t>8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  <w:r w:rsidRPr="00323592">
              <w:rPr>
                <w:rStyle w:val="1168"/>
                <w:color w:val="000000"/>
                <w:sz w:val="24"/>
                <w:szCs w:val="24"/>
              </w:rPr>
              <w:t xml:space="preserve">1,2 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отсутствие &lt;Д&gt;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323592" w:rsidTr="00323592">
        <w:trPr>
          <w:trHeight w:hRule="exact"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Хлориды (С1-) &lt;м&gt;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орг. привк.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323592" w:rsidTr="00323592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Хлориты (С102-) &lt;м&gt;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323592" w:rsidTr="00323592">
        <w:trPr>
          <w:trHeight w:hRule="exact"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3 -Хлорметил-6-хлорбензоксазолон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40507-94-6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C</w:t>
            </w:r>
            <w:r w:rsidRPr="00323592">
              <w:rPr>
                <w:rStyle w:val="1168"/>
                <w:color w:val="000000"/>
                <w:sz w:val="24"/>
                <w:szCs w:val="24"/>
              </w:rPr>
              <w:t>8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H</w:t>
            </w:r>
            <w:r w:rsidRPr="00323592">
              <w:rPr>
                <w:rStyle w:val="1168"/>
                <w:color w:val="000000"/>
                <w:sz w:val="24"/>
                <w:szCs w:val="24"/>
              </w:rPr>
              <w:t>5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CI</w:t>
            </w:r>
            <w:r w:rsidRPr="00323592">
              <w:rPr>
                <w:rStyle w:val="1168"/>
                <w:color w:val="000000"/>
                <w:sz w:val="24"/>
                <w:szCs w:val="24"/>
              </w:rPr>
              <w:t>2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NO</w:t>
            </w:r>
            <w:r w:rsidRPr="00323592">
              <w:rPr>
                <w:rStyle w:val="1168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323592" w:rsidTr="00323592">
        <w:trPr>
          <w:trHeight w:hRule="exact"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Циклопентанон-2-карбоксибутан-1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C</w:t>
            </w:r>
            <w:r w:rsidRPr="00323592">
              <w:rPr>
                <w:rStyle w:val="1168"/>
                <w:color w:val="000000"/>
                <w:sz w:val="24"/>
                <w:szCs w:val="24"/>
              </w:rPr>
              <w:t>10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H</w:t>
            </w:r>
            <w:r w:rsidRPr="00323592">
              <w:rPr>
                <w:rStyle w:val="1168"/>
                <w:color w:val="000000"/>
                <w:sz w:val="24"/>
                <w:szCs w:val="24"/>
              </w:rPr>
              <w:t>16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O</w:t>
            </w:r>
            <w:r w:rsidRPr="00323592">
              <w:rPr>
                <w:rStyle w:val="1168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9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</w:tr>
      <w:tr w:rsidR="00323592" w:rsidTr="00323592">
        <w:trPr>
          <w:trHeight w:hRule="exact"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1 -Циклопропил-6-фтор-4-оксо-7 - (пиперазин- 1 -ил)хинолин-3 -карбоновая кислота (ципрофлоксацин)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85721-33-1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Ci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vertAlign w:val="subscript"/>
                <w:lang w:val="en-US" w:eastAsia="en-US"/>
              </w:rPr>
              <w:t>7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Hi</w:t>
            </w:r>
            <w:r w:rsidRPr="00323592">
              <w:rPr>
                <w:rStyle w:val="11FranklinGothicHeavy16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FN</w:t>
            </w:r>
            <w:r w:rsidRPr="00323592">
              <w:rPr>
                <w:rStyle w:val="11FranklinGothicHeavy16"/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0,000089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323592" w:rsidTr="00323592">
        <w:trPr>
          <w:trHeight w:hRule="exact"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rStyle w:val="1111pt"/>
                <w:color w:val="000000"/>
                <w:sz w:val="24"/>
                <w:szCs w:val="24"/>
              </w:rPr>
            </w:pPr>
            <w:r w:rsidRPr="00323592">
              <w:rPr>
                <w:rStyle w:val="1111pt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Цинк 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(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Zn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суммарно) &lt;в&gt; &lt;м&gt;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6pt"/>
                <w:b w:val="0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с.-т.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92" w:rsidRPr="00323592" w:rsidRDefault="00323592" w:rsidP="00323592">
            <w:pPr>
              <w:pStyle w:val="110"/>
              <w:shd w:val="clear" w:color="auto" w:fill="auto"/>
              <w:spacing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323592">
              <w:rPr>
                <w:rStyle w:val="11Constantia3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323592" w:rsidRPr="00FB3ED1" w:rsidRDefault="00323592" w:rsidP="00323592">
      <w:pPr>
        <w:pStyle w:val="410"/>
        <w:framePr w:w="15061" w:h="2791" w:hRule="exact" w:wrap="none" w:vAnchor="page" w:hAnchor="page" w:x="346" w:y="7666"/>
        <w:shd w:val="clear" w:color="auto" w:fill="auto"/>
        <w:spacing w:before="0" w:after="0" w:line="254" w:lineRule="exact"/>
        <w:ind w:firstLine="740"/>
        <w:rPr>
          <w:sz w:val="20"/>
          <w:szCs w:val="20"/>
        </w:rPr>
      </w:pPr>
      <w:r w:rsidRPr="00FB3ED1">
        <w:rPr>
          <w:rStyle w:val="4"/>
          <w:b w:val="0"/>
          <w:color w:val="000000"/>
          <w:sz w:val="20"/>
          <w:szCs w:val="20"/>
        </w:rPr>
        <w:t>** - величина для воды питьевой системы централизованного водоснабжения;</w:t>
      </w:r>
    </w:p>
    <w:p w:rsidR="00323592" w:rsidRPr="00FB3ED1" w:rsidRDefault="00323592" w:rsidP="00323592">
      <w:pPr>
        <w:pStyle w:val="410"/>
        <w:framePr w:w="15061" w:h="2791" w:hRule="exact" w:wrap="none" w:vAnchor="page" w:hAnchor="page" w:x="346" w:y="7666"/>
        <w:shd w:val="clear" w:color="auto" w:fill="auto"/>
        <w:spacing w:before="0" w:after="0" w:line="254" w:lineRule="exact"/>
        <w:ind w:firstLine="740"/>
        <w:rPr>
          <w:sz w:val="20"/>
          <w:szCs w:val="20"/>
        </w:rPr>
      </w:pPr>
      <w:r w:rsidRPr="00FB3ED1">
        <w:rPr>
          <w:rStyle w:val="4"/>
          <w:b w:val="0"/>
          <w:color w:val="000000"/>
          <w:sz w:val="20"/>
          <w:szCs w:val="20"/>
        </w:rPr>
        <w:t>&lt;а&gt; - в пределах, допустимых расчетом на содержание органических веществ в воде и по показателям БПК и растворенного кислорода;</w:t>
      </w:r>
    </w:p>
    <w:p w:rsidR="00323592" w:rsidRPr="00FB3ED1" w:rsidRDefault="00323592" w:rsidP="00323592">
      <w:pPr>
        <w:pStyle w:val="410"/>
        <w:framePr w:w="15061" w:h="2791" w:hRule="exact" w:wrap="none" w:vAnchor="page" w:hAnchor="page" w:x="346" w:y="7666"/>
        <w:shd w:val="clear" w:color="auto" w:fill="auto"/>
        <w:spacing w:before="0" w:after="0" w:line="254" w:lineRule="exact"/>
        <w:ind w:firstLine="740"/>
        <w:rPr>
          <w:sz w:val="20"/>
          <w:szCs w:val="20"/>
        </w:rPr>
      </w:pPr>
      <w:r w:rsidRPr="00FB3ED1">
        <w:rPr>
          <w:rStyle w:val="4"/>
          <w:b w:val="0"/>
          <w:color w:val="000000"/>
          <w:sz w:val="20"/>
          <w:szCs w:val="20"/>
        </w:rPr>
        <w:t>&lt;б&gt; - опасно при поступлении через кожу;</w:t>
      </w:r>
    </w:p>
    <w:p w:rsidR="00323592" w:rsidRPr="00FB3ED1" w:rsidRDefault="00323592" w:rsidP="00323592">
      <w:pPr>
        <w:pStyle w:val="410"/>
        <w:framePr w:w="15061" w:h="2791" w:hRule="exact" w:wrap="none" w:vAnchor="page" w:hAnchor="page" w:x="346" w:y="7666"/>
        <w:shd w:val="clear" w:color="auto" w:fill="auto"/>
        <w:spacing w:before="0" w:after="0" w:line="254" w:lineRule="exact"/>
        <w:ind w:firstLine="740"/>
        <w:rPr>
          <w:rStyle w:val="4"/>
          <w:b w:val="0"/>
          <w:color w:val="000000"/>
          <w:sz w:val="20"/>
          <w:szCs w:val="20"/>
        </w:rPr>
      </w:pPr>
      <w:r w:rsidRPr="00FB3ED1">
        <w:rPr>
          <w:rStyle w:val="4"/>
          <w:b w:val="0"/>
          <w:color w:val="000000"/>
          <w:sz w:val="20"/>
          <w:szCs w:val="20"/>
        </w:rPr>
        <w:t>&lt;в&gt; - все растворимые в воде формы;</w:t>
      </w:r>
    </w:p>
    <w:p w:rsidR="00323592" w:rsidRPr="00FB3ED1" w:rsidRDefault="00323592" w:rsidP="00323592">
      <w:pPr>
        <w:pStyle w:val="161"/>
        <w:framePr w:w="15061" w:h="2791" w:hRule="exact" w:wrap="none" w:vAnchor="page" w:hAnchor="page" w:x="346" w:y="7666"/>
        <w:shd w:val="clear" w:color="auto" w:fill="auto"/>
        <w:rPr>
          <w:rFonts w:ascii="Times New Roman" w:hAnsi="Times New Roman" w:cs="Times New Roman"/>
          <w:b w:val="0"/>
          <w:sz w:val="20"/>
          <w:szCs w:val="20"/>
        </w:rPr>
      </w:pPr>
      <w:r w:rsidRPr="00FB3ED1">
        <w:rPr>
          <w:rStyle w:val="4"/>
          <w:rFonts w:eastAsiaTheme="minorEastAsia"/>
          <w:color w:val="000000"/>
          <w:sz w:val="20"/>
          <w:szCs w:val="20"/>
        </w:rPr>
        <w:t xml:space="preserve">&lt;г&gt; - ПДК фенола указана для суммы летучих фенолов, придающих воде хлорфенольный запах при хлорировании, относится к водным объектам хозяйственно-питьевого водопользования при условии применения хлора для обеззараживания воды в процессе ее очистки на водопроводных сооружениях или </w:t>
      </w:r>
      <w:r w:rsidRPr="00FB3ED1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при определении условий сброса сточных вод, подвергающихся обеззараживанию хлором, в иных </w:t>
      </w:r>
      <w:r w:rsidRPr="00FB3ED1">
        <w:rPr>
          <w:rStyle w:val="16"/>
          <w:rFonts w:ascii="Times New Roman" w:hAnsi="Times New Roman" w:cs="Times New Roman"/>
          <w:bCs/>
          <w:color w:val="000000"/>
          <w:sz w:val="20"/>
          <w:szCs w:val="20"/>
        </w:rPr>
        <w:t>случаях допускается содержание суммы летучих фенолов в воде водных объектов в концентрациях 0,1 мг/л;</w:t>
      </w:r>
    </w:p>
    <w:p w:rsidR="00323592" w:rsidRPr="00FB3ED1" w:rsidRDefault="00323592" w:rsidP="00323592">
      <w:pPr>
        <w:pStyle w:val="161"/>
        <w:framePr w:w="15061" w:h="2791" w:hRule="exact" w:wrap="none" w:vAnchor="page" w:hAnchor="page" w:x="346" w:y="7666"/>
        <w:shd w:val="clear" w:color="auto" w:fill="auto"/>
        <w:ind w:firstLine="72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B3ED1">
        <w:rPr>
          <w:rStyle w:val="16"/>
          <w:rFonts w:ascii="Times New Roman" w:hAnsi="Times New Roman" w:cs="Times New Roman"/>
          <w:bCs/>
          <w:color w:val="000000"/>
          <w:sz w:val="20"/>
          <w:szCs w:val="20"/>
        </w:rPr>
        <w:t>&lt;д&gt; - допускается сброс в водные объекты только при условии предварительного связывания активного хлора, образующегося в воде;</w:t>
      </w:r>
    </w:p>
    <w:p w:rsidR="00323592" w:rsidRPr="00FB3ED1" w:rsidRDefault="00323592" w:rsidP="00323592">
      <w:pPr>
        <w:pStyle w:val="161"/>
        <w:framePr w:w="15061" w:h="2791" w:hRule="exact" w:wrap="none" w:vAnchor="page" w:hAnchor="page" w:x="346" w:y="7666"/>
        <w:shd w:val="clear" w:color="auto" w:fill="auto"/>
        <w:ind w:firstLine="72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B3ED1">
        <w:rPr>
          <w:rStyle w:val="16"/>
          <w:rFonts w:ascii="Times New Roman" w:hAnsi="Times New Roman" w:cs="Times New Roman"/>
          <w:bCs/>
          <w:color w:val="000000"/>
          <w:sz w:val="20"/>
          <w:szCs w:val="20"/>
        </w:rPr>
        <w:t>&lt;е&gt; - цианиды простые и комплексные (за исключением цианоферратов) в расчете на цианид</w:t>
      </w:r>
    </w:p>
    <w:p w:rsidR="00323592" w:rsidRPr="00FB3ED1" w:rsidRDefault="00323592" w:rsidP="00323592">
      <w:pPr>
        <w:pStyle w:val="161"/>
        <w:framePr w:w="15061" w:h="2791" w:hRule="exact" w:wrap="none" w:vAnchor="page" w:hAnchor="page" w:x="346" w:y="7666"/>
        <w:shd w:val="clear" w:color="auto" w:fill="auto"/>
        <w:rPr>
          <w:rFonts w:ascii="Times New Roman" w:hAnsi="Times New Roman" w:cs="Times New Roman"/>
          <w:b w:val="0"/>
          <w:sz w:val="20"/>
          <w:szCs w:val="20"/>
        </w:rPr>
      </w:pPr>
      <w:r w:rsidRPr="00FB3ED1">
        <w:rPr>
          <w:rStyle w:val="16"/>
          <w:rFonts w:ascii="Times New Roman" w:hAnsi="Times New Roman" w:cs="Times New Roman"/>
          <w:bCs/>
          <w:color w:val="000000"/>
          <w:sz w:val="20"/>
          <w:szCs w:val="20"/>
        </w:rPr>
        <w:t>ион;</w:t>
      </w:r>
    </w:p>
    <w:p w:rsidR="00323592" w:rsidRPr="00FB3ED1" w:rsidRDefault="00323592" w:rsidP="00323592">
      <w:pPr>
        <w:pStyle w:val="161"/>
        <w:framePr w:w="15061" w:h="2791" w:hRule="exact" w:wrap="none" w:vAnchor="page" w:hAnchor="page" w:x="346" w:y="7666"/>
        <w:shd w:val="clear" w:color="auto" w:fill="auto"/>
        <w:ind w:firstLine="72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B3ED1">
        <w:rPr>
          <w:rStyle w:val="16"/>
          <w:rFonts w:ascii="Times New Roman" w:hAnsi="Times New Roman" w:cs="Times New Roman"/>
          <w:bCs/>
          <w:color w:val="000000"/>
          <w:sz w:val="20"/>
          <w:szCs w:val="20"/>
        </w:rPr>
        <w:t>&lt;ж&gt; - в пересчете на 1-гидроксиэтилидендифосфоновую кислоту;</w:t>
      </w:r>
    </w:p>
    <w:p w:rsidR="00323592" w:rsidRPr="00FB3ED1" w:rsidRDefault="00323592" w:rsidP="00323592">
      <w:pPr>
        <w:pStyle w:val="161"/>
        <w:framePr w:w="15061" w:h="2791" w:hRule="exact" w:wrap="none" w:vAnchor="page" w:hAnchor="page" w:x="346" w:y="7666"/>
        <w:shd w:val="clear" w:color="auto" w:fill="auto"/>
        <w:ind w:firstLine="72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B3ED1">
        <w:rPr>
          <w:rStyle w:val="16"/>
          <w:rFonts w:ascii="Times New Roman" w:hAnsi="Times New Roman" w:cs="Times New Roman"/>
          <w:bCs/>
          <w:color w:val="000000"/>
          <w:sz w:val="20"/>
          <w:szCs w:val="20"/>
        </w:rPr>
        <w:t>&lt;к&gt; - канцерогены;</w:t>
      </w:r>
    </w:p>
    <w:p w:rsidR="00323592" w:rsidRPr="00FB3ED1" w:rsidRDefault="00323592" w:rsidP="00323592">
      <w:pPr>
        <w:pStyle w:val="161"/>
        <w:framePr w:w="15061" w:h="2791" w:hRule="exact" w:wrap="none" w:vAnchor="page" w:hAnchor="page" w:x="346" w:y="7666"/>
        <w:shd w:val="clear" w:color="auto" w:fill="auto"/>
        <w:ind w:firstLine="72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B3ED1">
        <w:rPr>
          <w:rStyle w:val="16"/>
          <w:rFonts w:ascii="Times New Roman" w:hAnsi="Times New Roman" w:cs="Times New Roman"/>
          <w:bCs/>
          <w:color w:val="000000"/>
          <w:sz w:val="20"/>
          <w:szCs w:val="20"/>
        </w:rPr>
        <w:t>&lt;м&gt; - химические вещества, которые могут поступать в воду также в результате водоподготовки и миграции из материалов и реагентов.</w:t>
      </w:r>
    </w:p>
    <w:p w:rsidR="00323592" w:rsidRPr="00FB3ED1" w:rsidRDefault="00323592" w:rsidP="00323592">
      <w:pPr>
        <w:pStyle w:val="161"/>
        <w:framePr w:w="15061" w:h="2791" w:hRule="exact" w:wrap="none" w:vAnchor="page" w:hAnchor="page" w:x="346" w:y="7666"/>
        <w:shd w:val="clear" w:color="auto" w:fill="auto"/>
        <w:ind w:firstLine="72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B3ED1">
        <w:rPr>
          <w:rStyle w:val="16"/>
          <w:rFonts w:ascii="Times New Roman" w:hAnsi="Times New Roman" w:cs="Times New Roman"/>
          <w:bCs/>
          <w:color w:val="000000"/>
          <w:sz w:val="20"/>
          <w:szCs w:val="20"/>
        </w:rPr>
        <w:t>Если вместо величины ПДК указано «отсутствие», это означает, что сброс данного соединения в водные объекты недопустим.</w:t>
      </w:r>
    </w:p>
    <w:p w:rsidR="00323592" w:rsidRPr="00FB3ED1" w:rsidRDefault="00323592" w:rsidP="00323592">
      <w:pPr>
        <w:pStyle w:val="161"/>
        <w:framePr w:w="15061" w:h="2791" w:hRule="exact" w:wrap="none" w:vAnchor="page" w:hAnchor="page" w:x="346" w:y="7666"/>
        <w:shd w:val="clear" w:color="auto" w:fill="auto"/>
        <w:ind w:left="72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B3ED1">
        <w:rPr>
          <w:rStyle w:val="16"/>
          <w:rFonts w:ascii="Times New Roman" w:hAnsi="Times New Roman" w:cs="Times New Roman"/>
          <w:bCs/>
          <w:color w:val="000000"/>
          <w:sz w:val="20"/>
          <w:szCs w:val="20"/>
        </w:rPr>
        <w:t>с.-т. - санитарно-токсикологический; общ. - общесанитарный;</w:t>
      </w:r>
    </w:p>
    <w:p w:rsidR="00323592" w:rsidRPr="00FB3ED1" w:rsidRDefault="00323592" w:rsidP="00323592">
      <w:pPr>
        <w:pStyle w:val="161"/>
        <w:framePr w:w="15061" w:h="2791" w:hRule="exact" w:wrap="none" w:vAnchor="page" w:hAnchor="page" w:x="346" w:y="7666"/>
        <w:shd w:val="clear" w:color="auto" w:fill="auto"/>
        <w:tabs>
          <w:tab w:val="left" w:leader="underscore" w:pos="9562"/>
        </w:tabs>
        <w:ind w:firstLine="72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B3ED1">
        <w:rPr>
          <w:rStyle w:val="16"/>
          <w:rFonts w:ascii="Times New Roman" w:hAnsi="Times New Roman" w:cs="Times New Roman"/>
          <w:bCs/>
          <w:color w:val="000000"/>
          <w:sz w:val="20"/>
          <w:szCs w:val="20"/>
        </w:rPr>
        <w:t xml:space="preserve">орг. - органолептический с расшифровкой характера изменения органолептических свойств воды (зап. - изменяет запах воды, мутн. - увеличивает мутность воды, окр. - придает воде окраску, пена вызывает образование пены, пл. - образует пленку на поверхности воды, привк. - придает </w:t>
      </w:r>
      <w:r w:rsidRPr="001A60C2">
        <w:rPr>
          <w:rStyle w:val="16"/>
          <w:rFonts w:ascii="Times New Roman" w:hAnsi="Times New Roman" w:cs="Times New Roman"/>
          <w:bCs/>
          <w:color w:val="000000"/>
          <w:sz w:val="20"/>
          <w:szCs w:val="20"/>
        </w:rPr>
        <w:t xml:space="preserve">воде </w:t>
      </w:r>
      <w:r w:rsidRPr="001A60C2">
        <w:rPr>
          <w:rStyle w:val="160"/>
          <w:rFonts w:ascii="Times New Roman" w:hAnsi="Times New Roman" w:cs="Times New Roman"/>
          <w:bCs/>
          <w:color w:val="000000"/>
          <w:sz w:val="20"/>
          <w:szCs w:val="20"/>
          <w:u w:val="none"/>
        </w:rPr>
        <w:t>привкус, оп, - вызывает опалесценцию).</w:t>
      </w:r>
    </w:p>
    <w:p w:rsidR="00674BEE" w:rsidRDefault="00674BEE" w:rsidP="00FB3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ED1" w:rsidRDefault="00FB3ED1" w:rsidP="003235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3ED1" w:rsidSect="004A6349">
      <w:pgSz w:w="16838" w:h="11906" w:orient="landscape"/>
      <w:pgMar w:top="567" w:right="709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D3" w:rsidRDefault="00CA68D3" w:rsidP="00740EF6">
      <w:pPr>
        <w:spacing w:after="0" w:line="240" w:lineRule="auto"/>
      </w:pPr>
      <w:r>
        <w:separator/>
      </w:r>
    </w:p>
  </w:endnote>
  <w:endnote w:type="continuationSeparator" w:id="0">
    <w:p w:rsidR="00CA68D3" w:rsidRDefault="00CA68D3" w:rsidP="0074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D3" w:rsidRDefault="00CA68D3" w:rsidP="00740EF6">
      <w:pPr>
        <w:spacing w:after="0" w:line="240" w:lineRule="auto"/>
      </w:pPr>
      <w:r>
        <w:separator/>
      </w:r>
    </w:p>
  </w:footnote>
  <w:footnote w:type="continuationSeparator" w:id="0">
    <w:p w:rsidR="00CA68D3" w:rsidRDefault="00CA68D3" w:rsidP="0074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3"/>
    <w:multiLevelType w:val="multilevel"/>
    <w:tmpl w:val="00000062"/>
    <w:lvl w:ilvl="0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75FB6B40"/>
    <w:multiLevelType w:val="multilevel"/>
    <w:tmpl w:val="8A627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72"/>
    <w:rsid w:val="00032DB2"/>
    <w:rsid w:val="00087F75"/>
    <w:rsid w:val="000B1DE7"/>
    <w:rsid w:val="000D0D0F"/>
    <w:rsid w:val="00133FD5"/>
    <w:rsid w:val="00141501"/>
    <w:rsid w:val="00144D91"/>
    <w:rsid w:val="00193626"/>
    <w:rsid w:val="001A60C2"/>
    <w:rsid w:val="001E1EA8"/>
    <w:rsid w:val="001E372E"/>
    <w:rsid w:val="00233115"/>
    <w:rsid w:val="002B1983"/>
    <w:rsid w:val="002C660A"/>
    <w:rsid w:val="002E5FBC"/>
    <w:rsid w:val="0032233E"/>
    <w:rsid w:val="00323592"/>
    <w:rsid w:val="003472F1"/>
    <w:rsid w:val="00350FA1"/>
    <w:rsid w:val="00372D81"/>
    <w:rsid w:val="00375AAC"/>
    <w:rsid w:val="00417FBD"/>
    <w:rsid w:val="00432208"/>
    <w:rsid w:val="00441EE6"/>
    <w:rsid w:val="0048090F"/>
    <w:rsid w:val="0049294A"/>
    <w:rsid w:val="004942C9"/>
    <w:rsid w:val="004A6349"/>
    <w:rsid w:val="00504774"/>
    <w:rsid w:val="00523813"/>
    <w:rsid w:val="00536BE7"/>
    <w:rsid w:val="005E7238"/>
    <w:rsid w:val="005F247A"/>
    <w:rsid w:val="00674BEE"/>
    <w:rsid w:val="00675E75"/>
    <w:rsid w:val="0073625F"/>
    <w:rsid w:val="00740EF6"/>
    <w:rsid w:val="007A08F1"/>
    <w:rsid w:val="007B48E6"/>
    <w:rsid w:val="00826C92"/>
    <w:rsid w:val="00844DFB"/>
    <w:rsid w:val="0087345B"/>
    <w:rsid w:val="0088631B"/>
    <w:rsid w:val="00892E8B"/>
    <w:rsid w:val="008B0EB3"/>
    <w:rsid w:val="008F5695"/>
    <w:rsid w:val="00927069"/>
    <w:rsid w:val="00936370"/>
    <w:rsid w:val="009D026D"/>
    <w:rsid w:val="009D2361"/>
    <w:rsid w:val="00A04861"/>
    <w:rsid w:val="00AC4F7F"/>
    <w:rsid w:val="00AE417A"/>
    <w:rsid w:val="00AE666E"/>
    <w:rsid w:val="00B03093"/>
    <w:rsid w:val="00B5129D"/>
    <w:rsid w:val="00BA47AD"/>
    <w:rsid w:val="00BB323E"/>
    <w:rsid w:val="00BD3473"/>
    <w:rsid w:val="00C13A05"/>
    <w:rsid w:val="00C1523E"/>
    <w:rsid w:val="00C24889"/>
    <w:rsid w:val="00C61CFF"/>
    <w:rsid w:val="00C75AA5"/>
    <w:rsid w:val="00CA68D3"/>
    <w:rsid w:val="00CC4D5E"/>
    <w:rsid w:val="00D5681F"/>
    <w:rsid w:val="00D77015"/>
    <w:rsid w:val="00D92E81"/>
    <w:rsid w:val="00DE3A72"/>
    <w:rsid w:val="00E23E09"/>
    <w:rsid w:val="00E60682"/>
    <w:rsid w:val="00E623F0"/>
    <w:rsid w:val="00E847FF"/>
    <w:rsid w:val="00EE5117"/>
    <w:rsid w:val="00F812DD"/>
    <w:rsid w:val="00FB3ED1"/>
    <w:rsid w:val="00FC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F0388-416B-4D45-9502-990671E6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E3A72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3A72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pacing w:val="-1"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rsid w:val="00D77015"/>
    <w:rPr>
      <w:rFonts w:ascii="Times New Roman" w:eastAsia="Times New Roman" w:hAnsi="Times New Roman" w:cs="Times New Roman"/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7015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27"/>
      <w:szCs w:val="27"/>
    </w:rPr>
  </w:style>
  <w:style w:type="table" w:styleId="a3">
    <w:name w:val="Table Grid"/>
    <w:basedOn w:val="a1"/>
    <w:uiPriority w:val="59"/>
    <w:rsid w:val="00D77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770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0pt">
    <w:name w:val="Основной текст + 11;5 pt;Интервал 0 pt"/>
    <w:basedOn w:val="a4"/>
    <w:rsid w:val="00D77015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D77015"/>
    <w:pPr>
      <w:widowControl w:val="0"/>
      <w:shd w:val="clear" w:color="auto" w:fill="FFFFFF"/>
      <w:spacing w:before="240" w:after="0" w:line="32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andara95pt-1pt">
    <w:name w:val="Основной текст + Candara;9;5 pt;Интервал -1 pt"/>
    <w:basedOn w:val="a4"/>
    <w:rsid w:val="00D77015"/>
    <w:rPr>
      <w:rFonts w:ascii="Candara" w:eastAsia="Candara" w:hAnsi="Candara" w:cs="Candara"/>
      <w:color w:val="000000"/>
      <w:spacing w:val="-2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5pt2pt">
    <w:name w:val="Основной текст + 13;5 pt;Курсив;Интервал 2 pt"/>
    <w:basedOn w:val="a4"/>
    <w:rsid w:val="00D77015"/>
    <w:rPr>
      <w:rFonts w:ascii="Times New Roman" w:eastAsia="Times New Roman" w:hAnsi="Times New Roman" w:cs="Times New Roman"/>
      <w:i/>
      <w:iCs/>
      <w:color w:val="000000"/>
      <w:spacing w:val="42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rebuchetMS12pt0pt">
    <w:name w:val="Основной текст + Trebuchet MS;12 pt;Курсив;Интервал 0 pt"/>
    <w:basedOn w:val="a4"/>
    <w:rsid w:val="00D77015"/>
    <w:rPr>
      <w:rFonts w:ascii="Trebuchet MS" w:eastAsia="Trebuchet MS" w:hAnsi="Trebuchet MS" w:cs="Trebuchet MS"/>
      <w:i/>
      <w:iCs/>
      <w:color w:val="000000"/>
      <w:spacing w:val="17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TrebuchetMS11pt0pt">
    <w:name w:val="Основной текст + Trebuchet MS;11 pt;Интервал 0 pt"/>
    <w:basedOn w:val="a4"/>
    <w:rsid w:val="00D77015"/>
    <w:rPr>
      <w:rFonts w:ascii="Trebuchet MS" w:eastAsia="Trebuchet MS" w:hAnsi="Trebuchet MS" w:cs="Trebuchet MS"/>
      <w:color w:val="000000"/>
      <w:spacing w:val="8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D77015"/>
    <w:rPr>
      <w:rFonts w:ascii="Times New Roman" w:eastAsia="Times New Roman" w:hAnsi="Times New Roman" w:cs="Times New Roman"/>
      <w:b/>
      <w:bCs/>
      <w:i/>
      <w:iCs/>
      <w:spacing w:val="-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D77015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4"/>
      <w:sz w:val="23"/>
      <w:szCs w:val="23"/>
    </w:rPr>
  </w:style>
  <w:style w:type="character" w:customStyle="1" w:styleId="95pt0pt">
    <w:name w:val="Основной текст + 9;5 pt;Интервал 0 pt"/>
    <w:basedOn w:val="a4"/>
    <w:rsid w:val="00D770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0pt">
    <w:name w:val="Основной текст + 9 pt;Курсив;Интервал 0 pt"/>
    <w:basedOn w:val="a4"/>
    <w:rsid w:val="00D770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Impact8pt0pt">
    <w:name w:val="Основной текст + Impact;8 pt;Не полужирный;Курсив;Интервал 0 pt"/>
    <w:basedOn w:val="a4"/>
    <w:rsid w:val="00504774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Candara12pt0pt">
    <w:name w:val="Основной текст + Candara;12 pt;Не полужирный;Интервал 0 pt"/>
    <w:basedOn w:val="a4"/>
    <w:rsid w:val="00BB323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a5">
    <w:name w:val="Колонтитул_"/>
    <w:basedOn w:val="a0"/>
    <w:link w:val="a6"/>
    <w:rsid w:val="00740E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rsid w:val="00740E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85pt0pt">
    <w:name w:val="Основной текст + 8;5 pt;Полужирный;Интервал 0 pt"/>
    <w:basedOn w:val="a4"/>
    <w:rsid w:val="00740E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4"/>
    <w:rsid w:val="00740E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Интервал 1 pt"/>
    <w:basedOn w:val="a4"/>
    <w:rsid w:val="00740E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4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0EF6"/>
  </w:style>
  <w:style w:type="paragraph" w:styleId="a9">
    <w:name w:val="footer"/>
    <w:basedOn w:val="a"/>
    <w:link w:val="aa"/>
    <w:uiPriority w:val="99"/>
    <w:semiHidden/>
    <w:unhideWhenUsed/>
    <w:rsid w:val="0074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0EF6"/>
  </w:style>
  <w:style w:type="character" w:customStyle="1" w:styleId="11">
    <w:name w:val="Основной текст (11)_"/>
    <w:basedOn w:val="a0"/>
    <w:link w:val="110"/>
    <w:uiPriority w:val="99"/>
    <w:rsid w:val="00674BE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111pt">
    <w:name w:val="Основной текст (11) + 11 pt"/>
    <w:basedOn w:val="11"/>
    <w:uiPriority w:val="99"/>
    <w:rsid w:val="00674BEE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674BEE"/>
    <w:pPr>
      <w:widowControl w:val="0"/>
      <w:shd w:val="clear" w:color="auto" w:fill="FFFFFF"/>
      <w:spacing w:after="180" w:line="254" w:lineRule="exact"/>
      <w:ind w:firstLine="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41">
    <w:name w:val="Подпись к таблице (4)_"/>
    <w:basedOn w:val="a0"/>
    <w:link w:val="42"/>
    <w:uiPriority w:val="99"/>
    <w:rsid w:val="00674BE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2">
    <w:name w:val="Подпись к таблице (4)"/>
    <w:basedOn w:val="a"/>
    <w:link w:val="41"/>
    <w:uiPriority w:val="99"/>
    <w:rsid w:val="00674BEE"/>
    <w:pPr>
      <w:widowControl w:val="0"/>
      <w:shd w:val="clear" w:color="auto" w:fill="FFFFFF"/>
      <w:spacing w:after="0" w:line="245" w:lineRule="exac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17">
    <w:name w:val="Основной текст (11) + 7"/>
    <w:aliases w:val="5 pt83"/>
    <w:basedOn w:val="11"/>
    <w:uiPriority w:val="99"/>
    <w:rsid w:val="009D236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1112pt">
    <w:name w:val="Основной текст (11) + 12 pt"/>
    <w:aliases w:val="Полужирный81,Курсив48"/>
    <w:basedOn w:val="11"/>
    <w:uiPriority w:val="99"/>
    <w:rsid w:val="00E23E09"/>
    <w:rPr>
      <w:rFonts w:ascii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1113pt3">
    <w:name w:val="Основной текст (11) + 13 pt3"/>
    <w:aliases w:val="Полужирный52,Интервал 0 pt49"/>
    <w:basedOn w:val="11"/>
    <w:uiPriority w:val="99"/>
    <w:rsid w:val="00E23E09"/>
    <w:rPr>
      <w:rFonts w:ascii="Times New Roman" w:hAnsi="Times New Roman" w:cs="Times New Roman"/>
      <w:b/>
      <w:bCs/>
      <w:spacing w:val="-10"/>
      <w:sz w:val="26"/>
      <w:szCs w:val="26"/>
      <w:u w:val="none"/>
      <w:shd w:val="clear" w:color="auto" w:fill="FFFFFF"/>
    </w:rPr>
  </w:style>
  <w:style w:type="character" w:customStyle="1" w:styleId="51">
    <w:name w:val="Заголовок №5_"/>
    <w:basedOn w:val="a0"/>
    <w:link w:val="52"/>
    <w:uiPriority w:val="99"/>
    <w:rsid w:val="001E372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E372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1E372E"/>
    <w:pPr>
      <w:widowControl w:val="0"/>
      <w:shd w:val="clear" w:color="auto" w:fill="FFFFFF"/>
      <w:spacing w:before="480" w:after="0" w:line="240" w:lineRule="atLeast"/>
      <w:jc w:val="center"/>
      <w:outlineLvl w:val="4"/>
    </w:pPr>
    <w:rPr>
      <w:rFonts w:ascii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1E372E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1110pt">
    <w:name w:val="Основной текст (11) + 10 pt"/>
    <w:aliases w:val="Курсив49"/>
    <w:basedOn w:val="11"/>
    <w:uiPriority w:val="99"/>
    <w:rsid w:val="001E372E"/>
    <w:rPr>
      <w:rFonts w:ascii="Times New Roman" w:hAnsi="Times New Roman" w:cs="Times New Roman"/>
      <w:i/>
      <w:iCs/>
      <w:sz w:val="20"/>
      <w:szCs w:val="20"/>
      <w:u w:val="none"/>
      <w:shd w:val="clear" w:color="auto" w:fill="FFFFFF"/>
      <w:lang w:val="en-US" w:eastAsia="en-US"/>
    </w:rPr>
  </w:style>
  <w:style w:type="character" w:customStyle="1" w:styleId="1111pt10">
    <w:name w:val="Основной текст (11) + 11 pt10"/>
    <w:aliases w:val="Малые прописные24"/>
    <w:basedOn w:val="11"/>
    <w:uiPriority w:val="99"/>
    <w:rsid w:val="004A6349"/>
    <w:rPr>
      <w:rFonts w:ascii="Times New Roman" w:hAnsi="Times New Roman" w:cs="Times New Roman"/>
      <w:smallCaps/>
      <w:sz w:val="22"/>
      <w:szCs w:val="22"/>
      <w:u w:val="none"/>
      <w:shd w:val="clear" w:color="auto" w:fill="FFFFFF"/>
      <w:lang w:val="en-US" w:eastAsia="en-US"/>
    </w:rPr>
  </w:style>
  <w:style w:type="character" w:customStyle="1" w:styleId="11711">
    <w:name w:val="Основной текст (11) + 711"/>
    <w:aliases w:val="5 pt81"/>
    <w:basedOn w:val="11"/>
    <w:uiPriority w:val="99"/>
    <w:rsid w:val="004A6349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116pt">
    <w:name w:val="Основной текст (11) + 6 pt"/>
    <w:aliases w:val="Полужирный75"/>
    <w:basedOn w:val="11"/>
    <w:uiPriority w:val="99"/>
    <w:rsid w:val="0048090F"/>
    <w:rPr>
      <w:rFonts w:ascii="Times New Roman" w:hAnsi="Times New Roman" w:cs="Times New Roman"/>
      <w:b/>
      <w:bCs/>
      <w:sz w:val="12"/>
      <w:szCs w:val="12"/>
      <w:u w:val="none"/>
      <w:shd w:val="clear" w:color="auto" w:fill="FFFFFF"/>
      <w:lang w:val="en-US" w:eastAsia="en-US"/>
    </w:rPr>
  </w:style>
  <w:style w:type="character" w:customStyle="1" w:styleId="11Constantia31">
    <w:name w:val="Основной текст (11) + Constantia31"/>
    <w:aliases w:val="89,5 pt73,Полужирный70"/>
    <w:basedOn w:val="11"/>
    <w:uiPriority w:val="99"/>
    <w:rsid w:val="0048090F"/>
    <w:rPr>
      <w:rFonts w:ascii="Constantia" w:hAnsi="Constantia" w:cs="Constantia"/>
      <w:b/>
      <w:bCs/>
      <w:sz w:val="17"/>
      <w:szCs w:val="17"/>
      <w:u w:val="none"/>
      <w:shd w:val="clear" w:color="auto" w:fill="FFFFFF"/>
    </w:rPr>
  </w:style>
  <w:style w:type="character" w:customStyle="1" w:styleId="114pt5">
    <w:name w:val="Основной текст (11) + 4 pt5"/>
    <w:basedOn w:val="11"/>
    <w:uiPriority w:val="99"/>
    <w:rsid w:val="0048090F"/>
    <w:rPr>
      <w:rFonts w:ascii="Times New Roman" w:hAnsi="Times New Roman" w:cs="Times New Roman"/>
      <w:sz w:val="8"/>
      <w:szCs w:val="8"/>
      <w:u w:val="none"/>
      <w:shd w:val="clear" w:color="auto" w:fill="FFFFFF"/>
    </w:rPr>
  </w:style>
  <w:style w:type="character" w:customStyle="1" w:styleId="1168">
    <w:name w:val="Основной текст (11) + 68"/>
    <w:aliases w:val="5 pt70"/>
    <w:basedOn w:val="11"/>
    <w:uiPriority w:val="99"/>
    <w:rsid w:val="0048090F"/>
    <w:rPr>
      <w:rFonts w:ascii="Times New Roman" w:hAnsi="Times New Roman" w:cs="Times New Roman"/>
      <w:sz w:val="13"/>
      <w:szCs w:val="13"/>
      <w:u w:val="none"/>
      <w:shd w:val="clear" w:color="auto" w:fill="FFFFFF"/>
      <w:lang w:val="en-US" w:eastAsia="en-US"/>
    </w:rPr>
  </w:style>
  <w:style w:type="character" w:customStyle="1" w:styleId="119">
    <w:name w:val="Основной текст (11) + 9"/>
    <w:aliases w:val="5 pt79"/>
    <w:basedOn w:val="11"/>
    <w:uiPriority w:val="99"/>
    <w:rsid w:val="00E623F0"/>
    <w:rPr>
      <w:rFonts w:ascii="Times New Roman" w:hAnsi="Times New Roman" w:cs="Times New Roman"/>
      <w:sz w:val="19"/>
      <w:szCs w:val="19"/>
      <w:u w:val="none"/>
      <w:shd w:val="clear" w:color="auto" w:fill="FFFFFF"/>
      <w:lang w:val="en-US" w:eastAsia="en-US"/>
    </w:rPr>
  </w:style>
  <w:style w:type="character" w:customStyle="1" w:styleId="11FranklinGothicHeavy16">
    <w:name w:val="Основной текст (11) + Franklin Gothic Heavy16"/>
    <w:aliases w:val="9 pt5"/>
    <w:basedOn w:val="11"/>
    <w:uiPriority w:val="99"/>
    <w:rsid w:val="00E623F0"/>
    <w:rPr>
      <w:rFonts w:ascii="Franklin Gothic Heavy" w:hAnsi="Franklin Gothic Heavy" w:cs="Franklin Gothic Heavy"/>
      <w:sz w:val="18"/>
      <w:szCs w:val="18"/>
      <w:u w:val="none"/>
      <w:shd w:val="clear" w:color="auto" w:fill="FFFFFF"/>
      <w:lang w:val="en-US" w:eastAsia="en-US"/>
    </w:rPr>
  </w:style>
  <w:style w:type="paragraph" w:customStyle="1" w:styleId="410">
    <w:name w:val="Основной текст (4)1"/>
    <w:basedOn w:val="a"/>
    <w:uiPriority w:val="99"/>
    <w:rsid w:val="00FB3ED1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6">
    <w:name w:val="Основной текст (16)_"/>
    <w:basedOn w:val="a0"/>
    <w:link w:val="161"/>
    <w:uiPriority w:val="99"/>
    <w:rsid w:val="00FB3ED1"/>
    <w:rPr>
      <w:rFonts w:ascii="Constantia" w:hAnsi="Constantia" w:cs="Constantia"/>
      <w:b/>
      <w:bCs/>
      <w:sz w:val="17"/>
      <w:szCs w:val="17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FB3ED1"/>
    <w:rPr>
      <w:rFonts w:ascii="Constantia" w:hAnsi="Constantia" w:cs="Constantia"/>
      <w:b/>
      <w:bCs/>
      <w:sz w:val="17"/>
      <w:szCs w:val="17"/>
      <w:u w:val="single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FB3ED1"/>
    <w:pPr>
      <w:widowControl w:val="0"/>
      <w:shd w:val="clear" w:color="auto" w:fill="FFFFFF"/>
      <w:spacing w:after="0" w:line="254" w:lineRule="exact"/>
      <w:jc w:val="both"/>
    </w:pPr>
    <w:rPr>
      <w:rFonts w:ascii="Constantia" w:hAnsi="Constantia" w:cs="Constantia"/>
      <w:b/>
      <w:bCs/>
      <w:sz w:val="17"/>
      <w:szCs w:val="17"/>
    </w:rPr>
  </w:style>
  <w:style w:type="character" w:customStyle="1" w:styleId="11912">
    <w:name w:val="Основной текст (11) + 912"/>
    <w:aliases w:val="5 pt78"/>
    <w:basedOn w:val="11"/>
    <w:uiPriority w:val="99"/>
    <w:rsid w:val="00350FA1"/>
    <w:rPr>
      <w:rFonts w:ascii="Times New Roman" w:hAnsi="Times New Roman" w:cs="Times New Roman"/>
      <w:w w:val="100"/>
      <w:sz w:val="19"/>
      <w:szCs w:val="19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141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1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11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50</cp:revision>
  <cp:lastPrinted>2021-09-20T07:10:00Z</cp:lastPrinted>
  <dcterms:created xsi:type="dcterms:W3CDTF">2021-09-06T07:13:00Z</dcterms:created>
  <dcterms:modified xsi:type="dcterms:W3CDTF">2021-09-20T07:37:00Z</dcterms:modified>
</cp:coreProperties>
</file>