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56" w:rsidRDefault="00FC3556" w:rsidP="001E29E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516FE">
        <w:rPr>
          <w:rFonts w:ascii="Times New Roman" w:hAnsi="Times New Roman" w:cs="Times New Roman"/>
          <w:b/>
          <w:color w:val="000000"/>
          <w:sz w:val="24"/>
          <w:szCs w:val="24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FC3556" w:rsidRPr="000516FE" w:rsidRDefault="00FC3556" w:rsidP="00FC3556">
      <w:pPr>
        <w:spacing w:after="0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37E4F" w:rsidRPr="00437E4F" w:rsidRDefault="00FC3556" w:rsidP="00F40DE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Pr="00437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3350C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37E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37E4F" w:rsidRDefault="00FC3556" w:rsidP="00F40D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E4F">
        <w:rPr>
          <w:rFonts w:ascii="Times New Roman" w:hAnsi="Times New Roman" w:cs="Times New Roman"/>
          <w:b/>
          <w:sz w:val="24"/>
          <w:szCs w:val="24"/>
        </w:rPr>
        <w:t>ШУМ И ВИБРАЦИЯ КАК СПЕЦИФИЧЕСКИЕ ФАКТОРЫ В ПРОИЗВОДСТВЕ ЛЕКАРСТВ.</w:t>
      </w:r>
    </w:p>
    <w:p w:rsidR="00FC3556" w:rsidRPr="00437E4F" w:rsidRDefault="00FC3556" w:rsidP="00FC35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518D" w:rsidRPr="0032518D" w:rsidRDefault="0032518D" w:rsidP="00437E4F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Задание №1.</w:t>
      </w:r>
    </w:p>
    <w:p w:rsidR="0032518D" w:rsidRPr="0032518D" w:rsidRDefault="0032518D" w:rsidP="00437E4F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8D">
        <w:rPr>
          <w:rFonts w:ascii="Times New Roman" w:hAnsi="Times New Roman" w:cs="Times New Roman"/>
          <w:b/>
          <w:sz w:val="24"/>
          <w:szCs w:val="24"/>
        </w:rPr>
        <w:t>Классификация шума.</w:t>
      </w:r>
    </w:p>
    <w:p w:rsidR="0032518D" w:rsidRDefault="0032518D" w:rsidP="00437E4F">
      <w:pPr>
        <w:spacing w:after="0"/>
        <w:ind w:left="330" w:hanging="3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18D">
        <w:rPr>
          <w:rFonts w:ascii="Times New Roman" w:hAnsi="Times New Roman" w:cs="Times New Roman"/>
          <w:i/>
          <w:sz w:val="24"/>
          <w:szCs w:val="24"/>
        </w:rPr>
        <w:t xml:space="preserve">(впишите </w:t>
      </w:r>
      <w:r>
        <w:rPr>
          <w:rFonts w:ascii="Times New Roman" w:hAnsi="Times New Roman" w:cs="Times New Roman"/>
          <w:i/>
          <w:sz w:val="24"/>
          <w:szCs w:val="24"/>
        </w:rPr>
        <w:t xml:space="preserve">обычным </w:t>
      </w:r>
      <w:r w:rsidRPr="0032518D">
        <w:rPr>
          <w:rFonts w:ascii="Times New Roman" w:hAnsi="Times New Roman" w:cs="Times New Roman"/>
          <w:i/>
          <w:sz w:val="24"/>
          <w:szCs w:val="24"/>
        </w:rPr>
        <w:t>12 шрифтом)</w:t>
      </w:r>
    </w:p>
    <w:p w:rsidR="0032518D" w:rsidRDefault="0032518D" w:rsidP="00437E4F">
      <w:pPr>
        <w:spacing w:after="0"/>
        <w:ind w:left="330" w:hanging="33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1360"/>
        <w:gridCol w:w="336"/>
        <w:gridCol w:w="1365"/>
        <w:gridCol w:w="759"/>
        <w:gridCol w:w="660"/>
        <w:gridCol w:w="51"/>
        <w:gridCol w:w="516"/>
        <w:gridCol w:w="54"/>
        <w:gridCol w:w="556"/>
        <w:gridCol w:w="1119"/>
        <w:gridCol w:w="1306"/>
      </w:tblGrid>
      <w:tr w:rsidR="0032518D" w:rsidRPr="00F97F7D" w:rsidTr="00394AB9">
        <w:trPr>
          <w:jc w:val="center"/>
        </w:trPr>
        <w:tc>
          <w:tcPr>
            <w:tcW w:w="2468" w:type="dxa"/>
            <w:gridSpan w:val="2"/>
          </w:tcPr>
          <w:p w:rsidR="0032518D" w:rsidRPr="00F97F7D" w:rsidRDefault="00FA6E36" w:rsidP="00FF249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I.</w:t>
            </w:r>
          </w:p>
        </w:tc>
        <w:tc>
          <w:tcPr>
            <w:tcW w:w="336" w:type="dxa"/>
            <w:tcBorders>
              <w:top w:val="nil"/>
              <w:bottom w:val="nil"/>
              <w:right w:val="single" w:sz="4" w:space="0" w:color="auto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18D" w:rsidRPr="00F97F7D" w:rsidRDefault="00FA6E36" w:rsidP="00FF249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II.</w:t>
            </w:r>
          </w:p>
        </w:tc>
        <w:tc>
          <w:tcPr>
            <w:tcW w:w="57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81" w:type="dxa"/>
            <w:gridSpan w:val="3"/>
            <w:tcBorders>
              <w:left w:val="single" w:sz="4" w:space="0" w:color="auto"/>
            </w:tcBorders>
          </w:tcPr>
          <w:p w:rsidR="0032518D" w:rsidRPr="00F97F7D" w:rsidRDefault="00FA6E36" w:rsidP="00FF2491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III.</w:t>
            </w:r>
          </w:p>
        </w:tc>
      </w:tr>
      <w:tr w:rsidR="0032518D" w:rsidRPr="00F97F7D" w:rsidTr="00394AB9">
        <w:trPr>
          <w:jc w:val="center"/>
        </w:trPr>
        <w:tc>
          <w:tcPr>
            <w:tcW w:w="1108" w:type="dxa"/>
            <w:tcBorders>
              <w:lef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06" w:type="dxa"/>
            <w:tcBorders>
              <w:righ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2518D" w:rsidRPr="00F97F7D" w:rsidTr="00394AB9">
        <w:trPr>
          <w:jc w:val="center"/>
        </w:trPr>
        <w:tc>
          <w:tcPr>
            <w:tcW w:w="2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518D" w:rsidRPr="00F97F7D" w:rsidRDefault="0032518D" w:rsidP="00394AB9">
            <w:pPr>
              <w:tabs>
                <w:tab w:val="left" w:pos="-48"/>
              </w:tabs>
              <w:autoSpaceDN w:val="0"/>
              <w:spacing w:after="0" w:line="240" w:lineRule="auto"/>
              <w:ind w:left="-48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7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7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660" w:type="dxa"/>
            <w:tcBorders>
              <w:left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35" w:type="dxa"/>
            <w:gridSpan w:val="4"/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7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</w:t>
            </w:r>
          </w:p>
        </w:tc>
      </w:tr>
      <w:tr w:rsidR="0032518D" w:rsidRPr="00F97F7D" w:rsidTr="00D74E8F">
        <w:trPr>
          <w:jc w:val="center"/>
        </w:trPr>
        <w:tc>
          <w:tcPr>
            <w:tcW w:w="24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518D" w:rsidRPr="00F97F7D" w:rsidRDefault="0032518D" w:rsidP="00394AB9">
            <w:pPr>
              <w:tabs>
                <w:tab w:val="left" w:pos="-48"/>
              </w:tabs>
              <w:autoSpaceDN w:val="0"/>
              <w:spacing w:after="0" w:line="240" w:lineRule="auto"/>
              <w:ind w:left="-48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7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7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567" w:type="dxa"/>
            <w:gridSpan w:val="2"/>
            <w:vMerge/>
            <w:tcBorders>
              <w:top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35" w:type="dxa"/>
            <w:gridSpan w:val="4"/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7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</w:tr>
      <w:tr w:rsidR="0032518D" w:rsidRPr="00F97F7D" w:rsidTr="00D74E8F">
        <w:trPr>
          <w:gridBefore w:val="3"/>
          <w:wBefore w:w="2804" w:type="dxa"/>
          <w:trHeight w:val="62"/>
          <w:jc w:val="center"/>
        </w:trPr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18D" w:rsidRPr="00F97F7D" w:rsidRDefault="00D74E8F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97F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035" w:type="dxa"/>
            <w:gridSpan w:val="4"/>
          </w:tcPr>
          <w:p w:rsidR="0032518D" w:rsidRPr="00F97F7D" w:rsidRDefault="0032518D" w:rsidP="00394AB9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32518D" w:rsidRPr="004E6409" w:rsidRDefault="0032518D" w:rsidP="00437E4F">
      <w:pPr>
        <w:spacing w:after="0"/>
        <w:ind w:left="330" w:hanging="3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028" w:rsidRPr="0032518D" w:rsidRDefault="00391028" w:rsidP="00391028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91028" w:rsidRPr="0032518D" w:rsidRDefault="00482112" w:rsidP="00391028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Биологическое действие</w:t>
      </w:r>
      <w:r w:rsidR="00391028" w:rsidRPr="0032518D">
        <w:rPr>
          <w:rFonts w:ascii="Times New Roman" w:hAnsi="Times New Roman" w:cs="Times New Roman"/>
          <w:b/>
          <w:sz w:val="24"/>
          <w:szCs w:val="24"/>
        </w:rPr>
        <w:t xml:space="preserve"> шума.</w:t>
      </w:r>
    </w:p>
    <w:p w:rsidR="00391028" w:rsidRDefault="00391028" w:rsidP="00391028">
      <w:pPr>
        <w:spacing w:after="0"/>
        <w:ind w:left="330" w:hanging="3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18D">
        <w:rPr>
          <w:rFonts w:ascii="Times New Roman" w:hAnsi="Times New Roman" w:cs="Times New Roman"/>
          <w:i/>
          <w:sz w:val="24"/>
          <w:szCs w:val="24"/>
        </w:rPr>
        <w:t xml:space="preserve">(впишите </w:t>
      </w:r>
      <w:r>
        <w:rPr>
          <w:rFonts w:ascii="Times New Roman" w:hAnsi="Times New Roman" w:cs="Times New Roman"/>
          <w:i/>
          <w:sz w:val="24"/>
          <w:szCs w:val="24"/>
        </w:rPr>
        <w:t xml:space="preserve">обычным </w:t>
      </w:r>
      <w:r w:rsidRPr="0032518D">
        <w:rPr>
          <w:rFonts w:ascii="Times New Roman" w:hAnsi="Times New Roman" w:cs="Times New Roman"/>
          <w:i/>
          <w:sz w:val="24"/>
          <w:szCs w:val="24"/>
        </w:rPr>
        <w:t>12 шрифтом)</w:t>
      </w: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3360"/>
        <w:gridCol w:w="529"/>
        <w:gridCol w:w="3260"/>
      </w:tblGrid>
      <w:tr w:rsidR="00482112" w:rsidTr="00482112">
        <w:tc>
          <w:tcPr>
            <w:tcW w:w="3360" w:type="dxa"/>
            <w:tcBorders>
              <w:right w:val="single" w:sz="4" w:space="0" w:color="auto"/>
            </w:tcBorders>
          </w:tcPr>
          <w:p w:rsidR="00482112" w:rsidRPr="00482112" w:rsidRDefault="00482112" w:rsidP="00A023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</w:tcBorders>
          </w:tcPr>
          <w:p w:rsidR="00482112" w:rsidRPr="00482112" w:rsidRDefault="00482112" w:rsidP="004821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2112" w:rsidRPr="00482112" w:rsidRDefault="00482112" w:rsidP="00A023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82112" w:rsidTr="00482112">
        <w:tc>
          <w:tcPr>
            <w:tcW w:w="3360" w:type="dxa"/>
            <w:tcBorders>
              <w:right w:val="single" w:sz="4" w:space="0" w:color="auto"/>
            </w:tcBorders>
          </w:tcPr>
          <w:p w:rsidR="00482112" w:rsidRDefault="00482112" w:rsidP="00A0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482112" w:rsidRDefault="00482112" w:rsidP="0043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82112" w:rsidRDefault="00482112" w:rsidP="00A0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</w:p>
        </w:tc>
      </w:tr>
      <w:tr w:rsidR="00482112" w:rsidTr="00482112">
        <w:tc>
          <w:tcPr>
            <w:tcW w:w="3360" w:type="dxa"/>
            <w:tcBorders>
              <w:right w:val="single" w:sz="4" w:space="0" w:color="auto"/>
            </w:tcBorders>
          </w:tcPr>
          <w:p w:rsidR="00482112" w:rsidRDefault="00482112" w:rsidP="00A0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29" w:type="dxa"/>
            <w:vMerge/>
            <w:tcBorders>
              <w:left w:val="single" w:sz="4" w:space="0" w:color="auto"/>
              <w:bottom w:val="nil"/>
            </w:tcBorders>
          </w:tcPr>
          <w:p w:rsidR="00482112" w:rsidRDefault="00482112" w:rsidP="0043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82112" w:rsidRDefault="00482112" w:rsidP="00437E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1028" w:rsidRDefault="00391028" w:rsidP="00437E4F">
      <w:pPr>
        <w:spacing w:after="0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6409" w:rsidRPr="004E6409" w:rsidRDefault="004E6409" w:rsidP="004E6409">
      <w:pPr>
        <w:spacing w:after="0"/>
        <w:ind w:left="330" w:hanging="33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338A" w:rsidRPr="0032518D" w:rsidRDefault="008F338A" w:rsidP="008F338A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D0BDE" w:rsidRPr="00C1526C" w:rsidRDefault="00AD0BDE" w:rsidP="00AD0BDE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526C">
        <w:rPr>
          <w:rFonts w:ascii="Times New Roman" w:hAnsi="Times New Roman"/>
          <w:b/>
          <w:sz w:val="24"/>
          <w:szCs w:val="24"/>
        </w:rPr>
        <w:t>Используя Р 2.2.2006-05 «Руководство по гигиенической оценке факторов рабочей среды и трудового процесса. Критерии и классификация условий труда» впишите показатели градации условий труда при воздействии на работников шума в зависимости от величины превышения действующих нормативов.</w:t>
      </w:r>
    </w:p>
    <w:p w:rsidR="008F338A" w:rsidRPr="00C1526C" w:rsidRDefault="00AD0BDE" w:rsidP="00AD0BDE">
      <w:pPr>
        <w:spacing w:after="0"/>
        <w:ind w:left="330" w:hanging="3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2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338A" w:rsidRPr="00C1526C">
        <w:rPr>
          <w:rFonts w:ascii="Times New Roman" w:hAnsi="Times New Roman" w:cs="Times New Roman"/>
          <w:i/>
          <w:sz w:val="24"/>
          <w:szCs w:val="24"/>
        </w:rPr>
        <w:t>(впишите обычным 12 шрифтом)</w:t>
      </w:r>
    </w:p>
    <w:p w:rsidR="00AD0BDE" w:rsidRPr="00AD0BDE" w:rsidRDefault="00AD0BDE" w:rsidP="00AD0BD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0BDE">
        <w:rPr>
          <w:rFonts w:ascii="Times New Roman" w:hAnsi="Times New Roman"/>
          <w:b/>
          <w:sz w:val="24"/>
          <w:szCs w:val="24"/>
        </w:rPr>
        <w:t>Классы условий труда в зависимости от уровней шума</w:t>
      </w:r>
    </w:p>
    <w:p w:rsidR="00AD0BDE" w:rsidRPr="00AD0BDE" w:rsidRDefault="00AD0BDE" w:rsidP="00AD0BD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0BD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AD0BD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D0BDE">
        <w:rPr>
          <w:rFonts w:ascii="Times New Roman" w:hAnsi="Times New Roman"/>
          <w:b/>
          <w:sz w:val="24"/>
          <w:szCs w:val="24"/>
        </w:rPr>
        <w:t xml:space="preserve"> соответствии с Р 2.2.2006-05)</w:t>
      </w:r>
    </w:p>
    <w:tbl>
      <w:tblPr>
        <w:tblW w:w="878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0"/>
        <w:gridCol w:w="1621"/>
        <w:gridCol w:w="850"/>
        <w:gridCol w:w="851"/>
        <w:gridCol w:w="850"/>
        <w:gridCol w:w="851"/>
        <w:gridCol w:w="1275"/>
      </w:tblGrid>
      <w:tr w:rsidR="00AD0BDE" w:rsidRPr="00AD0BDE" w:rsidTr="00AD0BDE">
        <w:tc>
          <w:tcPr>
            <w:tcW w:w="2490" w:type="dxa"/>
            <w:vMerge w:val="restart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Название фактора,</w:t>
            </w:r>
          </w:p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показатель,</w:t>
            </w:r>
          </w:p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8" w:type="dxa"/>
            <w:gridSpan w:val="6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Классы условий труда</w:t>
            </w:r>
          </w:p>
        </w:tc>
      </w:tr>
      <w:tr w:rsidR="00AD0BDE" w:rsidRPr="00AD0BDE" w:rsidTr="00AD0BDE">
        <w:tc>
          <w:tcPr>
            <w:tcW w:w="2490" w:type="dxa"/>
            <w:vMerge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допустимый</w:t>
            </w:r>
          </w:p>
        </w:tc>
        <w:tc>
          <w:tcPr>
            <w:tcW w:w="3402" w:type="dxa"/>
            <w:gridSpan w:val="4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вредный</w:t>
            </w:r>
          </w:p>
        </w:tc>
        <w:tc>
          <w:tcPr>
            <w:tcW w:w="1275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опасный</w:t>
            </w:r>
          </w:p>
        </w:tc>
      </w:tr>
      <w:tr w:rsidR="00AD0BDE" w:rsidRPr="00AD0BDE" w:rsidTr="00AD0BDE">
        <w:tc>
          <w:tcPr>
            <w:tcW w:w="2490" w:type="dxa"/>
            <w:vMerge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1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50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51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275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0BDE" w:rsidRPr="00AD0BDE" w:rsidTr="00AD0BDE">
        <w:tc>
          <w:tcPr>
            <w:tcW w:w="2490" w:type="dxa"/>
            <w:vMerge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8" w:type="dxa"/>
            <w:gridSpan w:val="6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0BDE">
              <w:rPr>
                <w:rFonts w:ascii="Times New Roman" w:hAnsi="Times New Roman"/>
                <w:i/>
                <w:sz w:val="24"/>
                <w:szCs w:val="24"/>
              </w:rPr>
              <w:t>Превышение ПДУ до</w:t>
            </w:r>
            <w:proofErr w:type="gramStart"/>
            <w:r w:rsidRPr="00AD0BDE">
              <w:rPr>
                <w:rFonts w:ascii="Times New Roman" w:hAnsi="Times New Roman"/>
                <w:i/>
                <w:sz w:val="24"/>
                <w:szCs w:val="24"/>
              </w:rPr>
              <w:t xml:space="preserve"> ….</w:t>
            </w:r>
            <w:proofErr w:type="gramEnd"/>
            <w:r w:rsidRPr="00AD0BDE">
              <w:rPr>
                <w:rFonts w:ascii="Times New Roman" w:hAnsi="Times New Roman"/>
                <w:i/>
                <w:sz w:val="24"/>
                <w:szCs w:val="24"/>
              </w:rPr>
              <w:t>дБ/раз (включительно)</w:t>
            </w:r>
          </w:p>
        </w:tc>
      </w:tr>
      <w:tr w:rsidR="00AD0BDE" w:rsidRPr="00AD0BDE" w:rsidTr="00AD0BDE">
        <w:tc>
          <w:tcPr>
            <w:tcW w:w="2490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 xml:space="preserve">Шум, эквивалентный уровень звука, </w:t>
            </w:r>
            <w:proofErr w:type="spellStart"/>
            <w:r w:rsidRPr="00AD0BDE">
              <w:rPr>
                <w:rFonts w:ascii="Times New Roman" w:hAnsi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1621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DE">
              <w:rPr>
                <w:rFonts w:ascii="Times New Roman" w:hAnsi="Times New Roman"/>
                <w:sz w:val="24"/>
                <w:szCs w:val="24"/>
              </w:rPr>
              <w:t>≤ПДУ</w:t>
            </w:r>
          </w:p>
        </w:tc>
        <w:tc>
          <w:tcPr>
            <w:tcW w:w="850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D0BDE" w:rsidRPr="00AD0BDE" w:rsidRDefault="00AD0BDE" w:rsidP="00AD0B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38A" w:rsidRDefault="008F338A" w:rsidP="00AD0BD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1A1" w:rsidRDefault="006771A1" w:rsidP="00AD0BD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EB1" w:rsidRDefault="00661EB1" w:rsidP="00661EB1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61EB1" w:rsidRDefault="00661EB1" w:rsidP="00661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B1">
        <w:rPr>
          <w:rFonts w:ascii="Times New Roman" w:hAnsi="Times New Roman" w:cs="Times New Roman"/>
          <w:b/>
          <w:sz w:val="24"/>
          <w:szCs w:val="24"/>
        </w:rPr>
        <w:t xml:space="preserve">Профилактические </w:t>
      </w:r>
      <w:r>
        <w:rPr>
          <w:rFonts w:ascii="Times New Roman" w:hAnsi="Times New Roman" w:cs="Times New Roman"/>
          <w:b/>
          <w:sz w:val="24"/>
          <w:szCs w:val="24"/>
        </w:rPr>
        <w:t>мероприятия, направленные на предупреждение неблагоприятного воздействия шума (определите соответствия).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661EB1" w:rsidRPr="00357CAA" w:rsidTr="00661EB1">
        <w:tc>
          <w:tcPr>
            <w:tcW w:w="3402" w:type="dxa"/>
          </w:tcPr>
          <w:p w:rsidR="00661EB1" w:rsidRPr="00357CAA" w:rsidRDefault="00661EB1" w:rsidP="00661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CAA"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6061" w:type="dxa"/>
          </w:tcPr>
          <w:p w:rsidR="00661EB1" w:rsidRPr="00357CAA" w:rsidRDefault="00661EB1" w:rsidP="00661E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CA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61EB1" w:rsidRPr="00357CAA" w:rsidTr="00661EB1">
        <w:tc>
          <w:tcPr>
            <w:tcW w:w="3402" w:type="dxa"/>
          </w:tcPr>
          <w:p w:rsidR="00661EB1" w:rsidRPr="00357CAA" w:rsidRDefault="00661EB1" w:rsidP="00661EB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Законодательные</w:t>
            </w:r>
          </w:p>
          <w:p w:rsidR="00661EB1" w:rsidRPr="00357CAA" w:rsidRDefault="00661EB1" w:rsidP="00661EB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Технологические</w:t>
            </w:r>
          </w:p>
          <w:p w:rsidR="00661EB1" w:rsidRPr="00357CAA" w:rsidRDefault="00661EB1" w:rsidP="00661EB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lastRenderedPageBreak/>
              <w:t xml:space="preserve">Санитарно-технические </w:t>
            </w:r>
          </w:p>
          <w:p w:rsidR="00661EB1" w:rsidRPr="00357CAA" w:rsidRDefault="00661EB1" w:rsidP="00661EB1">
            <w:pPr>
              <w:pStyle w:val="a3"/>
              <w:numPr>
                <w:ilvl w:val="0"/>
                <w:numId w:val="8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Медико-профилактические</w:t>
            </w:r>
          </w:p>
        </w:tc>
        <w:tc>
          <w:tcPr>
            <w:tcW w:w="6061" w:type="dxa"/>
          </w:tcPr>
          <w:p w:rsidR="00572EE5" w:rsidRPr="00357CAA" w:rsidRDefault="00572EE5" w:rsidP="00572EE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lastRenderedPageBreak/>
              <w:t xml:space="preserve">рациональный режим труда и отдыха </w:t>
            </w:r>
          </w:p>
          <w:p w:rsidR="00661EB1" w:rsidRPr="00357CAA" w:rsidRDefault="0024172C" w:rsidP="000C6E17">
            <w:pPr>
              <w:pStyle w:val="a3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СН 2.2.4/2.1.8.562-96</w:t>
            </w:r>
          </w:p>
          <w:p w:rsidR="0024172C" w:rsidRPr="00357CAA" w:rsidRDefault="00572EE5" w:rsidP="000C6E17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lastRenderedPageBreak/>
              <w:t>средства индивидуальной защиты органов слуха: внутренние (</w:t>
            </w:r>
            <w:proofErr w:type="spellStart"/>
            <w:r w:rsidRPr="00357CAA">
              <w:rPr>
                <w:rFonts w:ascii="Times New Roman" w:hAnsi="Times New Roman"/>
              </w:rPr>
              <w:t>беруши</w:t>
            </w:r>
            <w:proofErr w:type="spellEnd"/>
            <w:r w:rsidRPr="00357CAA">
              <w:rPr>
                <w:rFonts w:ascii="Times New Roman" w:hAnsi="Times New Roman"/>
              </w:rPr>
              <w:t xml:space="preserve">) и внешние (антифоны), а также специальная одежда </w:t>
            </w:r>
          </w:p>
          <w:p w:rsidR="00572EE5" w:rsidRPr="00357CAA" w:rsidRDefault="00572EE5" w:rsidP="00572EE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применение звукопоглощающих облицовочных материалов</w:t>
            </w:r>
          </w:p>
          <w:p w:rsidR="0024172C" w:rsidRPr="00357CAA" w:rsidRDefault="0024172C" w:rsidP="000C6E17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применение дистанционного управления и автоматического контроля</w:t>
            </w:r>
          </w:p>
          <w:p w:rsidR="0024172C" w:rsidRPr="00357CAA" w:rsidRDefault="0024172C" w:rsidP="000C6E17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proofErr w:type="gramStart"/>
            <w:r w:rsidRPr="00357CAA">
              <w:rPr>
                <w:rFonts w:ascii="Times New Roman" w:hAnsi="Times New Roman"/>
              </w:rPr>
              <w:t>замена</w:t>
            </w:r>
            <w:proofErr w:type="gramEnd"/>
            <w:r w:rsidRPr="00357CAA">
              <w:rPr>
                <w:rFonts w:ascii="Times New Roman" w:hAnsi="Times New Roman"/>
              </w:rPr>
              <w:t xml:space="preserve"> технологических операций и оборудования на малошумное или полностью бесшумное</w:t>
            </w:r>
          </w:p>
          <w:p w:rsidR="0024172C" w:rsidRPr="00357CAA" w:rsidRDefault="0024172C" w:rsidP="000C6E17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расположение шумного оборудования в звукоизолирующих камерах</w:t>
            </w:r>
          </w:p>
          <w:p w:rsidR="0024172C" w:rsidRPr="00357CAA" w:rsidRDefault="0024172C" w:rsidP="000C6E17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защита от «ударного» шума достигается за счет использования «плавающих» полов</w:t>
            </w:r>
          </w:p>
          <w:p w:rsidR="00572EE5" w:rsidRPr="00357CAA" w:rsidRDefault="00572EE5" w:rsidP="00572EE5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применение звукоизолирующего кожуха, акустических экранов</w:t>
            </w:r>
          </w:p>
          <w:p w:rsidR="0024172C" w:rsidRPr="00357CAA" w:rsidRDefault="0024172C" w:rsidP="00534136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ind w:left="459" w:hanging="425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 xml:space="preserve">предварительные и периодические медицинские </w:t>
            </w:r>
            <w:r w:rsidR="000F66B8" w:rsidRPr="00357CAA">
              <w:rPr>
                <w:rFonts w:ascii="Times New Roman" w:hAnsi="Times New Roman"/>
              </w:rPr>
              <w:t>осмотры</w:t>
            </w:r>
          </w:p>
          <w:p w:rsidR="0024172C" w:rsidRPr="00357CAA" w:rsidRDefault="00572EE5" w:rsidP="00E0540C">
            <w:pPr>
              <w:pStyle w:val="a3"/>
              <w:numPr>
                <w:ilvl w:val="0"/>
                <w:numId w:val="10"/>
              </w:numPr>
              <w:ind w:left="459" w:hanging="425"/>
              <w:jc w:val="both"/>
              <w:rPr>
                <w:rFonts w:ascii="Times New Roman" w:hAnsi="Times New Roman"/>
                <w:b/>
              </w:rPr>
            </w:pPr>
            <w:r w:rsidRPr="00357CAA">
              <w:rPr>
                <w:rFonts w:ascii="Times New Roman" w:hAnsi="Times New Roman"/>
              </w:rPr>
              <w:t>Трудовой кодекс РФ</w:t>
            </w:r>
          </w:p>
        </w:tc>
      </w:tr>
    </w:tbl>
    <w:p w:rsidR="00661EB1" w:rsidRDefault="004E6838" w:rsidP="00661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p w:rsidR="004E6838" w:rsidRDefault="004E6838" w:rsidP="00661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4E6838" w:rsidRDefault="004E6838" w:rsidP="00661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4E6838" w:rsidRDefault="004E6838" w:rsidP="00661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4E6838" w:rsidRDefault="004E6838" w:rsidP="00661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– </w:t>
      </w:r>
    </w:p>
    <w:p w:rsidR="004E6838" w:rsidRPr="00661EB1" w:rsidRDefault="004E6838" w:rsidP="00661E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599" w:rsidRPr="008B7599" w:rsidRDefault="008B7599" w:rsidP="008B7599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599">
        <w:rPr>
          <w:rFonts w:ascii="Times New Roman" w:hAnsi="Times New Roman" w:cs="Times New Roman"/>
          <w:b/>
          <w:sz w:val="24"/>
          <w:szCs w:val="24"/>
          <w:u w:val="single"/>
        </w:rPr>
        <w:t>Задание №5.</w:t>
      </w:r>
    </w:p>
    <w:p w:rsidR="008B7599" w:rsidRDefault="008B7599" w:rsidP="00AD0BDE">
      <w:pPr>
        <w:spacing w:after="0" w:line="240" w:lineRule="auto"/>
        <w:ind w:left="330" w:hanging="330"/>
        <w:jc w:val="both"/>
        <w:rPr>
          <w:rFonts w:ascii="Times New Roman" w:hAnsi="Times New Roman"/>
          <w:b/>
          <w:sz w:val="24"/>
          <w:szCs w:val="24"/>
        </w:rPr>
      </w:pPr>
      <w:r w:rsidRPr="008B7599">
        <w:rPr>
          <w:rFonts w:ascii="Times New Roman" w:hAnsi="Times New Roman"/>
          <w:b/>
          <w:sz w:val="24"/>
          <w:szCs w:val="24"/>
        </w:rPr>
        <w:t>Классификация вибраци</w:t>
      </w:r>
      <w:r w:rsidR="004A356E">
        <w:rPr>
          <w:rFonts w:ascii="Times New Roman" w:hAnsi="Times New Roman"/>
          <w:b/>
          <w:sz w:val="24"/>
          <w:szCs w:val="24"/>
        </w:rPr>
        <w:t>и.</w:t>
      </w:r>
    </w:p>
    <w:p w:rsidR="0054638C" w:rsidRDefault="004A356E" w:rsidP="00AD0BDE">
      <w:pPr>
        <w:spacing w:after="0" w:line="240" w:lineRule="auto"/>
        <w:ind w:left="330" w:hanging="330"/>
        <w:jc w:val="both"/>
        <w:rPr>
          <w:rFonts w:ascii="Times New Roman" w:hAnsi="Times New Roman"/>
          <w:i/>
          <w:sz w:val="24"/>
          <w:szCs w:val="24"/>
        </w:rPr>
      </w:pPr>
      <w:r w:rsidRPr="004A356E">
        <w:rPr>
          <w:rFonts w:ascii="Times New Roman" w:hAnsi="Times New Roman"/>
          <w:i/>
          <w:sz w:val="24"/>
          <w:szCs w:val="24"/>
        </w:rPr>
        <w:t>(впишите обычным 12 шрифтом)</w:t>
      </w:r>
    </w:p>
    <w:p w:rsidR="006771A1" w:rsidRDefault="006771A1" w:rsidP="00AD0BDE">
      <w:pPr>
        <w:spacing w:after="0" w:line="240" w:lineRule="auto"/>
        <w:ind w:left="330" w:hanging="33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ad"/>
        <w:tblW w:w="0" w:type="auto"/>
        <w:tblInd w:w="330" w:type="dxa"/>
        <w:tblLook w:val="04A0" w:firstRow="1" w:lastRow="0" w:firstColumn="1" w:lastColumn="0" w:noHBand="0" w:noVBand="1"/>
      </w:tblPr>
      <w:tblGrid>
        <w:gridCol w:w="4602"/>
        <w:gridCol w:w="4639"/>
      </w:tblGrid>
      <w:tr w:rsidR="00036130" w:rsidRPr="00036130" w:rsidTr="006771A1">
        <w:tc>
          <w:tcPr>
            <w:tcW w:w="4602" w:type="dxa"/>
          </w:tcPr>
          <w:p w:rsidR="0054638C" w:rsidRPr="00036130" w:rsidRDefault="0054638C" w:rsidP="00546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4639" w:type="dxa"/>
          </w:tcPr>
          <w:p w:rsidR="0054638C" w:rsidRPr="00036130" w:rsidRDefault="0054638C" w:rsidP="00546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</w:p>
        </w:tc>
      </w:tr>
      <w:tr w:rsidR="00036130" w:rsidRPr="00036130" w:rsidTr="006771A1">
        <w:tc>
          <w:tcPr>
            <w:tcW w:w="4602" w:type="dxa"/>
          </w:tcPr>
          <w:p w:rsidR="0054638C" w:rsidRPr="00036130" w:rsidRDefault="0054638C" w:rsidP="0054638C">
            <w:pPr>
              <w:pStyle w:val="a3"/>
              <w:numPr>
                <w:ilvl w:val="0"/>
                <w:numId w:val="11"/>
              </w:numPr>
              <w:ind w:left="237" w:hanging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/>
                <w:sz w:val="24"/>
                <w:szCs w:val="24"/>
              </w:rPr>
              <w:t>По способу передачи</w:t>
            </w:r>
          </w:p>
        </w:tc>
        <w:tc>
          <w:tcPr>
            <w:tcW w:w="4639" w:type="dxa"/>
          </w:tcPr>
          <w:p w:rsidR="0054638C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  <w:p w:rsidR="00E37A53" w:rsidRP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</w:tr>
      <w:tr w:rsidR="00036130" w:rsidRPr="00036130" w:rsidTr="006771A1">
        <w:tc>
          <w:tcPr>
            <w:tcW w:w="4602" w:type="dxa"/>
          </w:tcPr>
          <w:p w:rsidR="0054638C" w:rsidRPr="00036130" w:rsidRDefault="0054638C" w:rsidP="0054638C">
            <w:pPr>
              <w:pStyle w:val="a3"/>
              <w:numPr>
                <w:ilvl w:val="0"/>
                <w:numId w:val="11"/>
              </w:numPr>
              <w:ind w:left="237" w:hanging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/>
                <w:sz w:val="24"/>
                <w:szCs w:val="24"/>
              </w:rPr>
              <w:t>По источнику возникновения</w:t>
            </w:r>
          </w:p>
        </w:tc>
        <w:tc>
          <w:tcPr>
            <w:tcW w:w="4639" w:type="dxa"/>
          </w:tcPr>
          <w:p w:rsidR="0054638C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  <w:p w:rsid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  <w:p w:rsid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  <w:p w:rsid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  <w:p w:rsidR="00E37A53" w:rsidRP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</w:tr>
      <w:tr w:rsidR="00036130" w:rsidRPr="00036130" w:rsidTr="006771A1">
        <w:tc>
          <w:tcPr>
            <w:tcW w:w="4602" w:type="dxa"/>
          </w:tcPr>
          <w:p w:rsidR="0054638C" w:rsidRPr="00036130" w:rsidRDefault="0054638C" w:rsidP="0054638C">
            <w:pPr>
              <w:pStyle w:val="a3"/>
              <w:numPr>
                <w:ilvl w:val="0"/>
                <w:numId w:val="11"/>
              </w:numPr>
              <w:ind w:left="237" w:hanging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/>
                <w:sz w:val="24"/>
                <w:szCs w:val="24"/>
              </w:rPr>
              <w:t>По направлению действия</w:t>
            </w:r>
          </w:p>
        </w:tc>
        <w:tc>
          <w:tcPr>
            <w:tcW w:w="4639" w:type="dxa"/>
          </w:tcPr>
          <w:p w:rsidR="0054638C" w:rsidRPr="00036130" w:rsidRDefault="00036130" w:rsidP="0003613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 указывать</w:t>
            </w:r>
          </w:p>
        </w:tc>
      </w:tr>
      <w:tr w:rsidR="00036130" w:rsidRPr="00036130" w:rsidTr="006771A1">
        <w:tc>
          <w:tcPr>
            <w:tcW w:w="4602" w:type="dxa"/>
          </w:tcPr>
          <w:p w:rsidR="0054638C" w:rsidRPr="00036130" w:rsidRDefault="0054638C" w:rsidP="0054638C">
            <w:pPr>
              <w:pStyle w:val="a3"/>
              <w:numPr>
                <w:ilvl w:val="0"/>
                <w:numId w:val="11"/>
              </w:numPr>
              <w:ind w:left="237" w:hanging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/>
                <w:sz w:val="24"/>
                <w:szCs w:val="24"/>
              </w:rPr>
              <w:t>По характеру спектра вибрации</w:t>
            </w:r>
          </w:p>
        </w:tc>
        <w:tc>
          <w:tcPr>
            <w:tcW w:w="4639" w:type="dxa"/>
          </w:tcPr>
          <w:p w:rsidR="00036130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  <w:p w:rsidR="00E37A53" w:rsidRP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</w:tr>
      <w:tr w:rsidR="00036130" w:rsidRPr="00036130" w:rsidTr="006771A1">
        <w:tc>
          <w:tcPr>
            <w:tcW w:w="4602" w:type="dxa"/>
          </w:tcPr>
          <w:p w:rsidR="0054638C" w:rsidRPr="00036130" w:rsidRDefault="0054638C" w:rsidP="00036130">
            <w:pPr>
              <w:pStyle w:val="a3"/>
              <w:numPr>
                <w:ilvl w:val="0"/>
                <w:numId w:val="15"/>
              </w:numPr>
              <w:ind w:left="237" w:hanging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/>
                <w:sz w:val="24"/>
                <w:szCs w:val="24"/>
              </w:rPr>
              <w:t>По частотному составу</w:t>
            </w:r>
          </w:p>
        </w:tc>
        <w:tc>
          <w:tcPr>
            <w:tcW w:w="4639" w:type="dxa"/>
          </w:tcPr>
          <w:p w:rsidR="00036130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  <w:p w:rsid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  <w:p w:rsidR="00E37A53" w:rsidRPr="00E37A53" w:rsidRDefault="00E37A53" w:rsidP="00E37A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</w:tr>
      <w:tr w:rsidR="00036130" w:rsidRPr="00036130" w:rsidTr="006771A1">
        <w:tc>
          <w:tcPr>
            <w:tcW w:w="4602" w:type="dxa"/>
          </w:tcPr>
          <w:p w:rsidR="0054638C" w:rsidRPr="00036130" w:rsidRDefault="0054638C" w:rsidP="00036130">
            <w:pPr>
              <w:pStyle w:val="a3"/>
              <w:numPr>
                <w:ilvl w:val="0"/>
                <w:numId w:val="16"/>
              </w:numPr>
              <w:ind w:left="237" w:hanging="2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130">
              <w:rPr>
                <w:rFonts w:ascii="Times New Roman" w:hAnsi="Times New Roman"/>
                <w:sz w:val="24"/>
                <w:szCs w:val="24"/>
              </w:rPr>
              <w:t>По временным характеристикам</w:t>
            </w:r>
          </w:p>
        </w:tc>
        <w:tc>
          <w:tcPr>
            <w:tcW w:w="4639" w:type="dxa"/>
          </w:tcPr>
          <w:p w:rsidR="00036130" w:rsidRDefault="00E37A53" w:rsidP="00E37A53">
            <w:pPr>
              <w:tabs>
                <w:tab w:val="left" w:pos="85"/>
                <w:tab w:val="left" w:pos="34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  <w:p w:rsidR="00E37A53" w:rsidRPr="00E37A53" w:rsidRDefault="00E37A53" w:rsidP="00E37A53">
            <w:pPr>
              <w:tabs>
                <w:tab w:val="left" w:pos="85"/>
                <w:tab w:val="left" w:pos="348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</w:tr>
    </w:tbl>
    <w:p w:rsidR="004A356E" w:rsidRDefault="004A356E" w:rsidP="00AD0BD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90A" w:rsidRDefault="000E290A" w:rsidP="00AD0BD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F10" w:rsidRDefault="007E0F10" w:rsidP="00AD0BD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CAA" w:rsidRPr="00357CAA" w:rsidRDefault="00357CAA" w:rsidP="00357CA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CAA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894B9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57C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7CAA" w:rsidRDefault="00357CAA" w:rsidP="00357CAA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7CAA">
        <w:rPr>
          <w:rFonts w:ascii="Times New Roman" w:hAnsi="Times New Roman"/>
          <w:b/>
          <w:color w:val="000000"/>
          <w:sz w:val="24"/>
          <w:szCs w:val="24"/>
        </w:rPr>
        <w:t>Вибрационная болезнь от воздействия локальной вибрации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(определите соответствия).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F10" w:rsidTr="00EB05E1">
        <w:tc>
          <w:tcPr>
            <w:tcW w:w="4785" w:type="dxa"/>
          </w:tcPr>
          <w:p w:rsidR="007E0F10" w:rsidRPr="00357CAA" w:rsidRDefault="007E0F10" w:rsidP="00EB05E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7CAA">
              <w:rPr>
                <w:rFonts w:ascii="Times New Roman" w:hAnsi="Times New Roman"/>
                <w:b/>
                <w:color w:val="000000"/>
              </w:rPr>
              <w:t>Стадии</w:t>
            </w:r>
          </w:p>
        </w:tc>
        <w:tc>
          <w:tcPr>
            <w:tcW w:w="4786" w:type="dxa"/>
          </w:tcPr>
          <w:p w:rsidR="007E0F10" w:rsidRPr="00357CAA" w:rsidRDefault="007E0F10" w:rsidP="00EB05E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7CAA">
              <w:rPr>
                <w:rFonts w:ascii="Times New Roman" w:hAnsi="Times New Roman"/>
                <w:b/>
                <w:color w:val="000000"/>
              </w:rPr>
              <w:t>Проявления</w:t>
            </w:r>
          </w:p>
        </w:tc>
      </w:tr>
      <w:tr w:rsidR="007E0F10" w:rsidTr="00EB05E1">
        <w:tc>
          <w:tcPr>
            <w:tcW w:w="4785" w:type="dxa"/>
          </w:tcPr>
          <w:p w:rsidR="007E0F10" w:rsidRPr="00357CAA" w:rsidRDefault="007E0F10" w:rsidP="00EB05E1">
            <w:pPr>
              <w:pStyle w:val="a3"/>
              <w:widowControl w:val="0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1-я стадия – начальная. Стадия обратимая.</w:t>
            </w:r>
          </w:p>
          <w:p w:rsidR="007E0F10" w:rsidRPr="00357CAA" w:rsidRDefault="007E0F10" w:rsidP="00EB05E1">
            <w:pPr>
              <w:pStyle w:val="a3"/>
              <w:widowControl w:val="0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lastRenderedPageBreak/>
              <w:t>2-я стадия. Умеренно-выраженные проявления.</w:t>
            </w:r>
          </w:p>
          <w:p w:rsidR="007E0F10" w:rsidRDefault="007E0F10" w:rsidP="00EB05E1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4E7B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357CAA">
              <w:rPr>
                <w:rFonts w:ascii="Times New Roman" w:hAnsi="Times New Roman"/>
              </w:rPr>
              <w:t>3-я стадия. Выраженные проявления.</w:t>
            </w:r>
          </w:p>
        </w:tc>
        <w:tc>
          <w:tcPr>
            <w:tcW w:w="4786" w:type="dxa"/>
          </w:tcPr>
          <w:p w:rsidR="007E0F10" w:rsidRDefault="007E0F10" w:rsidP="00EB05E1">
            <w:pPr>
              <w:widowControl w:val="0"/>
              <w:numPr>
                <w:ilvl w:val="0"/>
                <w:numId w:val="22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proofErr w:type="gramStart"/>
            <w:r w:rsidRPr="00357CAA">
              <w:rPr>
                <w:rFonts w:ascii="Times New Roman" w:hAnsi="Times New Roman"/>
              </w:rPr>
              <w:lastRenderedPageBreak/>
              <w:t>синдром</w:t>
            </w:r>
            <w:proofErr w:type="gramEnd"/>
            <w:r w:rsidRPr="00357CAA">
              <w:rPr>
                <w:rFonts w:ascii="Times New Roman" w:hAnsi="Times New Roman"/>
              </w:rPr>
              <w:t xml:space="preserve"> сенсомоторной </w:t>
            </w:r>
            <w:proofErr w:type="spellStart"/>
            <w:r w:rsidRPr="00357CAA">
              <w:rPr>
                <w:rFonts w:ascii="Times New Roman" w:hAnsi="Times New Roman"/>
              </w:rPr>
              <w:t>полинейропатии</w:t>
            </w:r>
            <w:proofErr w:type="spellEnd"/>
            <w:r w:rsidRPr="00357CAA">
              <w:rPr>
                <w:rFonts w:ascii="Times New Roman" w:hAnsi="Times New Roman"/>
              </w:rPr>
              <w:t xml:space="preserve"> </w:t>
            </w:r>
            <w:r w:rsidRPr="00357CAA">
              <w:rPr>
                <w:rFonts w:ascii="Times New Roman" w:hAnsi="Times New Roman"/>
              </w:rPr>
              <w:lastRenderedPageBreak/>
              <w:t xml:space="preserve">верхних конечностей; синдром </w:t>
            </w:r>
            <w:proofErr w:type="spellStart"/>
            <w:r w:rsidRPr="00357CAA">
              <w:rPr>
                <w:rFonts w:ascii="Times New Roman" w:hAnsi="Times New Roman"/>
              </w:rPr>
              <w:t>энцефалополинейропатии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r w:rsidRPr="00357CAA">
              <w:rPr>
                <w:rFonts w:ascii="Times New Roman" w:hAnsi="Times New Roman"/>
              </w:rPr>
              <w:t xml:space="preserve">синдром </w:t>
            </w:r>
            <w:proofErr w:type="spellStart"/>
            <w:r w:rsidRPr="00357CAA">
              <w:rPr>
                <w:rFonts w:ascii="Times New Roman" w:hAnsi="Times New Roman"/>
              </w:rPr>
              <w:t>полинейропатии</w:t>
            </w:r>
            <w:proofErr w:type="spellEnd"/>
            <w:r w:rsidRPr="00357CAA">
              <w:rPr>
                <w:rFonts w:ascii="Times New Roman" w:hAnsi="Times New Roman"/>
              </w:rPr>
              <w:t xml:space="preserve"> с </w:t>
            </w:r>
            <w:proofErr w:type="spellStart"/>
            <w:r w:rsidRPr="00357CAA">
              <w:rPr>
                <w:rFonts w:ascii="Times New Roman" w:hAnsi="Times New Roman"/>
              </w:rPr>
              <w:t>генерализованными</w:t>
            </w:r>
            <w:proofErr w:type="spellEnd"/>
            <w:r w:rsidRPr="00357CAA">
              <w:rPr>
                <w:rFonts w:ascii="Times New Roman" w:hAnsi="Times New Roman"/>
              </w:rPr>
              <w:t xml:space="preserve"> </w:t>
            </w:r>
            <w:proofErr w:type="spellStart"/>
            <w:r w:rsidRPr="00357CAA">
              <w:rPr>
                <w:rFonts w:ascii="Times New Roman" w:hAnsi="Times New Roman"/>
              </w:rPr>
              <w:t>акроангиоспазмами</w:t>
            </w:r>
            <w:proofErr w:type="spellEnd"/>
            <w:r w:rsidRPr="00357CAA">
              <w:rPr>
                <w:rFonts w:ascii="Times New Roman" w:hAnsi="Times New Roman"/>
              </w:rPr>
              <w:t xml:space="preserve"> </w:t>
            </w:r>
          </w:p>
          <w:p w:rsidR="007E0F10" w:rsidRPr="00357CAA" w:rsidRDefault="007E0F10" w:rsidP="00EB05E1">
            <w:pPr>
              <w:widowControl w:val="0"/>
              <w:numPr>
                <w:ilvl w:val="0"/>
                <w:numId w:val="22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периферический ангиодистонический синдром верхних конечностей с редкими ангиоспазмами пальцев рук</w:t>
            </w:r>
          </w:p>
          <w:p w:rsidR="007E0F10" w:rsidRPr="00357CAA" w:rsidRDefault="007E0F10" w:rsidP="00EB05E1">
            <w:pPr>
              <w:widowControl w:val="0"/>
              <w:numPr>
                <w:ilvl w:val="0"/>
                <w:numId w:val="22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r w:rsidRPr="00357CAA">
              <w:rPr>
                <w:rFonts w:ascii="Times New Roman" w:hAnsi="Times New Roman"/>
              </w:rPr>
              <w:t>периферический ангиодистонический синдром верхних конечностей с частыми ангиоспазмами и со стойкими вегето-тро</w:t>
            </w:r>
            <w:r>
              <w:rPr>
                <w:rFonts w:ascii="Times New Roman" w:hAnsi="Times New Roman"/>
              </w:rPr>
              <w:t>фическими нарушениями на кистях</w:t>
            </w:r>
          </w:p>
          <w:p w:rsidR="007E0F10" w:rsidRDefault="007E0F10" w:rsidP="00EB05E1">
            <w:pPr>
              <w:widowControl w:val="0"/>
              <w:numPr>
                <w:ilvl w:val="0"/>
                <w:numId w:val="22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proofErr w:type="gramStart"/>
            <w:r w:rsidRPr="00357CAA">
              <w:rPr>
                <w:rFonts w:ascii="Times New Roman" w:hAnsi="Times New Roman"/>
              </w:rPr>
              <w:t>синдром</w:t>
            </w:r>
            <w:proofErr w:type="gramEnd"/>
            <w:r w:rsidRPr="00357CAA">
              <w:rPr>
                <w:rFonts w:ascii="Times New Roman" w:hAnsi="Times New Roman"/>
              </w:rPr>
              <w:t xml:space="preserve"> вегетативно-сенсорной </w:t>
            </w:r>
            <w:proofErr w:type="spellStart"/>
            <w:r w:rsidRPr="00357CAA">
              <w:rPr>
                <w:rFonts w:ascii="Times New Roman" w:hAnsi="Times New Roman"/>
              </w:rPr>
              <w:t>пол</w:t>
            </w:r>
            <w:r>
              <w:rPr>
                <w:rFonts w:ascii="Times New Roman" w:hAnsi="Times New Roman"/>
              </w:rPr>
              <w:t>инейропатии</w:t>
            </w:r>
            <w:proofErr w:type="spellEnd"/>
            <w:r>
              <w:rPr>
                <w:rFonts w:ascii="Times New Roman" w:hAnsi="Times New Roman"/>
              </w:rPr>
              <w:t xml:space="preserve"> верхних конечностей</w:t>
            </w:r>
          </w:p>
          <w:p w:rsidR="007E0F10" w:rsidRPr="004D4E7B" w:rsidRDefault="007E0F10" w:rsidP="00EB05E1">
            <w:pPr>
              <w:widowControl w:val="0"/>
              <w:numPr>
                <w:ilvl w:val="0"/>
                <w:numId w:val="22"/>
              </w:numPr>
              <w:suppressAutoHyphens/>
              <w:ind w:left="318" w:hanging="284"/>
              <w:jc w:val="both"/>
              <w:rPr>
                <w:rFonts w:ascii="Times New Roman" w:hAnsi="Times New Roman"/>
              </w:rPr>
            </w:pPr>
            <w:proofErr w:type="gramStart"/>
            <w:r w:rsidRPr="004D4E7B">
              <w:rPr>
                <w:rFonts w:ascii="Times New Roman" w:hAnsi="Times New Roman"/>
              </w:rPr>
              <w:t>синдром</w:t>
            </w:r>
            <w:proofErr w:type="gramEnd"/>
            <w:r w:rsidRPr="004D4E7B">
              <w:rPr>
                <w:rFonts w:ascii="Times New Roman" w:hAnsi="Times New Roman"/>
              </w:rPr>
              <w:t xml:space="preserve"> вегетативно-сенсорной </w:t>
            </w:r>
            <w:proofErr w:type="spellStart"/>
            <w:r w:rsidRPr="004D4E7B">
              <w:rPr>
                <w:rFonts w:ascii="Times New Roman" w:hAnsi="Times New Roman"/>
              </w:rPr>
              <w:t>полинейропатии</w:t>
            </w:r>
            <w:proofErr w:type="spellEnd"/>
            <w:r w:rsidRPr="004D4E7B">
              <w:rPr>
                <w:rFonts w:ascii="Times New Roman" w:hAnsi="Times New Roman"/>
              </w:rPr>
              <w:t xml:space="preserve"> верхних конечностей с частыми ангиоспазмами пальцев; со стойкими вегетативно-трофическими нарушениями на кистях; с дистрофическими нарушениями опорно-двигательного аппарата рук и плечевого пояса (</w:t>
            </w:r>
            <w:proofErr w:type="spellStart"/>
            <w:r w:rsidRPr="004D4E7B">
              <w:rPr>
                <w:rFonts w:ascii="Times New Roman" w:hAnsi="Times New Roman"/>
              </w:rPr>
              <w:t>миофиброзы</w:t>
            </w:r>
            <w:proofErr w:type="spellEnd"/>
            <w:r w:rsidRPr="004D4E7B">
              <w:rPr>
                <w:rFonts w:ascii="Times New Roman" w:hAnsi="Times New Roman"/>
              </w:rPr>
              <w:t xml:space="preserve">, </w:t>
            </w:r>
            <w:proofErr w:type="spellStart"/>
            <w:r w:rsidRPr="004D4E7B">
              <w:rPr>
                <w:rFonts w:ascii="Times New Roman" w:hAnsi="Times New Roman"/>
              </w:rPr>
              <w:t>периартрозы</w:t>
            </w:r>
            <w:proofErr w:type="spellEnd"/>
            <w:r w:rsidRPr="004D4E7B">
              <w:rPr>
                <w:rFonts w:ascii="Times New Roman" w:hAnsi="Times New Roman"/>
              </w:rPr>
              <w:t xml:space="preserve"> и артрозы); с шейно-плечевой </w:t>
            </w:r>
            <w:proofErr w:type="spellStart"/>
            <w:r w:rsidRPr="004D4E7B">
              <w:rPr>
                <w:rFonts w:ascii="Times New Roman" w:hAnsi="Times New Roman"/>
              </w:rPr>
              <w:t>плексопатией</w:t>
            </w:r>
            <w:proofErr w:type="spellEnd"/>
            <w:r w:rsidRPr="004D4E7B">
              <w:rPr>
                <w:rFonts w:ascii="Times New Roman" w:hAnsi="Times New Roman"/>
              </w:rPr>
              <w:t>; с церебральным ангиодистоническим синдромом</w:t>
            </w:r>
          </w:p>
        </w:tc>
      </w:tr>
    </w:tbl>
    <w:p w:rsidR="006771A1" w:rsidRDefault="006771A1" w:rsidP="00677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Ответ:</w:t>
      </w:r>
    </w:p>
    <w:p w:rsidR="006771A1" w:rsidRDefault="006771A1" w:rsidP="00677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6771A1" w:rsidRDefault="006771A1" w:rsidP="00677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6771A1" w:rsidRDefault="006771A1" w:rsidP="006771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B057F3" w:rsidRPr="00661EB1" w:rsidRDefault="00B057F3" w:rsidP="00B057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4C2" w:rsidRPr="003514C2" w:rsidRDefault="003514C2" w:rsidP="00351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4C2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894B9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3514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14C2" w:rsidRPr="003514C2" w:rsidRDefault="003514C2" w:rsidP="003514C2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14C2">
        <w:rPr>
          <w:rFonts w:ascii="Times New Roman" w:hAnsi="Times New Roman"/>
          <w:b/>
          <w:sz w:val="24"/>
          <w:szCs w:val="24"/>
        </w:rPr>
        <w:t>Вибрационная болезнь от воздействия общей вибрации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14C2">
        <w:rPr>
          <w:rFonts w:ascii="Times New Roman" w:hAnsi="Times New Roman"/>
          <w:b/>
          <w:color w:val="000000"/>
          <w:sz w:val="24"/>
          <w:szCs w:val="24"/>
        </w:rPr>
        <w:t>(определите соответствия).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61A46" w:rsidRPr="004F66B6" w:rsidTr="004F66B6">
        <w:tc>
          <w:tcPr>
            <w:tcW w:w="1559" w:type="dxa"/>
          </w:tcPr>
          <w:p w:rsidR="00661A46" w:rsidRPr="004F66B6" w:rsidRDefault="00661A46" w:rsidP="00661A46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66B6">
              <w:rPr>
                <w:rFonts w:ascii="Times New Roman" w:hAnsi="Times New Roman"/>
                <w:b/>
                <w:color w:val="000000"/>
              </w:rPr>
              <w:t>Стадии</w:t>
            </w:r>
          </w:p>
        </w:tc>
        <w:tc>
          <w:tcPr>
            <w:tcW w:w="7513" w:type="dxa"/>
          </w:tcPr>
          <w:p w:rsidR="00661A46" w:rsidRPr="004F66B6" w:rsidRDefault="00661A46" w:rsidP="00661A46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66B6">
              <w:rPr>
                <w:rFonts w:ascii="Times New Roman" w:hAnsi="Times New Roman"/>
                <w:b/>
                <w:color w:val="000000"/>
              </w:rPr>
              <w:t>Проявления</w:t>
            </w:r>
          </w:p>
        </w:tc>
      </w:tr>
      <w:tr w:rsidR="00661A46" w:rsidRPr="004F66B6" w:rsidTr="004F66B6">
        <w:tc>
          <w:tcPr>
            <w:tcW w:w="1559" w:type="dxa"/>
          </w:tcPr>
          <w:p w:rsidR="00661A46" w:rsidRPr="004F66B6" w:rsidRDefault="00661A46" w:rsidP="00661A46">
            <w:pPr>
              <w:pStyle w:val="a3"/>
              <w:numPr>
                <w:ilvl w:val="0"/>
                <w:numId w:val="24"/>
              </w:numPr>
              <w:tabs>
                <w:tab w:val="left" w:pos="2400"/>
              </w:tabs>
              <w:ind w:left="284" w:hanging="284"/>
              <w:rPr>
                <w:rFonts w:ascii="Times New Roman" w:hAnsi="Times New Roman"/>
              </w:rPr>
            </w:pPr>
            <w:r w:rsidRPr="004F66B6">
              <w:rPr>
                <w:rFonts w:ascii="Times New Roman" w:hAnsi="Times New Roman"/>
              </w:rPr>
              <w:t>1-я стадия.</w:t>
            </w:r>
          </w:p>
          <w:p w:rsidR="00661A46" w:rsidRPr="004F66B6" w:rsidRDefault="00661A46" w:rsidP="00661A46">
            <w:pPr>
              <w:pStyle w:val="a3"/>
              <w:numPr>
                <w:ilvl w:val="0"/>
                <w:numId w:val="24"/>
              </w:numPr>
              <w:tabs>
                <w:tab w:val="left" w:pos="2400"/>
              </w:tabs>
              <w:ind w:left="284" w:hanging="284"/>
              <w:rPr>
                <w:rFonts w:ascii="Times New Roman" w:hAnsi="Times New Roman"/>
              </w:rPr>
            </w:pPr>
            <w:r w:rsidRPr="004F66B6">
              <w:rPr>
                <w:rFonts w:ascii="Times New Roman" w:hAnsi="Times New Roman"/>
              </w:rPr>
              <w:t>2-я стадия.</w:t>
            </w:r>
          </w:p>
          <w:p w:rsidR="00661A46" w:rsidRPr="004F66B6" w:rsidRDefault="00661A46" w:rsidP="00661A46">
            <w:pPr>
              <w:pStyle w:val="a3"/>
              <w:numPr>
                <w:ilvl w:val="0"/>
                <w:numId w:val="24"/>
              </w:numPr>
              <w:tabs>
                <w:tab w:val="left" w:pos="2400"/>
              </w:tabs>
              <w:ind w:left="284" w:hanging="284"/>
              <w:rPr>
                <w:rFonts w:ascii="Times New Roman" w:hAnsi="Times New Roman"/>
              </w:rPr>
            </w:pPr>
            <w:r w:rsidRPr="004F66B6">
              <w:rPr>
                <w:rFonts w:ascii="Times New Roman" w:hAnsi="Times New Roman"/>
              </w:rPr>
              <w:t>3-я стадия.</w:t>
            </w:r>
          </w:p>
        </w:tc>
        <w:tc>
          <w:tcPr>
            <w:tcW w:w="7513" w:type="dxa"/>
          </w:tcPr>
          <w:p w:rsidR="00661A46" w:rsidRPr="004F66B6" w:rsidRDefault="00661A46" w:rsidP="00661A46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993"/>
              </w:tabs>
              <w:suppressAutoHyphens/>
              <w:ind w:left="317" w:hanging="317"/>
              <w:jc w:val="both"/>
              <w:rPr>
                <w:rFonts w:ascii="Times New Roman" w:hAnsi="Times New Roman"/>
              </w:rPr>
            </w:pPr>
            <w:proofErr w:type="gramStart"/>
            <w:r w:rsidRPr="004F66B6">
              <w:rPr>
                <w:rFonts w:ascii="Times New Roman" w:hAnsi="Times New Roman"/>
              </w:rPr>
              <w:t>синдром</w:t>
            </w:r>
            <w:proofErr w:type="gramEnd"/>
            <w:r w:rsidRPr="004F66B6">
              <w:rPr>
                <w:rFonts w:ascii="Times New Roman" w:hAnsi="Times New Roman"/>
              </w:rPr>
              <w:t xml:space="preserve"> сенсомоторной</w:t>
            </w:r>
            <w:r w:rsidR="000E4D29" w:rsidRPr="004F66B6">
              <w:rPr>
                <w:rFonts w:ascii="Times New Roman" w:hAnsi="Times New Roman"/>
              </w:rPr>
              <w:t xml:space="preserve"> </w:t>
            </w:r>
            <w:proofErr w:type="spellStart"/>
            <w:r w:rsidRPr="004F66B6">
              <w:rPr>
                <w:rFonts w:ascii="Times New Roman" w:hAnsi="Times New Roman"/>
              </w:rPr>
              <w:t>полинейропатии</w:t>
            </w:r>
            <w:proofErr w:type="spellEnd"/>
            <w:r w:rsidRPr="004F66B6">
              <w:rPr>
                <w:rFonts w:ascii="Times New Roman" w:hAnsi="Times New Roman"/>
              </w:rPr>
              <w:t xml:space="preserve">; </w:t>
            </w:r>
            <w:proofErr w:type="spellStart"/>
            <w:r w:rsidRPr="004F66B6">
              <w:rPr>
                <w:rFonts w:ascii="Times New Roman" w:hAnsi="Times New Roman"/>
              </w:rPr>
              <w:t>дисциркуляторная</w:t>
            </w:r>
            <w:proofErr w:type="spellEnd"/>
            <w:r w:rsidRPr="004F66B6">
              <w:rPr>
                <w:rFonts w:ascii="Times New Roman" w:hAnsi="Times New Roman"/>
              </w:rPr>
              <w:t xml:space="preserve"> энцефалопатия в сочетании с периферической</w:t>
            </w:r>
            <w:r w:rsidR="00E44C5F" w:rsidRPr="004F66B6">
              <w:rPr>
                <w:rFonts w:ascii="Times New Roman" w:hAnsi="Times New Roman"/>
              </w:rPr>
              <w:t xml:space="preserve"> </w:t>
            </w:r>
            <w:proofErr w:type="spellStart"/>
            <w:r w:rsidRPr="004F66B6">
              <w:rPr>
                <w:rFonts w:ascii="Times New Roman" w:hAnsi="Times New Roman"/>
              </w:rPr>
              <w:t>полинейропатией</w:t>
            </w:r>
            <w:proofErr w:type="spellEnd"/>
          </w:p>
          <w:p w:rsidR="00661A46" w:rsidRPr="004F66B6" w:rsidRDefault="00661A46" w:rsidP="00661A46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993"/>
              </w:tabs>
              <w:suppressAutoHyphens/>
              <w:ind w:left="317" w:hanging="317"/>
              <w:jc w:val="both"/>
              <w:rPr>
                <w:rFonts w:ascii="Times New Roman" w:hAnsi="Times New Roman"/>
              </w:rPr>
            </w:pPr>
            <w:proofErr w:type="gramStart"/>
            <w:r w:rsidRPr="004F66B6">
              <w:rPr>
                <w:rFonts w:ascii="Times New Roman" w:hAnsi="Times New Roman"/>
              </w:rPr>
              <w:t>ангиодистонический</w:t>
            </w:r>
            <w:proofErr w:type="gramEnd"/>
            <w:r w:rsidRPr="004F66B6">
              <w:rPr>
                <w:rFonts w:ascii="Times New Roman" w:hAnsi="Times New Roman"/>
              </w:rPr>
              <w:t xml:space="preserve"> синдром; вегетативный вестибулярный синдром; синдром сенсорно или вегетативно-сенсорной </w:t>
            </w:r>
            <w:proofErr w:type="spellStart"/>
            <w:r w:rsidRPr="004F66B6">
              <w:rPr>
                <w:rFonts w:ascii="Times New Roman" w:hAnsi="Times New Roman"/>
              </w:rPr>
              <w:t>полинейропатии</w:t>
            </w:r>
            <w:proofErr w:type="spellEnd"/>
            <w:r w:rsidRPr="004F66B6">
              <w:rPr>
                <w:rFonts w:ascii="Times New Roman" w:hAnsi="Times New Roman"/>
              </w:rPr>
              <w:t xml:space="preserve"> нижних конечностей</w:t>
            </w:r>
          </w:p>
          <w:p w:rsidR="00661A46" w:rsidRPr="004F66B6" w:rsidRDefault="00661A46" w:rsidP="00661A46">
            <w:pPr>
              <w:widowControl w:val="0"/>
              <w:numPr>
                <w:ilvl w:val="0"/>
                <w:numId w:val="25"/>
              </w:numPr>
              <w:tabs>
                <w:tab w:val="clear" w:pos="720"/>
                <w:tab w:val="num" w:pos="993"/>
              </w:tabs>
              <w:suppressAutoHyphens/>
              <w:ind w:left="317" w:hanging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66B6">
              <w:rPr>
                <w:rFonts w:ascii="Times New Roman" w:hAnsi="Times New Roman"/>
              </w:rPr>
              <w:t>церебрально</w:t>
            </w:r>
            <w:proofErr w:type="gramEnd"/>
            <w:r w:rsidRPr="004F66B6">
              <w:rPr>
                <w:rFonts w:ascii="Times New Roman" w:hAnsi="Times New Roman"/>
              </w:rPr>
              <w:t xml:space="preserve">-периферический ангиодистонический синдром; синдром сенсорной </w:t>
            </w:r>
            <w:proofErr w:type="spellStart"/>
            <w:r w:rsidRPr="004F66B6">
              <w:rPr>
                <w:rFonts w:ascii="Times New Roman" w:hAnsi="Times New Roman"/>
              </w:rPr>
              <w:t>полинейропатии</w:t>
            </w:r>
            <w:proofErr w:type="spellEnd"/>
            <w:r w:rsidRPr="004F66B6">
              <w:rPr>
                <w:rFonts w:ascii="Times New Roman" w:hAnsi="Times New Roman"/>
              </w:rPr>
              <w:t xml:space="preserve"> в сочетании с </w:t>
            </w:r>
            <w:proofErr w:type="spellStart"/>
            <w:r w:rsidRPr="004F66B6">
              <w:rPr>
                <w:rFonts w:ascii="Times New Roman" w:hAnsi="Times New Roman"/>
              </w:rPr>
              <w:t>полирадикулярными</w:t>
            </w:r>
            <w:proofErr w:type="spellEnd"/>
            <w:r w:rsidRPr="004F66B6">
              <w:rPr>
                <w:rFonts w:ascii="Times New Roman" w:hAnsi="Times New Roman"/>
              </w:rPr>
              <w:t xml:space="preserve"> нарушениями, со вторичным пояснично-крестцовым корешковым синдромом, с функциональными нарушениями ЦНС</w:t>
            </w:r>
          </w:p>
        </w:tc>
      </w:tr>
    </w:tbl>
    <w:p w:rsidR="00E44C5F" w:rsidRDefault="00E44C5F" w:rsidP="00E4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E44C5F" w:rsidRDefault="00E44C5F" w:rsidP="00E4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E44C5F" w:rsidRDefault="00E44C5F" w:rsidP="00E4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E44C5F" w:rsidRDefault="00E44C5F" w:rsidP="00E4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E44C5F" w:rsidRPr="00661EB1" w:rsidRDefault="00E44C5F" w:rsidP="00E4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08D" w:rsidRPr="0032518D" w:rsidRDefault="0081308D" w:rsidP="0081308D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894B9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1308D" w:rsidRPr="00C1526C" w:rsidRDefault="0081308D" w:rsidP="0081308D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526C">
        <w:rPr>
          <w:rFonts w:ascii="Times New Roman" w:hAnsi="Times New Roman"/>
          <w:b/>
          <w:sz w:val="24"/>
          <w:szCs w:val="24"/>
        </w:rPr>
        <w:t xml:space="preserve">Используя Р 2.2.2006-05 «Руководство по гигиенической оценке факторов рабочей среды и трудового процесса. Критерии и классификация условий труда» впишите показатели градации условий труда при воздействии на работников </w:t>
      </w:r>
      <w:r>
        <w:rPr>
          <w:rFonts w:ascii="Times New Roman" w:hAnsi="Times New Roman"/>
          <w:b/>
          <w:sz w:val="24"/>
          <w:szCs w:val="24"/>
        </w:rPr>
        <w:t>вибрации</w:t>
      </w:r>
      <w:r w:rsidRPr="00C1526C">
        <w:rPr>
          <w:rFonts w:ascii="Times New Roman" w:hAnsi="Times New Roman"/>
          <w:b/>
          <w:sz w:val="24"/>
          <w:szCs w:val="24"/>
        </w:rPr>
        <w:t xml:space="preserve"> в зависимости от величины превышения действующих нормативов.</w:t>
      </w:r>
    </w:p>
    <w:p w:rsidR="0081308D" w:rsidRPr="00C1526C" w:rsidRDefault="0081308D" w:rsidP="0081308D">
      <w:pPr>
        <w:spacing w:after="0"/>
        <w:ind w:left="330" w:hanging="3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26C">
        <w:rPr>
          <w:rFonts w:ascii="Times New Roman" w:hAnsi="Times New Roman" w:cs="Times New Roman"/>
          <w:i/>
          <w:sz w:val="24"/>
          <w:szCs w:val="24"/>
        </w:rPr>
        <w:t xml:space="preserve"> (впишите обычным 12 шрифтом)</w:t>
      </w:r>
    </w:p>
    <w:p w:rsidR="0081308D" w:rsidRPr="0081308D" w:rsidRDefault="0081308D" w:rsidP="0081308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81308D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81308D" w:rsidRPr="0081308D" w:rsidRDefault="0081308D" w:rsidP="0081308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08D">
        <w:rPr>
          <w:rFonts w:ascii="Times New Roman" w:hAnsi="Times New Roman"/>
          <w:b/>
          <w:sz w:val="24"/>
          <w:szCs w:val="24"/>
        </w:rPr>
        <w:t>Классы условий труда в зависимости от уровней локальной</w:t>
      </w:r>
    </w:p>
    <w:p w:rsidR="0081308D" w:rsidRPr="0081308D" w:rsidRDefault="0081308D" w:rsidP="0081308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308D">
        <w:rPr>
          <w:rFonts w:ascii="Times New Roman" w:hAnsi="Times New Roman"/>
          <w:b/>
          <w:sz w:val="24"/>
          <w:szCs w:val="24"/>
        </w:rPr>
        <w:t>и общей вибрации (в соответствии с Р. 2.2. 2006</w:t>
      </w:r>
      <w:r w:rsidRPr="0081308D">
        <w:rPr>
          <w:rStyle w:val="7ArialUnicodeMS85pt"/>
          <w:rFonts w:ascii="Times New Roman" w:hAnsi="Times New Roman" w:cs="Times New Roman"/>
          <w:b/>
          <w:sz w:val="24"/>
          <w:szCs w:val="24"/>
        </w:rPr>
        <w:t>-05)</w:t>
      </w:r>
    </w:p>
    <w:tbl>
      <w:tblPr>
        <w:tblW w:w="92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1701"/>
        <w:gridCol w:w="992"/>
        <w:gridCol w:w="992"/>
        <w:gridCol w:w="851"/>
        <w:gridCol w:w="850"/>
        <w:gridCol w:w="1374"/>
      </w:tblGrid>
      <w:tr w:rsidR="0081308D" w:rsidRPr="0081308D" w:rsidTr="0081308D">
        <w:trPr>
          <w:trHeight w:val="223"/>
          <w:jc w:val="center"/>
        </w:trPr>
        <w:tc>
          <w:tcPr>
            <w:tcW w:w="251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Название фактора</w:t>
            </w:r>
          </w:p>
        </w:tc>
        <w:tc>
          <w:tcPr>
            <w:tcW w:w="6760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Класс условий труда</w:t>
            </w:r>
          </w:p>
        </w:tc>
      </w:tr>
      <w:tr w:rsidR="0081308D" w:rsidRPr="0081308D" w:rsidTr="0081308D">
        <w:trPr>
          <w:trHeight w:val="173"/>
          <w:jc w:val="center"/>
        </w:trPr>
        <w:tc>
          <w:tcPr>
            <w:tcW w:w="2510" w:type="dxa"/>
            <w:vMerge/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Допустимые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Вредные</w:t>
            </w:r>
          </w:p>
        </w:tc>
        <w:tc>
          <w:tcPr>
            <w:tcW w:w="1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Опасные</w:t>
            </w:r>
          </w:p>
        </w:tc>
      </w:tr>
      <w:tr w:rsidR="0081308D" w:rsidRPr="0081308D" w:rsidTr="0081308D">
        <w:trPr>
          <w:trHeight w:val="122"/>
          <w:jc w:val="center"/>
        </w:trPr>
        <w:tc>
          <w:tcPr>
            <w:tcW w:w="2510" w:type="dxa"/>
            <w:vMerge/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3.2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3.3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3.4</w:t>
            </w:r>
          </w:p>
        </w:tc>
        <w:tc>
          <w:tcPr>
            <w:tcW w:w="1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81308D" w:rsidRPr="0081308D" w:rsidTr="0081308D">
        <w:trPr>
          <w:trHeight w:val="200"/>
          <w:jc w:val="center"/>
        </w:trPr>
        <w:tc>
          <w:tcPr>
            <w:tcW w:w="2510" w:type="dxa"/>
            <w:vMerge/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0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 w:rsidRPr="0081308D">
              <w:rPr>
                <w:rFonts w:ascii="Times New Roman" w:hAnsi="Times New Roman"/>
                <w:i/>
                <w:color w:val="000000"/>
                <w:kern w:val="24"/>
                <w:sz w:val="24"/>
                <w:szCs w:val="24"/>
              </w:rPr>
              <w:t>Превышение ПДУ до … дБ/раз (включительно)</w:t>
            </w:r>
          </w:p>
        </w:tc>
      </w:tr>
      <w:tr w:rsidR="0081308D" w:rsidRPr="0081308D" w:rsidTr="0081308D">
        <w:trPr>
          <w:trHeight w:val="590"/>
          <w:jc w:val="center"/>
        </w:trPr>
        <w:tc>
          <w:tcPr>
            <w:tcW w:w="25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Общая вибрация, дБ/раз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≤ПДУ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8D" w:rsidRPr="0081308D" w:rsidTr="0081308D">
        <w:trPr>
          <w:trHeight w:val="560"/>
          <w:jc w:val="center"/>
        </w:trPr>
        <w:tc>
          <w:tcPr>
            <w:tcW w:w="25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Локальная вибрация, дБ/раз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1308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≤ПДУ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1308D" w:rsidRPr="0081308D" w:rsidRDefault="0081308D" w:rsidP="0081308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08D" w:rsidRDefault="0081308D" w:rsidP="0081308D">
      <w:pPr>
        <w:widowControl w:val="0"/>
        <w:shd w:val="clear" w:color="auto" w:fill="FFFFFF"/>
        <w:autoSpaceDE w:val="0"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02CA8" w:rsidRDefault="00902CA8" w:rsidP="00902CA8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Задание №</w:t>
      </w:r>
      <w:r w:rsidR="00894B9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251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02CA8" w:rsidRDefault="00902CA8" w:rsidP="00902C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B1">
        <w:rPr>
          <w:rFonts w:ascii="Times New Roman" w:hAnsi="Times New Roman" w:cs="Times New Roman"/>
          <w:b/>
          <w:sz w:val="24"/>
          <w:szCs w:val="24"/>
        </w:rPr>
        <w:t xml:space="preserve">Профилактические </w:t>
      </w:r>
      <w:r>
        <w:rPr>
          <w:rFonts w:ascii="Times New Roman" w:hAnsi="Times New Roman" w:cs="Times New Roman"/>
          <w:b/>
          <w:sz w:val="24"/>
          <w:szCs w:val="24"/>
        </w:rPr>
        <w:t>мероприятия, направленные на предупреждение неблагоприятного воздействия вибрации (определите соответствия).</w:t>
      </w:r>
    </w:p>
    <w:p w:rsidR="0081308D" w:rsidRDefault="0081308D" w:rsidP="00E44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1"/>
      </w:tblGrid>
      <w:tr w:rsidR="00902CA8" w:rsidRPr="0019758E" w:rsidTr="00394AB9">
        <w:tc>
          <w:tcPr>
            <w:tcW w:w="3402" w:type="dxa"/>
          </w:tcPr>
          <w:p w:rsidR="00902CA8" w:rsidRPr="0019758E" w:rsidRDefault="00902CA8" w:rsidP="00197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8E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6061" w:type="dxa"/>
          </w:tcPr>
          <w:p w:rsidR="00902CA8" w:rsidRPr="0019758E" w:rsidRDefault="00902CA8" w:rsidP="00197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8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02CA8" w:rsidRPr="0019758E" w:rsidTr="00394AB9">
        <w:tc>
          <w:tcPr>
            <w:tcW w:w="3402" w:type="dxa"/>
          </w:tcPr>
          <w:p w:rsidR="00902CA8" w:rsidRPr="0019758E" w:rsidRDefault="00902CA8" w:rsidP="0019758E">
            <w:pPr>
              <w:pStyle w:val="a3"/>
              <w:numPr>
                <w:ilvl w:val="0"/>
                <w:numId w:val="26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Законодательные</w:t>
            </w:r>
          </w:p>
          <w:p w:rsidR="00902CA8" w:rsidRPr="0019758E" w:rsidRDefault="00902CA8" w:rsidP="0019758E">
            <w:pPr>
              <w:pStyle w:val="a3"/>
              <w:numPr>
                <w:ilvl w:val="0"/>
                <w:numId w:val="26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</w:p>
          <w:p w:rsidR="00902CA8" w:rsidRPr="0019758E" w:rsidRDefault="00902CA8" w:rsidP="0019758E">
            <w:pPr>
              <w:pStyle w:val="a3"/>
              <w:numPr>
                <w:ilvl w:val="0"/>
                <w:numId w:val="26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 xml:space="preserve">Санитарно-технические </w:t>
            </w:r>
          </w:p>
          <w:p w:rsidR="00902CA8" w:rsidRPr="0019758E" w:rsidRDefault="00902CA8" w:rsidP="0019758E">
            <w:pPr>
              <w:pStyle w:val="a3"/>
              <w:numPr>
                <w:ilvl w:val="0"/>
                <w:numId w:val="26"/>
              </w:numPr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Медико-профилактические</w:t>
            </w:r>
          </w:p>
        </w:tc>
        <w:tc>
          <w:tcPr>
            <w:tcW w:w="6061" w:type="dxa"/>
          </w:tcPr>
          <w:p w:rsidR="00B5739A" w:rsidRPr="0019758E" w:rsidRDefault="00B5739A" w:rsidP="0019758E">
            <w:pPr>
              <w:pStyle w:val="a3"/>
              <w:numPr>
                <w:ilvl w:val="0"/>
                <w:numId w:val="28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Трудовой кодекс РФ</w:t>
            </w:r>
          </w:p>
          <w:p w:rsidR="00B5739A" w:rsidRPr="0019758E" w:rsidRDefault="00B5739A" w:rsidP="0019758E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замена оборудования на новое и его своевременный ремонт</w:t>
            </w:r>
          </w:p>
          <w:p w:rsidR="00802286" w:rsidRPr="0019758E" w:rsidRDefault="00802286" w:rsidP="0080228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средства индивидуальной защиты (антивибрационные рукавицы и т.п.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2286" w:rsidRPr="0019758E" w:rsidRDefault="00802286" w:rsidP="0080228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режим труда и отдыха</w:t>
            </w:r>
          </w:p>
          <w:p w:rsidR="00B5739A" w:rsidRPr="0019758E" w:rsidRDefault="00B5739A" w:rsidP="0019758E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 xml:space="preserve">использование при работе только исправных и отрегулированных инструментов с </w:t>
            </w:r>
            <w:proofErr w:type="spellStart"/>
            <w:r w:rsidRPr="0019758E">
              <w:rPr>
                <w:rFonts w:ascii="Times New Roman" w:hAnsi="Times New Roman"/>
                <w:sz w:val="24"/>
                <w:szCs w:val="24"/>
              </w:rPr>
              <w:t>виброзащитой</w:t>
            </w:r>
            <w:proofErr w:type="spellEnd"/>
          </w:p>
          <w:p w:rsidR="00802286" w:rsidRPr="0019758E" w:rsidRDefault="00802286" w:rsidP="00802286">
            <w:pPr>
              <w:pStyle w:val="a3"/>
              <w:numPr>
                <w:ilvl w:val="0"/>
                <w:numId w:val="28"/>
              </w:numPr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СН 2.2.4/2.1.8.566-96</w:t>
            </w:r>
          </w:p>
          <w:p w:rsidR="00B5739A" w:rsidRPr="0019758E" w:rsidRDefault="00B5739A" w:rsidP="0019758E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предварительные и пе</w:t>
            </w:r>
            <w:r w:rsidR="00161896" w:rsidRPr="0019758E">
              <w:rPr>
                <w:rFonts w:ascii="Times New Roman" w:hAnsi="Times New Roman"/>
                <w:sz w:val="24"/>
                <w:szCs w:val="24"/>
              </w:rPr>
              <w:t>риодические медицинские осмотры</w:t>
            </w:r>
          </w:p>
          <w:p w:rsidR="00161896" w:rsidRPr="0019758E" w:rsidRDefault="00B5739A" w:rsidP="0019758E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физические упражнения для смены ст</w:t>
            </w:r>
            <w:r w:rsidR="00161896" w:rsidRPr="0019758E">
              <w:rPr>
                <w:rFonts w:ascii="Times New Roman" w:hAnsi="Times New Roman"/>
                <w:sz w:val="24"/>
                <w:szCs w:val="24"/>
              </w:rPr>
              <w:t>атической нагрузки динамической</w:t>
            </w:r>
          </w:p>
          <w:p w:rsidR="00802286" w:rsidRDefault="0019758E" w:rsidP="0019758E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ограничени</w:t>
            </w:r>
            <w:r w:rsidR="00EB40D9">
              <w:rPr>
                <w:rFonts w:ascii="Times New Roman" w:hAnsi="Times New Roman"/>
                <w:sz w:val="24"/>
                <w:szCs w:val="24"/>
              </w:rPr>
              <w:t>е</w:t>
            </w:r>
            <w:r w:rsidRPr="0019758E">
              <w:rPr>
                <w:rFonts w:ascii="Times New Roman" w:hAnsi="Times New Roman"/>
                <w:sz w:val="24"/>
                <w:szCs w:val="24"/>
              </w:rPr>
              <w:t xml:space="preserve"> времени воздействия вибрации в течение рабочей смены</w:t>
            </w:r>
          </w:p>
          <w:p w:rsidR="00802286" w:rsidRDefault="00802286" w:rsidP="0080228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uppressAutoHyphens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 xml:space="preserve">виброизолирующие фундаменты с применением пружин, резинометаллических амортизаторов,  виброизолирующие площадки и коврики, </w:t>
            </w:r>
            <w:proofErr w:type="spellStart"/>
            <w:r w:rsidRPr="0019758E">
              <w:rPr>
                <w:rFonts w:ascii="Times New Roman" w:hAnsi="Times New Roman"/>
                <w:sz w:val="24"/>
                <w:szCs w:val="24"/>
              </w:rPr>
              <w:t>виброизолированные</w:t>
            </w:r>
            <w:proofErr w:type="spellEnd"/>
            <w:r w:rsidRPr="0019758E">
              <w:rPr>
                <w:rFonts w:ascii="Times New Roman" w:hAnsi="Times New Roman"/>
                <w:sz w:val="24"/>
                <w:szCs w:val="24"/>
              </w:rPr>
              <w:t xml:space="preserve"> сидения </w:t>
            </w:r>
          </w:p>
          <w:p w:rsidR="0019758E" w:rsidRPr="0019758E" w:rsidRDefault="0019758E" w:rsidP="0019758E">
            <w:pPr>
              <w:pStyle w:val="a3"/>
              <w:widowControl w:val="0"/>
              <w:numPr>
                <w:ilvl w:val="0"/>
                <w:numId w:val="28"/>
              </w:numPr>
              <w:suppressAutoHyphens/>
              <w:ind w:left="459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58E">
              <w:rPr>
                <w:rFonts w:ascii="Times New Roman" w:hAnsi="Times New Roman"/>
                <w:sz w:val="24"/>
                <w:szCs w:val="24"/>
              </w:rPr>
              <w:t>вынос источника вибрации в отдаление от рабочих мест</w:t>
            </w:r>
          </w:p>
        </w:tc>
      </w:tr>
    </w:tbl>
    <w:p w:rsidR="00802286" w:rsidRDefault="00802286" w:rsidP="0080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02286" w:rsidRDefault="00802286" w:rsidP="0080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– </w:t>
      </w:r>
    </w:p>
    <w:p w:rsidR="00802286" w:rsidRDefault="00802286" w:rsidP="0080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– </w:t>
      </w:r>
    </w:p>
    <w:p w:rsidR="00802286" w:rsidRDefault="00802286" w:rsidP="0080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– </w:t>
      </w:r>
    </w:p>
    <w:p w:rsidR="00802286" w:rsidRDefault="00802286" w:rsidP="0080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– </w:t>
      </w:r>
    </w:p>
    <w:p w:rsidR="00802286" w:rsidRPr="00661EB1" w:rsidRDefault="00802286" w:rsidP="00802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2286" w:rsidRPr="00661EB1" w:rsidSect="00435A3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66" w:rsidRDefault="005E0A66" w:rsidP="00FC3556">
      <w:pPr>
        <w:spacing w:after="0" w:line="240" w:lineRule="auto"/>
      </w:pPr>
      <w:r>
        <w:separator/>
      </w:r>
    </w:p>
  </w:endnote>
  <w:endnote w:type="continuationSeparator" w:id="0">
    <w:p w:rsidR="005E0A66" w:rsidRDefault="005E0A66" w:rsidP="00FC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66" w:rsidRDefault="005E0A66" w:rsidP="00FC3556">
      <w:pPr>
        <w:spacing w:after="0" w:line="240" w:lineRule="auto"/>
      </w:pPr>
      <w:r>
        <w:separator/>
      </w:r>
    </w:p>
  </w:footnote>
  <w:footnote w:type="continuationSeparator" w:id="0">
    <w:p w:rsidR="005E0A66" w:rsidRDefault="005E0A66" w:rsidP="00FC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56" w:rsidRDefault="00FC35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5B4AC7"/>
    <w:multiLevelType w:val="hybridMultilevel"/>
    <w:tmpl w:val="07687CDA"/>
    <w:lvl w:ilvl="0" w:tplc="15665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34A62"/>
    <w:multiLevelType w:val="hybridMultilevel"/>
    <w:tmpl w:val="8B107CF4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371B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51B37"/>
    <w:multiLevelType w:val="hybridMultilevel"/>
    <w:tmpl w:val="7E12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A85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FE1968"/>
    <w:multiLevelType w:val="multilevel"/>
    <w:tmpl w:val="B692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1DFD33D1"/>
    <w:multiLevelType w:val="hybridMultilevel"/>
    <w:tmpl w:val="11600F2C"/>
    <w:lvl w:ilvl="0" w:tplc="1DC47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D634C"/>
    <w:multiLevelType w:val="hybridMultilevel"/>
    <w:tmpl w:val="BC3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4A5C05"/>
    <w:multiLevelType w:val="hybridMultilevel"/>
    <w:tmpl w:val="298E926E"/>
    <w:lvl w:ilvl="0" w:tplc="FB78C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23C9F"/>
    <w:multiLevelType w:val="hybridMultilevel"/>
    <w:tmpl w:val="FDCC07E0"/>
    <w:lvl w:ilvl="0" w:tplc="F7DE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E70AA"/>
    <w:multiLevelType w:val="hybridMultilevel"/>
    <w:tmpl w:val="FAF4E9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BC02FB1"/>
    <w:multiLevelType w:val="hybridMultilevel"/>
    <w:tmpl w:val="A89608E4"/>
    <w:lvl w:ilvl="0" w:tplc="F7DE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735F8"/>
    <w:multiLevelType w:val="hybridMultilevel"/>
    <w:tmpl w:val="8556C81E"/>
    <w:lvl w:ilvl="0" w:tplc="B7941E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62F5F"/>
    <w:multiLevelType w:val="hybridMultilevel"/>
    <w:tmpl w:val="CA6E970A"/>
    <w:lvl w:ilvl="0" w:tplc="7E667F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53F10"/>
    <w:multiLevelType w:val="hybridMultilevel"/>
    <w:tmpl w:val="1C2409F0"/>
    <w:lvl w:ilvl="0" w:tplc="F7DE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86F"/>
    <w:multiLevelType w:val="hybridMultilevel"/>
    <w:tmpl w:val="9ADA1B9E"/>
    <w:lvl w:ilvl="0" w:tplc="DD6E8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C1AC4"/>
    <w:multiLevelType w:val="hybridMultilevel"/>
    <w:tmpl w:val="01AA2FC0"/>
    <w:lvl w:ilvl="0" w:tplc="1DC47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36289"/>
    <w:multiLevelType w:val="hybridMultilevel"/>
    <w:tmpl w:val="FDCC07E0"/>
    <w:lvl w:ilvl="0" w:tplc="F7DE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F1A47"/>
    <w:multiLevelType w:val="hybridMultilevel"/>
    <w:tmpl w:val="8B187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EA5187"/>
    <w:multiLevelType w:val="hybridMultilevel"/>
    <w:tmpl w:val="C2386DC4"/>
    <w:lvl w:ilvl="0" w:tplc="F7DE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B0076"/>
    <w:multiLevelType w:val="hybridMultilevel"/>
    <w:tmpl w:val="D9947AAA"/>
    <w:lvl w:ilvl="0" w:tplc="F7DEC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5">
    <w:nsid w:val="77D873F3"/>
    <w:multiLevelType w:val="hybridMultilevel"/>
    <w:tmpl w:val="11600F2C"/>
    <w:lvl w:ilvl="0" w:tplc="1DC473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E7BA5"/>
    <w:multiLevelType w:val="hybridMultilevel"/>
    <w:tmpl w:val="67824360"/>
    <w:lvl w:ilvl="0" w:tplc="CC86D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13CD1"/>
    <w:multiLevelType w:val="hybridMultilevel"/>
    <w:tmpl w:val="ADE83B08"/>
    <w:lvl w:ilvl="0" w:tplc="04190011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94A1D"/>
    <w:multiLevelType w:val="hybridMultilevel"/>
    <w:tmpl w:val="127C90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8"/>
  </w:num>
  <w:num w:numId="5">
    <w:abstractNumId w:val="6"/>
  </w:num>
  <w:num w:numId="6">
    <w:abstractNumId w:val="21"/>
  </w:num>
  <w:num w:numId="7">
    <w:abstractNumId w:val="5"/>
  </w:num>
  <w:num w:numId="8">
    <w:abstractNumId w:val="15"/>
  </w:num>
  <w:num w:numId="9">
    <w:abstractNumId w:val="26"/>
  </w:num>
  <w:num w:numId="10">
    <w:abstractNumId w:val="19"/>
  </w:num>
  <w:num w:numId="11">
    <w:abstractNumId w:val="14"/>
  </w:num>
  <w:num w:numId="12">
    <w:abstractNumId w:val="18"/>
  </w:num>
  <w:num w:numId="13">
    <w:abstractNumId w:val="16"/>
  </w:num>
  <w:num w:numId="14">
    <w:abstractNumId w:val="11"/>
  </w:num>
  <w:num w:numId="15">
    <w:abstractNumId w:val="17"/>
  </w:num>
  <w:num w:numId="16">
    <w:abstractNumId w:val="20"/>
  </w:num>
  <w:num w:numId="17">
    <w:abstractNumId w:val="12"/>
  </w:num>
  <w:num w:numId="18">
    <w:abstractNumId w:val="0"/>
  </w:num>
  <w:num w:numId="19">
    <w:abstractNumId w:val="1"/>
  </w:num>
  <w:num w:numId="20">
    <w:abstractNumId w:val="2"/>
  </w:num>
  <w:num w:numId="21">
    <w:abstractNumId w:val="4"/>
  </w:num>
  <w:num w:numId="22">
    <w:abstractNumId w:val="23"/>
  </w:num>
  <w:num w:numId="23">
    <w:abstractNumId w:val="3"/>
  </w:num>
  <w:num w:numId="24">
    <w:abstractNumId w:val="22"/>
  </w:num>
  <w:num w:numId="25">
    <w:abstractNumId w:val="8"/>
  </w:num>
  <w:num w:numId="26">
    <w:abstractNumId w:val="25"/>
  </w:num>
  <w:num w:numId="27">
    <w:abstractNumId w:val="27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F"/>
    <w:rsid w:val="000042FC"/>
    <w:rsid w:val="00036130"/>
    <w:rsid w:val="000C6E17"/>
    <w:rsid w:val="000E0135"/>
    <w:rsid w:val="000E290A"/>
    <w:rsid w:val="000E3B98"/>
    <w:rsid w:val="000E4D29"/>
    <w:rsid w:val="000F66B8"/>
    <w:rsid w:val="00161896"/>
    <w:rsid w:val="00170C1F"/>
    <w:rsid w:val="0019758E"/>
    <w:rsid w:val="001B047B"/>
    <w:rsid w:val="001B5B9D"/>
    <w:rsid w:val="001D2892"/>
    <w:rsid w:val="001E29E3"/>
    <w:rsid w:val="0024172C"/>
    <w:rsid w:val="002F658C"/>
    <w:rsid w:val="003148A3"/>
    <w:rsid w:val="0032518D"/>
    <w:rsid w:val="00333746"/>
    <w:rsid w:val="003350C9"/>
    <w:rsid w:val="003514C2"/>
    <w:rsid w:val="00357CAA"/>
    <w:rsid w:val="00391028"/>
    <w:rsid w:val="003D7D37"/>
    <w:rsid w:val="003E19C3"/>
    <w:rsid w:val="00415769"/>
    <w:rsid w:val="00432640"/>
    <w:rsid w:val="00435A35"/>
    <w:rsid w:val="00437E4F"/>
    <w:rsid w:val="00471B91"/>
    <w:rsid w:val="00482112"/>
    <w:rsid w:val="00482DA9"/>
    <w:rsid w:val="00485A6D"/>
    <w:rsid w:val="004A356E"/>
    <w:rsid w:val="004E6409"/>
    <w:rsid w:val="004E6838"/>
    <w:rsid w:val="004F66B6"/>
    <w:rsid w:val="004F7FCE"/>
    <w:rsid w:val="00516D1E"/>
    <w:rsid w:val="00534136"/>
    <w:rsid w:val="0054638C"/>
    <w:rsid w:val="00572EE5"/>
    <w:rsid w:val="005C3C98"/>
    <w:rsid w:val="005D4949"/>
    <w:rsid w:val="005E0A66"/>
    <w:rsid w:val="006302F5"/>
    <w:rsid w:val="00661A46"/>
    <w:rsid w:val="00661EB1"/>
    <w:rsid w:val="006771A1"/>
    <w:rsid w:val="00765069"/>
    <w:rsid w:val="007E0F10"/>
    <w:rsid w:val="00802286"/>
    <w:rsid w:val="0081308D"/>
    <w:rsid w:val="00894B97"/>
    <w:rsid w:val="008B7599"/>
    <w:rsid w:val="008F338A"/>
    <w:rsid w:val="00902CA8"/>
    <w:rsid w:val="00907042"/>
    <w:rsid w:val="0097638C"/>
    <w:rsid w:val="00993321"/>
    <w:rsid w:val="009A5CD2"/>
    <w:rsid w:val="00A02379"/>
    <w:rsid w:val="00A25A1E"/>
    <w:rsid w:val="00A40455"/>
    <w:rsid w:val="00AB6445"/>
    <w:rsid w:val="00AD0BDE"/>
    <w:rsid w:val="00AF0522"/>
    <w:rsid w:val="00B057F3"/>
    <w:rsid w:val="00B263F2"/>
    <w:rsid w:val="00B52016"/>
    <w:rsid w:val="00B5739A"/>
    <w:rsid w:val="00B675DA"/>
    <w:rsid w:val="00BA3F18"/>
    <w:rsid w:val="00BA7B93"/>
    <w:rsid w:val="00BB61CA"/>
    <w:rsid w:val="00C03D4F"/>
    <w:rsid w:val="00C06FF5"/>
    <w:rsid w:val="00C07F6E"/>
    <w:rsid w:val="00C1526C"/>
    <w:rsid w:val="00CA2AC0"/>
    <w:rsid w:val="00D11358"/>
    <w:rsid w:val="00D345CA"/>
    <w:rsid w:val="00D74E8F"/>
    <w:rsid w:val="00D74FA9"/>
    <w:rsid w:val="00E0540C"/>
    <w:rsid w:val="00E37A53"/>
    <w:rsid w:val="00E44C5F"/>
    <w:rsid w:val="00EB40D9"/>
    <w:rsid w:val="00F33649"/>
    <w:rsid w:val="00F40DE6"/>
    <w:rsid w:val="00F7000D"/>
    <w:rsid w:val="00F91355"/>
    <w:rsid w:val="00F93D49"/>
    <w:rsid w:val="00FA6E36"/>
    <w:rsid w:val="00FC3556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1EB22-F612-4627-9E98-1F1F3DE3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4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F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556"/>
  </w:style>
  <w:style w:type="paragraph" w:styleId="a6">
    <w:name w:val="footer"/>
    <w:basedOn w:val="a"/>
    <w:link w:val="a7"/>
    <w:uiPriority w:val="99"/>
    <w:semiHidden/>
    <w:unhideWhenUsed/>
    <w:rsid w:val="00FC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556"/>
  </w:style>
  <w:style w:type="paragraph" w:styleId="a8">
    <w:name w:val="Balloon Text"/>
    <w:basedOn w:val="a"/>
    <w:link w:val="a9"/>
    <w:uiPriority w:val="99"/>
    <w:semiHidden/>
    <w:unhideWhenUsed/>
    <w:rsid w:val="00FC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556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415769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415769"/>
    <w:rPr>
      <w:rFonts w:ascii="Consolas" w:eastAsia="Calibri" w:hAnsi="Consolas" w:cs="Times New Roman"/>
      <w:sz w:val="21"/>
      <w:szCs w:val="21"/>
      <w:lang w:eastAsia="en-US"/>
    </w:rPr>
  </w:style>
  <w:style w:type="paragraph" w:styleId="ac">
    <w:name w:val="Normal (Web)"/>
    <w:basedOn w:val="a"/>
    <w:uiPriority w:val="99"/>
    <w:semiHidden/>
    <w:unhideWhenUsed/>
    <w:rsid w:val="0041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82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ArialUnicodeMS85pt">
    <w:name w:val="Основной текст (7) + Arial Unicode MS;8;5 pt"/>
    <w:rsid w:val="0081308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e">
    <w:name w:val="No Spacing"/>
    <w:basedOn w:val="a"/>
    <w:qFormat/>
    <w:rsid w:val="00B57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eastAsia="en-US" w:bidi="en-US"/>
    </w:rPr>
  </w:style>
  <w:style w:type="paragraph" w:styleId="af">
    <w:name w:val="Title"/>
    <w:basedOn w:val="a"/>
    <w:link w:val="af0"/>
    <w:qFormat/>
    <w:rsid w:val="003337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3337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ой текст_"/>
    <w:basedOn w:val="a0"/>
    <w:link w:val="2"/>
    <w:rsid w:val="00C03D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0pt">
    <w:name w:val="Основной текст + 11;5 pt;Интервал 0 pt"/>
    <w:basedOn w:val="af1"/>
    <w:rsid w:val="00C03D4F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_"/>
    <w:basedOn w:val="a0"/>
    <w:link w:val="af3"/>
    <w:rsid w:val="00C03D4F"/>
    <w:rPr>
      <w:rFonts w:ascii="Times New Roman" w:eastAsia="Times New Roman" w:hAnsi="Times New Roman" w:cs="Times New Roman"/>
      <w:b/>
      <w:bCs/>
      <w:i/>
      <w:iCs/>
      <w:spacing w:val="-2"/>
      <w:sz w:val="27"/>
      <w:szCs w:val="27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C03D4F"/>
    <w:rPr>
      <w:rFonts w:ascii="Times New Roman" w:eastAsia="Times New Roman" w:hAnsi="Times New Roman" w:cs="Times New Roman"/>
      <w:i/>
      <w:iCs/>
      <w:spacing w:val="-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C03D4F"/>
    <w:pPr>
      <w:widowControl w:val="0"/>
      <w:shd w:val="clear" w:color="auto" w:fill="FFFFFF"/>
      <w:spacing w:before="24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Подпись к таблице"/>
    <w:basedOn w:val="a"/>
    <w:link w:val="af2"/>
    <w:rsid w:val="00C03D4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7"/>
      <w:szCs w:val="27"/>
    </w:rPr>
  </w:style>
  <w:style w:type="paragraph" w:customStyle="1" w:styleId="21">
    <w:name w:val="Подпись к таблице (2)"/>
    <w:basedOn w:val="a"/>
    <w:link w:val="20"/>
    <w:rsid w:val="00C03D4F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i/>
      <w:iCs/>
      <w:spacing w:val="-2"/>
      <w:sz w:val="27"/>
      <w:szCs w:val="27"/>
    </w:rPr>
  </w:style>
  <w:style w:type="character" w:customStyle="1" w:styleId="4">
    <w:name w:val="Основной текст (4)_"/>
    <w:basedOn w:val="a0"/>
    <w:link w:val="40"/>
    <w:rsid w:val="00C03D4F"/>
    <w:rPr>
      <w:rFonts w:ascii="Times New Roman" w:eastAsia="Times New Roman" w:hAnsi="Times New Roman" w:cs="Times New Roman"/>
      <w:b/>
      <w:bCs/>
      <w:i/>
      <w:iCs/>
      <w:spacing w:val="-2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3D4F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dcterms:created xsi:type="dcterms:W3CDTF">2021-10-04T10:20:00Z</dcterms:created>
  <dcterms:modified xsi:type="dcterms:W3CDTF">2021-10-04T10:20:00Z</dcterms:modified>
</cp:coreProperties>
</file>