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E5" w:rsidRDefault="00934AE5" w:rsidP="00934AE5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Модуль 1</w:t>
      </w:r>
    </w:p>
    <w:p w:rsidR="00934AE5" w:rsidRDefault="00934AE5" w:rsidP="00934AE5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Гигиеническая оценка факторов окружающей среды в аптечных учреждениях и химико-фармацевтических предприятиях.</w:t>
      </w:r>
    </w:p>
    <w:p w:rsidR="00934AE5" w:rsidRDefault="00934AE5" w:rsidP="00340CD5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</w:p>
    <w:p w:rsidR="00340CD5" w:rsidRDefault="00340CD5" w:rsidP="00340CD5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Практическое занятие №3.</w:t>
      </w:r>
    </w:p>
    <w:p w:rsidR="00340CD5" w:rsidRDefault="00340CD5" w:rsidP="00340CD5">
      <w:pPr>
        <w:suppressAutoHyphens w:val="0"/>
        <w:spacing w:before="0" w:after="0"/>
        <w:jc w:val="both"/>
        <w:rPr>
          <w:b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Тема: </w:t>
      </w:r>
      <w:r>
        <w:rPr>
          <w:b/>
          <w:szCs w:val="24"/>
          <w:lang w:eastAsia="ru-RU"/>
        </w:rPr>
        <w:t>Гигиеническая характеристика воды. Водоснабжение аптечных учреждений.</w:t>
      </w:r>
    </w:p>
    <w:p w:rsidR="00340CD5" w:rsidRDefault="00340CD5" w:rsidP="00340CD5">
      <w:pPr>
        <w:suppressAutoHyphens w:val="0"/>
        <w:spacing w:before="0" w:after="0"/>
        <w:ind w:left="284" w:hanging="284"/>
        <w:jc w:val="both"/>
        <w:rPr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Цель:</w:t>
      </w:r>
      <w:r>
        <w:rPr>
          <w:color w:val="000000"/>
          <w:szCs w:val="24"/>
          <w:lang w:eastAsia="ru-RU"/>
        </w:rPr>
        <w:t xml:space="preserve"> студент должен знать о влиянии воды на организм человека и основные гигиенические требования, предъявляемые к качеству питьевой воды и источникам хозяйственно-питьевого водоснабжения; уметь давать санитарно-гигиеническое заключение о качестве питьевой воды и источников хозяйственно-питьевого водоснабжения по результатам анализов воды и разрабатывать мероприятия по улучшению качества воды. </w:t>
      </w:r>
    </w:p>
    <w:p w:rsidR="00340CD5" w:rsidRDefault="00340CD5" w:rsidP="00340C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для рассмотрения: </w:t>
      </w:r>
    </w:p>
    <w:p w:rsidR="00340CD5" w:rsidRDefault="00340CD5" w:rsidP="00340CD5">
      <w:pPr>
        <w:pStyle w:val="a3"/>
        <w:numPr>
          <w:ilvl w:val="0"/>
          <w:numId w:val="1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водного фактора в жизни человека. Физиологическое и гигиеническое значение воды.</w:t>
      </w:r>
    </w:p>
    <w:p w:rsidR="00340CD5" w:rsidRDefault="00340CD5" w:rsidP="00340CD5">
      <w:pPr>
        <w:pStyle w:val="a3"/>
        <w:numPr>
          <w:ilvl w:val="0"/>
          <w:numId w:val="1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водного фактора в возникновении инфекционных и неинфекционных заболеваний.</w:t>
      </w:r>
    </w:p>
    <w:p w:rsidR="00340CD5" w:rsidRDefault="00340CD5" w:rsidP="00340CD5">
      <w:pPr>
        <w:pStyle w:val="a3"/>
        <w:numPr>
          <w:ilvl w:val="0"/>
          <w:numId w:val="1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водоснабжения и их гигиеническая характеристика.</w:t>
      </w:r>
    </w:p>
    <w:p w:rsidR="00340CD5" w:rsidRDefault="00340CD5" w:rsidP="00340CD5">
      <w:pPr>
        <w:pStyle w:val="a3"/>
        <w:numPr>
          <w:ilvl w:val="0"/>
          <w:numId w:val="1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Санитарно-гигиеническая характеристика систем водоснабжения.</w:t>
      </w:r>
    </w:p>
    <w:p w:rsidR="00340CD5" w:rsidRDefault="00340CD5" w:rsidP="00340CD5">
      <w:pPr>
        <w:pStyle w:val="a3"/>
        <w:numPr>
          <w:ilvl w:val="0"/>
          <w:numId w:val="1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качества питьевой воды (органолептические, химические, бактериологические). Гигиеническое нормирование питьевой воды централизованного и децентрализованного водоснабжения.</w:t>
      </w:r>
    </w:p>
    <w:p w:rsidR="00340CD5" w:rsidRDefault="00340CD5" w:rsidP="00340CD5">
      <w:pPr>
        <w:pStyle w:val="a3"/>
        <w:numPr>
          <w:ilvl w:val="0"/>
          <w:numId w:val="1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охране </w:t>
      </w:r>
      <w:proofErr w:type="spellStart"/>
      <w:r>
        <w:rPr>
          <w:rFonts w:ascii="Times New Roman" w:hAnsi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 загрязнения.</w:t>
      </w:r>
    </w:p>
    <w:p w:rsidR="00340CD5" w:rsidRDefault="00340CD5" w:rsidP="00340CD5">
      <w:pPr>
        <w:pStyle w:val="a3"/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понятия темы: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источники водоснабжения (атмосферные воды, открытые водоемы, подземные, грунтовые, межпластовые),  водоупорный слой, водоносный слой, горизонт грунтовых вод, артезианская скважина, шахтные колодцы,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самоочищающая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способность водоемов, скважина, централизованная и децентрализованная система питьевого водоснабжения, безопасность питьевой воды, батометр, показатели качества питьевой воды (органолептические, микробиологические, химические, радиологические), жесткость, окисляемость воды, нитраты и нитриты,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метгемоглобинемия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методы улучшения качества воды (коагуляция, фильтрация, отстаивание и др.), методы обеззараживания воды (хлорирование, озонирование, кипячение, УФ-облучение и др.), зоны санитарной охраны источников.</w:t>
      </w:r>
    </w:p>
    <w:p w:rsidR="00771352" w:rsidRDefault="00771352" w:rsidP="00771352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771352" w:rsidRDefault="00771352" w:rsidP="00771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771352" w:rsidRDefault="00771352" w:rsidP="00771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771352" w:rsidRDefault="00771352" w:rsidP="00771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771352" w:rsidRDefault="00771352" w:rsidP="0077135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103BF6" w:rsidRPr="00906401" w:rsidRDefault="00103BF6" w:rsidP="00103BF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40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03BF6" w:rsidRPr="00103BF6" w:rsidRDefault="00103BF6" w:rsidP="00103BF6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906401">
        <w:rPr>
          <w:b w:val="0"/>
          <w:sz w:val="24"/>
          <w:szCs w:val="24"/>
        </w:rPr>
        <w:t xml:space="preserve">- </w:t>
      </w:r>
      <w:r w:rsidRPr="00906401">
        <w:rPr>
          <w:b w:val="0"/>
          <w:color w:val="000000"/>
          <w:sz w:val="24"/>
          <w:szCs w:val="24"/>
          <w:lang w:eastAsia="ru-RU" w:bidi="ru-RU"/>
        </w:rPr>
        <w:t>СанПиН 2.1.368</w:t>
      </w:r>
      <w:bookmarkStart w:id="0" w:name="_GoBack"/>
      <w:bookmarkEnd w:id="0"/>
      <w:r w:rsidRPr="00906401">
        <w:rPr>
          <w:b w:val="0"/>
          <w:color w:val="000000"/>
          <w:sz w:val="24"/>
          <w:szCs w:val="24"/>
          <w:lang w:eastAsia="ru-RU" w:bidi="ru-RU"/>
        </w:rPr>
        <w:t xml:space="preserve">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</w:t>
      </w:r>
      <w:r w:rsidRPr="00103BF6">
        <w:rPr>
          <w:b w:val="0"/>
          <w:color w:val="000000"/>
          <w:sz w:val="24"/>
          <w:szCs w:val="24"/>
          <w:lang w:eastAsia="ru-RU" w:bidi="ru-RU"/>
        </w:rPr>
        <w:t xml:space="preserve">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1" w:name="bookmark1"/>
      <w:r w:rsidRPr="00103BF6"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1"/>
      <w:r w:rsidRPr="00103BF6">
        <w:rPr>
          <w:b w:val="0"/>
          <w:color w:val="000000"/>
          <w:sz w:val="24"/>
          <w:szCs w:val="24"/>
          <w:lang w:eastAsia="ru-RU" w:bidi="ru-RU"/>
        </w:rPr>
        <w:t>.</w:t>
      </w:r>
    </w:p>
    <w:p w:rsidR="00771352" w:rsidRPr="00103BF6" w:rsidRDefault="00771352" w:rsidP="00103BF6">
      <w:pPr>
        <w:pStyle w:val="a3"/>
        <w:numPr>
          <w:ilvl w:val="0"/>
          <w:numId w:val="6"/>
        </w:numPr>
        <w:tabs>
          <w:tab w:val="num" w:pos="567"/>
        </w:tabs>
        <w:spacing w:after="0"/>
        <w:jc w:val="both"/>
        <w:rPr>
          <w:rFonts w:ascii="Times New Roman" w:hAnsi="Times New Roman"/>
          <w:szCs w:val="24"/>
        </w:rPr>
      </w:pPr>
      <w:r w:rsidRPr="00103BF6">
        <w:rPr>
          <w:rFonts w:ascii="Times New Roman" w:hAnsi="Times New Roman"/>
          <w:szCs w:val="24"/>
        </w:rPr>
        <w:t>Лекции кафедры.</w:t>
      </w:r>
    </w:p>
    <w:p w:rsidR="00340CD5" w:rsidRDefault="00340CD5" w:rsidP="00340CD5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Самостоятельная работа студентов к занятию. </w:t>
      </w:r>
    </w:p>
    <w:p w:rsidR="00340CD5" w:rsidRDefault="00340CD5" w:rsidP="00340CD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hanging="1470"/>
        <w:jc w:val="both"/>
        <w:rPr>
          <w:i/>
          <w:color w:val="000000"/>
          <w:szCs w:val="24"/>
          <w:lang w:eastAsia="ru-RU"/>
        </w:rPr>
      </w:pPr>
      <w:r>
        <w:rPr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i/>
          <w:color w:val="000000"/>
          <w:szCs w:val="24"/>
          <w:lang w:eastAsia="ru-RU"/>
        </w:rPr>
        <w:t xml:space="preserve"> </w:t>
      </w:r>
    </w:p>
    <w:p w:rsidR="00340CD5" w:rsidRDefault="00340CD5" w:rsidP="00340CD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Подготовка к входному тестированию для проверки исходного уровня знаний на практическом занятии.</w:t>
      </w:r>
    </w:p>
    <w:p w:rsidR="00340CD5" w:rsidRDefault="00340CD5" w:rsidP="00340CD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Самостоятельная работа с нормативной документацией.</w:t>
      </w:r>
    </w:p>
    <w:p w:rsidR="006E5F1A" w:rsidRDefault="006E5F1A" w:rsidP="00340CD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Практическая работа по определению органолептических показателей качества воды.</w:t>
      </w:r>
    </w:p>
    <w:p w:rsidR="006E5F1A" w:rsidRDefault="006E5F1A" w:rsidP="00340CD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Решение ситуационных задач.</w:t>
      </w:r>
    </w:p>
    <w:p w:rsidR="00340CD5" w:rsidRDefault="00340CD5" w:rsidP="00340CD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Составление докладов, фиксированных сообщений</w:t>
      </w:r>
      <w:r>
        <w:rPr>
          <w:color w:val="000000"/>
          <w:szCs w:val="24"/>
          <w:lang w:eastAsia="ru-RU"/>
        </w:rPr>
        <w:t xml:space="preserve"> на тему «</w:t>
      </w:r>
      <w:r>
        <w:rPr>
          <w:szCs w:val="24"/>
          <w:lang w:eastAsia="ru-RU"/>
        </w:rPr>
        <w:t>Мероприятия по санитарной охране почвы».</w:t>
      </w:r>
    </w:p>
    <w:p w:rsidR="00340CD5" w:rsidRDefault="00340CD5" w:rsidP="00340CD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340CD5" w:rsidRDefault="00340CD5" w:rsidP="00340CD5">
      <w:pPr>
        <w:suppressAutoHyphens w:val="0"/>
        <w:spacing w:before="0" w:after="0"/>
        <w:jc w:val="both"/>
        <w:rPr>
          <w:i/>
          <w:color w:val="000000"/>
          <w:sz w:val="20"/>
          <w:szCs w:val="28"/>
          <w:lang w:eastAsia="ru-RU"/>
        </w:rPr>
      </w:pPr>
      <w:r>
        <w:rPr>
          <w:szCs w:val="24"/>
          <w:lang w:eastAsia="ru-RU"/>
        </w:rPr>
        <w:t xml:space="preserve">Виды контроля: </w:t>
      </w:r>
    </w:p>
    <w:p w:rsidR="00340CD5" w:rsidRDefault="00340CD5" w:rsidP="00340CD5">
      <w:pPr>
        <w:suppressAutoHyphens w:val="0"/>
        <w:spacing w:before="0" w:after="0"/>
        <w:ind w:firstLine="709"/>
        <w:jc w:val="both"/>
        <w:rPr>
          <w:i/>
          <w:color w:val="000000"/>
          <w:sz w:val="20"/>
          <w:szCs w:val="28"/>
          <w:lang w:eastAsia="ru-RU"/>
        </w:rPr>
      </w:pPr>
      <w:r>
        <w:rPr>
          <w:szCs w:val="24"/>
          <w:lang w:eastAsia="ru-RU"/>
        </w:rPr>
        <w:t xml:space="preserve">Устный опрос по теме практического занятия,  входной контроль на занятии в виде тестирования, проверка рабочих тетрадей для </w:t>
      </w:r>
      <w:r w:rsidR="00D23A07">
        <w:rPr>
          <w:szCs w:val="24"/>
          <w:lang w:eastAsia="ru-RU"/>
        </w:rPr>
        <w:t>практической р</w:t>
      </w:r>
      <w:r>
        <w:rPr>
          <w:szCs w:val="24"/>
          <w:lang w:eastAsia="ru-RU"/>
        </w:rPr>
        <w:t>аботы, проверка знания нормат</w:t>
      </w:r>
      <w:r w:rsidR="0093507C">
        <w:rPr>
          <w:szCs w:val="24"/>
          <w:lang w:eastAsia="ru-RU"/>
        </w:rPr>
        <w:t>ивной документации во время опроса и при решении ситуационных задач</w:t>
      </w:r>
      <w:r>
        <w:rPr>
          <w:szCs w:val="24"/>
          <w:lang w:eastAsia="ru-RU"/>
        </w:rPr>
        <w:t>,  выступление с докладом, фиксированным сообщением на практическом занятии.</w:t>
      </w:r>
    </w:p>
    <w:p w:rsidR="00340CD5" w:rsidRDefault="00340CD5" w:rsidP="00340CD5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</w:p>
    <w:p w:rsidR="004F5D82" w:rsidRDefault="004F5D82"/>
    <w:sectPr w:rsidR="004F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351C"/>
    <w:multiLevelType w:val="hybridMultilevel"/>
    <w:tmpl w:val="41A839C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9287D"/>
    <w:multiLevelType w:val="hybridMultilevel"/>
    <w:tmpl w:val="FD94DFD6"/>
    <w:lvl w:ilvl="0" w:tplc="B3AA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B81C1E"/>
    <w:multiLevelType w:val="hybridMultilevel"/>
    <w:tmpl w:val="CC06B30C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34BF"/>
    <w:multiLevelType w:val="hybridMultilevel"/>
    <w:tmpl w:val="E26CF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E356A9"/>
    <w:multiLevelType w:val="hybridMultilevel"/>
    <w:tmpl w:val="A4B0729E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5">
    <w:nsid w:val="70E0059C"/>
    <w:multiLevelType w:val="hybridMultilevel"/>
    <w:tmpl w:val="E452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0B"/>
    <w:rsid w:val="00103BF6"/>
    <w:rsid w:val="00234B16"/>
    <w:rsid w:val="00340CD5"/>
    <w:rsid w:val="004F5D82"/>
    <w:rsid w:val="006E5F1A"/>
    <w:rsid w:val="00771352"/>
    <w:rsid w:val="00793C0B"/>
    <w:rsid w:val="00934AE5"/>
    <w:rsid w:val="0093507C"/>
    <w:rsid w:val="00D2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8295A-5181-467A-A880-895A316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D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CD5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0"/>
    <w:rsid w:val="00103B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3BF6"/>
    <w:pPr>
      <w:widowControl w:val="0"/>
      <w:shd w:val="clear" w:color="auto" w:fill="FFFFFF"/>
      <w:suppressAutoHyphens w:val="0"/>
      <w:spacing w:before="0" w:after="240" w:line="341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User</cp:lastModifiedBy>
  <cp:revision>2</cp:revision>
  <dcterms:created xsi:type="dcterms:W3CDTF">2021-10-04T07:10:00Z</dcterms:created>
  <dcterms:modified xsi:type="dcterms:W3CDTF">2021-10-04T07:10:00Z</dcterms:modified>
</cp:coreProperties>
</file>