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35621" w:rsidRDefault="00C35621" w:rsidP="00C35621">
      <w:pPr>
        <w:pStyle w:val="a5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4" w:history="1">
        <w:r w:rsidRPr="00C953D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Стоматология</w:t>
        </w:r>
      </w:hyperlink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35621" w:rsidRPr="00B22AA2" w:rsidRDefault="00C35621" w:rsidP="00C35621">
      <w:pPr>
        <w:pStyle w:val="a5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C35621" w:rsidRDefault="00C35621" w:rsidP="00C35621">
      <w:pPr>
        <w:pStyle w:val="a5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35621" w:rsidRDefault="00C35621" w:rsidP="00454B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454BB1" w:rsidRPr="005E6577" w:rsidRDefault="00454BB1" w:rsidP="00454B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5E657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Контрольная работа №2</w:t>
      </w:r>
    </w:p>
    <w:p w:rsidR="00454BB1" w:rsidRPr="005E6577" w:rsidRDefault="00454BB1" w:rsidP="00454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454BB1" w:rsidRPr="005E6577" w:rsidRDefault="00454BB1" w:rsidP="00454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ab/>
        <w:t>1.Понятие спортивный туризм и его виды.</w:t>
      </w:r>
    </w:p>
    <w:p w:rsidR="00454BB1" w:rsidRPr="005E6577" w:rsidRDefault="00454BB1" w:rsidP="00454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5E6577">
        <w:rPr>
          <w:rFonts w:ascii="Times New Roman" w:eastAsia="Times New Roman" w:hAnsi="Times New Roman" w:cs="Times New Roman"/>
          <w:i/>
          <w:sz w:val="28"/>
          <w:szCs w:val="28"/>
        </w:rPr>
        <w:tab/>
        <w:t>3.Решить кроссворд.</w:t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54BB1" w:rsidRPr="005E6577" w:rsidTr="004B41B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454BB1" w:rsidRPr="005E6577" w:rsidRDefault="00454BB1" w:rsidP="004B41B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Техника безопасности при тренировочном процессе в природной среде</w:t>
            </w: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предосторожности</w:t>
            </w: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Труднопроходимые  болота, реки, пруды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К показанным на карте труднопроходимым болотам, рекам, прудам не приближаться, не входить в них.</w:t>
            </w: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Завалы  из деревьев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Скальные обрывы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BB1" w:rsidRPr="005E6577" w:rsidTr="004B41B3">
        <w:trPr>
          <w:jc w:val="center"/>
        </w:trPr>
        <w:tc>
          <w:tcPr>
            <w:tcW w:w="4785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Питание</w:t>
            </w:r>
          </w:p>
        </w:tc>
        <w:tc>
          <w:tcPr>
            <w:tcW w:w="4786" w:type="dxa"/>
            <w:shd w:val="clear" w:color="auto" w:fill="auto"/>
          </w:tcPr>
          <w:p w:rsidR="00454BB1" w:rsidRPr="005E6577" w:rsidRDefault="00454BB1" w:rsidP="004B41B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BB1" w:rsidRPr="005E6577" w:rsidRDefault="00454BB1" w:rsidP="0045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Решить кроссворд.</w:t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91025" cy="4962525"/>
            <wp:effectExtent l="19050" t="0" r="9525" b="0"/>
            <wp:docPr id="38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B1" w:rsidRPr="005E6577" w:rsidRDefault="00454BB1" w:rsidP="0045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горизонтали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5. Путешествия по пещерам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6. Заранее намеченный или установленный путь следования путешественников (туристов) или транспортных средств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8. Автомобиль для путешествий, дом на колесах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12. Небольшая часть моря, залива, озера, водохранилища, обособленная от открытых вод частями суши (выступами берегов, скалами и близлежащими островами) и защищённая ими от волн и ветра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13. Исторический район Лондона, политический и культурный центр города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15. Главный туристический документ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Спуск по горным рекам и водопадам в гидрокостюмах без применения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18. Максимальный вес или габарит багажа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19. Человек, посещающий другую страну пребывания в различных целях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вертикали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1. Отмена туристической поездки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Стиль жизни и выросший на его основе кодекс правил и норм добропорядочной Европы нового времени, в особенности Англии в период свободного развития капитализма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3. Столица Шотландии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4. Отель, в который прибывают гости на время отпуска, с рекреационными целями, для развлечений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5. Система мероприятий по созданию денежного (страхового) фонда, из средств которого производится возмещение ущерба и выплата иных денежных сумм в результате стихийных бедствий, несчастных случаев, наступления других событий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7. Время года, сезон, в данной стране, когда туристическая жизнь замирает или находится на низшем уровне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Путешествие на морском или речном судне, с предоставлением услуг перевозки, размещения, питания, развлечений и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9. Место для ночлега, расположенное на автостраде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Профессионально подготовленное лицо осуществляющее деятельность по ознакомлению объектов и показов.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11. Документ, гарантирующий медицинское обслуживание в случае травмы или болезни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14. Отдельная постройка, используемая для размещения туристов, часто предлагается в тропических и южных странах</w:t>
      </w:r>
    </w:p>
    <w:p w:rsidR="00454BB1" w:rsidRPr="005E6577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 Лондонский театр, в котором играл и частью которого владел Вильям Шекспир </w:t>
      </w:r>
    </w:p>
    <w:p w:rsidR="00454BB1" w:rsidRDefault="00454BB1" w:rsidP="00454BB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 Лагерь для автотуристов</w:t>
      </w:r>
    </w:p>
    <w:p w:rsidR="002309D8" w:rsidRDefault="00C35621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B1"/>
    <w:rsid w:val="002022C6"/>
    <w:rsid w:val="002A7FC2"/>
    <w:rsid w:val="002F5D98"/>
    <w:rsid w:val="003134FF"/>
    <w:rsid w:val="00454BB1"/>
    <w:rsid w:val="00C35621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3562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C35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trol.orgma.ru/(S(ccjlscrjdsobdknydfn4asny))/StudyPlanPartsShow.aspx?stratum=1&amp;basicplanid=5716aaf4-7028-4912-aaed-0b6a4b2dd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2926</Characters>
  <Application>Microsoft Office Word</Application>
  <DocSecurity>0</DocSecurity>
  <Lines>24</Lines>
  <Paragraphs>6</Paragraphs>
  <ScaleCrop>false</ScaleCrop>
  <Company>Krokoz™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2019-10-03T16:16:00Z</dcterms:created>
  <dcterms:modified xsi:type="dcterms:W3CDTF">2020-03-17T07:08:00Z</dcterms:modified>
</cp:coreProperties>
</file>