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E" w:rsidRDefault="0039069E" w:rsidP="00390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9069E" w:rsidRDefault="0039069E" w:rsidP="003906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вам необходимо выполнить 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 Образец оформления названия документа:</w:t>
      </w:r>
    </w:p>
    <w:p w:rsidR="0039069E" w:rsidRDefault="0039069E" w:rsidP="00390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>Ответы на вопросы индивидуального задания</w:t>
      </w:r>
    </w:p>
    <w:p w:rsidR="0039069E" w:rsidRDefault="0039069E" w:rsidP="003906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069E" w:rsidRDefault="0039069E" w:rsidP="0039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факультета. Иванов И.И. Ответы на вопросы индивидуального задания по занятию №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56"/>
        <w:gridCol w:w="1540"/>
        <w:gridCol w:w="1153"/>
        <w:gridCol w:w="1979"/>
      </w:tblGrid>
      <w:tr w:rsidR="00756351" w:rsidTr="00794F08">
        <w:tc>
          <w:tcPr>
            <w:tcW w:w="9345" w:type="dxa"/>
            <w:gridSpan w:val="5"/>
          </w:tcPr>
          <w:p w:rsidR="00756351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 ____________________ № группы ______</w:t>
            </w: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6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756351" w:rsidRPr="00756351" w:rsidRDefault="00756351" w:rsidP="0075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гидролиза в системе пищеварения белков. Основные этапы ферментативного расщепления белков до мономеров и роль разных отделов ЖКТ в их осуществлении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756351" w:rsidRPr="00756351" w:rsidRDefault="00756351" w:rsidP="0075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гидролиза в системе пищеварения жиров. Основные этапы ферментативного расщепления жиров до мономеров и роль разных отделов ЖКТ в их осуществлении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756351" w:rsidRPr="00756351" w:rsidRDefault="00756351" w:rsidP="0075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гидролиза в системе пищеварения </w:t>
            </w:r>
            <w:proofErr w:type="spellStart"/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полисахаров</w:t>
            </w:r>
            <w:proofErr w:type="spellEnd"/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Основные этапы ферментативного расщепления </w:t>
            </w:r>
            <w:proofErr w:type="spellStart"/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полисахаров</w:t>
            </w:r>
            <w:proofErr w:type="spellEnd"/>
            <w:r w:rsidRPr="007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мономеров и роль разных отделов ЖКТ в их осуществлении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756351" w:rsidRPr="00756351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сравнение полостного и пристеночного (мембранного) пищеварения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756351" w:rsidRPr="00756351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процесс всасывания в кишечнике аминокислот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756351" w:rsidRPr="00756351" w:rsidRDefault="00756351" w:rsidP="0075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процесс всасывания в кишечнике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моносахаров</w:t>
            </w:r>
            <w:proofErr w:type="spellEnd"/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756351" w:rsidRPr="00756351" w:rsidRDefault="00756351" w:rsidP="0075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процесс всасывания в кишечнике жирных кислот и глицерина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756351" w:rsidRPr="00544474" w:rsidRDefault="00756351" w:rsidP="0077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фазы </w:t>
            </w:r>
            <w:r w:rsidR="00775147">
              <w:rPr>
                <w:rFonts w:ascii="Times New Roman" w:hAnsi="Times New Roman" w:cs="Times New Roman"/>
                <w:sz w:val="24"/>
                <w:szCs w:val="24"/>
              </w:rPr>
              <w:t>панкреатическ</w:t>
            </w: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ой секреции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756351" w:rsidRPr="00544474" w:rsidRDefault="00756351" w:rsidP="0077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мозговую (первую) фазу регуляции секреции </w:t>
            </w:r>
            <w:r w:rsidR="00775147">
              <w:rPr>
                <w:rFonts w:ascii="Times New Roman" w:hAnsi="Times New Roman" w:cs="Times New Roman"/>
                <w:sz w:val="24"/>
                <w:szCs w:val="24"/>
              </w:rPr>
              <w:t>панкреатическ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сока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756351" w:rsidRPr="00544474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желудочную (вторую)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фазу регуляции секреции </w:t>
            </w:r>
            <w:r w:rsidR="00775147">
              <w:rPr>
                <w:rFonts w:ascii="Times New Roman" w:hAnsi="Times New Roman" w:cs="Times New Roman"/>
                <w:sz w:val="24"/>
                <w:szCs w:val="24"/>
              </w:rPr>
              <w:t>панкреатического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6" w:type="dxa"/>
          </w:tcPr>
          <w:p w:rsidR="00756351" w:rsidRPr="00544474" w:rsidRDefault="00756351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кишечную (третью) фазу регуляции секреции </w:t>
            </w:r>
            <w:r w:rsidR="00775147">
              <w:rPr>
                <w:rFonts w:ascii="Times New Roman" w:hAnsi="Times New Roman" w:cs="Times New Roman"/>
                <w:sz w:val="24"/>
                <w:szCs w:val="24"/>
              </w:rPr>
              <w:t>панкреатического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756351" w:rsidRPr="00544474" w:rsidRDefault="00C86512" w:rsidP="00C8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ферменты панкреатического сока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756351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эндопептидазы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панкреатического сока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51" w:rsidRPr="00F408B9" w:rsidTr="00794F08">
        <w:tc>
          <w:tcPr>
            <w:tcW w:w="817" w:type="dxa"/>
          </w:tcPr>
          <w:p w:rsidR="00756351" w:rsidRPr="00F408B9" w:rsidRDefault="00756351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756351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характер влияний симпатического отдел</w:t>
            </w:r>
            <w:r w:rsidR="00955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ВНС на панкреатическую секрецию</w:t>
            </w:r>
          </w:p>
        </w:tc>
        <w:tc>
          <w:tcPr>
            <w:tcW w:w="1540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56351" w:rsidRPr="00F408B9" w:rsidRDefault="00756351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характер влияний парасимпатического отдел</w:t>
            </w:r>
            <w:r w:rsidR="00955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ВНС на панкреатическую секрецию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желчи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суточный объем и состав желчи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влияние симпатического и парасимпатического отдела ВНС на желчевыделение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печени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C86512" w:rsidRPr="00756351" w:rsidRDefault="00C86512" w:rsidP="00C8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влияние симпатического и парасимпатического отдела ВНС на моторику кишечника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C86512" w:rsidRPr="00756351" w:rsidRDefault="00C86512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физиологические свойства гладких мышц кишечника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512" w:rsidRPr="00F408B9" w:rsidTr="00794F08">
        <w:tc>
          <w:tcPr>
            <w:tcW w:w="817" w:type="dxa"/>
          </w:tcPr>
          <w:p w:rsidR="00C86512" w:rsidRPr="00F408B9" w:rsidRDefault="00C86512" w:rsidP="00F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C86512" w:rsidRPr="00756351" w:rsidRDefault="00C86512" w:rsidP="008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ми</w:t>
            </w:r>
            <w:r w:rsidR="00865E98">
              <w:rPr>
                <w:rFonts w:ascii="Times New Roman" w:hAnsi="Times New Roman" w:cs="Times New Roman"/>
                <w:sz w:val="24"/>
                <w:szCs w:val="24"/>
              </w:rPr>
              <w:t>крофлоры толстой кишки</w:t>
            </w:r>
          </w:p>
        </w:tc>
        <w:tc>
          <w:tcPr>
            <w:tcW w:w="1540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86512" w:rsidRPr="00F408B9" w:rsidRDefault="00C86512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A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865E98" w:rsidRDefault="00865E98" w:rsidP="008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толстой кишки в пищеварении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A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865E98" w:rsidRDefault="00865E98" w:rsidP="008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регуляции акта дефекации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A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865E98" w:rsidRPr="00756351" w:rsidRDefault="00865E98" w:rsidP="008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локализацию центров голода и насыщения. 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A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865E98" w:rsidRPr="00756351" w:rsidRDefault="00865E98" w:rsidP="001E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регуляции моторной функции толстой кишки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A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865E98" w:rsidRPr="00756351" w:rsidRDefault="00865E98" w:rsidP="009B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теории голода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2B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865E98" w:rsidRPr="00756351" w:rsidRDefault="00865E98" w:rsidP="006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функциональную систему поддержания постоянства концентрации питательных веществ. Укажите основные элементы функциональной системы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2B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865E98" w:rsidRPr="00756351" w:rsidRDefault="0095503A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состав и суточный объем сока тонкой кишки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98" w:rsidRPr="00F408B9" w:rsidTr="00794F08">
        <w:tc>
          <w:tcPr>
            <w:tcW w:w="817" w:type="dxa"/>
          </w:tcPr>
          <w:p w:rsidR="00865E98" w:rsidRPr="00F408B9" w:rsidRDefault="00865E98" w:rsidP="002B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865E98" w:rsidRPr="00756351" w:rsidRDefault="0095503A" w:rsidP="0079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всасывание</w:t>
            </w:r>
          </w:p>
        </w:tc>
        <w:tc>
          <w:tcPr>
            <w:tcW w:w="1540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65E98" w:rsidRPr="00F408B9" w:rsidRDefault="00865E9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3A" w:rsidRPr="00F408B9" w:rsidTr="00794F08">
        <w:tc>
          <w:tcPr>
            <w:tcW w:w="817" w:type="dxa"/>
          </w:tcPr>
          <w:p w:rsidR="0095503A" w:rsidRPr="00F408B9" w:rsidRDefault="0095503A" w:rsidP="002B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6" w:type="dxa"/>
          </w:tcPr>
          <w:p w:rsidR="0095503A" w:rsidRPr="00756351" w:rsidRDefault="0095503A" w:rsidP="009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характер влияний симпатического и парасимпатического отдела ВНС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моторику тонкой кишки и состояние сфинктеров</w:t>
            </w:r>
          </w:p>
        </w:tc>
        <w:tc>
          <w:tcPr>
            <w:tcW w:w="1540" w:type="dxa"/>
          </w:tcPr>
          <w:p w:rsidR="0095503A" w:rsidRPr="00F408B9" w:rsidRDefault="0095503A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95503A" w:rsidRPr="00F408B9" w:rsidRDefault="0095503A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5503A" w:rsidRPr="00F408B9" w:rsidRDefault="0095503A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351" w:rsidRDefault="00756351" w:rsidP="0075635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5"/>
        <w:gridCol w:w="981"/>
        <w:gridCol w:w="842"/>
        <w:gridCol w:w="842"/>
        <w:gridCol w:w="842"/>
        <w:gridCol w:w="843"/>
        <w:gridCol w:w="843"/>
        <w:gridCol w:w="843"/>
        <w:gridCol w:w="843"/>
        <w:gridCol w:w="843"/>
        <w:gridCol w:w="814"/>
      </w:tblGrid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794F08">
            <w:pPr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794F08">
            <w:pPr>
              <w:jc w:val="center"/>
            </w:pPr>
            <w:r>
              <w:t>№№ вопросов из таблицы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794F08"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46331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A36FF4">
            <w: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631206">
            <w: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AF7A23">
            <w:r>
              <w:t>31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8E64B4"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04F22">
            <w:r>
              <w:t>31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AB4595"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FD359C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84796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E1D0F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75DBF"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30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0" w:rsidRDefault="00FB4130" w:rsidP="00AB4595">
            <w: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FB4130"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FB4130"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47DE8">
            <w:r>
              <w:t>29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B3300"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285745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285745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285745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285745"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BC63F4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E345A6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2E5AB7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A77FC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D92EAD"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A418F9">
            <w:r>
              <w:t>30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B3300">
            <w: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E6515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D75A1D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FB08C5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BE171D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C439A3">
            <w:r>
              <w:t>31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84258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1C4712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50846">
            <w: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04C9C">
            <w:r>
              <w:t>30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94F08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0203B3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F241CE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9613BB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D12C56">
            <w:r>
              <w:t>30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8A63D1">
            <w:r>
              <w:t>31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7534F9">
            <w:r>
              <w:t>28</w:t>
            </w:r>
          </w:p>
        </w:tc>
      </w:tr>
      <w:tr w:rsidR="00FB4130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FB4130" w:rsidP="003228E8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0" w:rsidRDefault="008E2847" w:rsidP="00794F08">
            <w:r>
              <w:t>31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10187C">
            <w: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D524C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B96662">
            <w: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D51BA5">
            <w:r>
              <w:t>31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B6057E">
            <w: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563BD0"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29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563F6">
            <w: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30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F53B16">
            <w: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85FD5">
            <w: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794F08">
            <w:r>
              <w:t>29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4B6A04">
            <w: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DC084F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DC084F"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8B1F94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8313EF">
            <w: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3F1FB6"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8365FC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3132DC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8E2847">
            <w: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7" w:rsidRDefault="008E2847" w:rsidP="002D470C"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2B6B51">
            <w:r>
              <w:t>31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CE0055">
            <w: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B747E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A639D5">
            <w:r>
              <w:t>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F91F9E">
            <w:r>
              <w:t>31</w:t>
            </w:r>
          </w:p>
        </w:tc>
      </w:tr>
      <w:tr w:rsidR="008E2847" w:rsidTr="00794F0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14A93"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F7769F"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0972A7"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7" w:rsidRDefault="008E2847" w:rsidP="00392691">
            <w:r>
              <w:t>30</w:t>
            </w:r>
          </w:p>
        </w:tc>
      </w:tr>
    </w:tbl>
    <w:p w:rsidR="00FB4130" w:rsidRDefault="00FB4130" w:rsidP="00FB4130"/>
    <w:p w:rsidR="001E1FA2" w:rsidRDefault="001E1FA2"/>
    <w:sectPr w:rsidR="001E1FA2" w:rsidSect="001E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351"/>
    <w:rsid w:val="001E1FA2"/>
    <w:rsid w:val="001E6F74"/>
    <w:rsid w:val="0039069E"/>
    <w:rsid w:val="00636808"/>
    <w:rsid w:val="00756351"/>
    <w:rsid w:val="00775147"/>
    <w:rsid w:val="00865E98"/>
    <w:rsid w:val="008E2847"/>
    <w:rsid w:val="0095503A"/>
    <w:rsid w:val="00C86512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047"/>
  <w15:docId w15:val="{0DE0935B-0642-479A-9E14-3CF6706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5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User</cp:lastModifiedBy>
  <cp:revision>5</cp:revision>
  <dcterms:created xsi:type="dcterms:W3CDTF">2020-10-05T06:09:00Z</dcterms:created>
  <dcterms:modified xsi:type="dcterms:W3CDTF">2021-03-19T03:43:00Z</dcterms:modified>
</cp:coreProperties>
</file>