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943B1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высшего образования</w:t>
      </w: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AD6" w:rsidRPr="001943B1" w:rsidRDefault="00F02AD6" w:rsidP="00F02AD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Неврология</w:t>
      </w:r>
      <w:r>
        <w:rPr>
          <w:rFonts w:ascii="Times New Roman" w:hAnsi="Times New Roman"/>
          <w:sz w:val="28"/>
          <w:szCs w:val="28"/>
        </w:rPr>
        <w:t>, медицинская генетика</w:t>
      </w: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AD6" w:rsidRPr="001943B1" w:rsidRDefault="00F02AD6" w:rsidP="00F02AD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C249B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 </w:t>
      </w: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AD6" w:rsidRPr="001943B1" w:rsidRDefault="00F02AD6" w:rsidP="00F02AD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C249B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F02AD6" w:rsidRPr="001943B1" w:rsidRDefault="00F02AD6" w:rsidP="00F02A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F02AD6" w:rsidRPr="001943B1" w:rsidRDefault="00F02AD6" w:rsidP="00F02AD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sz w:val="28"/>
          <w:szCs w:val="28"/>
        </w:rPr>
        <w:t>Протокол № 11 от 22.06.2018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3B1">
        <w:rPr>
          <w:rFonts w:ascii="Times New Roman" w:hAnsi="Times New Roman"/>
          <w:color w:val="000000"/>
          <w:sz w:val="28"/>
          <w:szCs w:val="28"/>
        </w:rPr>
        <w:t>г.</w:t>
      </w:r>
    </w:p>
    <w:p w:rsidR="00F02AD6" w:rsidRPr="001943B1" w:rsidRDefault="00F02AD6" w:rsidP="00F02A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2AD6" w:rsidRPr="001943B1" w:rsidRDefault="00F02AD6" w:rsidP="00F02A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2AD6" w:rsidRDefault="00F02AD6" w:rsidP="00F02A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2AD6" w:rsidRDefault="00F02AD6" w:rsidP="00F02A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2AD6" w:rsidRDefault="00F02AD6" w:rsidP="00F02A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Оренбург</w:t>
      </w:r>
    </w:p>
    <w:p w:rsidR="002E6F2C" w:rsidRPr="001943B1" w:rsidRDefault="002E6F2C" w:rsidP="002E6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2E6F2C" w:rsidRPr="001943B1" w:rsidRDefault="002E6F2C" w:rsidP="002E6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F2C" w:rsidRPr="001943B1" w:rsidRDefault="002E6F2C" w:rsidP="002E6F2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1FB4" w:rsidRDefault="00633E72" w:rsidP="002E6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2E6F2C" w:rsidRPr="001943B1">
        <w:rPr>
          <w:rFonts w:ascii="Times New Roman" w:hAnsi="Times New Roman"/>
          <w:color w:val="000000"/>
          <w:sz w:val="28"/>
          <w:szCs w:val="28"/>
        </w:rPr>
        <w:t>еврология</w:t>
      </w:r>
      <w:r w:rsidR="009301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F1FB4">
        <w:rPr>
          <w:rFonts w:ascii="Times New Roman" w:hAnsi="Times New Roman"/>
          <w:color w:val="000000"/>
          <w:sz w:val="28"/>
          <w:szCs w:val="28"/>
        </w:rPr>
        <w:t>медицинская генетика</w:t>
      </w:r>
    </w:p>
    <w:p w:rsidR="002E6F2C" w:rsidRPr="001943B1" w:rsidRDefault="002F1FB4" w:rsidP="002E6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6F2C" w:rsidRPr="001943B1" w:rsidRDefault="00506484" w:rsidP="002E6F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2E6F2C" w:rsidRPr="001943B1" w:rsidRDefault="002E6F2C" w:rsidP="002E6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06484">
        <w:rPr>
          <w:rFonts w:ascii="Times New Roman" w:hAnsi="Times New Roman"/>
          <w:color w:val="000000"/>
          <w:sz w:val="28"/>
          <w:szCs w:val="28"/>
        </w:rPr>
        <w:t>Чувствительность и ее нарушения.</w:t>
      </w:r>
    </w:p>
    <w:p w:rsidR="002E6F2C" w:rsidRPr="001943B1" w:rsidRDefault="002E6F2C" w:rsidP="002E6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484" w:rsidRPr="001943B1" w:rsidRDefault="002E6F2C" w:rsidP="00506484">
      <w:pPr>
        <w:spacing w:after="0" w:line="240" w:lineRule="auto"/>
        <w:ind w:left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06484" w:rsidRPr="001943B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об анатомии, физиологии сенсорной системы, </w:t>
      </w:r>
      <w:r w:rsidR="00326ECA">
        <w:rPr>
          <w:rFonts w:ascii="Times New Roman" w:hAnsi="Times New Roman"/>
          <w:color w:val="000000"/>
          <w:sz w:val="28"/>
          <w:szCs w:val="28"/>
        </w:rPr>
        <w:t xml:space="preserve">проводниках поверхностной и глубокой чувствительности, </w:t>
      </w:r>
      <w:r w:rsidR="00506484" w:rsidRPr="001943B1">
        <w:rPr>
          <w:rFonts w:ascii="Times New Roman" w:hAnsi="Times New Roman"/>
          <w:color w:val="000000"/>
          <w:sz w:val="28"/>
          <w:szCs w:val="28"/>
        </w:rPr>
        <w:t xml:space="preserve">ознакомить с методами исследования </w:t>
      </w:r>
      <w:r w:rsidR="00506484">
        <w:rPr>
          <w:rFonts w:ascii="Times New Roman" w:hAnsi="Times New Roman"/>
          <w:color w:val="000000"/>
          <w:sz w:val="28"/>
          <w:szCs w:val="28"/>
        </w:rPr>
        <w:t xml:space="preserve">чувствительности, </w:t>
      </w:r>
      <w:r w:rsidR="00326ECA">
        <w:rPr>
          <w:rFonts w:ascii="Times New Roman" w:hAnsi="Times New Roman"/>
          <w:color w:val="000000"/>
          <w:sz w:val="28"/>
          <w:szCs w:val="28"/>
        </w:rPr>
        <w:t>дать понятие о типах расстройств чувствительности</w:t>
      </w:r>
      <w:r w:rsidR="00506484" w:rsidRPr="001943B1">
        <w:rPr>
          <w:rFonts w:ascii="Times New Roman" w:hAnsi="Times New Roman"/>
          <w:color w:val="000000"/>
          <w:sz w:val="28"/>
          <w:szCs w:val="28"/>
        </w:rPr>
        <w:t>.</w:t>
      </w:r>
    </w:p>
    <w:p w:rsidR="002E6F2C" w:rsidRPr="001943B1" w:rsidRDefault="002E6F2C" w:rsidP="002E6F2C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E6F2C" w:rsidRPr="001943B1" w:rsidRDefault="002E6F2C" w:rsidP="002E6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326ECA" w:rsidRPr="001943B1" w:rsidRDefault="002E6F2C" w:rsidP="00326EC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26ECA" w:rsidRPr="001943B1">
        <w:rPr>
          <w:rFonts w:ascii="Times New Roman" w:hAnsi="Times New Roman"/>
          <w:color w:val="000000"/>
          <w:sz w:val="28"/>
          <w:szCs w:val="28"/>
        </w:rPr>
        <w:t>Представлены анатомо-физиологические</w:t>
      </w:r>
      <w:r w:rsidR="00326ECA">
        <w:rPr>
          <w:rFonts w:ascii="Times New Roman" w:hAnsi="Times New Roman"/>
          <w:color w:val="000000"/>
          <w:sz w:val="28"/>
          <w:szCs w:val="28"/>
        </w:rPr>
        <w:t xml:space="preserve"> особенности сенсорной системы. </w:t>
      </w:r>
      <w:r w:rsidR="00326ECA" w:rsidRPr="001943B1">
        <w:rPr>
          <w:rFonts w:ascii="Times New Roman" w:hAnsi="Times New Roman"/>
          <w:color w:val="000000"/>
          <w:sz w:val="28"/>
          <w:szCs w:val="28"/>
        </w:rPr>
        <w:t xml:space="preserve">Рассматриваются </w:t>
      </w:r>
      <w:r w:rsidR="00326ECA">
        <w:rPr>
          <w:rFonts w:ascii="Times New Roman" w:hAnsi="Times New Roman"/>
          <w:color w:val="000000"/>
          <w:sz w:val="28"/>
          <w:szCs w:val="28"/>
        </w:rPr>
        <w:t>особенности хода проводников болевой, температурной и глубокой чувствительности</w:t>
      </w:r>
      <w:proofErr w:type="gramStart"/>
      <w:r w:rsidR="00326EC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26E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7C2">
        <w:rPr>
          <w:rFonts w:ascii="Times New Roman" w:hAnsi="Times New Roman"/>
          <w:color w:val="000000"/>
          <w:sz w:val="28"/>
          <w:szCs w:val="28"/>
        </w:rPr>
        <w:t xml:space="preserve">Описываются </w:t>
      </w:r>
      <w:r w:rsidR="00326ECA" w:rsidRPr="001943B1">
        <w:rPr>
          <w:rFonts w:ascii="Times New Roman" w:hAnsi="Times New Roman"/>
          <w:color w:val="000000"/>
          <w:sz w:val="28"/>
          <w:szCs w:val="28"/>
        </w:rPr>
        <w:t xml:space="preserve">методики исследования </w:t>
      </w:r>
      <w:r w:rsidR="00EF07C2">
        <w:rPr>
          <w:rFonts w:ascii="Times New Roman" w:hAnsi="Times New Roman"/>
          <w:color w:val="000000"/>
          <w:sz w:val="28"/>
          <w:szCs w:val="28"/>
        </w:rPr>
        <w:t xml:space="preserve">простых и сложных видов </w:t>
      </w:r>
      <w:r w:rsidR="00326ECA" w:rsidRPr="001943B1">
        <w:rPr>
          <w:rFonts w:ascii="Times New Roman" w:hAnsi="Times New Roman"/>
          <w:color w:val="000000"/>
          <w:sz w:val="28"/>
          <w:szCs w:val="28"/>
        </w:rPr>
        <w:t>чувствительности</w:t>
      </w:r>
      <w:proofErr w:type="gramStart"/>
      <w:r w:rsidR="00EF07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EF07C2">
        <w:rPr>
          <w:rFonts w:ascii="Times New Roman" w:hAnsi="Times New Roman"/>
          <w:color w:val="000000"/>
          <w:sz w:val="28"/>
          <w:szCs w:val="28"/>
        </w:rPr>
        <w:t xml:space="preserve"> Дается понятие о периферическом (</w:t>
      </w:r>
      <w:proofErr w:type="spellStart"/>
      <w:r w:rsidR="00EF07C2">
        <w:rPr>
          <w:rFonts w:ascii="Times New Roman" w:hAnsi="Times New Roman"/>
          <w:color w:val="000000"/>
          <w:sz w:val="28"/>
          <w:szCs w:val="28"/>
        </w:rPr>
        <w:t>невральном</w:t>
      </w:r>
      <w:proofErr w:type="spellEnd"/>
      <w:r w:rsidR="00EF07C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F07C2">
        <w:rPr>
          <w:rFonts w:ascii="Times New Roman" w:hAnsi="Times New Roman"/>
          <w:color w:val="000000"/>
          <w:sz w:val="28"/>
          <w:szCs w:val="28"/>
        </w:rPr>
        <w:t>радикулярном</w:t>
      </w:r>
      <w:proofErr w:type="spellEnd"/>
      <w:r w:rsidR="00EF07C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F07C2">
        <w:rPr>
          <w:rFonts w:ascii="Times New Roman" w:hAnsi="Times New Roman"/>
          <w:color w:val="000000"/>
          <w:sz w:val="28"/>
          <w:szCs w:val="28"/>
        </w:rPr>
        <w:t>плексалгическом</w:t>
      </w:r>
      <w:proofErr w:type="spellEnd"/>
      <w:r w:rsidR="00EF07C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F07C2">
        <w:rPr>
          <w:rFonts w:ascii="Times New Roman" w:hAnsi="Times New Roman"/>
          <w:color w:val="000000"/>
          <w:sz w:val="28"/>
          <w:szCs w:val="28"/>
        </w:rPr>
        <w:t>полиневретическом</w:t>
      </w:r>
      <w:proofErr w:type="spellEnd"/>
      <w:r w:rsidR="00EF07C2">
        <w:rPr>
          <w:rFonts w:ascii="Times New Roman" w:hAnsi="Times New Roman"/>
          <w:color w:val="000000"/>
          <w:sz w:val="28"/>
          <w:szCs w:val="28"/>
        </w:rPr>
        <w:t xml:space="preserve">), спинальном (проводниковом,  </w:t>
      </w:r>
      <w:proofErr w:type="spellStart"/>
      <w:r w:rsidR="00EF07C2">
        <w:rPr>
          <w:rFonts w:ascii="Times New Roman" w:hAnsi="Times New Roman"/>
          <w:color w:val="000000"/>
          <w:sz w:val="28"/>
          <w:szCs w:val="28"/>
        </w:rPr>
        <w:t>сегпентарном</w:t>
      </w:r>
      <w:proofErr w:type="spellEnd"/>
      <w:r w:rsidR="00EF07C2">
        <w:rPr>
          <w:rFonts w:ascii="Times New Roman" w:hAnsi="Times New Roman"/>
          <w:color w:val="000000"/>
          <w:sz w:val="28"/>
          <w:szCs w:val="28"/>
        </w:rPr>
        <w:t xml:space="preserve">), церебральном (стволовом, подкорковом, корковом) </w:t>
      </w:r>
      <w:r w:rsidR="00326ECA" w:rsidRPr="001943B1">
        <w:rPr>
          <w:rFonts w:ascii="Times New Roman" w:hAnsi="Times New Roman"/>
          <w:color w:val="000000"/>
          <w:sz w:val="28"/>
          <w:szCs w:val="28"/>
        </w:rPr>
        <w:t>тип</w:t>
      </w:r>
      <w:r w:rsidR="00EF07C2">
        <w:rPr>
          <w:rFonts w:ascii="Times New Roman" w:hAnsi="Times New Roman"/>
          <w:color w:val="000000"/>
          <w:sz w:val="28"/>
          <w:szCs w:val="28"/>
        </w:rPr>
        <w:t>ах</w:t>
      </w:r>
      <w:r w:rsidR="00326ECA" w:rsidRPr="001943B1">
        <w:rPr>
          <w:rFonts w:ascii="Times New Roman" w:hAnsi="Times New Roman"/>
          <w:color w:val="000000"/>
          <w:sz w:val="28"/>
          <w:szCs w:val="28"/>
        </w:rPr>
        <w:t xml:space="preserve"> нарушений чувствительности</w:t>
      </w:r>
      <w:proofErr w:type="gramStart"/>
      <w:r w:rsidR="00326ECA" w:rsidRPr="001943B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26ECA"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7BB">
        <w:rPr>
          <w:rFonts w:ascii="Times New Roman" w:hAnsi="Times New Roman"/>
          <w:color w:val="000000"/>
          <w:sz w:val="28"/>
          <w:szCs w:val="28"/>
        </w:rPr>
        <w:t xml:space="preserve">Дается представление </w:t>
      </w:r>
      <w:r w:rsidR="00326ECA" w:rsidRPr="001943B1">
        <w:rPr>
          <w:rFonts w:ascii="Times New Roman" w:hAnsi="Times New Roman"/>
          <w:color w:val="000000"/>
          <w:sz w:val="28"/>
          <w:szCs w:val="28"/>
        </w:rPr>
        <w:t>о боли</w:t>
      </w:r>
      <w:r w:rsidR="00CA37BB">
        <w:rPr>
          <w:rFonts w:ascii="Times New Roman" w:hAnsi="Times New Roman"/>
          <w:color w:val="000000"/>
          <w:sz w:val="28"/>
          <w:szCs w:val="28"/>
        </w:rPr>
        <w:t xml:space="preserve">. Рассматриваются виды болей. </w:t>
      </w:r>
      <w:r w:rsidR="00326ECA"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6F2C" w:rsidRPr="001943B1" w:rsidRDefault="002E6F2C" w:rsidP="002E6F2C">
      <w:pPr>
        <w:shd w:val="clear" w:color="auto" w:fill="FFFFFF"/>
        <w:ind w:left="1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F2C" w:rsidRPr="001943B1" w:rsidRDefault="002E6F2C" w:rsidP="002E6F2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F2C" w:rsidRPr="001943B1" w:rsidRDefault="002E6F2C" w:rsidP="002E6F2C">
      <w:p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2E6F2C" w:rsidRPr="001943B1" w:rsidRDefault="002E6F2C" w:rsidP="002E6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традиционная</w:t>
      </w:r>
      <w:proofErr w:type="gramEnd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E6F2C" w:rsidRPr="001943B1" w:rsidRDefault="002E6F2C" w:rsidP="002E6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E6F2C" w:rsidRPr="001943B1" w:rsidRDefault="002E6F2C" w:rsidP="002E6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2E6F2C" w:rsidRPr="001943B1" w:rsidRDefault="002E6F2C" w:rsidP="002E6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1943B1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sectPr w:rsidR="002E6F2C" w:rsidRPr="001943B1" w:rsidSect="0047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3A08"/>
    <w:rsid w:val="000A1E16"/>
    <w:rsid w:val="00205DF1"/>
    <w:rsid w:val="002E6F2C"/>
    <w:rsid w:val="002F1FB4"/>
    <w:rsid w:val="00326ECA"/>
    <w:rsid w:val="004732B0"/>
    <w:rsid w:val="004B1091"/>
    <w:rsid w:val="00506484"/>
    <w:rsid w:val="00633E72"/>
    <w:rsid w:val="00682323"/>
    <w:rsid w:val="006A645C"/>
    <w:rsid w:val="0086178F"/>
    <w:rsid w:val="00906BB6"/>
    <w:rsid w:val="009301C4"/>
    <w:rsid w:val="00AD3A08"/>
    <w:rsid w:val="00CA37BB"/>
    <w:rsid w:val="00DF0583"/>
    <w:rsid w:val="00EF07C2"/>
    <w:rsid w:val="00EF71D9"/>
    <w:rsid w:val="00F0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Ишкова</dc:creator>
  <cp:lastModifiedBy>Сергей</cp:lastModifiedBy>
  <cp:revision>5</cp:revision>
  <dcterms:created xsi:type="dcterms:W3CDTF">2019-04-01T07:46:00Z</dcterms:created>
  <dcterms:modified xsi:type="dcterms:W3CDTF">2019-04-01T09:12:00Z</dcterms:modified>
</cp:coreProperties>
</file>