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CE" w:rsidRPr="009F28CE" w:rsidRDefault="009F28CE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>ХРОНИЧЕСКАЯ БОЛЕЗНЬ ПОЧЕК: ОСНОВНЫЕ ПРИНЦИПЫ СКРИНИНГА, ДИАГНОСТИКИ, ПРОФИЛАКТИКИ И ПОДХОДЫ К ЛЕЧЕНИЮ</w:t>
      </w:r>
    </w:p>
    <w:p w:rsidR="009F28CE" w:rsidRDefault="009F28CE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>ВВЕДЕНИЕ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>а рубеже XX и XXI веков мировое сообщество столкнулось с глобальной проблемой, имеющей не только медицинское, но и огромное социально- экономическое значение – пандемией хронических неинфекционных болезней, которые ежегодно уносят миллионы жизней, приводят к тяжелым осложнениям, связанным с потерей трудоспособности и необходимостью высокозатратного лечения. Среди них заболевания почек занимают важное место из-за значительной распространенности в популяции, резкого снижения качества жизни, высокой смертности пациентов и приводят к необходимости применения доро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F28CE">
        <w:rPr>
          <w:rFonts w:ascii="Times New Roman" w:hAnsi="Times New Roman" w:cs="Times New Roman"/>
          <w:sz w:val="24"/>
          <w:szCs w:val="24"/>
        </w:rPr>
        <w:t>остоящих методов заместительной терапии в терминальной стадии – диализа и пересадки почки. В то же время, развитие медицинской науки и фармакологии в конце XX века заложило основы для разработки новых высокоэффективных и доступных методов профилактики, позволяющих существенно замедлить прогрессирование хронических заболеваний почек, снизить риск развития осложнений и затраты на лечение. Такие подходы оказались применимы к подавляющему большинству пациентов с почечной патологией, независимо от ее причины. Данные обстоятельства требуют от систем здравоохранения новой стратегии в отношении дефиниции и стратификации тяжести хронической почечной патологии. Назрела необходимость выработки простых критериев и универсальной классификации, позволяющих оценивать степень нарушения функции почек, прогноз и четко планировать те или иные лечебные воздействия. Общепризнанная унифицированная трактовка тяжести поражения почек необходима также для решения медико-социальных и медик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экономических проблем. Только на основе универсальных подходов и единой терминологии можно проводить адекватную оценку заболеваемости и распространенности, составлять региональные и национальные регистры пациентов с нарушением функции почек и на этой основе рассчитывать потребность в соответствующих методах лечения, а также планировать необходимые финансовые затраты. Исторически первая попытка решения этих вопросов была инициир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вана в начале XXI века Национальным Почечным Фондом США (National Kidney Foundation – NKF). 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Проведенный анализ многочисленных публикаций по вопросам диагностики и лечения заболеваний почек, прогностической роли ряда показателей, терминологических понятий лег в основу концепции хронической болезни почек (ХБП – chronic kidney disease – CKD) [National Kidney Foundation KD: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Clinical practice guidelines for chronic Kidney disease: Evaluation, classifi cation and stratifi cation. Am J Kidney Dis 2002;39 [Suppl 1]: 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S1–S266].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В дальнейшем в разработке данной модели принималучастие эксперты Европейской Почечной Ассоциации – Европейской Ассоциации Диализа и Трансплантации (ERA-EDTA)  К настоящему времени понятие 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ХБП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и ее классификация получили мировое признание. </w:t>
      </w:r>
    </w:p>
    <w:p w:rsidR="007915FC" w:rsidRDefault="009F28CE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28CE">
        <w:rPr>
          <w:rFonts w:ascii="Times New Roman" w:hAnsi="Times New Roman" w:cs="Times New Roman"/>
          <w:sz w:val="24"/>
          <w:szCs w:val="24"/>
        </w:rPr>
        <w:t>Таким образом, быстрый рост в популяции числа больных со сниженной функцией почек – не узкоспециальная, а общемедицинская междисциплинарная проблема, имеющая серьезные социально-экономические последствия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28CE">
        <w:rPr>
          <w:rFonts w:ascii="Times New Roman" w:hAnsi="Times New Roman" w:cs="Times New Roman"/>
          <w:sz w:val="24"/>
          <w:szCs w:val="24"/>
        </w:rPr>
        <w:t xml:space="preserve"> Она требует, с одной стороны, перестройки и усиления нефрологической службы – не только за счет открытия новых диа лизных центров и развития трансплантологии, но и укрепления ее структур, направленных на проведение этиотропного, патогенетического и нефропротективного лечения с целью </w:t>
      </w:r>
      <w:r w:rsidRPr="009F28CE">
        <w:rPr>
          <w:rFonts w:ascii="Times New Roman" w:hAnsi="Times New Roman" w:cs="Times New Roman"/>
          <w:sz w:val="24"/>
          <w:szCs w:val="24"/>
        </w:rPr>
        <w:lastRenderedPageBreak/>
        <w:t>предотвращения терминальной почечной недостаточности. С другой стороны – необходима всемерная интеграция нефрологии и первичного звена здравоохранения, а также других специальностей с целью проведения широких профилактических мероприятий, ранней диагностики ХБП, обеспечения преемственности лечения и эффе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тивного использования имеющихся ресурсов. Концепция ХБП, обеспечивающая унификацию 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подходов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как к профилактике, так и диагностике, и лечению нефропатий разной природы, созд</w:t>
      </w:r>
      <w:r w:rsidR="007915FC">
        <w:rPr>
          <w:rFonts w:ascii="Times New Roman" w:hAnsi="Times New Roman" w:cs="Times New Roman"/>
          <w:sz w:val="24"/>
          <w:szCs w:val="24"/>
        </w:rPr>
        <w:t>а</w:t>
      </w:r>
      <w:r w:rsidRPr="009F28CE">
        <w:rPr>
          <w:rFonts w:ascii="Times New Roman" w:hAnsi="Times New Roman" w:cs="Times New Roman"/>
          <w:sz w:val="24"/>
          <w:szCs w:val="24"/>
        </w:rPr>
        <w:t xml:space="preserve">ет предпосылки для решения этих важных задач здравоохранения. </w:t>
      </w:r>
    </w:p>
    <w:p w:rsidR="007915FC" w:rsidRDefault="009F28CE" w:rsidP="00791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>ОПРЕДЕЛЕНИЕ, КРИТЕРИИ ДИАГНОЗА И КЛАССИФИКАЦИЯ ХРОНИЧЕСКОЙ БОЛЕЗНИ ПОЧЕК</w:t>
      </w:r>
    </w:p>
    <w:p w:rsidR="007915FC" w:rsidRPr="007915FC" w:rsidRDefault="009F28CE" w:rsidP="009F28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5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 ХБП следует понимать наличие любых маркеров, связанных с </w:t>
      </w:r>
      <w:proofErr w:type="gramStart"/>
      <w:r w:rsidRPr="007915FC">
        <w:rPr>
          <w:rFonts w:ascii="Times New Roman" w:hAnsi="Times New Roman" w:cs="Times New Roman"/>
          <w:b/>
          <w:sz w:val="24"/>
          <w:szCs w:val="24"/>
          <w:u w:val="single"/>
        </w:rPr>
        <w:t>по вреждением</w:t>
      </w:r>
      <w:proofErr w:type="gramEnd"/>
      <w:r w:rsidRPr="007915F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почек и персистирующих в течение более трех месяцев вне зависимости от нозологического диагноза. </w:t>
      </w:r>
    </w:p>
    <w:p w:rsidR="007915FC" w:rsidRDefault="009F28CE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 xml:space="preserve">Под маркерами повреждения почек следует понимать любые изменения, выявляющиеся при клинико-лабораторном обследовании, которые отражают наличие патологического процесса в почечной ткани. </w:t>
      </w:r>
    </w:p>
    <w:p w:rsidR="007915FC" w:rsidRDefault="009F28CE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>Основные признаки, позволяющие предполагать наличие хронической болезни почек</w:t>
      </w:r>
      <w:r w:rsidR="007915FC">
        <w:rPr>
          <w:rFonts w:ascii="Times New Roman" w:hAnsi="Times New Roman" w:cs="Times New Roman"/>
          <w:sz w:val="24"/>
          <w:szCs w:val="24"/>
        </w:rPr>
        <w:t>:</w:t>
      </w:r>
      <w:r w:rsidRPr="009F2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5FC" w:rsidRDefault="007915FC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Повышенная альбуминурия/ протеинурия </w:t>
      </w:r>
    </w:p>
    <w:p w:rsidR="007915FC" w:rsidRDefault="007915FC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28CE" w:rsidRPr="009F28CE">
        <w:rPr>
          <w:rFonts w:ascii="Times New Roman" w:hAnsi="Times New Roman" w:cs="Times New Roman"/>
          <w:sz w:val="24"/>
          <w:szCs w:val="24"/>
        </w:rPr>
        <w:t xml:space="preserve">Стойкие изменения в осад ке мочи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28CE" w:rsidRPr="009F28CE">
        <w:rPr>
          <w:rFonts w:ascii="Times New Roman" w:hAnsi="Times New Roman" w:cs="Times New Roman"/>
          <w:sz w:val="24"/>
          <w:szCs w:val="24"/>
        </w:rPr>
        <w:t>Эритроцитурия (гематурия), цилиндрурия, лейкоц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турия (пиурия)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5FC" w:rsidRDefault="007915FC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Изменения электролитного состава крови и моч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7915FC" w:rsidRDefault="007915FC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Изменения сывороточной и мочевой концентрации электролитов, нарушения кислотно-щелочного равновесия и др. (в том числе характерные для «синдрома ка нальцевой дисфункции», синдром Фанкони, почечные тубулярные ацидозы, синдромы Барттера и Гительмана, нефрогенный несахарный диабет и т.д.)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28CE" w:rsidRPr="009F2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3" w:rsidRDefault="007915FC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28CE" w:rsidRPr="009F28CE">
        <w:rPr>
          <w:rFonts w:ascii="Times New Roman" w:hAnsi="Times New Roman" w:cs="Times New Roman"/>
          <w:sz w:val="24"/>
          <w:szCs w:val="24"/>
        </w:rPr>
        <w:t>Изменения почек по данным лучевых методов исследования</w:t>
      </w:r>
      <w:r w:rsidR="00AA1C03">
        <w:rPr>
          <w:rFonts w:ascii="Times New Roman" w:hAnsi="Times New Roman" w:cs="Times New Roman"/>
          <w:sz w:val="24"/>
          <w:szCs w:val="24"/>
        </w:rPr>
        <w:t>.</w:t>
      </w:r>
    </w:p>
    <w:p w:rsidR="00AA1C03" w:rsidRDefault="00AA1C03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Аномалии развития почек, кисты, гидронефроз, изменение размеров почек и др. </w:t>
      </w:r>
    </w:p>
    <w:p w:rsidR="00AA1C03" w:rsidRDefault="00AA1C03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28CE" w:rsidRPr="009F28CE">
        <w:rPr>
          <w:rFonts w:ascii="Times New Roman" w:hAnsi="Times New Roman" w:cs="Times New Roman"/>
          <w:sz w:val="24"/>
          <w:szCs w:val="24"/>
        </w:rPr>
        <w:t>Патоморфологические изменения в ткани почек, выявленные при прижизненной нефр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биопсии </w:t>
      </w:r>
    </w:p>
    <w:p w:rsidR="00AA1C03" w:rsidRDefault="00AA1C03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28CE" w:rsidRPr="009F28CE">
        <w:rPr>
          <w:rFonts w:ascii="Times New Roman" w:hAnsi="Times New Roman" w:cs="Times New Roman"/>
          <w:sz w:val="24"/>
          <w:szCs w:val="24"/>
        </w:rPr>
        <w:t>Признаки активного необратимого повреждения почечных структур, специфические для каждого хронического заболевания почек, и универсальные маркеры нефросклероза, указывающие на «хронизацию»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1C03" w:rsidRDefault="00AA1C03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28CE" w:rsidRPr="009F28CE">
        <w:rPr>
          <w:rFonts w:ascii="Times New Roman" w:hAnsi="Times New Roman" w:cs="Times New Roman"/>
          <w:sz w:val="24"/>
          <w:szCs w:val="24"/>
        </w:rPr>
        <w:t xml:space="preserve"> Стойкое снижение скорости клубочковой фильтрации менее 60 мл/мин/1,73 м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9F28CE" w:rsidRPr="009F2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28CE" w:rsidRPr="009F28CE">
        <w:rPr>
          <w:rFonts w:ascii="Times New Roman" w:hAnsi="Times New Roman" w:cs="Times New Roman"/>
          <w:sz w:val="24"/>
          <w:szCs w:val="24"/>
        </w:rPr>
        <w:t>Указывает на наличие ХБП даже при отсутствии повышенной альбуминурии/протеинурии и других маркеров повреждения почек Критерием снижения функции почек является уровень скорости клубочковой фильтрации, стандартизированной на поверхность тела, находящийся ниже нормальных значений, т.е. ниже 90 мл/мин/1,73 м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. СКФ в пределах 60–89 мл/мин/1,73 м2 расценивают как начальное или незначительное ее снижение. Для </w:t>
      </w:r>
      <w:r w:rsidR="009F28CE" w:rsidRPr="009F28CE">
        <w:rPr>
          <w:rFonts w:ascii="Times New Roman" w:hAnsi="Times New Roman" w:cs="Times New Roman"/>
          <w:sz w:val="24"/>
          <w:szCs w:val="24"/>
        </w:rPr>
        <w:lastRenderedPageBreak/>
        <w:t>установления ХБП в этом случае необходимо наличие также и маркеров почечного повреждения. При их отсутствии ХБП не диагностируется. Для лиц 65 лет и старше это расценивают как вариант возрастной нормы. Лиц моложе этого возраста относят в гру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пу высокого риска развития ХБП, им рекомендуют контроль состояния по- чек не реже 1 раза в год, активную профилактику ХБП. Если СКФ ниже 60–89 мл/мин/1,73 м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, наличие ХБП устанавливается даже при отсутствии каких-либо маркеров почечного повреждения. 3-месячное ограничение (критерий «стойкости») в качестве временного параметра определения ХБП было выбрано потому, что в данные сроки острые варианты развития дисфункции почек, как правило, завершаются выздоровлением или приводят к очевидным клинико-морфологическим признакам хронизации процесса. ХБП – понятие наднозологическое и в тоже время не является формальным объединением хронических почечных заболеваний различной природы в одну большую аморфную группу, подменяя этиологический принцип.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F28CE" w:rsidRPr="009F28CE">
        <w:rPr>
          <w:rFonts w:ascii="Times New Roman" w:hAnsi="Times New Roman" w:cs="Times New Roman"/>
          <w:sz w:val="24"/>
          <w:szCs w:val="24"/>
        </w:rPr>
        <w:t>нятие ХБП, с одной стороны, отражает наличие общих факторов риска ра</w:t>
      </w:r>
      <w:r>
        <w:rPr>
          <w:rFonts w:ascii="Times New Roman" w:hAnsi="Times New Roman" w:cs="Times New Roman"/>
          <w:sz w:val="24"/>
          <w:szCs w:val="24"/>
        </w:rPr>
        <w:t>з</w:t>
      </w:r>
      <w:r w:rsidR="009F28CE" w:rsidRPr="009F28CE">
        <w:rPr>
          <w:rFonts w:ascii="Times New Roman" w:hAnsi="Times New Roman" w:cs="Times New Roman"/>
          <w:sz w:val="24"/>
          <w:szCs w:val="24"/>
        </w:rPr>
        <w:t>вития и прогрессирования нефропатий, универсальных механизмов формирования нефросклероза и вытекающих отсюда способов первичной и вторичной профилактики, а также наличие общего исхода – терминальной почечной недостаточности. Следует подчеркнуть, что понятие ХБП не отменяет нозологический подход к диагностике заболеваний почек. Необходимо добиваться идентификации конкретной причины (или причин) развития повреждения п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чек для того, чтобы установить нозологический диагноз и максимально рано назначить соответствующую этиотропную и патогенетическую терапию. В то же время, концепция ХБП при разных нозологических формах является универсальным инструментом для определения степени нарушения функции, расчета риска развития терминальной почечной недостаточности и 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осложнений, планирования и оценки эффективности нефропротективного лечения, подготовки и начала заместитель ной почечной терапии. Рекомендация 2.2 Диагноз ХБП следует устанавливать на основании следующих критериев: 1) выявление любых клинических маркеров повреждения почек, подтвер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денных на протяжении периода длительностью не менее 3 месяцев; 2) наличие маркеров необратимых структурных изменений органа, вы- явленных однократно при прижизненном морфологическом исследовании органа или при его визуализации; 3) снижение скорости клубочковой фильтрации (СКФ) &lt; 60 мл/мин/1,73 м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, сохраняющееся в течение трех и более месяцев, вне зависимости от наличия других признаков повреждения почек. Комментарий Диагностика ХБП может базироваться на выявлении любых морфологических и клинических маркеров почечного повреждения в зависимости от клинической ситуации. Для постановки диагноза ХБП целесообразно р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ководствоваться следующим алгоритмом. В соответствии с определением, для диагностики ХБП необходимо подтверждение наличия маркеров повреждения почек при повторных исследованиях, как минимум, в течение 3 мес. Такой же интервал необходим для подтверждения снижения уровня СКФ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1C03" w:rsidRDefault="00AA1C03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28CE" w:rsidRPr="009F28CE">
        <w:rPr>
          <w:rFonts w:ascii="Times New Roman" w:hAnsi="Times New Roman" w:cs="Times New Roman"/>
          <w:sz w:val="24"/>
          <w:szCs w:val="24"/>
        </w:rPr>
        <w:t xml:space="preserve">Первой формулой, получившей широкое применение в нефрологии, клинической фармакологии и других областях медицины, стала формула Кокрофта–Голта [Cockcroft DW, Gault MH, 1976]. Она проста, однако полученное значение желательно стандартизировать на поверхность тела 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паци ента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, что значительно усложняет расчеты. В 90-е годы группой экспертов на основании данных исследования MDRD (Modifi cation of Diet in Renal Disease) [Levey AS и соавт., 1999] были предложены новые уравнения, более </w:t>
      </w:r>
      <w:r w:rsidR="009F28CE" w:rsidRPr="009F28CE">
        <w:rPr>
          <w:rFonts w:ascii="Times New Roman" w:hAnsi="Times New Roman" w:cs="Times New Roman"/>
          <w:sz w:val="24"/>
          <w:szCs w:val="24"/>
        </w:rPr>
        <w:lastRenderedPageBreak/>
        <w:t>точные, чем формула Кокрофта–Голта, и не требующие дополнительной стандартизации на поверхность тела, а также знания антропометрических показателей, получившие название формул MDRD. Чтобы рассчитать СКФ при помощи сокращенного варианта формулы MDRD, достаточно знать уровень креатинина сыворотки крови, пол, возраст и расу пациента, что делает ее очень удобной для скрининговых исследований и амбулаторной практики. Однако формула MDRD имеет ряд существенных недостатков. На 3–5 стадиях ХБП она точнее отражает функцию, чем формула Cockcroft–Gault, однако при истинной СКФ выше 60 мл/мин/1,73 м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она дает неточные (заниженные)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28CE" w:rsidRPr="009F28CE">
        <w:rPr>
          <w:rFonts w:ascii="Times New Roman" w:hAnsi="Times New Roman" w:cs="Times New Roman"/>
          <w:sz w:val="24"/>
          <w:szCs w:val="24"/>
        </w:rPr>
        <w:t xml:space="preserve"> Уравнения MDRD, полученные при обследовании популяции Северной Америки, н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корректно отражают уровень СКФ у представителей монголоидной расы и ряда этносов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28CE" w:rsidRPr="009F28CE">
        <w:rPr>
          <w:rFonts w:ascii="Times New Roman" w:hAnsi="Times New Roman" w:cs="Times New Roman"/>
          <w:sz w:val="24"/>
          <w:szCs w:val="24"/>
        </w:rPr>
        <w:t xml:space="preserve"> что актуально для многонационального населения России. В 2009–2011 гг. той же группой исследователей был разработан наиболее универсальный и точный метод расчета СКФ, работающий на любой 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ста дии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ХБП и у представителей всех трех рас – уравнения CKD-EPI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Нужный вариант выбирается в зависимости от расы, пола и уровня креатинина сыворотки пациента. Разработчикам удалось преодолеть обе причины искажений: влияние различий в мышечной массе лиц разного возраста и пола и ошибку, связанную с активацией канальцевой секреции креатинина на поздних стадиях ХБП. Формула создана на основании базы данных, включающей 8254 больных. Ее точность была проверена на 4014 пациентах из США и Европы и 1022 больных из Китая, Японии и Южной Африки (у японцев и южноафриканцев она давала значительную погрешность). Она является на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более универсальной и точной из всех используемых на сегодня формул. Результаты исследований, выполненных в Санкт-Петербургском Научно- исследовательском институте нефрологии, показали, что стратификация стадий ХБП на основе CKD-EPI-метода оценки СКФ довольно близко совпадает с данными, полученными с помощью референтного метода – плазматического клиренса 99mTcDTPA. Полученные данные позволяют рекомендовать CKD-EPI-метод оценки рСКФ как наиболее 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оптимальный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для амбулаторной клинической практики 13 в настоящее время. Дополнительной стандартизации на поверхность тела, так же как при использовании формулы MDRD, не требуется. </w:t>
      </w:r>
    </w:p>
    <w:p w:rsidR="00AA1C03" w:rsidRDefault="009F28CE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 xml:space="preserve">Для широкого внедрения расчетных методов оценки функции почек рекомендуется, чтобы каждое определение уровня креатинина сыворотки в биохимической лаборатории сопровождалось расчетом СКФ по уравнениям CKD-EPI, которые должны быть заложены в программное обеспечение лаборатории. В бланке лаборатории, помимо уровня креатинина сыворотки, должен обязательно указываться уровень СКФ, рассчитанный по формуле CKD-EPI для данного больного. Формулы CKD-EPI, MDRD, Кокрофта–Голта разработаны для взрослых. </w:t>
      </w:r>
    </w:p>
    <w:p w:rsidR="00AA1C03" w:rsidRDefault="00AA1C03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28CE" w:rsidRPr="009F28CE">
        <w:rPr>
          <w:rFonts w:ascii="Times New Roman" w:hAnsi="Times New Roman" w:cs="Times New Roman"/>
          <w:sz w:val="24"/>
          <w:szCs w:val="24"/>
        </w:rPr>
        <w:t>Для оценки функции почек у детей используется формула Шварца (Schwartz): СКФ=k × Рост/SCr , где Рост, см; SCr – концентрация креатинина в сыворотке крови; k – во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растной коэффициент. Таким образом, на сегодняшний день в медицинской практике используются целый ряд формул для расчета СКФ. У взрослых наиболее безупречным, с точки зрения универсальности и точности, является метод CKD-EPI, который вытесняет устаревшие формулы MDRD и Кокрофта–Голта. С целью унификации подходов к диагностике ХБП НОНР рекомендует оценивать СКФ у взрослых методом CKD-EPI. У детей рекомендуется использовать формулу Шварца. </w:t>
      </w:r>
    </w:p>
    <w:p w:rsidR="00856FEA" w:rsidRDefault="00AA1C03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F28CE" w:rsidRPr="009F28CE">
        <w:rPr>
          <w:rFonts w:ascii="Times New Roman" w:hAnsi="Times New Roman" w:cs="Times New Roman"/>
          <w:sz w:val="24"/>
          <w:szCs w:val="24"/>
        </w:rPr>
        <w:t>Существуют ряд ситуаций, в которых использование расчетных методов оценки СКФ некорректно: • нестандартные размеры тела (пациенты с ампутацией конечностей, бодибилдеры); • выраженные истощение и ожирение (ИМТ40 кг/м2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>; • беременность; • заболевания скелетной мускулатуры (миодистрофии); • параплегия и квадриплегия; • вегетарианская диета; • быстрое снижение функции почек (острый и быстро прогрессирующий гломерулонефрит, острое почечное повреждение); • необходимость назначения токсичных препаратов, выводимых почками (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химиотерапия) – для определения их безопасной дозы; • при решении вопроса о начале заместительной почечной терапии; • больные с почечным трансплантатом. В таких обстоятельствах необходимо воспользоваться, как минимум, стандартным измерением клиренса эндогенного креатинина (проба Реберга–Тареева) или другими клиренсовыми методами (обычно плазматическими или почечными клиренсами комплексонов или рентгеновских кон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F28CE" w:rsidRPr="009F28CE">
        <w:rPr>
          <w:rFonts w:ascii="Times New Roman" w:hAnsi="Times New Roman" w:cs="Times New Roman"/>
          <w:sz w:val="24"/>
          <w:szCs w:val="24"/>
        </w:rPr>
        <w:t>растов). Рекомендация 2.4 У каждого больного с ХБП следует выполнять исследование уровня альбуминурии/протеинурии, поскольку этот показатель имеет ва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ное значение для диагностики ХБП, оценки прогноза ее течения, риска сердечно-сосудистых осложнений, а также выбора тактики лечения. </w:t>
      </w:r>
    </w:p>
    <w:p w:rsidR="00856FEA" w:rsidRDefault="00856FEA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F28CE" w:rsidRPr="009F28CE">
        <w:rPr>
          <w:rFonts w:ascii="Times New Roman" w:hAnsi="Times New Roman" w:cs="Times New Roman"/>
          <w:sz w:val="24"/>
          <w:szCs w:val="24"/>
        </w:rPr>
        <w:t xml:space="preserve">Для оценки альбуминурии/протеинурии следует определять ее уровень в суточной моче или отношение альбумин/креатинин, или общий белок/ креатинин в разовой, предпочтительно утренней порции мочи. </w:t>
      </w:r>
    </w:p>
    <w:p w:rsidR="00856FEA" w:rsidRDefault="00856FEA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F28CE" w:rsidRPr="009F28CE">
        <w:rPr>
          <w:rFonts w:ascii="Times New Roman" w:hAnsi="Times New Roman" w:cs="Times New Roman"/>
          <w:sz w:val="24"/>
          <w:szCs w:val="24"/>
        </w:rPr>
        <w:t>Исследование экскреции альбумина с мочой следует проводить с целью диагностики и мониторинга ХБП при отсутствии протеинурии в разовых порциях мочи или уровне протеинурии 300 мг /сут (&gt;300 мг/г креатинина мочи). Тем не менее, при использовании альбуминурии для диагно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F28CE" w:rsidRPr="009F28CE">
        <w:rPr>
          <w:rFonts w:ascii="Times New Roman" w:hAnsi="Times New Roman" w:cs="Times New Roman"/>
          <w:sz w:val="24"/>
          <w:szCs w:val="24"/>
        </w:rPr>
        <w:t>тики и классификации ХБП существенным и пока дискутируемым моментом остается граница нормального значения этого показателя. Длительное время «нормальным» уровнем альбуминурии считали его мочевую экскрецию 300 мг альбумина/г креатинина мочи. Вместо традиционной терминологии «нормоальбуминурия-микроальбуминурия-макроальбуминурия/ протеинурия» для описания выраженности мочевой экскреции альбумина (МЭА) предложено использовать определения «оптимальный» (2000 мг/г). Использование терм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нов «нормоальбуминурия», «микроальбуминурия», «макроальбуминурия» в настоящее время представляется нежелательным. </w:t>
      </w:r>
    </w:p>
    <w:p w:rsidR="00856FEA" w:rsidRDefault="00856FEA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28CE" w:rsidRPr="009F28CE">
        <w:rPr>
          <w:rFonts w:ascii="Times New Roman" w:hAnsi="Times New Roman" w:cs="Times New Roman"/>
          <w:sz w:val="24"/>
          <w:szCs w:val="24"/>
        </w:rPr>
        <w:t xml:space="preserve">В практической работе ХБП следует разделять на стадии в зависимости от значений скорости клубочковой фильтрации. </w:t>
      </w:r>
    </w:p>
    <w:p w:rsidR="00BE3F6C" w:rsidRDefault="00856FEA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28CE" w:rsidRPr="009F28CE">
        <w:rPr>
          <w:rFonts w:ascii="Times New Roman" w:hAnsi="Times New Roman" w:cs="Times New Roman"/>
          <w:sz w:val="24"/>
          <w:szCs w:val="24"/>
        </w:rPr>
        <w:t>Суммарный анализ многочисленных публикаций, частично цитированных выше, показал, что почечный и кардиоваскулярный прогноз существенно зависит от величины СКФ. Поэтому уже в первом варианте классификации ХБП было предложено разделять ее на пять стадий [National Kidney Foundation KD: 2002]. Этот основной принцип стратификации тяжести ХБП сохраняется до настоящего времени. С другой стороны, накопление новых данных заставило несколько его модифицировать. Прежде всего, это касается третьей стадии ХБП. Такое разделение целесообразно, поскольку почечный и сердечн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сосудистый прогнозы неодинаковы в группах лиц с ХБП 3 ст. с СКФ от 59 до 45 мл/мин/1,73 м2 и от 44 до 30 мл/мин/1,73 м2 . Если в подгруппе лиц с СКФ от 59 до 45 мл/мин/1,73 м2 весьма высоки сердечно-сосудистые риски при умеренных темпах </w:t>
      </w:r>
      <w:r w:rsidR="009F28CE" w:rsidRPr="009F28CE">
        <w:rPr>
          <w:rFonts w:ascii="Times New Roman" w:hAnsi="Times New Roman" w:cs="Times New Roman"/>
          <w:sz w:val="24"/>
          <w:szCs w:val="24"/>
        </w:rPr>
        <w:lastRenderedPageBreak/>
        <w:t>прогрессирования ХБП, то у пациентов с градацией СКФ в пределах от 44 до 30 мл/мин/1,73 м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риск развития ТПН оказывается выше, чем риск летальных сердечно-сосудистых осложнений</w:t>
      </w:r>
      <w:r w:rsidR="00BE3F6C">
        <w:rPr>
          <w:rFonts w:ascii="Times New Roman" w:hAnsi="Times New Roman" w:cs="Times New Roman"/>
          <w:sz w:val="24"/>
          <w:szCs w:val="24"/>
        </w:rPr>
        <w:t>.</w:t>
      </w:r>
      <w:r w:rsidR="009F28CE" w:rsidRPr="009F2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F6C" w:rsidRDefault="00BE3F6C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28CE" w:rsidRPr="009F28CE">
        <w:rPr>
          <w:rFonts w:ascii="Times New Roman" w:hAnsi="Times New Roman" w:cs="Times New Roman"/>
          <w:sz w:val="24"/>
          <w:szCs w:val="24"/>
        </w:rPr>
        <w:t>Целесообразность градации 3 стадии ХБП на две подстадии (3а и 3б) была обоснована в «Рекомендациях Научно-исследовательского института нефрологии Санкт-Петербургского государственного медицинского университета им. акад. И.П. Павлова: определение, классификация, диагностика и основные направления профилактики хронической болезни почек у взро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лых», опубликованных в 2008 г. Позже необходимость такого подхода была поддержана другими отече- ственными специалистами. Поэтому в настоящее время следует рекомендовать следующую стратификацию тяжести ХБП по уровню СКФ. </w:t>
      </w:r>
    </w:p>
    <w:p w:rsidR="00BE3F6C" w:rsidRPr="00BE3F6C" w:rsidRDefault="00BE3F6C" w:rsidP="00BE3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6C">
        <w:rPr>
          <w:rFonts w:ascii="Times New Roman" w:hAnsi="Times New Roman" w:cs="Times New Roman"/>
          <w:b/>
          <w:sz w:val="24"/>
          <w:szCs w:val="24"/>
        </w:rPr>
        <w:t>Стратификация стадий ХБП по уровню СКФ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2835"/>
        <w:gridCol w:w="5424"/>
        <w:gridCol w:w="36"/>
        <w:gridCol w:w="36"/>
      </w:tblGrid>
      <w:tr w:rsidR="00BE3F6C" w:rsidRPr="00BE3F6C" w:rsidTr="00BE3F6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BE3F6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стадии ХБП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BE3F6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Код МКБ-10 (с поправками от октября 2007 г.)**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BE3F6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Описание МКБ-10</w:t>
            </w:r>
          </w:p>
        </w:tc>
      </w:tr>
      <w:tr w:rsidR="00BE3F6C" w:rsidRPr="00BE3F6C" w:rsidTr="00BE3F6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</w:t>
            </w:r>
            <w:proofErr w:type="gramStart"/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N18.1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ХБП 1 стадии, повреждение почек с нормальной или повышенной СКФ (&gt;90 мл/мин)</w:t>
            </w:r>
            <w:proofErr w:type="gramEnd"/>
          </w:p>
        </w:tc>
      </w:tr>
      <w:tr w:rsidR="00BE3F6C" w:rsidRPr="00BE3F6C" w:rsidTr="00BE3F6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</w:t>
            </w:r>
            <w:proofErr w:type="gramStart"/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N18.2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ХБП 2 стадии, повреждение почек с незначительно сниженной СКФ (60-89 мл/мин)</w:t>
            </w:r>
            <w:proofErr w:type="gramEnd"/>
          </w:p>
        </w:tc>
      </w:tr>
      <w:tr w:rsidR="00BE3F6C" w:rsidRPr="00BE3F6C" w:rsidTr="00BE3F6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С3а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N18.3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ХБП 3 стадии, повреждение почек с умеренно сниженной СКФ (30-59 мл/мин)</w:t>
            </w:r>
            <w:proofErr w:type="gramEnd"/>
          </w:p>
        </w:tc>
      </w:tr>
      <w:tr w:rsidR="00BE3F6C" w:rsidRPr="00BE3F6C" w:rsidTr="00BE3F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С3б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BE3F6C" w:rsidRPr="00BE3F6C" w:rsidTr="00BE3F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</w:t>
            </w:r>
            <w:proofErr w:type="gramStart"/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N18.4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ХБП 4 стадии, повреждение почек с выраженным снижением СКФ (15-29 мл/мин)</w:t>
            </w:r>
          </w:p>
        </w:tc>
        <w:tc>
          <w:tcPr>
            <w:tcW w:w="0" w:type="auto"/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F6C" w:rsidRPr="00BE3F6C" w:rsidTr="00BE3F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N18.5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E3F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ХБП 5 стадии, хроническая уремия, терминальная стадия заболевания почек (включая случаи ЗПТ (диализ и трансплантацию))</w:t>
            </w:r>
          </w:p>
        </w:tc>
        <w:tc>
          <w:tcPr>
            <w:tcW w:w="0" w:type="auto"/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3F6C" w:rsidRPr="00BE3F6C" w:rsidRDefault="00BE3F6C" w:rsidP="00BE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3F6C" w:rsidRDefault="00BE3F6C" w:rsidP="009F2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F6C" w:rsidRDefault="009F28CE" w:rsidP="00C92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>СКРИНИНГ И МОНИТОРИНГ ХРОНИЧЕСКОЙ БОЛЕЗНИ ПОЧЕК</w:t>
      </w:r>
    </w:p>
    <w:p w:rsidR="00C92B72" w:rsidRDefault="009F28CE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>Под скринингом ХБП следует понимать раннюю диагностику как самой ХБП, так и факторов риска (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ФР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>) ее развития. Комментарий Существенное влияние на развитие и прогрессирование хронических заболеваний почек в той или иной популяции может оказать целый ряд факторов. К ним относятся распространенность некоторых инфекций, прием ряда лекарственных препаратов, алкоголь и курение, состояние окружа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щей среды, климат, характер и традиции питания, генетические особенно сти популяции и др. </w:t>
      </w:r>
      <w:r w:rsidR="00C92B72">
        <w:rPr>
          <w:rFonts w:ascii="Times New Roman" w:hAnsi="Times New Roman" w:cs="Times New Roman"/>
          <w:sz w:val="24"/>
          <w:szCs w:val="24"/>
        </w:rPr>
        <w:t>.</w:t>
      </w:r>
      <w:r w:rsidRPr="009F28CE">
        <w:rPr>
          <w:rFonts w:ascii="Times New Roman" w:hAnsi="Times New Roman" w:cs="Times New Roman"/>
          <w:sz w:val="24"/>
          <w:szCs w:val="24"/>
        </w:rPr>
        <w:t xml:space="preserve"> Очень важно, что многие факторы, ассоциирующиеся с развитием дис- функции почек, одновременно являются и «традиционными» сердечно- сосудистыми факторами риска, среди которых артериальная гипертония, сахарный диабет, возраст, мужской пол, дислипидемия, ожирение, метабо лический синдром, табакокурение. С другой стороны – результаты многочисленных исследований указывают на то, что кардиоваскулярные риски, которые в кардиологии принято относить к нетрадиционным (анемия, хроническое воспаление, гипергом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цистеинемия, увеличение синтеза асимметричного </w:t>
      </w:r>
      <w:r w:rsidRPr="009F28CE">
        <w:rPr>
          <w:rFonts w:ascii="Times New Roman" w:hAnsi="Times New Roman" w:cs="Times New Roman"/>
          <w:sz w:val="24"/>
          <w:szCs w:val="24"/>
        </w:rPr>
        <w:lastRenderedPageBreak/>
        <w:t xml:space="preserve">диметиларгинина, оксидативный стресс, активация ренин-ангиотензин-альдостероновой системы, стресс, гиперурикемия, натрийуретические факторы разного происхожде- ния и др.), ассоциируются и, скорее всего, обусловлены прогрессирующей дисфункцией почек </w:t>
      </w:r>
      <w:r w:rsidR="00C92B72">
        <w:rPr>
          <w:rFonts w:ascii="Times New Roman" w:hAnsi="Times New Roman" w:cs="Times New Roman"/>
          <w:sz w:val="24"/>
          <w:szCs w:val="24"/>
        </w:rPr>
        <w:t>.</w:t>
      </w:r>
      <w:r w:rsidRPr="009F28CE">
        <w:rPr>
          <w:rFonts w:ascii="Times New Roman" w:hAnsi="Times New Roman" w:cs="Times New Roman"/>
          <w:sz w:val="24"/>
          <w:szCs w:val="24"/>
        </w:rPr>
        <w:t xml:space="preserve"> В «концептуальной модели» хронической болезни почек NKF и KGIGO была предпринята попытка классифицировать факторы риска (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ФР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>)</w:t>
      </w:r>
      <w:r w:rsidR="00C92B72">
        <w:rPr>
          <w:rFonts w:ascii="Times New Roman" w:hAnsi="Times New Roman" w:cs="Times New Roman"/>
          <w:sz w:val="24"/>
          <w:szCs w:val="24"/>
        </w:rPr>
        <w:t>.</w:t>
      </w:r>
      <w:r w:rsidRPr="009F2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B72" w:rsidRDefault="009F28CE" w:rsidP="009F28CE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 xml:space="preserve">Выделялись группы 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ФР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: 1) повышающие восприимчи вость почечной паренхимы к повреждающим агентам; 2) инициирующие повреждение почечной ткани; 3) способствующие прогрессированию по чечного повреждения; 4) факторы терминальной почечной недостаточности, имеющие значение для решения вопросов профилактики у больных, получающих заместительную почечную терапию. Однако провести четкую грань между рядом факторов ХБП (например, инициации и прогрессирования) не представляется возможным, в этой связи предложена градация 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ФР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, основанная на данных эпидемиологических исследований. Выделяют факторы риска развития ХБП и факторы ее прогрессирования (которые во многом повторяют факторы риска развития, но также включают ряд клинических характеристик ХБП), каждую группу которых разделяют 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модифицируемые и немодифицируемые. </w:t>
      </w:r>
    </w:p>
    <w:p w:rsidR="00C92B72" w:rsidRPr="00C92B72" w:rsidRDefault="00C92B72" w:rsidP="00C92B72">
      <w:pPr>
        <w:spacing w:after="0" w:line="240" w:lineRule="auto"/>
        <w:jc w:val="right"/>
        <w:rPr>
          <w:rFonts w:ascii="Tahoma" w:eastAsia="Times New Roman" w:hAnsi="Tahoma" w:cs="Tahoma"/>
          <w:color w:val="120A3A"/>
          <w:sz w:val="27"/>
          <w:szCs w:val="27"/>
          <w:lang w:eastAsia="ru-RU"/>
        </w:rPr>
      </w:pPr>
      <w:r w:rsidRPr="00C92B72">
        <w:rPr>
          <w:rFonts w:ascii="Tahoma" w:eastAsia="Times New Roman" w:hAnsi="Tahoma" w:cs="Tahoma"/>
          <w:color w:val="120A3A"/>
          <w:sz w:val="27"/>
          <w:szCs w:val="27"/>
          <w:lang w:eastAsia="ru-RU"/>
        </w:rPr>
        <w:t>Классификация и характеристика основных факторов риска ХБП [Levey A.S. и соавт., 2005]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3148"/>
        <w:gridCol w:w="3495"/>
      </w:tblGrid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Типы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Факторы</w:t>
            </w:r>
            <w:proofErr w:type="gramStart"/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,п</w:t>
            </w:r>
            <w:proofErr w:type="gramEnd"/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овышающие восприимчивость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Увеличение восприимчивости почек к повреждению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Пожилой возраст, семейный анамнез по ХБП, снижение массы почечной паренхимы; низкий вес при рождении; расовые и этнические отличия; низкий уровень исходного образования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Факторы инициации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Вызывают непосредственное повреждение почек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Диабет; </w:t>
            </w:r>
            <w:proofErr w:type="gramStart"/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высокое</w:t>
            </w:r>
            <w:proofErr w:type="gramEnd"/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АД; аутоиммунные болезни; системные инфекции; инфекции мочевого тракта; мочевые камни; обструкция нижних МВП; лекарственная токсичность; наследственные болезни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Факторы прогрессирования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Способствуют прогрессированию повреждения почек, после его возникновения и, ускоряют темпы снижения почечной 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Высокий уровень протеинурии; высокое АД; плохой контроль уровня гликемии при СД; дислипидемия, курение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Факторы терминальной стадии ХБП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Увеличение сопутствующей заболеваемости и смертности при ТПН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Низкая доза диализа (Kt/V); временный сосудистый доступ; низкий уровень альбумина; высокий уровень фосфора; позднее обращение</w:t>
            </w:r>
          </w:p>
        </w:tc>
      </w:tr>
    </w:tbl>
    <w:p w:rsidR="00C92B72" w:rsidRDefault="009F28CE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lastRenderedPageBreak/>
        <w:t>Всем лицам с наличием хотя бы одного из факторов риска ХБП следует проводить регулярные обследования с определением рСКФ и уровня альбуминурии/протеинурии не реже 1 раза в год. Комментарий Проблема скрининга хронической болезни почек, учитывая ее высокую распространенность и трудности ранней диагностики, очень серье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на. Решение данной задачи возможно только при тесном сотрудничестве нефрологов и врачей общей практики, кардиологов, эндокринолого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диабетологов, урологов, других специалистов. Объем и частота исследований, подходы к скринингу ХБП у представителей тех или иных групп риска должны включаться в соответствующие Национальные Рекомендации, как это сделано в отношении скрининга диабетической нефропатии. </w:t>
      </w:r>
    </w:p>
    <w:p w:rsidR="00C92B72" w:rsidRPr="00C92B72" w:rsidRDefault="00C92B72" w:rsidP="00C92B72">
      <w:pPr>
        <w:spacing w:after="0" w:line="240" w:lineRule="auto"/>
        <w:jc w:val="right"/>
        <w:rPr>
          <w:rFonts w:ascii="Tahoma" w:eastAsia="Times New Roman" w:hAnsi="Tahoma" w:cs="Tahoma"/>
          <w:color w:val="120A3A"/>
          <w:sz w:val="27"/>
          <w:szCs w:val="27"/>
          <w:lang w:eastAsia="ru-RU"/>
        </w:rPr>
      </w:pPr>
    </w:p>
    <w:p w:rsidR="00C92B72" w:rsidRPr="00C92B72" w:rsidRDefault="00C92B72" w:rsidP="00C92B72">
      <w:pPr>
        <w:spacing w:after="0" w:line="240" w:lineRule="auto"/>
        <w:jc w:val="center"/>
        <w:rPr>
          <w:rFonts w:ascii="Tahoma" w:eastAsia="Times New Roman" w:hAnsi="Tahoma" w:cs="Tahoma"/>
          <w:color w:val="120A3A"/>
          <w:sz w:val="27"/>
          <w:szCs w:val="27"/>
          <w:lang w:eastAsia="ru-RU"/>
        </w:rPr>
      </w:pPr>
      <w:r w:rsidRPr="00C92B72">
        <w:rPr>
          <w:rFonts w:ascii="Tahoma" w:eastAsia="Times New Roman" w:hAnsi="Tahoma" w:cs="Tahoma"/>
          <w:color w:val="120A3A"/>
          <w:sz w:val="27"/>
          <w:szCs w:val="27"/>
          <w:lang w:eastAsia="ru-RU"/>
        </w:rPr>
        <w:t>Факторы риска развития ХБП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  <w:gridCol w:w="4190"/>
      </w:tblGrid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Немодифицируемые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Модифицируемые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Пожилой 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Диабет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Мужской 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Артериальная гипертензия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Исходно низкое число нефронов (низкая масса тела при рождении)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Аутоиммунные болезни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Расовые и этнические особенности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Хроническое воспаление/системные инфекции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Наследственные факторы (в том числе семейный анамнез по ХБП)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Инфекции и конкременты мочевых путей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Обструкция нижних мочевых путей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Лекарственная токсичность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Высокое потребление белка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Дислипопротеидемия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Табакокурение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Ожирение/метаболический синдром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Гипергомоцистеинемия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Беременность</w:t>
            </w:r>
          </w:p>
        </w:tc>
      </w:tr>
    </w:tbl>
    <w:p w:rsidR="00C92B72" w:rsidRPr="00C92B72" w:rsidRDefault="00C92B72" w:rsidP="00C92B72">
      <w:pPr>
        <w:spacing w:after="0" w:line="240" w:lineRule="auto"/>
        <w:jc w:val="center"/>
        <w:rPr>
          <w:rFonts w:ascii="Tahoma" w:eastAsia="Times New Roman" w:hAnsi="Tahoma" w:cs="Tahoma"/>
          <w:color w:val="120A3A"/>
          <w:sz w:val="27"/>
          <w:szCs w:val="27"/>
          <w:lang w:eastAsia="ru-RU"/>
        </w:rPr>
      </w:pPr>
      <w:r w:rsidRPr="00C92B72">
        <w:rPr>
          <w:rFonts w:ascii="Tahoma" w:eastAsia="Times New Roman" w:hAnsi="Tahoma" w:cs="Tahoma"/>
          <w:color w:val="120A3A"/>
          <w:sz w:val="27"/>
          <w:szCs w:val="27"/>
          <w:lang w:eastAsia="ru-RU"/>
        </w:rPr>
        <w:t>Факторы прогрессирования ХБП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813"/>
      </w:tblGrid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Немодифицируемые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Модифицируемые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Пожилой 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Персистирующая активность основного патологического процесса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Мужской 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Высокие уровни</w:t>
            </w:r>
          </w:p>
          <w:p w:rsidR="00C92B72" w:rsidRPr="00C92B72" w:rsidRDefault="00C92B72" w:rsidP="00C92B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системного</w:t>
            </w:r>
            <w:proofErr w:type="gramEnd"/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АД</w:t>
            </w:r>
          </w:p>
          <w:p w:rsidR="00C92B72" w:rsidRPr="00C92B72" w:rsidRDefault="00C92B72" w:rsidP="00C92B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протеинурии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Исходно низкое число нефронов (низкая масса тела при рождении)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Плохой метаболический контроль СД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Расовые и этнические особенности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Ожирение/метаболический синдром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Дислипопротеидемия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Табакокурение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Анемия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Метаболический ацидоз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Беременность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Нарушения </w:t>
            </w:r>
            <w:proofErr w:type="gramStart"/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кальций-фосфорного</w:t>
            </w:r>
            <w:proofErr w:type="gramEnd"/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обмена (гиперпаратиреоз)</w:t>
            </w:r>
          </w:p>
        </w:tc>
      </w:tr>
      <w:tr w:rsidR="00C92B72" w:rsidRPr="00C92B72" w:rsidTr="00C92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2" w:rsidRPr="00C92B72" w:rsidRDefault="00C92B72" w:rsidP="00C92B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2B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Высокобелковая диета и повышенное потребление натрия с пищей</w:t>
            </w:r>
          </w:p>
        </w:tc>
      </w:tr>
    </w:tbl>
    <w:p w:rsidR="00837530" w:rsidRDefault="00837530" w:rsidP="00C92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B72" w:rsidRDefault="00837530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F28CE" w:rsidRPr="009F28CE">
        <w:rPr>
          <w:rFonts w:ascii="Times New Roman" w:hAnsi="Times New Roman" w:cs="Times New Roman"/>
          <w:sz w:val="24"/>
          <w:szCs w:val="24"/>
        </w:rPr>
        <w:t>есмотря на то, что большую часть случаев ХБП в популяции представляют вторичные нефропатии (при сахарном диабете, артериальной гипертонии, атеросклерозе, системных заболеваниях соединительной ткани и др.), данные пациенты нуждаются в совместном ведении соответствующим специалистом (эндокринологом, кардиологом, ревматологом и т.д.) и нефрологом. К ведению пациентов с урологическими заболеваниями также до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жен привлекаться нефролог, если имеются даже начальные признаки ухудшения функции. Основные показания к амбулаторной консультации нефролога. </w:t>
      </w:r>
    </w:p>
    <w:p w:rsidR="006A4B5E" w:rsidRDefault="009F28CE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 xml:space="preserve">Впервые 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выявленные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и подтвержденные при повторном исследовании: • Протеинурия. • Альбуминурия ≥ 30 мг/сут (мг/г). • Гематурия. • Снижение СКФ до уровня менее 60 мл/мин/1,73 м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. • Повышение креатинина или мочевины крови. • Артериальная гипертония, впервые выявленная в возрасте моложе 40 лет или старше 60 лет. Резистентная к лечению артериальная гипертония. • Нарушение концентрационной функции почек, канальцевые наруш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ния (никтурия, полиурия, стойкая депрессия удельного веса мочи, глюко- зурия при нормальном уровне сахара в крови). • Признаки синдрома Фанкони, других тубулопатий, резистентного р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хита у ребенка, особенно в сочетании с нарушением физического развития. Основные показания к специализированному нефрологическому стационарному обследованию. • Олигурия (диурез менее 500 мл/сут), анурия. • Быстропрогрессирующее снижение функции почек (удвоение уровня креатинина крови менее чем за 2 месяца). • Впервые выявленное снижение СКФ до уровня ниже 30 мл/мин или уровень креатинина крови ≥ 250 мкмоль/л для мужчин и ≥ 200 мкмоль/л для женщин. • Нефротический синдром (протеинурия более 3 г/сут, гипоальбумин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мия). • Впервые выявленный выраженный мочевой синдром (протеинурия более 1 г/сут). </w:t>
      </w:r>
    </w:p>
    <w:p w:rsidR="006A4B5E" w:rsidRDefault="009F28CE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>Основные задачи нефрологического обследования. • Установить нозологический диагноз. • Уточнить стадию ХБП. • Выявить осложнения ХБП. • Выявить сопутствующие заболевания. • Исследовать возможные факторы риска прогрессирования ХБП. 25 • Оценить общий и почечный прогноз, скорость дальнейшего прогре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сирования ХБП и риск сердечно-сосудистых осложнений. • Выявить больных с ближайшей угрозой ТПН для постановки на учет в диализном центре. • Разработать тактику этиотропной, патогенетической и нефропроте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тивной терапии. • Предоставить больному рекомендации по диете и образу жизни с ц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лью снижения риска прогрессирования ХБП и сердечно-сосудистого риска. • Определить тактику и частоту дальнейших обследований нефрологом</w:t>
      </w:r>
      <w:r w:rsidR="008F3EA4">
        <w:rPr>
          <w:rFonts w:ascii="Times New Roman" w:hAnsi="Times New Roman" w:cs="Times New Roman"/>
          <w:sz w:val="24"/>
          <w:szCs w:val="24"/>
        </w:rPr>
        <w:t>.</w:t>
      </w:r>
      <w:r w:rsidRPr="009F2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EA4" w:rsidRDefault="008F3EA4" w:rsidP="00C92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EA4" w:rsidRDefault="008F3EA4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F28CE" w:rsidRPr="009F28CE">
        <w:rPr>
          <w:rFonts w:ascii="Times New Roman" w:hAnsi="Times New Roman" w:cs="Times New Roman"/>
          <w:sz w:val="24"/>
          <w:szCs w:val="24"/>
        </w:rPr>
        <w:t xml:space="preserve"> Каждый визит к нефрологу или другому специалисту, наблюдающему пациента с ХБП, должен сопровождаться регистрацией текущей стадии ХБП и индекса альбуминурии в медицинской документации. </w:t>
      </w:r>
    </w:p>
    <w:p w:rsidR="008F3EA4" w:rsidRDefault="009F28CE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 xml:space="preserve">Такой подход позволяет по мере накопления данных о течении ХБП более точно оценивать темпы ее прогрессирования и планировать соответствующую коррекцию характера и объема лечебно-диагностических мероприятий, а также прогнозировать потребность в заместительной почечной терапии. </w:t>
      </w:r>
    </w:p>
    <w:p w:rsidR="008F3EA4" w:rsidRDefault="009F28CE" w:rsidP="00837530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>ПРОФИЛАКТИКА И ОСНОВНЫЕ ПОДХОДЫ К ЛЕЧЕНИЮ ХРОНИЧЕСКОЙ БОЛЕЗНИ ПОЧЕК</w:t>
      </w:r>
    </w:p>
    <w:p w:rsidR="00837530" w:rsidRDefault="009F28CE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>Основой первичной профилактики ХБП является устранение или минимизация факторов риска ее развития в соответствии с принципами доказательной медицины.  Подходы к первичной профилактике ХБП неотделимы от мероприятий по ее скринингу и выявлению факторов риска</w:t>
      </w:r>
    </w:p>
    <w:p w:rsidR="00837530" w:rsidRDefault="00837530" w:rsidP="00C92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BFC" w:rsidRDefault="009F28CE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>Основой первичной профилактики ХБП являются диспансерное наблюдение представит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лей групп риска, разработка индивидуальных медицинских рекомендаций по контролю модифицируемых факторов риска и контроль за их выполнением. </w:t>
      </w:r>
    </w:p>
    <w:p w:rsidR="00AC2BFC" w:rsidRDefault="009F28CE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 xml:space="preserve">Наличие ХБП следует считать важным независимым фактором риска развития и прогрессирования 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заболеваний. Пациенты с отсутствием традиционных факторов сердечно-сосудистого ри ска, но страдающие ХБП стадий С1-С2 и альбуминурией А1 относятся к группе среднего риска; пациенты с ХБП стадий С1-С2 и альбуминурией А2-А3 или ХБП стадии С3а, независимо от уровня альбуминурии/пр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теинурии, относятся к группе высокого риска; пациенты с ХБП стадий С3б – С5 независимо от уровня альбуминурии/протеинурии и традиционных факторов риска принадлежат к группе очень высокого риска. Комментарий Выраженность нарушения функции почек тесно связана с развитием 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заболеваний. При этом даже умеренное снижение СКФ или появление сравнительно небольшой протеинурии/альбуминурии связано с нарастанием риска развития кардиоваскулярных забол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ваний и сопровождается повышением уровня общей смертности</w:t>
      </w:r>
      <w:r w:rsidR="00AC2BFC">
        <w:rPr>
          <w:rFonts w:ascii="Times New Roman" w:hAnsi="Times New Roman" w:cs="Times New Roman"/>
          <w:sz w:val="24"/>
          <w:szCs w:val="24"/>
        </w:rPr>
        <w:t>.</w:t>
      </w:r>
    </w:p>
    <w:p w:rsidR="00AC2BFC" w:rsidRDefault="009F28CE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 xml:space="preserve">Все это дает основания рассматривать пациентов с ХБП как самостоятельную важную группу 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сердечно-сосудистого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риска и требует тщательной стратификации таких больных. При этом при оценке степени сердечно-сосудистых рисков следует пользоваться общ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принятыми градациями</w:t>
      </w:r>
      <w:r w:rsidR="00AC2BFC">
        <w:rPr>
          <w:rFonts w:ascii="Times New Roman" w:hAnsi="Times New Roman" w:cs="Times New Roman"/>
          <w:sz w:val="24"/>
          <w:szCs w:val="24"/>
        </w:rPr>
        <w:t>.</w:t>
      </w:r>
    </w:p>
    <w:p w:rsidR="00AC2BFC" w:rsidRDefault="009F28CE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 xml:space="preserve"> Вторичная профилактика ХБП должна быть одновременно направлена на замедление темпов прогрессирования ХБП (ренопротекция) и предупреждение развития 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патологии (кардиопротекция). </w:t>
      </w:r>
    </w:p>
    <w:p w:rsidR="00AC2BFC" w:rsidRDefault="009F28CE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>Рен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и кардиопротекция представляет собой двуединую задачу, требующую комплексного подхода, поскольку прогрессирующее снижение функции  почек и развитие сердечно-сосудистых осложнений тесно взаимосвязаны, и каждый из этих факторов имеет решающее значение для общего прогноза. 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осложнения являются </w:t>
      </w:r>
      <w:r w:rsidRPr="009F28CE">
        <w:rPr>
          <w:rFonts w:ascii="Times New Roman" w:hAnsi="Times New Roman" w:cs="Times New Roman"/>
          <w:sz w:val="24"/>
          <w:szCs w:val="24"/>
        </w:rPr>
        <w:lastRenderedPageBreak/>
        <w:t>основной причиной гибели пациентов с ХБП, в то же время почечная дисфункция и альбуминурия – важнейшие факторы сердечно-сосудистого риска. Общность причин (артериальная гипертония, нарушения углеводного, жирового, пуринового, фосфорно-кальциевого обмена и др.) и механи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мов прогрессирования (например, гиперактивация ренин-ангиотензин- альдостероновой системы, экспрессия медиаторов воспаления и факторов фиброгенеза) поражения почек и сердечно-сосудистой системы дает основание особо выделять методы профилактики, нелекарственного и лекар- ственного лечения с двойным положительным эффектом: рено- и кардио- протективным, что имеет большое значение для пациентов с ХБП. К ним относятся низкосолевая диета, борьба с ожирением и курением, корре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ция нарушений углеводного обмена, лечение препаратами, подавляющими ренин-ангиотензин-альдостероновую систему (ингибиторы АПФ, блокато- ры ангиотензиновых рецепторов, ингибиторы ренина), статинами, некото- рыми антагонистами кальция и препаратами, улучшающими микроцирку</w:t>
      </w:r>
      <w:r w:rsidR="00AC2BFC">
        <w:rPr>
          <w:rFonts w:ascii="Times New Roman" w:hAnsi="Times New Roman" w:cs="Times New Roman"/>
          <w:sz w:val="24"/>
          <w:szCs w:val="24"/>
        </w:rPr>
        <w:t>л</w:t>
      </w:r>
      <w:r w:rsidRPr="009F28CE">
        <w:rPr>
          <w:rFonts w:ascii="Times New Roman" w:hAnsi="Times New Roman" w:cs="Times New Roman"/>
          <w:sz w:val="24"/>
          <w:szCs w:val="24"/>
        </w:rPr>
        <w:t xml:space="preserve">яцию. Эффективность новых методов лечения пациентов с ХБП следует оценивать, в первую очередь, по их влиянию на комбинированный исход, включающий развитие ТПН и 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осложнений. Общие принципы снижения сердечно-сосудистого риска, закрепленные в соответствующих национальных рекомендациях, сохраняют силу и для пациентов с ХБП, поскольку снижение функции почек способствует усугублению или появлению de novo целого ряда традиционных факторов сердечно-сосудистого риска (артериальная гипертония, гиперлипидемия, инсулинорезистентность, гиперурикемия, воспаление) и значительно п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тенцирует их негативное влияние на прогноз. В то же время, проводя ка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диопротективные мероприятия, необходимо учитывать особенности паци ентов с ХБП на 3-5 стадиях: опасность диеты, богатой калием, повышенный риск осложнений ингибиторов АПФ и других препаратов, подавляющих ренин-ангиотензин-альдостероновую систему, низкую эффективность и риск нежелательных явлений тиазидных мочегонных и др. Однако решающее значение имеет торможение прогрессирования дисфункции почек – не только с точки зрения отдаления неблагоприятного исхода в виде ТПН, но и как важнейшая мера кардиопротекции, специфическая для пациентов с ХБП, поскольку риск сердечно-сосудистых осложн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ний резко повышается на каждой стадии ХБП и задолго до ТПН. При выбо ре доз и тактики применения препаратов с двойным рен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и кардиопротективным действием задачи ренопротекции (максимальное снижение альбуминурии/протеинурии и стабилизация функции) являются первостепенными. 28 Рекомендация 4.4 Объем и направленность лечебно-диагностических мероприятий у больных с ХБП определяется выраженностью снижения функции по- чек (стадией ХБП). </w:t>
      </w:r>
    </w:p>
    <w:p w:rsidR="00AC2BFC" w:rsidRDefault="009F28CE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>Общие подходы к первичной и вторичной профилактике ХБП, основные лечебно-диагностические мероприятия представлены</w:t>
      </w:r>
      <w:r w:rsidR="00AC2BFC">
        <w:rPr>
          <w:rFonts w:ascii="Times New Roman" w:hAnsi="Times New Roman" w:cs="Times New Roman"/>
          <w:sz w:val="24"/>
          <w:szCs w:val="24"/>
        </w:rPr>
        <w:t xml:space="preserve"> ниже.</w:t>
      </w:r>
      <w:r w:rsidRPr="009F2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BFC" w:rsidRPr="00837530" w:rsidRDefault="00AC2BFC" w:rsidP="00AC2BFC">
      <w:pPr>
        <w:spacing w:after="0" w:line="240" w:lineRule="auto"/>
        <w:jc w:val="center"/>
        <w:rPr>
          <w:rFonts w:ascii="Tahoma" w:eastAsia="Times New Roman" w:hAnsi="Tahoma" w:cs="Tahoma"/>
          <w:color w:val="120A3A"/>
          <w:sz w:val="27"/>
          <w:szCs w:val="27"/>
          <w:lang w:eastAsia="ru-RU"/>
        </w:rPr>
      </w:pPr>
      <w:r w:rsidRPr="00837530">
        <w:rPr>
          <w:rFonts w:ascii="Tahoma" w:eastAsia="Times New Roman" w:hAnsi="Tahoma" w:cs="Tahoma"/>
          <w:color w:val="120A3A"/>
          <w:sz w:val="27"/>
          <w:szCs w:val="27"/>
          <w:lang w:eastAsia="ru-RU"/>
        </w:rPr>
        <w:t>Направленность практических мероприятий по профилактике хронической болезни почек в зависимости от ее стадии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7042"/>
      </w:tblGrid>
      <w:tr w:rsidR="00AC2BFC" w:rsidRPr="00837530" w:rsidTr="00FE4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C" w:rsidRPr="00837530" w:rsidRDefault="00AC2BFC" w:rsidP="00FE41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83753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Стадия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C" w:rsidRPr="00837530" w:rsidRDefault="00AC2BFC" w:rsidP="00FE41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83753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Рекомендуемые мероприятия</w:t>
            </w:r>
          </w:p>
        </w:tc>
      </w:tr>
      <w:tr w:rsidR="00AC2BFC" w:rsidRPr="00837530" w:rsidTr="00FE4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C" w:rsidRPr="00837530" w:rsidRDefault="00AC2BFC" w:rsidP="00FE416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Наличие факторов риска развития ХБП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C" w:rsidRPr="00837530" w:rsidRDefault="00AC2BFC" w:rsidP="00FE416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Регулярный скрининг ХБП, мероприятия по снижению риска ее развития</w:t>
            </w:r>
          </w:p>
        </w:tc>
      </w:tr>
      <w:tr w:rsidR="00AC2BFC" w:rsidRPr="00837530" w:rsidTr="00FE4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C" w:rsidRPr="00837530" w:rsidRDefault="00AC2BFC" w:rsidP="00FE416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</w:t>
            </w:r>
            <w:proofErr w:type="gramStart"/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  <w:proofErr w:type="gramEnd"/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(нормальная функция)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C" w:rsidRPr="00837530" w:rsidRDefault="00AC2BFC" w:rsidP="00FE416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Диагностика и этиотропное лечение основного заболевания почек Коррекция общих патогенетических факторов риска </w:t>
            </w:r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ХБП с целью замедление темпов ее прогрессирования Диагностика состояния </w:t>
            </w:r>
            <w:proofErr w:type="gramStart"/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системы и коррекция терапии контроль факторов риска развития и прогрессирования сердечнососудистых осложнений</w:t>
            </w:r>
          </w:p>
        </w:tc>
      </w:tr>
      <w:tr w:rsidR="00AC2BFC" w:rsidRPr="00837530" w:rsidTr="00FE4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C" w:rsidRPr="00837530" w:rsidRDefault="00AC2BFC" w:rsidP="00FE416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  <w:proofErr w:type="gramEnd"/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(начальное снижение)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C" w:rsidRPr="00837530" w:rsidRDefault="00AC2BFC" w:rsidP="00FE416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Мероприятия по стадии 1 + Оценка скорости прогрессирования и коррекция терапии</w:t>
            </w:r>
          </w:p>
        </w:tc>
      </w:tr>
      <w:tr w:rsidR="00AC2BFC" w:rsidRPr="00837530" w:rsidTr="00FE4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C" w:rsidRPr="00837530" w:rsidRDefault="00AC2BFC" w:rsidP="00FE416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С3</w:t>
            </w:r>
            <w:proofErr w:type="gramStart"/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 В (умеренное снижение)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C" w:rsidRPr="00837530" w:rsidRDefault="00AC2BFC" w:rsidP="00FE416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Мероприятия по стадии 2 + Выявление, профилактика и лечение системных осложнений дисфункции почек (анемия, дизэлектролитемия, ацидоз, гиперпаратиреоз, гипергомоцистеинемия, БЭН …)</w:t>
            </w:r>
          </w:p>
        </w:tc>
      </w:tr>
      <w:tr w:rsidR="00AC2BFC" w:rsidRPr="00837530" w:rsidTr="00FE4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C" w:rsidRPr="00837530" w:rsidRDefault="00AC2BFC" w:rsidP="00FE416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</w:t>
            </w:r>
            <w:proofErr w:type="gramStart"/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</w:t>
            </w:r>
            <w:proofErr w:type="gramEnd"/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(выраженное снижение)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C" w:rsidRPr="00837530" w:rsidRDefault="00AC2BFC" w:rsidP="00FE416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Мероприятия по стадии 3 + Подготовка к заместительной почечной терапии</w:t>
            </w:r>
          </w:p>
        </w:tc>
      </w:tr>
      <w:tr w:rsidR="00AC2BFC" w:rsidRPr="00837530" w:rsidTr="00FE4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C" w:rsidRPr="00837530" w:rsidRDefault="00AC2BFC" w:rsidP="00FE416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С5 (почечная недостаточность)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C" w:rsidRPr="00837530" w:rsidRDefault="00AC2BFC" w:rsidP="00FE416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заместительная почечная терапия (по показаниям) + Выявление, профилактика и лечение системных осложнений дисфункции почек (анемии, нарушений водно-электролитного, </w:t>
            </w:r>
            <w:proofErr w:type="gramStart"/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кальций-фосфатного</w:t>
            </w:r>
            <w:proofErr w:type="gramEnd"/>
            <w:r w:rsidRPr="0083753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баланса, ацидоза, гипергомоцистеинемии, белково-энергетической недостаточности)</w:t>
            </w:r>
          </w:p>
        </w:tc>
      </w:tr>
    </w:tbl>
    <w:p w:rsidR="00AC2BFC" w:rsidRDefault="00AC2BFC" w:rsidP="00C92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BFC" w:rsidRDefault="00AC2BFC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28CE" w:rsidRPr="009F28CE">
        <w:rPr>
          <w:rFonts w:ascii="Times New Roman" w:hAnsi="Times New Roman" w:cs="Times New Roman"/>
          <w:sz w:val="24"/>
          <w:szCs w:val="24"/>
        </w:rPr>
        <w:t xml:space="preserve">Направленность практических мероприятий по профилактике и ведению хронической болезни почек в зависимости от ее стадии </w:t>
      </w:r>
    </w:p>
    <w:p w:rsidR="00AC2BFC" w:rsidRDefault="00AC2BFC" w:rsidP="00C92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BFC" w:rsidRDefault="00AC2BFC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28CE" w:rsidRPr="009F28CE">
        <w:rPr>
          <w:rFonts w:ascii="Times New Roman" w:hAnsi="Times New Roman" w:cs="Times New Roman"/>
          <w:sz w:val="24"/>
          <w:szCs w:val="24"/>
        </w:rPr>
        <w:t xml:space="preserve">Пациентам с ХБП или наличием ее факторов риска при </w:t>
      </w:r>
      <w:proofErr w:type="gramStart"/>
      <w:r w:rsidR="009F28CE" w:rsidRPr="009F28CE">
        <w:rPr>
          <w:rFonts w:ascii="Times New Roman" w:hAnsi="Times New Roman" w:cs="Times New Roman"/>
          <w:sz w:val="24"/>
          <w:szCs w:val="24"/>
        </w:rPr>
        <w:t>необходимо сти</w:t>
      </w:r>
      <w:proofErr w:type="gramEnd"/>
      <w:r w:rsidR="009F28CE" w:rsidRPr="009F28CE">
        <w:rPr>
          <w:rFonts w:ascii="Times New Roman" w:hAnsi="Times New Roman" w:cs="Times New Roman"/>
          <w:sz w:val="24"/>
          <w:szCs w:val="24"/>
        </w:rPr>
        <w:t xml:space="preserve"> следует давать рекомендации по терапевтическому изменению стиля жизни </w:t>
      </w:r>
    </w:p>
    <w:p w:rsidR="00AC2BFC" w:rsidRDefault="009F28CE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>Важным направлением профилактики и лечения ХБП является коррекция образа жизни и характера питания с целью наиболее полного во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действия на модифицируемые (изменяемые) факторы риска развития и прогрессирования ХБП. Результаты ряда исследований свидетельствуют о том, что значения индекса массы тела (ИМТ) &gt;25 кг/м2 у молодых лю дей, даже при отсутствии у них специфической почечной патологии, а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териальной гипертензии и сахарного диабета, ассоциируются с нараста- нием риска развития ТПН</w:t>
      </w:r>
      <w:r w:rsidR="00AC2BFC">
        <w:rPr>
          <w:rFonts w:ascii="Times New Roman" w:hAnsi="Times New Roman" w:cs="Times New Roman"/>
          <w:sz w:val="24"/>
          <w:szCs w:val="24"/>
        </w:rPr>
        <w:t xml:space="preserve">. </w:t>
      </w:r>
      <w:r w:rsidRPr="009F28CE">
        <w:rPr>
          <w:rFonts w:ascii="Times New Roman" w:hAnsi="Times New Roman" w:cs="Times New Roman"/>
          <w:sz w:val="24"/>
          <w:szCs w:val="24"/>
        </w:rPr>
        <w:t xml:space="preserve"> Показано, что гемодинамические изменения в почках (нарастание СКФ и фильтрационной фракции) отмечаются у молодых здоровых людей с ИМТ 25≥ кг/м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при высоком потреблении соли</w:t>
      </w:r>
      <w:r w:rsidR="00AC2BFC">
        <w:rPr>
          <w:rFonts w:ascii="Times New Roman" w:hAnsi="Times New Roman" w:cs="Times New Roman"/>
          <w:sz w:val="24"/>
          <w:szCs w:val="24"/>
        </w:rPr>
        <w:t>.</w:t>
      </w:r>
      <w:r w:rsidRPr="009F28CE">
        <w:rPr>
          <w:rFonts w:ascii="Times New Roman" w:hAnsi="Times New Roman" w:cs="Times New Roman"/>
          <w:sz w:val="24"/>
          <w:szCs w:val="24"/>
        </w:rPr>
        <w:t xml:space="preserve"> Поэтому пациен там с ХБП 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>или) лицам с факторами риска ХБП, имеющим избыточную массу тела, должны быть даны рекомендации по коррекции массы тела (поддержание индекса массы тела в пределах 20–25 кг/м2 за счет коррек ции калорийности рациона и достаточной физической активности – при отсутствии противопоказаний 30 мин аэробных нагрузок, например, быстрая ходьба, не менее 4–5 дней в неделю) и ограничению поваренной соли в пище. Не менее значимыми в профилактике ХБП является ограничение потребления алкоголя. При этом негативное вли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ние курения на состояние почек имеет место как у мужчин, так и женщин </w:t>
      </w:r>
      <w:r w:rsidR="00AC2BFC">
        <w:rPr>
          <w:rFonts w:ascii="Times New Roman" w:hAnsi="Times New Roman" w:cs="Times New Roman"/>
          <w:sz w:val="24"/>
          <w:szCs w:val="24"/>
        </w:rPr>
        <w:t>.</w:t>
      </w:r>
    </w:p>
    <w:p w:rsidR="00AC2BFC" w:rsidRDefault="009F28CE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 xml:space="preserve">На сегодняшний день для этих категорий лиц с ХБП оптимальными считаются также цифры АД ниже 130/80 мм рт. ст. Однако следует принимать во внимание, что опасность эпизодов гипотонии на фоне антигипертензивной те-рапии у больных с ТПН значительно </w:t>
      </w:r>
      <w:r w:rsidRPr="009F28CE">
        <w:rPr>
          <w:rFonts w:ascii="Times New Roman" w:hAnsi="Times New Roman" w:cs="Times New Roman"/>
          <w:sz w:val="24"/>
          <w:szCs w:val="24"/>
        </w:rPr>
        <w:lastRenderedPageBreak/>
        <w:t xml:space="preserve">выше, чем на других стадиях ХБП, в особенности 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получающих лечение гемодиализом. Таблица 13 Целевой уровень АД и препараты выбора для коррекции АГ у больных с ХБП Альбуминурия, мг/сут Целевое АД, мм рт. ст. Препараты выбора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>енее 30 120–139 / &lt; 60 мл/мин) увеличивалась с 0,9 до 9,2%, если присутствовали все пять признаков метаболического синдрома. Соответственно этому распространенность микроальбумин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рии возрастала с 4,9 до 20,1%. </w:t>
      </w:r>
    </w:p>
    <w:p w:rsidR="00AC2BFC" w:rsidRDefault="009F28CE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 xml:space="preserve"> Целесообразность применения гиполипидемических препаратов у больных с ХБП определяется необходимостью замедления атерогенеза и пр</w:t>
      </w:r>
      <w:r w:rsidR="00AC2BFC">
        <w:rPr>
          <w:rFonts w:ascii="Times New Roman" w:hAnsi="Times New Roman" w:cs="Times New Roman"/>
          <w:sz w:val="24"/>
          <w:szCs w:val="24"/>
        </w:rPr>
        <w:t>о</w:t>
      </w:r>
      <w:r w:rsidRPr="009F28CE">
        <w:rPr>
          <w:rFonts w:ascii="Times New Roman" w:hAnsi="Times New Roman" w:cs="Times New Roman"/>
          <w:sz w:val="24"/>
          <w:szCs w:val="24"/>
        </w:rPr>
        <w:t>грессирования почечного фиброза. В этих случаях вопрос о назначении гиполипидемической терапии и, в частности, статинов, как наиболее эффе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тивных и безопасных препаратов, должен решаться положительно</w:t>
      </w:r>
      <w:r w:rsidR="00AC2BFC">
        <w:rPr>
          <w:rFonts w:ascii="Times New Roman" w:hAnsi="Times New Roman" w:cs="Times New Roman"/>
          <w:sz w:val="24"/>
          <w:szCs w:val="24"/>
        </w:rPr>
        <w:t>.</w:t>
      </w:r>
    </w:p>
    <w:p w:rsidR="00AC2BFC" w:rsidRDefault="009F28CE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 xml:space="preserve"> В любом случае дислипидемию у больных с ХБП С1-С3а стадий следует лечить в соответствии с текущими рекомендациями, разработанными для общей популяции [Диагностика и коррекция нарушений липидн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го обмена с целью профилактики и лечения атеросклероза (IV пересмотр)]. Анемия. Анемия, как предиктор развития гипертрофии левого желудочка ассоциируется с ухудшением качества жизни, ростом кардиоваскулярных осложнений и увеличением частоты госпитализаций у пациентов с ХБП. Развивающаяся вследствие недостаточной продукции энд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генного эритропоэтина и ухудшения снабжения костного мозга железом анемия способствует повышению нагрузки на сердце за счет тахикардии и увеличения ударного объема, что, в свою очередь, вызывает почечную ва</w:t>
      </w:r>
      <w:r w:rsidR="00AC2BFC">
        <w:rPr>
          <w:rFonts w:ascii="Times New Roman" w:hAnsi="Times New Roman" w:cs="Times New Roman"/>
          <w:sz w:val="24"/>
          <w:szCs w:val="24"/>
        </w:rPr>
        <w:t>з</w:t>
      </w:r>
      <w:r w:rsidRPr="009F28CE">
        <w:rPr>
          <w:rFonts w:ascii="Times New Roman" w:hAnsi="Times New Roman" w:cs="Times New Roman"/>
          <w:sz w:val="24"/>
          <w:szCs w:val="24"/>
        </w:rPr>
        <w:t>оконстрикцию и задержку жидкости. В конечном итоге, формируется замкнутый порочный патогенетический круг, описанный как «кардиоренал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ный анемический синдром», в котором ЗСН, ХБП и анемия взаимно усугубляют друг друга. Коррекция анемии при ХБП С5д стадии на основе применения эритр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поэзстимулирующих агентов и препаратов жедеза в настоящее время явля- ется одним из основных принципов ведения таких больных. Более сложно оценить подходы к коррекции анемии на додиализных стадиях ХБП. Можно было ожидать, что раннее лечение анемии должно замедлять прогре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сирование как почечных, так и кардиоваскулярных повреждений. При этом следует иметь в виду, что с учетом так называемых «плеотропных» эффектов эритропоэтина можно рассчитывать на его рен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и кардиопротекторные эффекты, независимо от влияния данного гормона на эритропоэз [Шу- тов АМ и соавт., 2006]. Однако результаты масштабных разработок</w:t>
      </w:r>
      <w:r w:rsidR="00AC2BFC">
        <w:rPr>
          <w:rFonts w:ascii="Times New Roman" w:hAnsi="Times New Roman" w:cs="Times New Roman"/>
          <w:sz w:val="24"/>
          <w:szCs w:val="24"/>
        </w:rPr>
        <w:t>.</w:t>
      </w:r>
    </w:p>
    <w:p w:rsidR="00A671AD" w:rsidRDefault="009F28CE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 xml:space="preserve">Лечебное питание. Хорошо известно, что высокое потребление белка (в первую очередь животного) ассоциируется со своеобразными 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гемодина мическими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сдвигами в почках, которые выражаются в снижении почечного сосудистого сопротивления, нарастании почечного кровотока и гломерулярной ультрафильтрации. На этом фоне уменьшается коэффициент гломерулярной ультрафильтрации (Kf). Снижение Kf в данных условиях рассм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тривается в качестве реакции, призванной ограничить неконтролируемый рост СКФ в отдельном нефроне. Понятно, что в такой ситуации уменьшение величины Kf должно приводить к усугублению интрагломерулярной гипертензии. Очевидно, такие изменения могут способствовать акцелера</w:t>
      </w:r>
      <w:r w:rsidR="00AC2BFC">
        <w:rPr>
          <w:rFonts w:ascii="Times New Roman" w:hAnsi="Times New Roman" w:cs="Times New Roman"/>
          <w:sz w:val="24"/>
          <w:szCs w:val="24"/>
        </w:rPr>
        <w:t>ц</w:t>
      </w:r>
      <w:r w:rsidRPr="009F28CE">
        <w:rPr>
          <w:rFonts w:ascii="Times New Roman" w:hAnsi="Times New Roman" w:cs="Times New Roman"/>
          <w:sz w:val="24"/>
          <w:szCs w:val="24"/>
        </w:rPr>
        <w:t>ии почечных повреждений по гемодинамическому механизму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 xml:space="preserve"> </w:t>
      </w:r>
      <w:r w:rsidR="00AC2B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Однако влияние значительного количества протеинов в рационе на со- стояние почек не исчерпывается только гемодинамическими эффектами. Например, на фоне повышенного потребления белка наблюдается нарастание конечных </w:t>
      </w:r>
      <w:r w:rsidRPr="009F28CE">
        <w:rPr>
          <w:rFonts w:ascii="Times New Roman" w:hAnsi="Times New Roman" w:cs="Times New Roman"/>
          <w:sz w:val="24"/>
          <w:szCs w:val="24"/>
        </w:rPr>
        <w:lastRenderedPageBreak/>
        <w:t>продуктов гликирования, которые запускают сложный каскад реакций, включающий генерацию активных форм кислорода. Последние, в свою очередь, активируют сигнальные пути митоген-активируемых протеинкиназ, протенкиназы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и активаторов транскрипции. В практике лечения больных на додиализных стадиях ХБП используется довольно много вариантов диетических предписаний, связанных с огр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ничением поступления белка, хотя результаты применения малобелковых диет (0,6–0,8–1,0 г белка/кг массы тела/сут) в плане замедления прогресси- рования ХБП оказались неоднозначными </w:t>
      </w:r>
      <w:r w:rsidR="00A671AD">
        <w:rPr>
          <w:rFonts w:ascii="Times New Roman" w:hAnsi="Times New Roman" w:cs="Times New Roman"/>
          <w:sz w:val="24"/>
          <w:szCs w:val="24"/>
        </w:rPr>
        <w:t>.</w:t>
      </w:r>
      <w:r w:rsidRPr="009F28CE">
        <w:rPr>
          <w:rFonts w:ascii="Times New Roman" w:hAnsi="Times New Roman" w:cs="Times New Roman"/>
          <w:sz w:val="24"/>
          <w:szCs w:val="24"/>
        </w:rPr>
        <w:t xml:space="preserve"> Тем не менее, последние накопленные данные позволяют пола гать, что ограничение белка в рационе действительно приводит к умере</w:t>
      </w:r>
      <w:r w:rsidR="00A671AD">
        <w:rPr>
          <w:rFonts w:ascii="Times New Roman" w:hAnsi="Times New Roman" w:cs="Times New Roman"/>
          <w:sz w:val="24"/>
          <w:szCs w:val="24"/>
        </w:rPr>
        <w:t>нн</w:t>
      </w:r>
      <w:r w:rsidRPr="009F28CE">
        <w:rPr>
          <w:rFonts w:ascii="Times New Roman" w:hAnsi="Times New Roman" w:cs="Times New Roman"/>
          <w:sz w:val="24"/>
          <w:szCs w:val="24"/>
        </w:rPr>
        <w:t>ому позитивному эффекту в плане почечного прогноза при ХБП</w:t>
      </w:r>
      <w:r w:rsidR="00A671AD">
        <w:rPr>
          <w:rFonts w:ascii="Times New Roman" w:hAnsi="Times New Roman" w:cs="Times New Roman"/>
          <w:sz w:val="24"/>
          <w:szCs w:val="24"/>
        </w:rPr>
        <w:t xml:space="preserve">. </w:t>
      </w:r>
      <w:r w:rsidRPr="009F28CE">
        <w:rPr>
          <w:rFonts w:ascii="Times New Roman" w:hAnsi="Times New Roman" w:cs="Times New Roman"/>
          <w:sz w:val="24"/>
          <w:szCs w:val="24"/>
        </w:rPr>
        <w:t>У детей с ХБП содержание белка в рационе должно соответствовать во</w:t>
      </w:r>
      <w:proofErr w:type="gramStart"/>
      <w:r w:rsidRPr="009F28CE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9F28CE">
        <w:rPr>
          <w:rFonts w:ascii="Times New Roman" w:hAnsi="Times New Roman" w:cs="Times New Roman"/>
          <w:sz w:val="24"/>
          <w:szCs w:val="24"/>
        </w:rPr>
        <w:t xml:space="preserve"> растной норме, поскольку его дефицит отрицательно сказывается на росте и развитии.</w:t>
      </w:r>
    </w:p>
    <w:p w:rsidR="00A671AD" w:rsidRDefault="009F28CE" w:rsidP="00C92B72">
      <w:pPr>
        <w:jc w:val="both"/>
        <w:rPr>
          <w:rFonts w:ascii="Times New Roman" w:hAnsi="Times New Roman" w:cs="Times New Roman"/>
          <w:sz w:val="24"/>
          <w:szCs w:val="24"/>
        </w:rPr>
      </w:pPr>
      <w:r w:rsidRPr="009F28CE">
        <w:rPr>
          <w:rFonts w:ascii="Times New Roman" w:hAnsi="Times New Roman" w:cs="Times New Roman"/>
          <w:sz w:val="24"/>
          <w:szCs w:val="24"/>
        </w:rPr>
        <w:t xml:space="preserve"> Исключение могут составлять ситуации с крайней степенью выраженности гиперфосфатемии и гиперпаратиреоидизма. Включение в МБД комбинации эссенциальных аминокислот и их кетоаналогов приводит к замедлению прогрессирования ХБП. При использовании препарата эссенциальных аминокислот и их кетоаналогов длительное применение малобелковой диеты в додиализном периоде не вызывает нарушения белкового обмена, что благоприятно отражается на результатах последующей заместительной терапии</w:t>
      </w:r>
      <w:r w:rsidR="00A671AD">
        <w:rPr>
          <w:rFonts w:ascii="Times New Roman" w:hAnsi="Times New Roman" w:cs="Times New Roman"/>
          <w:sz w:val="24"/>
          <w:szCs w:val="24"/>
        </w:rPr>
        <w:t>.</w:t>
      </w:r>
    </w:p>
    <w:p w:rsidR="00750B00" w:rsidRPr="00A671AD" w:rsidRDefault="00A671AD" w:rsidP="00A67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71AD">
        <w:rPr>
          <w:rFonts w:ascii="Times New Roman" w:hAnsi="Times New Roman" w:cs="Times New Roman"/>
          <w:sz w:val="24"/>
          <w:szCs w:val="24"/>
        </w:rPr>
        <w:t xml:space="preserve">Гомеостаз кальция и фосфора. Нарушения гомеостаза кальция и фосфора и проявления вторичного гиперпаратиреоза прогрессируют по мере снижения СКФ. </w:t>
      </w:r>
      <w:proofErr w:type="gramStart"/>
      <w:r w:rsidRPr="00A671AD">
        <w:rPr>
          <w:rFonts w:ascii="Times New Roman" w:hAnsi="Times New Roman" w:cs="Times New Roman"/>
          <w:sz w:val="24"/>
          <w:szCs w:val="24"/>
        </w:rPr>
        <w:t>При этом критическим значением рСКФ, при котором начинает наблюдаться подавление активности 1альфа</w:t>
      </w:r>
      <w:r w:rsidRPr="00A671AD">
        <w:rPr>
          <w:rFonts w:ascii="Times New Roman" w:hAnsi="Times New Roman" w:cs="Times New Roman"/>
          <w:sz w:val="24"/>
          <w:szCs w:val="24"/>
        </w:rPr>
        <w:softHyphen/>
        <w:t>гидроксилазы в почках, повышение сывороточной концентрации неорганического фосфора, уменьшение концентрации кальция в сыворотке крови и нарастание уровня ПТГ считается 60 мл/мин/1,73 2 . Эти изменения не только вызывают развитие остеодистрофии, но и способствуют кальцификации сосудов и мягких тканей и увеличивают уровень кардиоваскулярной заболеваемости и смертности на более поздних</w:t>
      </w:r>
      <w:proofErr w:type="gramEnd"/>
      <w:r w:rsidRPr="00A671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71AD">
        <w:rPr>
          <w:rFonts w:ascii="Times New Roman" w:hAnsi="Times New Roman" w:cs="Times New Roman"/>
          <w:sz w:val="24"/>
          <w:szCs w:val="24"/>
        </w:rPr>
        <w:t>стадиях</w:t>
      </w:r>
      <w:proofErr w:type="gramEnd"/>
      <w:r w:rsidRPr="00A671AD">
        <w:rPr>
          <w:rFonts w:ascii="Times New Roman" w:hAnsi="Times New Roman" w:cs="Times New Roman"/>
          <w:sz w:val="24"/>
          <w:szCs w:val="24"/>
        </w:rPr>
        <w:t xml:space="preserve"> ХБП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A671AD">
        <w:rPr>
          <w:rFonts w:ascii="Times New Roman" w:hAnsi="Times New Roman" w:cs="Times New Roman"/>
          <w:sz w:val="24"/>
          <w:szCs w:val="24"/>
        </w:rPr>
        <w:t xml:space="preserve"> За последние два десятилетия существенно расширены представления о кальций</w:t>
      </w:r>
      <w:r w:rsidRPr="00A671AD">
        <w:rPr>
          <w:rFonts w:ascii="Times New Roman" w:hAnsi="Times New Roman" w:cs="Times New Roman"/>
          <w:sz w:val="24"/>
          <w:szCs w:val="24"/>
        </w:rPr>
        <w:softHyphen/>
        <w:t xml:space="preserve"> фосфорном </w:t>
      </w:r>
      <w:proofErr w:type="gramStart"/>
      <w:r w:rsidRPr="00A671AD">
        <w:rPr>
          <w:rFonts w:ascii="Times New Roman" w:hAnsi="Times New Roman" w:cs="Times New Roman"/>
          <w:sz w:val="24"/>
          <w:szCs w:val="24"/>
        </w:rPr>
        <w:t>гомеостазе</w:t>
      </w:r>
      <w:proofErr w:type="gramEnd"/>
      <w:r w:rsidRPr="00A671AD">
        <w:rPr>
          <w:rFonts w:ascii="Times New Roman" w:hAnsi="Times New Roman" w:cs="Times New Roman"/>
          <w:sz w:val="24"/>
          <w:szCs w:val="24"/>
        </w:rPr>
        <w:t>, его нарушениях при ХБП и подходах к коррекции этих расстройств. К наиболее крупным достижениям в физиологии и патофизиологии гомеостаза кальция и фосфора следует отнести открытие фосфатурических гормонов, прежде всего, фактора роста фибробластов 23 –ФРФ23 и расшифровке механизмов его действия на субцеллюлярно</w:t>
      </w:r>
      <w:r w:rsidRPr="00A671AD">
        <w:rPr>
          <w:rFonts w:ascii="Times New Roman" w:hAnsi="Times New Roman" w:cs="Times New Roman"/>
          <w:sz w:val="24"/>
          <w:szCs w:val="24"/>
        </w:rPr>
        <w:softHyphen/>
        <w:t xml:space="preserve">молекулярном уровне с участием вспомогательного белка клото. Пересмотр представлений о роли внепочечной экспрессии 1альфа – гидроскилазы и возможном участии такого фактора в развитии внекостной (в том числе, сосудистой) кальцификации. </w:t>
      </w:r>
      <w:proofErr w:type="gramStart"/>
      <w:r w:rsidRPr="00A671AD">
        <w:rPr>
          <w:rFonts w:ascii="Times New Roman" w:hAnsi="Times New Roman" w:cs="Times New Roman"/>
          <w:sz w:val="24"/>
          <w:szCs w:val="24"/>
        </w:rPr>
        <w:t>Наконец, появление или начало широкого клинического внедрения целой серии принципиально новых классов фармакологический препаратов, воздействующих на разные стороны гомеостаза кальция и фосфора или минеральный обмен в костной ткани: бифосфонаты, кальциймиметики, активаторы рецепторов витамина D, севеламер, лантана карбонат и др. В нефрологии все это послужило причиной для создания новых концепций, например, «chronic kidney disease and mineral and bone disorders – CKD</w:t>
      </w:r>
      <w:r w:rsidRPr="00A671AD">
        <w:rPr>
          <w:rFonts w:ascii="Times New Roman" w:hAnsi="Times New Roman" w:cs="Times New Roman"/>
          <w:sz w:val="24"/>
          <w:szCs w:val="24"/>
        </w:rPr>
        <w:softHyphen/>
        <w:t>MBD» (отечественный</w:t>
      </w:r>
      <w:proofErr w:type="gramEnd"/>
      <w:r w:rsidRPr="00A671AD">
        <w:rPr>
          <w:rFonts w:ascii="Times New Roman" w:hAnsi="Times New Roman" w:cs="Times New Roman"/>
          <w:sz w:val="24"/>
          <w:szCs w:val="24"/>
        </w:rPr>
        <w:t xml:space="preserve"> эквивалент: «минеральные и костные нарушения при хронической болезни почек – МКН</w:t>
      </w:r>
      <w:r w:rsidRPr="00A671AD">
        <w:rPr>
          <w:rFonts w:ascii="Times New Roman" w:hAnsi="Times New Roman" w:cs="Times New Roman"/>
          <w:sz w:val="24"/>
          <w:szCs w:val="24"/>
        </w:rPr>
        <w:softHyphen/>
        <w:t xml:space="preserve">ХБП») и существенному пересмотру действующих рекомендации по диагностике, профилактике, контролю и лечению таких расстройств. Заключение </w:t>
      </w:r>
      <w:r w:rsidRPr="00A671AD">
        <w:rPr>
          <w:rFonts w:ascii="Times New Roman" w:hAnsi="Times New Roman" w:cs="Times New Roman"/>
          <w:sz w:val="24"/>
          <w:szCs w:val="24"/>
        </w:rPr>
        <w:lastRenderedPageBreak/>
        <w:t>Накопленные к настоящему времени сведения однозначно подтверждают, что проблема ХБП весьма актуальна не только для здравоохранения и медицины, но и для общества в целом, а необходимость применения концепции ХБП в практике отечественного здравоохранения не вызывает сомнений. Очевидно, что кроме основых положений, касающихся ХБП и изложенных в данном документе, также необходима разработка более детальных практических рекоменд</w:t>
      </w:r>
    </w:p>
    <w:sectPr w:rsidR="00750B00" w:rsidRPr="00A6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3C4F"/>
    <w:multiLevelType w:val="multilevel"/>
    <w:tmpl w:val="AA66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CE"/>
    <w:rsid w:val="0012174D"/>
    <w:rsid w:val="006A4B5E"/>
    <w:rsid w:val="006D17FC"/>
    <w:rsid w:val="00750B00"/>
    <w:rsid w:val="007915FC"/>
    <w:rsid w:val="00837530"/>
    <w:rsid w:val="00856FEA"/>
    <w:rsid w:val="008F3EA4"/>
    <w:rsid w:val="009F28CE"/>
    <w:rsid w:val="00A671AD"/>
    <w:rsid w:val="00AA1C03"/>
    <w:rsid w:val="00AC2BFC"/>
    <w:rsid w:val="00BE3F6C"/>
    <w:rsid w:val="00C9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6084</Words>
  <Characters>34679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2016-05-03T08:01:00Z</dcterms:created>
  <dcterms:modified xsi:type="dcterms:W3CDTF">2016-05-03T08:44:00Z</dcterms:modified>
</cp:coreProperties>
</file>