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FB" w:rsidRPr="00483580" w:rsidRDefault="008D62FB" w:rsidP="008D62FB">
      <w:pPr>
        <w:jc w:val="center"/>
        <w:rPr>
          <w:b/>
          <w:color w:val="000000"/>
          <w:sz w:val="28"/>
          <w:szCs w:val="28"/>
        </w:rPr>
      </w:pPr>
      <w:bookmarkStart w:id="0" w:name="_Toc523469969"/>
    </w:p>
    <w:p w:rsidR="008D62FB" w:rsidRPr="00483580" w:rsidRDefault="008D62FB" w:rsidP="008D62FB">
      <w:pPr>
        <w:tabs>
          <w:tab w:val="left" w:pos="1680"/>
        </w:tabs>
        <w:rPr>
          <w:sz w:val="28"/>
          <w:szCs w:val="28"/>
        </w:rPr>
      </w:pPr>
    </w:p>
    <w:p w:rsidR="008D62FB" w:rsidRPr="00483580" w:rsidRDefault="008D62FB" w:rsidP="008D62FB">
      <w:pPr>
        <w:tabs>
          <w:tab w:val="left" w:pos="5460"/>
        </w:tabs>
        <w:jc w:val="center"/>
        <w:rPr>
          <w:sz w:val="28"/>
          <w:szCs w:val="28"/>
        </w:rPr>
      </w:pPr>
      <w:r w:rsidRPr="0048358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D62FB" w:rsidRPr="00483580" w:rsidRDefault="008D62FB" w:rsidP="008D62FB">
      <w:pPr>
        <w:jc w:val="center"/>
        <w:rPr>
          <w:sz w:val="28"/>
          <w:szCs w:val="28"/>
        </w:rPr>
      </w:pPr>
      <w:r w:rsidRPr="00483580">
        <w:rPr>
          <w:sz w:val="28"/>
          <w:szCs w:val="28"/>
        </w:rPr>
        <w:t>высшего образования</w:t>
      </w:r>
    </w:p>
    <w:p w:rsidR="008D62FB" w:rsidRPr="00483580" w:rsidRDefault="008D62FB" w:rsidP="008D62FB">
      <w:pPr>
        <w:jc w:val="center"/>
        <w:rPr>
          <w:sz w:val="28"/>
          <w:szCs w:val="28"/>
        </w:rPr>
      </w:pPr>
      <w:r w:rsidRPr="00483580">
        <w:rPr>
          <w:sz w:val="28"/>
          <w:szCs w:val="28"/>
        </w:rPr>
        <w:t>«Оренбургский государственный медицинский университет»</w:t>
      </w:r>
    </w:p>
    <w:p w:rsidR="008D62FB" w:rsidRPr="00483580" w:rsidRDefault="008D62FB" w:rsidP="008D62FB">
      <w:pPr>
        <w:jc w:val="center"/>
        <w:rPr>
          <w:sz w:val="28"/>
          <w:szCs w:val="28"/>
        </w:rPr>
      </w:pPr>
      <w:r w:rsidRPr="00483580">
        <w:rPr>
          <w:sz w:val="28"/>
          <w:szCs w:val="28"/>
        </w:rPr>
        <w:t>Министерства здравоохранения Российской Федерации</w:t>
      </w:r>
    </w:p>
    <w:p w:rsidR="008D62FB" w:rsidRPr="00483580" w:rsidRDefault="008D62FB" w:rsidP="008D62FB">
      <w:pPr>
        <w:rPr>
          <w:b/>
          <w:color w:val="000000"/>
          <w:sz w:val="28"/>
          <w:szCs w:val="28"/>
        </w:rPr>
      </w:pPr>
    </w:p>
    <w:p w:rsidR="008D62FB" w:rsidRPr="00483580" w:rsidRDefault="008D62FB" w:rsidP="008D62FB">
      <w:pPr>
        <w:rPr>
          <w:b/>
          <w:color w:val="000000"/>
          <w:sz w:val="28"/>
          <w:szCs w:val="28"/>
        </w:rPr>
      </w:pPr>
    </w:p>
    <w:p w:rsidR="008D62FB" w:rsidRPr="00483580" w:rsidRDefault="008D62FB" w:rsidP="008D62FB">
      <w:pPr>
        <w:rPr>
          <w:b/>
          <w:color w:val="000000"/>
          <w:sz w:val="28"/>
          <w:szCs w:val="28"/>
          <w:highlight w:val="yellow"/>
        </w:rPr>
      </w:pPr>
    </w:p>
    <w:p w:rsidR="008D62FB" w:rsidRPr="00483580" w:rsidRDefault="008D62FB" w:rsidP="008D62FB">
      <w:pPr>
        <w:rPr>
          <w:b/>
          <w:color w:val="000000"/>
          <w:sz w:val="28"/>
          <w:szCs w:val="28"/>
          <w:highlight w:val="yellow"/>
        </w:rPr>
      </w:pPr>
    </w:p>
    <w:p w:rsidR="008D62FB" w:rsidRPr="00483580" w:rsidRDefault="008D62FB" w:rsidP="008D62FB">
      <w:pPr>
        <w:rPr>
          <w:b/>
          <w:color w:val="000000"/>
          <w:sz w:val="28"/>
          <w:szCs w:val="28"/>
          <w:highlight w:val="yellow"/>
        </w:rPr>
      </w:pPr>
    </w:p>
    <w:p w:rsidR="008D62FB" w:rsidRPr="00483580" w:rsidRDefault="008D62FB" w:rsidP="008D62FB">
      <w:pPr>
        <w:rPr>
          <w:b/>
          <w:color w:val="000000"/>
          <w:sz w:val="28"/>
          <w:szCs w:val="28"/>
          <w:highlight w:val="yellow"/>
        </w:rPr>
      </w:pPr>
    </w:p>
    <w:p w:rsidR="008D62FB" w:rsidRPr="00483580" w:rsidRDefault="008D62FB" w:rsidP="008D62FB">
      <w:pPr>
        <w:rPr>
          <w:b/>
          <w:color w:val="000000"/>
          <w:sz w:val="28"/>
          <w:szCs w:val="28"/>
          <w:highlight w:val="yellow"/>
        </w:rPr>
      </w:pPr>
    </w:p>
    <w:p w:rsidR="008D62FB" w:rsidRPr="00483580" w:rsidRDefault="008D62FB" w:rsidP="008D62FB">
      <w:pPr>
        <w:rPr>
          <w:b/>
          <w:color w:val="000000"/>
          <w:sz w:val="28"/>
          <w:szCs w:val="28"/>
        </w:rPr>
      </w:pPr>
    </w:p>
    <w:p w:rsidR="008D62FB" w:rsidRPr="00483580" w:rsidRDefault="008D62FB" w:rsidP="008D62FB">
      <w:pPr>
        <w:jc w:val="center"/>
        <w:rPr>
          <w:b/>
          <w:color w:val="000000"/>
          <w:sz w:val="28"/>
          <w:szCs w:val="28"/>
        </w:rPr>
      </w:pPr>
      <w:r w:rsidRPr="00483580">
        <w:rPr>
          <w:b/>
          <w:color w:val="000000"/>
          <w:sz w:val="28"/>
          <w:szCs w:val="28"/>
        </w:rPr>
        <w:t xml:space="preserve">ФОНД ОЦЕНОЧНЫХ СРЕДСТВ </w:t>
      </w:r>
    </w:p>
    <w:p w:rsidR="008D62FB" w:rsidRPr="00483580" w:rsidRDefault="008D62FB" w:rsidP="008D62FB">
      <w:pPr>
        <w:jc w:val="center"/>
        <w:rPr>
          <w:b/>
          <w:color w:val="000000"/>
          <w:sz w:val="28"/>
          <w:szCs w:val="28"/>
        </w:rPr>
      </w:pPr>
    </w:p>
    <w:p w:rsidR="008D62FB" w:rsidRPr="00483580" w:rsidRDefault="008D62FB" w:rsidP="008D62FB">
      <w:pPr>
        <w:jc w:val="center"/>
        <w:rPr>
          <w:b/>
          <w:color w:val="000000"/>
          <w:sz w:val="28"/>
          <w:szCs w:val="28"/>
        </w:rPr>
      </w:pPr>
      <w:r w:rsidRPr="00483580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8D62FB" w:rsidRPr="00483580" w:rsidRDefault="008D62FB" w:rsidP="008D62FB">
      <w:pPr>
        <w:jc w:val="center"/>
        <w:rPr>
          <w:b/>
          <w:color w:val="000000"/>
          <w:sz w:val="28"/>
          <w:szCs w:val="28"/>
        </w:rPr>
      </w:pPr>
      <w:proofErr w:type="gramStart"/>
      <w:r w:rsidRPr="00483580">
        <w:rPr>
          <w:b/>
          <w:color w:val="000000"/>
          <w:sz w:val="28"/>
          <w:szCs w:val="28"/>
        </w:rPr>
        <w:t>ОБУЧАЮЩИХСЯ</w:t>
      </w:r>
      <w:proofErr w:type="gramEnd"/>
      <w:r w:rsidRPr="00483580">
        <w:rPr>
          <w:b/>
          <w:color w:val="000000"/>
          <w:sz w:val="28"/>
          <w:szCs w:val="28"/>
        </w:rPr>
        <w:t xml:space="preserve"> ПО ПРАКТИКЕ</w:t>
      </w:r>
    </w:p>
    <w:p w:rsidR="008D62FB" w:rsidRPr="00483580" w:rsidRDefault="008D62FB" w:rsidP="008D62FB">
      <w:pPr>
        <w:jc w:val="center"/>
        <w:rPr>
          <w:sz w:val="28"/>
          <w:szCs w:val="28"/>
        </w:rPr>
      </w:pPr>
    </w:p>
    <w:p w:rsidR="008D62FB" w:rsidRPr="00483580" w:rsidRDefault="008D62FB" w:rsidP="008D62FB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sz w:val="28"/>
          <w:szCs w:val="28"/>
        </w:rPr>
      </w:pPr>
      <w:r w:rsidRPr="00483580">
        <w:rPr>
          <w:b/>
          <w:sz w:val="28"/>
          <w:szCs w:val="28"/>
          <w:lang w:eastAsia="en-US"/>
        </w:rPr>
        <w:t>«НАУЧНО-ИССЛЕДОВАТЕЛЬСКАЯ  РАБОТА»</w:t>
      </w:r>
    </w:p>
    <w:p w:rsidR="008D62FB" w:rsidRPr="00483580" w:rsidRDefault="008D62FB" w:rsidP="008D62FB">
      <w:pPr>
        <w:jc w:val="center"/>
        <w:rPr>
          <w:sz w:val="28"/>
          <w:szCs w:val="28"/>
        </w:rPr>
      </w:pPr>
    </w:p>
    <w:p w:rsidR="008D62FB" w:rsidRPr="00483580" w:rsidRDefault="008D62FB" w:rsidP="008D62FB">
      <w:pPr>
        <w:jc w:val="center"/>
        <w:rPr>
          <w:sz w:val="28"/>
          <w:szCs w:val="28"/>
        </w:rPr>
      </w:pPr>
      <w:r w:rsidRPr="00483580">
        <w:rPr>
          <w:sz w:val="28"/>
          <w:szCs w:val="28"/>
        </w:rPr>
        <w:t xml:space="preserve">по направлению подготовки (специальности) </w:t>
      </w:r>
    </w:p>
    <w:p w:rsidR="008D62FB" w:rsidRPr="00483580" w:rsidRDefault="008D62FB" w:rsidP="008D62FB">
      <w:pPr>
        <w:jc w:val="center"/>
        <w:rPr>
          <w:sz w:val="28"/>
          <w:szCs w:val="28"/>
        </w:rPr>
      </w:pPr>
    </w:p>
    <w:p w:rsidR="008D62FB" w:rsidRPr="00483580" w:rsidRDefault="008D62FB" w:rsidP="008D62FB">
      <w:pPr>
        <w:jc w:val="center"/>
        <w:rPr>
          <w:sz w:val="28"/>
          <w:szCs w:val="28"/>
        </w:rPr>
      </w:pPr>
    </w:p>
    <w:p w:rsidR="008D62FB" w:rsidRPr="00483580" w:rsidRDefault="008D62FB" w:rsidP="008D62FB">
      <w:pPr>
        <w:jc w:val="center"/>
        <w:rPr>
          <w:sz w:val="28"/>
          <w:szCs w:val="28"/>
        </w:rPr>
      </w:pPr>
      <w:r w:rsidRPr="00483580">
        <w:rPr>
          <w:sz w:val="28"/>
          <w:szCs w:val="28"/>
        </w:rPr>
        <w:t>37.05.01. «КЛИНИЧЕСКАЯ ПСИХОЛОГИЯ ПО СПЕЦИАЛИЗАЦИИ «ПАТОПСИХОЛОГИЧЕСКАЯ ДИАГНОСТИКА И ПСИХОТЕРАПИЯ»</w:t>
      </w:r>
    </w:p>
    <w:p w:rsidR="008D62FB" w:rsidRPr="00483580" w:rsidRDefault="008D62FB" w:rsidP="008D62FB">
      <w:pPr>
        <w:jc w:val="right"/>
        <w:rPr>
          <w:b/>
          <w:color w:val="000000"/>
          <w:sz w:val="28"/>
          <w:szCs w:val="28"/>
        </w:rPr>
      </w:pPr>
    </w:p>
    <w:p w:rsidR="008D62FB" w:rsidRPr="00483580" w:rsidRDefault="008D62FB" w:rsidP="008D62FB">
      <w:pPr>
        <w:jc w:val="right"/>
        <w:rPr>
          <w:b/>
          <w:color w:val="000000"/>
          <w:sz w:val="28"/>
          <w:szCs w:val="28"/>
        </w:rPr>
      </w:pPr>
    </w:p>
    <w:p w:rsidR="008D62FB" w:rsidRPr="00483580" w:rsidRDefault="008D62FB" w:rsidP="008D62FB">
      <w:pPr>
        <w:jc w:val="center"/>
        <w:rPr>
          <w:color w:val="000000"/>
          <w:sz w:val="28"/>
          <w:szCs w:val="28"/>
        </w:rPr>
      </w:pPr>
    </w:p>
    <w:p w:rsidR="008D62FB" w:rsidRPr="00483580" w:rsidRDefault="008D62FB" w:rsidP="008D62FB">
      <w:pPr>
        <w:jc w:val="center"/>
        <w:rPr>
          <w:sz w:val="28"/>
          <w:szCs w:val="28"/>
        </w:rPr>
      </w:pPr>
      <w:r w:rsidRPr="00483580">
        <w:rPr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37.05.01. «Клиническая психология по специализации</w:t>
      </w:r>
    </w:p>
    <w:p w:rsidR="008D62FB" w:rsidRPr="00483580" w:rsidRDefault="008D62FB" w:rsidP="008D62FB">
      <w:pPr>
        <w:jc w:val="center"/>
        <w:rPr>
          <w:sz w:val="28"/>
          <w:szCs w:val="28"/>
        </w:rPr>
      </w:pPr>
      <w:r w:rsidRPr="00483580">
        <w:rPr>
          <w:sz w:val="28"/>
          <w:szCs w:val="28"/>
        </w:rPr>
        <w:t>«Патопсихологическая диагностика и психотерапия»</w:t>
      </w:r>
    </w:p>
    <w:p w:rsidR="008D62FB" w:rsidRPr="00483580" w:rsidRDefault="008D62FB" w:rsidP="008D62FB">
      <w:pPr>
        <w:ind w:firstLine="709"/>
        <w:jc w:val="center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483580">
        <w:rPr>
          <w:color w:val="000000"/>
          <w:sz w:val="28"/>
          <w:szCs w:val="28"/>
        </w:rPr>
        <w:t>ОрГМУ</w:t>
      </w:r>
      <w:proofErr w:type="spellEnd"/>
      <w:r w:rsidRPr="00483580">
        <w:rPr>
          <w:color w:val="000000"/>
          <w:sz w:val="28"/>
          <w:szCs w:val="28"/>
        </w:rPr>
        <w:t xml:space="preserve"> Минздрава России</w:t>
      </w:r>
    </w:p>
    <w:p w:rsidR="008D62FB" w:rsidRPr="00483580" w:rsidRDefault="008D62FB" w:rsidP="008D62FB">
      <w:pPr>
        <w:jc w:val="center"/>
        <w:rPr>
          <w:color w:val="000000"/>
          <w:sz w:val="28"/>
          <w:szCs w:val="28"/>
        </w:rPr>
      </w:pPr>
    </w:p>
    <w:p w:rsidR="008D62FB" w:rsidRPr="00483580" w:rsidRDefault="008D62FB" w:rsidP="008D62FB">
      <w:pPr>
        <w:jc w:val="center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 xml:space="preserve">протокол </w:t>
      </w:r>
      <w:r w:rsidRPr="00483580">
        <w:rPr>
          <w:color w:val="000000"/>
          <w:sz w:val="28"/>
          <w:szCs w:val="28"/>
          <w:u w:val="single"/>
        </w:rPr>
        <w:t>№ 2</w:t>
      </w:r>
      <w:r w:rsidRPr="00483580">
        <w:rPr>
          <w:color w:val="000000"/>
          <w:sz w:val="28"/>
          <w:szCs w:val="28"/>
        </w:rPr>
        <w:t xml:space="preserve">  от «</w:t>
      </w:r>
      <w:r w:rsidRPr="00483580">
        <w:rPr>
          <w:color w:val="000000"/>
          <w:sz w:val="28"/>
          <w:szCs w:val="28"/>
          <w:u w:val="single"/>
        </w:rPr>
        <w:t>28</w:t>
      </w:r>
      <w:r w:rsidRPr="00483580">
        <w:rPr>
          <w:color w:val="000000"/>
          <w:sz w:val="28"/>
          <w:szCs w:val="28"/>
        </w:rPr>
        <w:t xml:space="preserve">» </w:t>
      </w:r>
      <w:r w:rsidRPr="00483580">
        <w:rPr>
          <w:color w:val="000000"/>
          <w:sz w:val="28"/>
          <w:szCs w:val="28"/>
          <w:u w:val="single"/>
        </w:rPr>
        <w:t>октября</w:t>
      </w:r>
      <w:r w:rsidRPr="00483580">
        <w:rPr>
          <w:color w:val="000000"/>
          <w:sz w:val="28"/>
          <w:szCs w:val="28"/>
        </w:rPr>
        <w:t xml:space="preserve"> 2016</w:t>
      </w:r>
    </w:p>
    <w:p w:rsidR="008D62FB" w:rsidRPr="00483580" w:rsidRDefault="008D62FB" w:rsidP="008D62FB">
      <w:pPr>
        <w:jc w:val="center"/>
        <w:rPr>
          <w:sz w:val="28"/>
          <w:szCs w:val="28"/>
        </w:rPr>
      </w:pPr>
    </w:p>
    <w:p w:rsidR="008D62FB" w:rsidRPr="00483580" w:rsidRDefault="008D62FB" w:rsidP="008D62FB">
      <w:pPr>
        <w:jc w:val="center"/>
        <w:rPr>
          <w:sz w:val="28"/>
          <w:szCs w:val="28"/>
        </w:rPr>
      </w:pPr>
    </w:p>
    <w:p w:rsidR="008D62FB" w:rsidRPr="00483580" w:rsidRDefault="008D62FB" w:rsidP="008D62FB">
      <w:pPr>
        <w:jc w:val="center"/>
        <w:rPr>
          <w:sz w:val="28"/>
          <w:szCs w:val="28"/>
        </w:rPr>
      </w:pPr>
    </w:p>
    <w:p w:rsidR="008D62FB" w:rsidRPr="00483580" w:rsidRDefault="008D62FB" w:rsidP="008D62FB">
      <w:pPr>
        <w:jc w:val="center"/>
        <w:rPr>
          <w:sz w:val="28"/>
          <w:szCs w:val="28"/>
        </w:rPr>
      </w:pPr>
    </w:p>
    <w:p w:rsidR="008D62FB" w:rsidRPr="00483580" w:rsidRDefault="008D62FB" w:rsidP="008D62FB">
      <w:pPr>
        <w:jc w:val="center"/>
        <w:rPr>
          <w:sz w:val="28"/>
          <w:szCs w:val="28"/>
        </w:rPr>
      </w:pPr>
    </w:p>
    <w:p w:rsidR="008D62FB" w:rsidRPr="00483580" w:rsidRDefault="008D62FB" w:rsidP="008D62FB">
      <w:pPr>
        <w:jc w:val="center"/>
        <w:rPr>
          <w:sz w:val="28"/>
          <w:szCs w:val="28"/>
        </w:rPr>
      </w:pPr>
    </w:p>
    <w:p w:rsidR="008D62FB" w:rsidRPr="00483580" w:rsidRDefault="008D62FB" w:rsidP="008D62FB">
      <w:pPr>
        <w:jc w:val="center"/>
        <w:rPr>
          <w:sz w:val="28"/>
          <w:szCs w:val="28"/>
        </w:rPr>
      </w:pPr>
    </w:p>
    <w:p w:rsidR="008D62FB" w:rsidRPr="00483580" w:rsidRDefault="008D62FB" w:rsidP="008D62FB">
      <w:pPr>
        <w:jc w:val="center"/>
        <w:rPr>
          <w:sz w:val="28"/>
          <w:szCs w:val="28"/>
        </w:rPr>
      </w:pPr>
      <w:r w:rsidRPr="00483580">
        <w:rPr>
          <w:sz w:val="28"/>
          <w:szCs w:val="28"/>
        </w:rPr>
        <w:t>Оренбург</w:t>
      </w:r>
    </w:p>
    <w:p w:rsidR="008D62FB" w:rsidRPr="00483580" w:rsidRDefault="008D62FB" w:rsidP="005930C3">
      <w:pPr>
        <w:pStyle w:val="msonormalbullet2gif"/>
        <w:numPr>
          <w:ilvl w:val="0"/>
          <w:numId w:val="1"/>
        </w:numPr>
        <w:spacing w:after="160" w:afterAutospacing="0" w:line="254" w:lineRule="auto"/>
        <w:ind w:left="0"/>
        <w:contextualSpacing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8358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8D62FB" w:rsidRPr="00483580" w:rsidRDefault="008D62FB" w:rsidP="008D62FB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D62FB" w:rsidRPr="00483580" w:rsidRDefault="008D62FB" w:rsidP="008D62FB">
      <w:pPr>
        <w:pStyle w:val="msonormalbullet2gif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83580">
        <w:rPr>
          <w:rFonts w:ascii="Times New Roman" w:hAnsi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:rsidR="008D62FB" w:rsidRPr="00483580" w:rsidRDefault="008D62FB" w:rsidP="008D62FB">
      <w:pPr>
        <w:pStyle w:val="msonormalbullet2gif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83580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</w:t>
      </w:r>
      <w:proofErr w:type="spellStart"/>
      <w:r w:rsidRPr="0048358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483580"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8D62FB" w:rsidRPr="00483580" w:rsidRDefault="008D62FB" w:rsidP="008D62FB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83580"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48358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8D62FB" w:rsidRPr="00483580" w:rsidRDefault="008D62FB" w:rsidP="008D62FB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8D62FB" w:rsidRPr="00483580" w:rsidRDefault="008D62FB" w:rsidP="005930C3">
      <w:pPr>
        <w:pStyle w:val="msonormalbullet2gif"/>
        <w:numPr>
          <w:ilvl w:val="0"/>
          <w:numId w:val="2"/>
        </w:numPr>
        <w:autoSpaceDN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83580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Pr="00483580">
        <w:rPr>
          <w:rFonts w:ascii="Times New Roman" w:hAnsi="Times New Roman"/>
          <w:sz w:val="28"/>
          <w:szCs w:val="28"/>
        </w:rPr>
        <w:t xml:space="preserve"> готовностью разрабатывать дизайн психологического исследования, формулировать проблемы и гипотезы, планировать и проводить эмпирические исследования, анализировать и обобщать полученные данные в виде научных статей и докладов</w:t>
      </w:r>
    </w:p>
    <w:p w:rsidR="000C7456" w:rsidRPr="000C7456" w:rsidRDefault="00D369FB" w:rsidP="00D369FB">
      <w:pPr>
        <w:rPr>
          <w:sz w:val="28"/>
          <w:szCs w:val="28"/>
        </w:rPr>
      </w:pPr>
      <w:r w:rsidRPr="000C7456">
        <w:rPr>
          <w:b/>
          <w:sz w:val="28"/>
          <w:szCs w:val="28"/>
        </w:rPr>
        <w:t xml:space="preserve">уметь: </w:t>
      </w:r>
      <w:r w:rsidR="00814F22">
        <w:rPr>
          <w:sz w:val="28"/>
          <w:szCs w:val="28"/>
        </w:rPr>
        <w:t>о</w:t>
      </w:r>
      <w:r w:rsidR="000C7456" w:rsidRPr="000C7456">
        <w:rPr>
          <w:sz w:val="28"/>
          <w:szCs w:val="28"/>
        </w:rPr>
        <w:t>рганизовывать и самостоятельно проводить эксперимент; осуществлять статистическую обработку результатов, методами математического анализа в психологии; проводить анализ и интерпретацию результатов;</w:t>
      </w:r>
    </w:p>
    <w:p w:rsidR="00D369FB" w:rsidRPr="000C7456" w:rsidRDefault="00D369FB" w:rsidP="00D369FB">
      <w:pPr>
        <w:rPr>
          <w:sz w:val="28"/>
          <w:szCs w:val="28"/>
        </w:rPr>
      </w:pPr>
      <w:r w:rsidRPr="000C7456">
        <w:rPr>
          <w:b/>
          <w:sz w:val="28"/>
          <w:szCs w:val="28"/>
        </w:rPr>
        <w:t xml:space="preserve">владеть: </w:t>
      </w:r>
      <w:r w:rsidR="000C7456" w:rsidRPr="000C7456">
        <w:rPr>
          <w:sz w:val="28"/>
          <w:szCs w:val="28"/>
        </w:rPr>
        <w:t>навыками формулирования выводов, практических рекомендаций; проведения обсуждения результатов; оформления отчета по результатам исследования</w:t>
      </w:r>
      <w:r w:rsidR="000C7456">
        <w:rPr>
          <w:sz w:val="28"/>
          <w:szCs w:val="28"/>
        </w:rPr>
        <w:t>.</w:t>
      </w:r>
    </w:p>
    <w:p w:rsidR="00D369FB" w:rsidRPr="000C7456" w:rsidRDefault="00D369FB" w:rsidP="00D369FB">
      <w:pPr>
        <w:pStyle w:val="a6"/>
        <w:autoSpaceDE/>
        <w:adjustRightInd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8D62FB" w:rsidRPr="00483580" w:rsidRDefault="008D62FB" w:rsidP="005930C3">
      <w:pPr>
        <w:pStyle w:val="a6"/>
        <w:numPr>
          <w:ilvl w:val="0"/>
          <w:numId w:val="2"/>
        </w:numPr>
        <w:autoSpaceDE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3580">
        <w:rPr>
          <w:rFonts w:ascii="Times New Roman" w:hAnsi="Times New Roman"/>
          <w:b/>
          <w:color w:val="000000"/>
          <w:sz w:val="28"/>
          <w:szCs w:val="28"/>
        </w:rPr>
        <w:t>ПК-3</w:t>
      </w:r>
      <w:r w:rsidRPr="00483580">
        <w:rPr>
          <w:rFonts w:ascii="Times New Roman" w:hAnsi="Times New Roman"/>
          <w:sz w:val="28"/>
          <w:szCs w:val="28"/>
        </w:rPr>
        <w:t xml:space="preserve"> способностью планировать и самостоятельно проводить психодиагностическое обследование пациента в соответствии с конкретными задачами и </w:t>
      </w:r>
      <w:proofErr w:type="spellStart"/>
      <w:r w:rsidRPr="00483580">
        <w:rPr>
          <w:rFonts w:ascii="Times New Roman" w:hAnsi="Times New Roman"/>
          <w:sz w:val="28"/>
          <w:szCs w:val="28"/>
        </w:rPr>
        <w:t>этико-деонтологическими</w:t>
      </w:r>
      <w:proofErr w:type="spellEnd"/>
      <w:r w:rsidRPr="00483580">
        <w:rPr>
          <w:rFonts w:ascii="Times New Roman" w:hAnsi="Times New Roman"/>
          <w:sz w:val="28"/>
          <w:szCs w:val="28"/>
        </w:rPr>
        <w:t xml:space="preserve"> нормами с учетом нозологических, социально-демографических, </w:t>
      </w:r>
      <w:proofErr w:type="spellStart"/>
      <w:r w:rsidRPr="00483580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Pr="00483580">
        <w:rPr>
          <w:rFonts w:ascii="Times New Roman" w:hAnsi="Times New Roman"/>
          <w:sz w:val="28"/>
          <w:szCs w:val="28"/>
        </w:rPr>
        <w:t xml:space="preserve"> и индивидуально-психологических характеристик</w:t>
      </w:r>
    </w:p>
    <w:p w:rsidR="00D369FB" w:rsidRPr="00483580" w:rsidRDefault="00D369FB" w:rsidP="00D369FB">
      <w:pPr>
        <w:pStyle w:val="a6"/>
        <w:autoSpaceDE/>
        <w:adjustRightInd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0C7456" w:rsidRPr="000C7456" w:rsidRDefault="008D62FB" w:rsidP="00D369FB">
      <w:pPr>
        <w:rPr>
          <w:b/>
          <w:color w:val="000000"/>
          <w:sz w:val="28"/>
          <w:szCs w:val="28"/>
        </w:rPr>
      </w:pPr>
      <w:r w:rsidRPr="000C7456">
        <w:rPr>
          <w:b/>
          <w:color w:val="000000"/>
          <w:sz w:val="28"/>
          <w:szCs w:val="28"/>
        </w:rPr>
        <w:t xml:space="preserve">уметь: </w:t>
      </w:r>
      <w:r w:rsidR="000C7456" w:rsidRPr="000C7456">
        <w:rPr>
          <w:sz w:val="28"/>
          <w:szCs w:val="28"/>
        </w:rPr>
        <w:t>проводить исследование сенсомоторной сферы и внимания; исследование памяти; исследование уровня и течения мыслительных процессов; исследование самооценки и других личностных параметров; осуществлять психодиагностическую деятельность в рамках научного исследования; анализировать и интерпретировать полученные результаты;</w:t>
      </w:r>
    </w:p>
    <w:p w:rsidR="00D369FB" w:rsidRPr="000C7456" w:rsidRDefault="00814F22" w:rsidP="00D369FB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D369FB" w:rsidRPr="000C7456">
        <w:rPr>
          <w:b/>
          <w:sz w:val="28"/>
          <w:szCs w:val="28"/>
        </w:rPr>
        <w:t xml:space="preserve">ладеть: </w:t>
      </w:r>
      <w:r w:rsidR="000C7456" w:rsidRPr="000C7456">
        <w:rPr>
          <w:sz w:val="28"/>
          <w:szCs w:val="28"/>
        </w:rPr>
        <w:t>навыками реализации программ патопсихологического обследования пациентов в соответствии с конкретными задачами научного исследования</w:t>
      </w:r>
      <w:proofErr w:type="gramStart"/>
      <w:r w:rsidR="000C7456" w:rsidRPr="000C7456">
        <w:rPr>
          <w:sz w:val="28"/>
          <w:szCs w:val="28"/>
        </w:rPr>
        <w:t xml:space="preserve"> ,</w:t>
      </w:r>
      <w:proofErr w:type="gramEnd"/>
      <w:r w:rsidR="000C7456" w:rsidRPr="000C7456">
        <w:rPr>
          <w:sz w:val="28"/>
          <w:szCs w:val="28"/>
        </w:rPr>
        <w:t xml:space="preserve"> </w:t>
      </w:r>
      <w:proofErr w:type="spellStart"/>
      <w:r w:rsidR="000C7456" w:rsidRPr="000C7456">
        <w:rPr>
          <w:sz w:val="28"/>
          <w:szCs w:val="28"/>
        </w:rPr>
        <w:t>этико-деонтологическими</w:t>
      </w:r>
      <w:proofErr w:type="spellEnd"/>
      <w:r w:rsidR="000C7456" w:rsidRPr="000C7456">
        <w:rPr>
          <w:sz w:val="28"/>
          <w:szCs w:val="28"/>
        </w:rPr>
        <w:t xml:space="preserve"> нормами, нозологическими, социально-демографическими, </w:t>
      </w:r>
      <w:proofErr w:type="spellStart"/>
      <w:r w:rsidR="000C7456" w:rsidRPr="000C7456">
        <w:rPr>
          <w:sz w:val="28"/>
          <w:szCs w:val="28"/>
        </w:rPr>
        <w:t>культуральными</w:t>
      </w:r>
      <w:proofErr w:type="spellEnd"/>
      <w:r w:rsidR="000C7456" w:rsidRPr="000C7456">
        <w:rPr>
          <w:sz w:val="28"/>
          <w:szCs w:val="28"/>
        </w:rPr>
        <w:t xml:space="preserve"> и индивидуально-психологическими характеристиками; навыками написания психологического статуса и составления заключения по данным </w:t>
      </w:r>
      <w:r w:rsidR="000C7456" w:rsidRPr="000C7456">
        <w:rPr>
          <w:sz w:val="28"/>
          <w:szCs w:val="28"/>
        </w:rPr>
        <w:lastRenderedPageBreak/>
        <w:t>экспериментально-психологического исследования; анализа и обсуждения полученных результатов.</w:t>
      </w:r>
    </w:p>
    <w:p w:rsidR="008D62FB" w:rsidRPr="00483580" w:rsidRDefault="008D62FB" w:rsidP="005930C3">
      <w:pPr>
        <w:pStyle w:val="msonormalbullet2gif"/>
        <w:numPr>
          <w:ilvl w:val="0"/>
          <w:numId w:val="2"/>
        </w:numPr>
        <w:autoSpaceDN w:val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83580">
        <w:rPr>
          <w:rFonts w:ascii="Times New Roman" w:hAnsi="Times New Roman"/>
          <w:b/>
          <w:color w:val="000000"/>
          <w:sz w:val="28"/>
          <w:szCs w:val="28"/>
        </w:rPr>
        <w:t>ПСК-3,5</w:t>
      </w:r>
      <w:r w:rsidRPr="00483580">
        <w:rPr>
          <w:rFonts w:ascii="Times New Roman" w:hAnsi="Times New Roman"/>
          <w:sz w:val="28"/>
          <w:szCs w:val="28"/>
        </w:rPr>
        <w:t xml:space="preserve"> способностью и готовностью к самостоятельной постановке практических и исследовательских задач, составлению программ диагностического обследования больных с психическими расстройствами и их семей с целью определения структуры дефекта, а также факторов риска и </w:t>
      </w:r>
      <w:proofErr w:type="spellStart"/>
      <w:r w:rsidRPr="00483580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483580">
        <w:rPr>
          <w:rFonts w:ascii="Times New Roman" w:hAnsi="Times New Roman"/>
          <w:sz w:val="28"/>
          <w:szCs w:val="28"/>
        </w:rPr>
        <w:t>.</w:t>
      </w:r>
    </w:p>
    <w:p w:rsidR="0077774C" w:rsidRPr="00814F22" w:rsidRDefault="008D62FB" w:rsidP="0077774C">
      <w:pPr>
        <w:tabs>
          <w:tab w:val="left" w:pos="0"/>
          <w:tab w:val="left" w:pos="8460"/>
        </w:tabs>
        <w:suppressAutoHyphens/>
        <w:autoSpaceDE w:val="0"/>
        <w:autoSpaceDN w:val="0"/>
        <w:rPr>
          <w:b/>
          <w:sz w:val="28"/>
          <w:szCs w:val="28"/>
        </w:rPr>
      </w:pPr>
      <w:r w:rsidRPr="00814F22">
        <w:rPr>
          <w:b/>
          <w:bCs/>
          <w:sz w:val="28"/>
          <w:szCs w:val="28"/>
        </w:rPr>
        <w:t>уметь</w:t>
      </w:r>
      <w:r w:rsidRPr="00814F22">
        <w:rPr>
          <w:bCs/>
          <w:sz w:val="28"/>
          <w:szCs w:val="28"/>
        </w:rPr>
        <w:t xml:space="preserve">: </w:t>
      </w:r>
      <w:r w:rsidR="00814F22" w:rsidRPr="00814F22">
        <w:rPr>
          <w:sz w:val="28"/>
          <w:szCs w:val="28"/>
        </w:rPr>
        <w:t>организовать процесс комплексного патопсихологического исследования и психологического вмешательства с научно-исследовательской целью; провести оценку проблем пациента: осуществить сбор психологического анамнеза, постановку психотерапевтического функционального диагноза; определить рабочий запрос клиента к консультанту и заключить контракт; быть членом группы в процессе психотерапии; проводить статистическую обработку полученных данных и интерпретировать результаты; оформлять научный отчет;</w:t>
      </w:r>
    </w:p>
    <w:p w:rsidR="0077774C" w:rsidRPr="00814F22" w:rsidRDefault="0077774C" w:rsidP="0077774C">
      <w:pPr>
        <w:tabs>
          <w:tab w:val="left" w:pos="0"/>
          <w:tab w:val="left" w:pos="8460"/>
        </w:tabs>
        <w:suppressAutoHyphens/>
        <w:autoSpaceDE w:val="0"/>
        <w:autoSpaceDN w:val="0"/>
        <w:rPr>
          <w:b/>
          <w:sz w:val="28"/>
          <w:szCs w:val="28"/>
        </w:rPr>
      </w:pPr>
      <w:r w:rsidRPr="00814F22">
        <w:rPr>
          <w:b/>
          <w:sz w:val="28"/>
          <w:szCs w:val="28"/>
        </w:rPr>
        <w:t>владеть</w:t>
      </w:r>
      <w:r w:rsidR="00814F22" w:rsidRPr="00814F22">
        <w:rPr>
          <w:b/>
          <w:sz w:val="28"/>
          <w:szCs w:val="28"/>
        </w:rPr>
        <w:t>:</w:t>
      </w:r>
      <w:r w:rsidRPr="00814F22">
        <w:rPr>
          <w:b/>
          <w:sz w:val="28"/>
          <w:szCs w:val="28"/>
        </w:rPr>
        <w:t xml:space="preserve"> </w:t>
      </w:r>
      <w:r w:rsidR="00814F22" w:rsidRPr="00814F22">
        <w:rPr>
          <w:sz w:val="28"/>
          <w:szCs w:val="28"/>
        </w:rPr>
        <w:t>методами и методиками патопсихологической диагностики; методами и методиками психологического вмешательства: базовыми навыками психологического консультирования; завершения консультирования в форме беседы и рекомендаций; оценки результатов консультирования, эффективности психотерапии</w:t>
      </w:r>
      <w:r w:rsidRPr="00814F22">
        <w:rPr>
          <w:sz w:val="28"/>
          <w:szCs w:val="28"/>
        </w:rPr>
        <w:t>.</w:t>
      </w:r>
    </w:p>
    <w:p w:rsidR="008D62FB" w:rsidRPr="00483580" w:rsidRDefault="008D62FB" w:rsidP="005930C3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outlineLvl w:val="0"/>
        <w:rPr>
          <w:b/>
          <w:color w:val="000000"/>
          <w:sz w:val="28"/>
          <w:szCs w:val="28"/>
        </w:rPr>
      </w:pPr>
      <w:r w:rsidRPr="00483580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483580">
        <w:rPr>
          <w:b/>
          <w:color w:val="000000"/>
          <w:sz w:val="28"/>
          <w:szCs w:val="28"/>
        </w:rPr>
        <w:t>обучающихся</w:t>
      </w:r>
      <w:proofErr w:type="gramEnd"/>
      <w:r w:rsidRPr="00483580">
        <w:rPr>
          <w:b/>
          <w:color w:val="000000"/>
          <w:sz w:val="28"/>
          <w:szCs w:val="28"/>
        </w:rPr>
        <w:t>.</w:t>
      </w:r>
    </w:p>
    <w:p w:rsidR="008D62FB" w:rsidRPr="00483580" w:rsidRDefault="008D62FB" w:rsidP="008D62FB">
      <w:pPr>
        <w:tabs>
          <w:tab w:val="left" w:pos="1935"/>
        </w:tabs>
        <w:spacing w:before="100" w:beforeAutospacing="1" w:after="100" w:afterAutospacing="1"/>
        <w:jc w:val="both"/>
        <w:outlineLvl w:val="0"/>
        <w:rPr>
          <w:i/>
          <w:color w:val="000000"/>
          <w:sz w:val="28"/>
          <w:szCs w:val="28"/>
        </w:rPr>
      </w:pPr>
      <w:r w:rsidRPr="00483580">
        <w:rPr>
          <w:b/>
          <w:color w:val="000000"/>
          <w:sz w:val="28"/>
          <w:szCs w:val="28"/>
        </w:rPr>
        <w:tab/>
      </w:r>
      <w:r w:rsidRPr="00483580">
        <w:rPr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</w:t>
      </w:r>
      <w:r w:rsidRPr="00483580">
        <w:rPr>
          <w:i/>
          <w:color w:val="000000"/>
          <w:sz w:val="28"/>
          <w:szCs w:val="28"/>
        </w:rPr>
        <w:t xml:space="preserve"> (в устной форме)</w:t>
      </w:r>
    </w:p>
    <w:p w:rsidR="008D62FB" w:rsidRPr="00483580" w:rsidRDefault="008D62FB" w:rsidP="008D62FB">
      <w:pPr>
        <w:pStyle w:val="msonormalbullet2gif"/>
        <w:ind w:firstLine="709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D62FB" w:rsidRPr="00483580" w:rsidRDefault="008D62FB" w:rsidP="008D62FB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483580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48358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483580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8D62FB" w:rsidRPr="00483580" w:rsidRDefault="008D62FB" w:rsidP="008D62FB">
      <w:pPr>
        <w:pStyle w:val="msonormalbullet2gif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8D62FB" w:rsidRDefault="008D62FB" w:rsidP="008D62FB">
      <w:pPr>
        <w:pStyle w:val="msonormalbullet2gif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483580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по практике осуществляется следующим образом:</w:t>
      </w:r>
      <w:proofErr w:type="gramEnd"/>
    </w:p>
    <w:p w:rsidR="00E36567" w:rsidRPr="006D7A63" w:rsidRDefault="00E36567" w:rsidP="00E36567">
      <w:pPr>
        <w:jc w:val="center"/>
        <w:rPr>
          <w:b/>
          <w:bCs/>
          <w:sz w:val="28"/>
          <w:szCs w:val="28"/>
        </w:rPr>
      </w:pPr>
      <w:r w:rsidRPr="00564526">
        <w:rPr>
          <w:bCs/>
          <w:sz w:val="28"/>
          <w:szCs w:val="28"/>
        </w:rPr>
        <w:t>Дисциплинарный рейтинг по практике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Рд</w:t>
      </w:r>
      <w:proofErr w:type="spellEnd"/>
      <w:r>
        <w:rPr>
          <w:bCs/>
          <w:sz w:val="28"/>
          <w:szCs w:val="28"/>
        </w:rPr>
        <w:t xml:space="preserve">) </w:t>
      </w:r>
      <w:r w:rsidRPr="00564526">
        <w:rPr>
          <w:bCs/>
          <w:sz w:val="28"/>
          <w:szCs w:val="28"/>
        </w:rPr>
        <w:t xml:space="preserve">= </w:t>
      </w:r>
      <w:proofErr w:type="spellStart"/>
      <w:r w:rsidRPr="006D7A63">
        <w:rPr>
          <w:b/>
          <w:bCs/>
          <w:sz w:val="28"/>
          <w:szCs w:val="28"/>
        </w:rPr>
        <w:t>Ртф+Бб+Рз</w:t>
      </w:r>
      <w:proofErr w:type="spellEnd"/>
    </w:p>
    <w:p w:rsidR="00E36567" w:rsidRDefault="00E36567" w:rsidP="00E36567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8"/>
          <w:szCs w:val="28"/>
        </w:rPr>
      </w:pPr>
    </w:p>
    <w:p w:rsidR="00E36567" w:rsidRDefault="00E36567" w:rsidP="00E3656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spellStart"/>
      <w:r w:rsidRPr="006D7A63">
        <w:rPr>
          <w:b/>
          <w:sz w:val="28"/>
          <w:szCs w:val="28"/>
        </w:rPr>
        <w:t>Рд</w:t>
      </w:r>
      <w:proofErr w:type="spellEnd"/>
      <w:r w:rsidRPr="006D7A63">
        <w:rPr>
          <w:b/>
          <w:sz w:val="28"/>
          <w:szCs w:val="28"/>
        </w:rPr>
        <w:t xml:space="preserve"> -</w:t>
      </w:r>
      <w:r w:rsidRPr="006D7A63">
        <w:rPr>
          <w:sz w:val="28"/>
          <w:szCs w:val="28"/>
        </w:rPr>
        <w:t xml:space="preserve"> </w:t>
      </w:r>
      <w:proofErr w:type="gramStart"/>
      <w:r w:rsidRPr="006D7A63">
        <w:rPr>
          <w:sz w:val="28"/>
          <w:szCs w:val="28"/>
        </w:rPr>
        <w:t>дисциплинарные</w:t>
      </w:r>
      <w:proofErr w:type="gramEnd"/>
      <w:r w:rsidRPr="006D7A63">
        <w:rPr>
          <w:sz w:val="28"/>
          <w:szCs w:val="28"/>
        </w:rPr>
        <w:t xml:space="preserve"> рейтинг;</w:t>
      </w:r>
    </w:p>
    <w:p w:rsidR="00E36567" w:rsidRPr="006D7A63" w:rsidRDefault="00E36567" w:rsidP="00E3656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6D7A63">
        <w:rPr>
          <w:b/>
          <w:sz w:val="28"/>
          <w:szCs w:val="28"/>
        </w:rPr>
        <w:t>Р</w:t>
      </w:r>
      <w:r w:rsidRPr="006D7A63">
        <w:rPr>
          <w:bCs/>
          <w:sz w:val="28"/>
          <w:szCs w:val="28"/>
        </w:rPr>
        <w:t>тф</w:t>
      </w:r>
      <w:proofErr w:type="spellEnd"/>
      <w:r w:rsidRPr="006D7A63">
        <w:rPr>
          <w:b/>
          <w:sz w:val="28"/>
          <w:szCs w:val="28"/>
        </w:rPr>
        <w:t xml:space="preserve"> -</w:t>
      </w:r>
      <w:r w:rsidRPr="006D7A63">
        <w:rPr>
          <w:sz w:val="28"/>
          <w:szCs w:val="28"/>
        </w:rPr>
        <w:t xml:space="preserve"> текущий фактический рейтинг)</w:t>
      </w:r>
      <w:proofErr w:type="gramEnd"/>
    </w:p>
    <w:p w:rsidR="00E36567" w:rsidRPr="006D7A63" w:rsidRDefault="00E36567" w:rsidP="00E3656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spellStart"/>
      <w:r w:rsidRPr="006D7A63">
        <w:rPr>
          <w:b/>
          <w:sz w:val="28"/>
          <w:szCs w:val="28"/>
        </w:rPr>
        <w:t>Бб</w:t>
      </w:r>
      <w:proofErr w:type="spellEnd"/>
      <w:r w:rsidRPr="006D7A63">
        <w:rPr>
          <w:b/>
          <w:sz w:val="28"/>
          <w:szCs w:val="28"/>
        </w:rPr>
        <w:t xml:space="preserve"> </w:t>
      </w:r>
      <w:r w:rsidR="00055B12">
        <w:rPr>
          <w:b/>
          <w:sz w:val="28"/>
          <w:szCs w:val="28"/>
        </w:rPr>
        <w:t>–</w:t>
      </w:r>
      <w:r w:rsidR="00055B12">
        <w:rPr>
          <w:sz w:val="28"/>
          <w:szCs w:val="28"/>
        </w:rPr>
        <w:t xml:space="preserve"> бонусные баллы</w:t>
      </w:r>
      <w:r w:rsidRPr="006D7A63">
        <w:rPr>
          <w:sz w:val="28"/>
          <w:szCs w:val="28"/>
        </w:rPr>
        <w:t>;</w:t>
      </w:r>
    </w:p>
    <w:p w:rsidR="00E36567" w:rsidRPr="006D7A63" w:rsidRDefault="00E36567" w:rsidP="00E3656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spellStart"/>
      <w:r w:rsidRPr="006D7A63">
        <w:rPr>
          <w:b/>
          <w:sz w:val="28"/>
          <w:szCs w:val="28"/>
        </w:rPr>
        <w:t>Рз</w:t>
      </w:r>
      <w:proofErr w:type="spellEnd"/>
      <w:r w:rsidRPr="006D7A63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зачетный рейтинг.</w:t>
      </w:r>
    </w:p>
    <w:p w:rsidR="008D62FB" w:rsidRPr="00483580" w:rsidRDefault="008D62FB" w:rsidP="008D62FB">
      <w:pPr>
        <w:ind w:firstLine="709"/>
        <w:jc w:val="both"/>
        <w:rPr>
          <w:b/>
          <w:color w:val="000000"/>
          <w:sz w:val="28"/>
          <w:szCs w:val="28"/>
        </w:rPr>
      </w:pPr>
    </w:p>
    <w:p w:rsidR="008D62FB" w:rsidRPr="00483580" w:rsidRDefault="008D62FB" w:rsidP="008D62FB">
      <w:pPr>
        <w:ind w:firstLine="709"/>
        <w:jc w:val="center"/>
        <w:rPr>
          <w:b/>
          <w:color w:val="000000"/>
          <w:sz w:val="28"/>
          <w:szCs w:val="28"/>
        </w:rPr>
      </w:pPr>
      <w:r w:rsidRPr="00483580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8D62FB" w:rsidRPr="00483580" w:rsidRDefault="008D62FB" w:rsidP="008D62F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83580">
        <w:rPr>
          <w:rFonts w:ascii="Times New Roman" w:hAnsi="Times New Roman"/>
          <w:b/>
          <w:sz w:val="28"/>
          <w:szCs w:val="28"/>
        </w:rPr>
        <w:t xml:space="preserve">11-15 баллов. </w:t>
      </w:r>
      <w:r w:rsidRPr="00483580">
        <w:rPr>
          <w:rFonts w:ascii="Times New Roman" w:hAnsi="Times New Roman"/>
          <w:sz w:val="28"/>
          <w:szCs w:val="28"/>
          <w:shd w:val="clear" w:color="auto" w:fill="FFFFFF"/>
        </w:rPr>
        <w:t xml:space="preserve">При отсутствии нарушения сроков сдачи отчетной документации, вся документация оформлена в соответствие с требованиями, </w:t>
      </w:r>
      <w:r w:rsidRPr="0048358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483580"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8D62FB" w:rsidRPr="00483580" w:rsidRDefault="008D62FB" w:rsidP="008D62F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83580">
        <w:rPr>
          <w:rFonts w:ascii="Times New Roman" w:hAnsi="Times New Roman"/>
          <w:b/>
          <w:sz w:val="28"/>
          <w:szCs w:val="28"/>
        </w:rPr>
        <w:t>6-10 баллов.</w:t>
      </w:r>
      <w:r w:rsidRPr="00483580">
        <w:rPr>
          <w:rFonts w:ascii="Times New Roman" w:hAnsi="Times New Roman"/>
          <w:sz w:val="28"/>
          <w:szCs w:val="28"/>
        </w:rPr>
        <w:t xml:space="preserve"> При отсутствии </w:t>
      </w:r>
      <w:r w:rsidRPr="00483580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483580"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8D62FB" w:rsidRPr="00483580" w:rsidRDefault="008D62FB" w:rsidP="008D62F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83580">
        <w:rPr>
          <w:rFonts w:ascii="Times New Roman" w:hAnsi="Times New Roman"/>
          <w:b/>
          <w:sz w:val="28"/>
          <w:szCs w:val="28"/>
        </w:rPr>
        <w:t>3-5 баллов.</w:t>
      </w:r>
      <w:r w:rsidRPr="00483580">
        <w:rPr>
          <w:rFonts w:ascii="Times New Roman" w:hAnsi="Times New Roman"/>
          <w:sz w:val="28"/>
          <w:szCs w:val="28"/>
        </w:rPr>
        <w:t xml:space="preserve"> Небольшие </w:t>
      </w:r>
      <w:r w:rsidRPr="00483580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483580"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8D62FB" w:rsidRPr="00483580" w:rsidRDefault="008D62FB" w:rsidP="008D62F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83580">
        <w:rPr>
          <w:rFonts w:ascii="Times New Roman" w:hAnsi="Times New Roman"/>
          <w:b/>
          <w:sz w:val="28"/>
          <w:szCs w:val="28"/>
        </w:rPr>
        <w:t>0-2 балла.</w:t>
      </w:r>
      <w:r w:rsidRPr="00483580"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8D62FB" w:rsidRPr="00483580" w:rsidRDefault="008D62FB" w:rsidP="008D62F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3580">
        <w:rPr>
          <w:rFonts w:ascii="Times New Roman" w:hAnsi="Times New Roman"/>
          <w:b/>
          <w:sz w:val="28"/>
          <w:szCs w:val="28"/>
        </w:rPr>
        <w:t>Теоретические вопросы к зачету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1. Методология исследовательской деятельности.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2. Соотношение понятий «объект исследования» и «предмет исследования».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lastRenderedPageBreak/>
        <w:t>3. Основные принципы научного исследования.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4. Принципы объективности и детерминизма, их связь со смыслом исследовательской деятельности.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5. Практическая реализация принципов целостности и системности изучения объектов и явлений.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6. Принципы противоречивости, изменчивости и развития, их проявления в профессиональной деятельности психолога.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 xml:space="preserve">7. Принципы наблюдаемости и </w:t>
      </w:r>
      <w:proofErr w:type="spellStart"/>
      <w:r w:rsidRPr="00483580">
        <w:rPr>
          <w:color w:val="000000"/>
          <w:sz w:val="28"/>
          <w:szCs w:val="28"/>
        </w:rPr>
        <w:t>проверяемости</w:t>
      </w:r>
      <w:proofErr w:type="spellEnd"/>
      <w:r w:rsidRPr="00483580">
        <w:rPr>
          <w:color w:val="000000"/>
          <w:sz w:val="28"/>
          <w:szCs w:val="28"/>
        </w:rPr>
        <w:t xml:space="preserve"> выявляемых фактов и закономерностей.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8. Принцип предметной соотнесенности исследовательской деятельности, его связь с актуальностью проблемы исследования.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9. Основные методы эмпирических исследований.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10. Особенности организации наблюдения в связи с реализацией основных принципов исследовательской деятельности.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11. Возможности и ограничения наблюдения как метода исследовательской деятельности.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12. Особенности организации сравнения и измерения в связи с реализацией основных принципов исследовательской деятельности.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13. Возможности и ограничения сравнения и измерения как методов исследовательской деятельности.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14. Особенности организации эксперимента в связи с реализацией основных принципов исследовательской деятельности.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15. Возможности и ограничения эксперимента как метода исследовательской деятельности.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16. Основные методы теоретических исследований.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17. Фундаментальные и прикладные исследования.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18. Структурные составляющие теоретических знаний. Основные функции теоретических знаний.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20. Непосредственное взаимодействие субъекта и изучаемого объекта в рамках различных методов эмпирического исследования.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21. Варианты оформления результатов научных исследований.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22. Отличия между индивидуальной и коллективной исследовательской деятельностью. Приемы и методы повышения эффективности коллективных исследований.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23. Проектная форма исследовательской деятельности.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24. Этапы проектирования предстоящих исследований.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25. Оценка эффективности планируемой научно-исследовательской работы.</w:t>
      </w:r>
    </w:p>
    <w:p w:rsidR="00483580" w:rsidRPr="00483580" w:rsidRDefault="00084291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83580" w:rsidRPr="00483580">
        <w:rPr>
          <w:color w:val="000000"/>
          <w:sz w:val="28"/>
          <w:szCs w:val="28"/>
        </w:rPr>
        <w:t>. Консультативный контакт, определение и составляющие эффективного контакта.</w:t>
      </w:r>
    </w:p>
    <w:p w:rsidR="00483580" w:rsidRPr="00483580" w:rsidRDefault="00084291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483580" w:rsidRPr="00483580">
        <w:rPr>
          <w:color w:val="000000"/>
          <w:sz w:val="28"/>
          <w:szCs w:val="28"/>
        </w:rPr>
        <w:t>. Значение невербального общения в консультировании.</w:t>
      </w:r>
    </w:p>
    <w:p w:rsidR="00483580" w:rsidRPr="00483580" w:rsidRDefault="00084291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83580" w:rsidRPr="00483580">
        <w:rPr>
          <w:color w:val="000000"/>
          <w:sz w:val="28"/>
          <w:szCs w:val="28"/>
        </w:rPr>
        <w:t>. Значение вербального общения в консультировании.</w:t>
      </w:r>
    </w:p>
    <w:p w:rsidR="00483580" w:rsidRPr="00483580" w:rsidRDefault="00084291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83580" w:rsidRPr="00483580">
        <w:rPr>
          <w:color w:val="000000"/>
          <w:sz w:val="28"/>
          <w:szCs w:val="28"/>
        </w:rPr>
        <w:t>. Активное и неактивное слушание.</w:t>
      </w:r>
    </w:p>
    <w:p w:rsidR="00483580" w:rsidRPr="00483580" w:rsidRDefault="00084291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83580" w:rsidRPr="00483580">
        <w:rPr>
          <w:color w:val="000000"/>
          <w:sz w:val="28"/>
          <w:szCs w:val="28"/>
        </w:rPr>
        <w:t>. Оценка проблем пациента: исследование проблемной ситуации, построение гипотез и формулирование проблемы.</w:t>
      </w:r>
    </w:p>
    <w:p w:rsidR="00483580" w:rsidRPr="00483580" w:rsidRDefault="00084291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31</w:t>
      </w:r>
      <w:r w:rsidR="00483580" w:rsidRPr="00483580">
        <w:rPr>
          <w:color w:val="000000"/>
          <w:sz w:val="28"/>
          <w:szCs w:val="28"/>
        </w:rPr>
        <w:t>. Сбор психологического анамнеза.</w:t>
      </w:r>
    </w:p>
    <w:p w:rsidR="00483580" w:rsidRPr="00483580" w:rsidRDefault="00084291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83580" w:rsidRPr="00483580">
        <w:rPr>
          <w:color w:val="000000"/>
          <w:sz w:val="28"/>
          <w:szCs w:val="28"/>
        </w:rPr>
        <w:t>. Определение рабочего запроса клиента к консультанту и заключение контракта.</w:t>
      </w:r>
    </w:p>
    <w:p w:rsidR="00483580" w:rsidRPr="00483580" w:rsidRDefault="00084291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83580" w:rsidRPr="00483580">
        <w:rPr>
          <w:color w:val="000000"/>
          <w:sz w:val="28"/>
          <w:szCs w:val="28"/>
        </w:rPr>
        <w:t>. Базовые навыки психологического консультирования: перефразирование и обобщение, ободрение и успокоение.</w:t>
      </w:r>
    </w:p>
    <w:p w:rsidR="00483580" w:rsidRPr="00483580" w:rsidRDefault="00084291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83580" w:rsidRPr="00483580">
        <w:rPr>
          <w:color w:val="000000"/>
          <w:sz w:val="28"/>
          <w:szCs w:val="28"/>
        </w:rPr>
        <w:t>. Базовые навыки психологического консультирования: отражение чу</w:t>
      </w:r>
      <w:proofErr w:type="gramStart"/>
      <w:r w:rsidR="00483580" w:rsidRPr="00483580">
        <w:rPr>
          <w:color w:val="000000"/>
          <w:sz w:val="28"/>
          <w:szCs w:val="28"/>
        </w:rPr>
        <w:t>вств кл</w:t>
      </w:r>
      <w:proofErr w:type="gramEnd"/>
      <w:r w:rsidR="00483580" w:rsidRPr="00483580">
        <w:rPr>
          <w:color w:val="000000"/>
          <w:sz w:val="28"/>
          <w:szCs w:val="28"/>
        </w:rPr>
        <w:t>иента и отражение собственных чувств.</w:t>
      </w:r>
    </w:p>
    <w:p w:rsidR="00483580" w:rsidRPr="00483580" w:rsidRDefault="00084291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83580" w:rsidRPr="00483580">
        <w:rPr>
          <w:color w:val="000000"/>
          <w:sz w:val="28"/>
          <w:szCs w:val="28"/>
        </w:rPr>
        <w:t>. Базовые навыки психологического консультирования: постановка вопросов и прояснение, предоставление информации, интерпретация.</w:t>
      </w:r>
    </w:p>
    <w:p w:rsidR="00483580" w:rsidRPr="00483580" w:rsidRDefault="00084291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83580" w:rsidRPr="00483580">
        <w:rPr>
          <w:color w:val="000000"/>
          <w:sz w:val="28"/>
          <w:szCs w:val="28"/>
        </w:rPr>
        <w:t>. Базовые навыки психологического консультирования: конфронтация; интеграция базовых навыков.</w:t>
      </w:r>
    </w:p>
    <w:p w:rsidR="00483580" w:rsidRPr="00483580" w:rsidRDefault="00084291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83580" w:rsidRPr="00483580">
        <w:rPr>
          <w:color w:val="000000"/>
          <w:sz w:val="28"/>
          <w:szCs w:val="28"/>
        </w:rPr>
        <w:t>. Терапевтический климат. Физические и эмоциональные компоненты терапевтического климата.</w:t>
      </w:r>
    </w:p>
    <w:p w:rsidR="00483580" w:rsidRPr="00483580" w:rsidRDefault="00084291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83580" w:rsidRPr="00483580">
        <w:rPr>
          <w:color w:val="000000"/>
          <w:sz w:val="28"/>
          <w:szCs w:val="28"/>
        </w:rPr>
        <w:t xml:space="preserve">. Конгруэнтность </w:t>
      </w:r>
      <w:proofErr w:type="gramStart"/>
      <w:r w:rsidR="00483580" w:rsidRPr="00483580">
        <w:rPr>
          <w:color w:val="000000"/>
          <w:sz w:val="28"/>
          <w:szCs w:val="28"/>
        </w:rPr>
        <w:t>и</w:t>
      </w:r>
      <w:proofErr w:type="gramEnd"/>
      <w:r w:rsidR="00483580" w:rsidRPr="00483580">
        <w:rPr>
          <w:color w:val="000000"/>
          <w:sz w:val="28"/>
          <w:szCs w:val="28"/>
        </w:rPr>
        <w:t xml:space="preserve"> безусловно положительное отношение, их значение.</w:t>
      </w:r>
    </w:p>
    <w:p w:rsidR="00483580" w:rsidRPr="00483580" w:rsidRDefault="00084291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83580" w:rsidRPr="00483580">
        <w:rPr>
          <w:color w:val="000000"/>
          <w:sz w:val="28"/>
          <w:szCs w:val="28"/>
        </w:rPr>
        <w:t>. Оценка результатов консультирования, эффективность психотерапии, и её критерии.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t>4</w:t>
      </w:r>
      <w:r w:rsidR="00AD4E09">
        <w:rPr>
          <w:color w:val="000000"/>
          <w:sz w:val="28"/>
          <w:szCs w:val="28"/>
        </w:rPr>
        <w:t>0</w:t>
      </w:r>
      <w:r w:rsidRPr="00483580">
        <w:rPr>
          <w:color w:val="000000"/>
          <w:sz w:val="28"/>
          <w:szCs w:val="28"/>
        </w:rPr>
        <w:t>. Участие в групповой психотерапии. Групповая динамика, роли, стили руководства.</w:t>
      </w:r>
    </w:p>
    <w:p w:rsidR="00483580" w:rsidRPr="00483580" w:rsidRDefault="00AD4E09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83580" w:rsidRPr="00483580">
        <w:rPr>
          <w:color w:val="000000"/>
          <w:sz w:val="28"/>
          <w:szCs w:val="28"/>
        </w:rPr>
        <w:t>. Методики исследования нарушений восприятия.</w:t>
      </w:r>
    </w:p>
    <w:p w:rsidR="00483580" w:rsidRPr="00483580" w:rsidRDefault="00AD4E09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83580" w:rsidRPr="00483580">
        <w:rPr>
          <w:color w:val="000000"/>
          <w:sz w:val="28"/>
          <w:szCs w:val="28"/>
        </w:rPr>
        <w:t>. Методы и методики исследования сенсомоторной сферы.</w:t>
      </w:r>
    </w:p>
    <w:p w:rsidR="00483580" w:rsidRPr="00483580" w:rsidRDefault="00AD4E09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483580" w:rsidRPr="00483580">
        <w:rPr>
          <w:color w:val="000000"/>
          <w:sz w:val="28"/>
          <w:szCs w:val="28"/>
        </w:rPr>
        <w:t>. Патопсихологический подход к исследованию внимания.</w:t>
      </w:r>
    </w:p>
    <w:p w:rsidR="00483580" w:rsidRPr="00483580" w:rsidRDefault="00AD4E09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83580" w:rsidRPr="00483580">
        <w:rPr>
          <w:color w:val="000000"/>
          <w:sz w:val="28"/>
          <w:szCs w:val="28"/>
        </w:rPr>
        <w:t>. Методики для исследования уровня и течения мыслительных процессов.</w:t>
      </w:r>
    </w:p>
    <w:p w:rsidR="00483580" w:rsidRPr="00483580" w:rsidRDefault="00AD4E09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83580" w:rsidRPr="00483580">
        <w:rPr>
          <w:color w:val="000000"/>
          <w:sz w:val="28"/>
          <w:szCs w:val="28"/>
        </w:rPr>
        <w:t>. Практическая значимость пиктограммы, понимания переносного смысла метафор и пословиц.</w:t>
      </w:r>
    </w:p>
    <w:p w:rsidR="00483580" w:rsidRPr="00483580" w:rsidRDefault="00AD4E09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83580" w:rsidRPr="00483580">
        <w:rPr>
          <w:color w:val="000000"/>
          <w:sz w:val="28"/>
          <w:szCs w:val="28"/>
        </w:rPr>
        <w:t>. Исследование уровня притязаний у пациентов с невротическими расстройствами.</w:t>
      </w:r>
    </w:p>
    <w:p w:rsidR="00483580" w:rsidRPr="00483580" w:rsidRDefault="00AD4E09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83580" w:rsidRPr="00483580">
        <w:rPr>
          <w:color w:val="000000"/>
          <w:sz w:val="28"/>
          <w:szCs w:val="28"/>
        </w:rPr>
        <w:t>. Практическая значимость исследования самооценки у пациентов с невротическими расстройствами.</w:t>
      </w:r>
    </w:p>
    <w:p w:rsidR="00483580" w:rsidRPr="00483580" w:rsidRDefault="00AD4E09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83580" w:rsidRPr="00483580">
        <w:rPr>
          <w:color w:val="000000"/>
          <w:sz w:val="28"/>
          <w:szCs w:val="28"/>
        </w:rPr>
        <w:t xml:space="preserve">. Практическое использование </w:t>
      </w:r>
      <w:proofErr w:type="gramStart"/>
      <w:r w:rsidR="00483580" w:rsidRPr="00483580">
        <w:rPr>
          <w:color w:val="000000"/>
          <w:sz w:val="28"/>
          <w:szCs w:val="28"/>
        </w:rPr>
        <w:t>симптоматического</w:t>
      </w:r>
      <w:proofErr w:type="gramEnd"/>
      <w:r w:rsidR="00483580" w:rsidRPr="00483580">
        <w:rPr>
          <w:color w:val="000000"/>
          <w:sz w:val="28"/>
          <w:szCs w:val="28"/>
        </w:rPr>
        <w:t xml:space="preserve"> </w:t>
      </w:r>
      <w:proofErr w:type="spellStart"/>
      <w:r w:rsidR="00483580" w:rsidRPr="00483580">
        <w:rPr>
          <w:color w:val="000000"/>
          <w:sz w:val="28"/>
          <w:szCs w:val="28"/>
        </w:rPr>
        <w:t>опросника</w:t>
      </w:r>
      <w:proofErr w:type="spellEnd"/>
      <w:r w:rsidR="00483580" w:rsidRPr="00483580">
        <w:rPr>
          <w:color w:val="000000"/>
          <w:sz w:val="28"/>
          <w:szCs w:val="28"/>
        </w:rPr>
        <w:t xml:space="preserve"> SCL - 90 - R.</w:t>
      </w:r>
    </w:p>
    <w:p w:rsidR="00483580" w:rsidRPr="00483580" w:rsidRDefault="00AD4E09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83580" w:rsidRPr="00483580">
        <w:rPr>
          <w:color w:val="000000"/>
          <w:sz w:val="28"/>
          <w:szCs w:val="28"/>
        </w:rPr>
        <w:t>. Шкалы для исследования отдельных симптомов психических расстройств, их практическое значение.</w:t>
      </w:r>
    </w:p>
    <w:p w:rsidR="00483580" w:rsidRPr="00483580" w:rsidRDefault="00AD4E09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83580" w:rsidRPr="00483580">
        <w:rPr>
          <w:color w:val="000000"/>
          <w:sz w:val="28"/>
          <w:szCs w:val="28"/>
        </w:rPr>
        <w:t>. Исследование структуры психологических защит, практическое значение.</w:t>
      </w:r>
    </w:p>
    <w:p w:rsidR="00483580" w:rsidRPr="00483580" w:rsidRDefault="00AD4E09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="00483580" w:rsidRPr="00483580">
        <w:rPr>
          <w:color w:val="000000"/>
          <w:sz w:val="28"/>
          <w:szCs w:val="28"/>
        </w:rPr>
        <w:t xml:space="preserve">. Исследование </w:t>
      </w:r>
      <w:proofErr w:type="spellStart"/>
      <w:r w:rsidR="00483580" w:rsidRPr="00483580">
        <w:rPr>
          <w:color w:val="000000"/>
          <w:sz w:val="28"/>
          <w:szCs w:val="28"/>
        </w:rPr>
        <w:t>копинг-поведения</w:t>
      </w:r>
      <w:proofErr w:type="spellEnd"/>
      <w:r w:rsidR="00483580" w:rsidRPr="00483580">
        <w:rPr>
          <w:color w:val="000000"/>
          <w:sz w:val="28"/>
          <w:szCs w:val="28"/>
        </w:rPr>
        <w:t>, практическое значение.</w:t>
      </w:r>
    </w:p>
    <w:p w:rsidR="00483580" w:rsidRPr="00483580" w:rsidRDefault="00AD4E09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="00483580" w:rsidRPr="00483580">
        <w:rPr>
          <w:color w:val="000000"/>
          <w:sz w:val="28"/>
          <w:szCs w:val="28"/>
        </w:rPr>
        <w:t>. Проективные методики исследования личности, их практическое применение.</w:t>
      </w:r>
    </w:p>
    <w:p w:rsidR="00483580" w:rsidRPr="00483580" w:rsidRDefault="00AD4E09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 w:rsidR="00483580" w:rsidRPr="00483580">
        <w:rPr>
          <w:color w:val="000000"/>
          <w:sz w:val="28"/>
          <w:szCs w:val="28"/>
        </w:rPr>
        <w:t xml:space="preserve">. Стандартизированные личностные </w:t>
      </w:r>
      <w:proofErr w:type="spellStart"/>
      <w:r w:rsidR="00483580" w:rsidRPr="00483580">
        <w:rPr>
          <w:color w:val="000000"/>
          <w:sz w:val="28"/>
          <w:szCs w:val="28"/>
        </w:rPr>
        <w:t>опросники</w:t>
      </w:r>
      <w:proofErr w:type="spellEnd"/>
      <w:r w:rsidR="00483580" w:rsidRPr="00483580">
        <w:rPr>
          <w:color w:val="000000"/>
          <w:sz w:val="28"/>
          <w:szCs w:val="28"/>
        </w:rPr>
        <w:t>, их практическое применение.</w:t>
      </w:r>
    </w:p>
    <w:p w:rsidR="00483580" w:rsidRPr="00483580" w:rsidRDefault="00AD4E09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</w:t>
      </w:r>
      <w:r w:rsidR="00483580" w:rsidRPr="00483580">
        <w:rPr>
          <w:color w:val="000000"/>
          <w:sz w:val="28"/>
          <w:szCs w:val="28"/>
        </w:rPr>
        <w:t>. Структура и основы содержания заключения по результатам патопсихологического исследования.</w:t>
      </w:r>
    </w:p>
    <w:p w:rsidR="00483580" w:rsidRPr="00483580" w:rsidRDefault="00AD4E09" w:rsidP="00F23A65">
      <w:pPr>
        <w:pStyle w:val="a9"/>
        <w:spacing w:after="0"/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</w:t>
      </w:r>
      <w:r w:rsidR="00AB547A">
        <w:rPr>
          <w:color w:val="000000"/>
          <w:sz w:val="28"/>
          <w:szCs w:val="28"/>
        </w:rPr>
        <w:t>. И</w:t>
      </w:r>
      <w:r w:rsidR="00483580" w:rsidRPr="00483580">
        <w:rPr>
          <w:color w:val="000000"/>
          <w:sz w:val="28"/>
          <w:szCs w:val="28"/>
        </w:rPr>
        <w:t xml:space="preserve">сследование </w:t>
      </w:r>
      <w:proofErr w:type="spellStart"/>
      <w:r w:rsidR="00483580" w:rsidRPr="00483580">
        <w:rPr>
          <w:color w:val="000000"/>
          <w:sz w:val="28"/>
          <w:szCs w:val="28"/>
        </w:rPr>
        <w:t>мотивационно-потребностной</w:t>
      </w:r>
      <w:proofErr w:type="spellEnd"/>
      <w:r w:rsidR="00483580" w:rsidRPr="00483580">
        <w:rPr>
          <w:color w:val="000000"/>
          <w:sz w:val="28"/>
          <w:szCs w:val="28"/>
        </w:rPr>
        <w:t xml:space="preserve"> сферы.</w:t>
      </w:r>
    </w:p>
    <w:p w:rsidR="00483580" w:rsidRPr="00483580" w:rsidRDefault="00483580" w:rsidP="00F23A65">
      <w:pPr>
        <w:pStyle w:val="a9"/>
        <w:spacing w:after="0"/>
        <w:ind w:left="0" w:firstLine="426"/>
        <w:rPr>
          <w:sz w:val="28"/>
          <w:szCs w:val="28"/>
        </w:rPr>
      </w:pPr>
    </w:p>
    <w:p w:rsidR="008D62FB" w:rsidRPr="00483580" w:rsidRDefault="008D62FB" w:rsidP="008D62FB">
      <w:pPr>
        <w:pStyle w:val="msonormalbullet3gif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3580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умений, навыков, приобретенного практического опыта</w:t>
      </w:r>
    </w:p>
    <w:p w:rsidR="007A23C2" w:rsidRPr="00483580" w:rsidRDefault="007A23C2" w:rsidP="007A23C2">
      <w:pPr>
        <w:pStyle w:val="msonormalbullet3gif"/>
        <w:ind w:firstLine="709"/>
        <w:contextualSpacing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7A23C2" w:rsidRPr="00483580" w:rsidRDefault="007A23C2" w:rsidP="007A23C2">
      <w:pPr>
        <w:pStyle w:val="msonormalbullet3gif"/>
        <w:ind w:firstLine="709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 w:rsidRPr="00483580">
        <w:rPr>
          <w:rFonts w:ascii="Times New Roman" w:hAnsi="Times New Roman"/>
          <w:color w:val="000000"/>
          <w:sz w:val="28"/>
          <w:szCs w:val="28"/>
        </w:rPr>
        <w:t>Защита учебно-исследовательской работы студентов с предоставлением работы в печатном виде и в виде презентации.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28"/>
          <w:szCs w:val="28"/>
        </w:rPr>
      </w:pPr>
      <w:r w:rsidRPr="00483580">
        <w:rPr>
          <w:b/>
          <w:bCs/>
          <w:color w:val="000000"/>
          <w:sz w:val="28"/>
          <w:szCs w:val="28"/>
        </w:rPr>
        <w:t>Структура учебно-исследовательской работы студента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1. Оглавление.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2. Введение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2.1. Актуальность;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2.2. Цель исследования;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2.3. Задачи исследования;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2.4. Предмет и объект исследования;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2.5. Гипотеза (гипотезы) исследования;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2.6. Теоретическая и практическая значимость исследования.</w:t>
      </w:r>
    </w:p>
    <w:p w:rsidR="007A23C2" w:rsidRPr="00483580" w:rsidRDefault="000538B5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Теоретический обзор информационных источников</w:t>
      </w:r>
      <w:r w:rsidR="007A23C2" w:rsidRPr="00483580">
        <w:rPr>
          <w:bCs/>
          <w:color w:val="000000"/>
          <w:sz w:val="28"/>
          <w:szCs w:val="28"/>
        </w:rPr>
        <w:t xml:space="preserve"> по теме учебно-исследовательской работы.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4. Экспериментальный раздел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4.1. Организация исследования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4.1.1. Выборка исследования;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4.1.2. Методы исследования.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4.2. Результаты исследования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4.2.1. Описание результатов эмпирического исследования с данными статистической обработки (если возможно);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4.2.2. Обсуждение результатов.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5. Заключение и выводы;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6. Практические рекомендации;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7. Список использованной литературы.</w:t>
      </w: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7A23C2" w:rsidRPr="00483580" w:rsidRDefault="007A23C2" w:rsidP="007A23C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 xml:space="preserve">Объем представляемой в 10 семестре учебно-исследовательской работы студента – не менее 10 страниц печатного текста, шрифт </w:t>
      </w:r>
      <w:r w:rsidRPr="00483580">
        <w:rPr>
          <w:bCs/>
          <w:color w:val="000000"/>
          <w:sz w:val="28"/>
          <w:szCs w:val="28"/>
          <w:lang w:val="en-US"/>
        </w:rPr>
        <w:t>Times</w:t>
      </w:r>
      <w:r w:rsidRPr="00483580">
        <w:rPr>
          <w:bCs/>
          <w:color w:val="000000"/>
          <w:sz w:val="28"/>
          <w:szCs w:val="28"/>
        </w:rPr>
        <w:t xml:space="preserve"> </w:t>
      </w:r>
      <w:r w:rsidRPr="00483580">
        <w:rPr>
          <w:bCs/>
          <w:color w:val="000000"/>
          <w:sz w:val="28"/>
          <w:szCs w:val="28"/>
          <w:lang w:val="en-US"/>
        </w:rPr>
        <w:t>New</w:t>
      </w:r>
      <w:r w:rsidRPr="00483580">
        <w:rPr>
          <w:bCs/>
          <w:color w:val="000000"/>
          <w:sz w:val="28"/>
          <w:szCs w:val="28"/>
        </w:rPr>
        <w:t xml:space="preserve"> </w:t>
      </w:r>
      <w:r w:rsidRPr="00483580">
        <w:rPr>
          <w:bCs/>
          <w:color w:val="000000"/>
          <w:sz w:val="28"/>
          <w:szCs w:val="28"/>
          <w:lang w:val="en-US"/>
        </w:rPr>
        <w:t>Roman</w:t>
      </w:r>
      <w:r w:rsidRPr="00483580">
        <w:rPr>
          <w:bCs/>
          <w:color w:val="000000"/>
          <w:sz w:val="28"/>
          <w:szCs w:val="28"/>
        </w:rPr>
        <w:t>, размер шрифта 14, полуторный интервал, поля: сверху и снизу – по 2 см, справа – 1,5 см, слева – 3 см. Нумерация страниц проставляется в верхней части листа, по центру.</w:t>
      </w:r>
    </w:p>
    <w:p w:rsidR="00F23A65" w:rsidRDefault="00F23A65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28"/>
          <w:szCs w:val="28"/>
        </w:rPr>
      </w:pPr>
      <w:r w:rsidRPr="00483580">
        <w:rPr>
          <w:b/>
          <w:bCs/>
          <w:color w:val="000000"/>
          <w:sz w:val="28"/>
          <w:szCs w:val="28"/>
        </w:rPr>
        <w:t>Примерные темы учебно-исследовательских работ: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1. Соотношение ситуативной и личностной тревожности у больных с последствиями ОНМК.</w:t>
      </w:r>
    </w:p>
    <w:p w:rsidR="00483580" w:rsidRPr="00483580" w:rsidRDefault="00EE0024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483580" w:rsidRPr="00483580">
        <w:rPr>
          <w:bCs/>
          <w:color w:val="000000"/>
          <w:sz w:val="28"/>
          <w:szCs w:val="28"/>
        </w:rPr>
        <w:t>. Взаимосвязь показателей тревожности и агрессивности у пациентов с последствиями ОНМК.</w:t>
      </w:r>
    </w:p>
    <w:p w:rsidR="00483580" w:rsidRPr="00483580" w:rsidRDefault="00EE0024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483580" w:rsidRPr="00483580">
        <w:rPr>
          <w:bCs/>
          <w:color w:val="000000"/>
          <w:sz w:val="28"/>
          <w:szCs w:val="28"/>
        </w:rPr>
        <w:t>. Взаимосвязь показателей тревожности и агрессивности у пациентов с последствиями травматических повреждений головного мозга.</w:t>
      </w:r>
    </w:p>
    <w:p w:rsidR="00483580" w:rsidRPr="00483580" w:rsidRDefault="00EE0024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483580" w:rsidRPr="00483580">
        <w:rPr>
          <w:bCs/>
          <w:color w:val="000000"/>
          <w:sz w:val="28"/>
          <w:szCs w:val="28"/>
        </w:rPr>
        <w:t>. Личностные особенности пациентов, страдающих эпилепсией, в зависимости от длительности заболевания.</w:t>
      </w:r>
    </w:p>
    <w:p w:rsidR="00483580" w:rsidRPr="00483580" w:rsidRDefault="00EE0024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</w:t>
      </w:r>
      <w:r w:rsidR="00483580" w:rsidRPr="00483580">
        <w:rPr>
          <w:bCs/>
          <w:color w:val="000000"/>
          <w:sz w:val="28"/>
          <w:szCs w:val="28"/>
        </w:rPr>
        <w:t xml:space="preserve">. ВКБ и личностные особенности пациентов с </w:t>
      </w:r>
      <w:proofErr w:type="spellStart"/>
      <w:r w:rsidR="00483580" w:rsidRPr="00483580">
        <w:rPr>
          <w:bCs/>
          <w:color w:val="000000"/>
          <w:sz w:val="28"/>
          <w:szCs w:val="28"/>
        </w:rPr>
        <w:t>дисциркуляторной</w:t>
      </w:r>
      <w:proofErr w:type="spellEnd"/>
      <w:r w:rsidR="00483580" w:rsidRPr="00483580">
        <w:rPr>
          <w:bCs/>
          <w:color w:val="000000"/>
          <w:sz w:val="28"/>
          <w:szCs w:val="28"/>
        </w:rPr>
        <w:t xml:space="preserve"> энцефалопатией.</w:t>
      </w:r>
    </w:p>
    <w:p w:rsidR="00483580" w:rsidRPr="00483580" w:rsidRDefault="00EE0024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483580" w:rsidRPr="00483580">
        <w:rPr>
          <w:bCs/>
          <w:color w:val="000000"/>
          <w:sz w:val="28"/>
          <w:szCs w:val="28"/>
        </w:rPr>
        <w:t xml:space="preserve">. </w:t>
      </w:r>
      <w:proofErr w:type="spellStart"/>
      <w:r w:rsidR="00483580" w:rsidRPr="00483580">
        <w:rPr>
          <w:bCs/>
          <w:color w:val="000000"/>
          <w:sz w:val="28"/>
          <w:szCs w:val="28"/>
        </w:rPr>
        <w:t>Самостигматизация</w:t>
      </w:r>
      <w:proofErr w:type="spellEnd"/>
      <w:r w:rsidR="00483580" w:rsidRPr="00483580">
        <w:rPr>
          <w:bCs/>
          <w:color w:val="000000"/>
          <w:sz w:val="28"/>
          <w:szCs w:val="28"/>
        </w:rPr>
        <w:t xml:space="preserve"> пациентов с расстройствами шизофренического спектра в зависимости от длительности заболевания.</w:t>
      </w:r>
    </w:p>
    <w:p w:rsidR="00483580" w:rsidRPr="00483580" w:rsidRDefault="00EE0024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483580" w:rsidRPr="00483580">
        <w:rPr>
          <w:bCs/>
          <w:color w:val="000000"/>
          <w:sz w:val="28"/>
          <w:szCs w:val="28"/>
        </w:rPr>
        <w:t>. Анализ ситуативной и личностной тревожности у пациентов с эндогенными депрессивными расстройствами различной тяжести.</w:t>
      </w:r>
    </w:p>
    <w:p w:rsidR="00483580" w:rsidRPr="00483580" w:rsidRDefault="00EE0024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483580" w:rsidRPr="00483580">
        <w:rPr>
          <w:bCs/>
          <w:color w:val="000000"/>
          <w:sz w:val="28"/>
          <w:szCs w:val="28"/>
        </w:rPr>
        <w:t>. Личностные особенности пациентов с невротическими депрессиями.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14. Патопсихологическое изучение нарушений внимания у пациентов с расстройствами шизофренического спектра.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15. Соотношение непосредственного и опосредованного запоминания у пациентов с легкой степенью дебильности.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16. Соотношение непосредственного и опосредованного запоминания у пациентов с расстройствами шизофренического спектра.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17. Патопсихологическое изучение нарушений мышления у пациентов с расстройствами шизофренического спектра.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18. Особенности формирования искусственных понятий у пациентов с легкой степенью дебильности.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19. Исследование уровня притязаний у пациентов с расстройствами личности и поведения (или невротическими расстройствами).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 xml:space="preserve">20. Влияние </w:t>
      </w:r>
      <w:proofErr w:type="spellStart"/>
      <w:r w:rsidRPr="00483580">
        <w:rPr>
          <w:bCs/>
          <w:color w:val="000000"/>
          <w:sz w:val="28"/>
          <w:szCs w:val="28"/>
        </w:rPr>
        <w:t>психокоррекционных</w:t>
      </w:r>
      <w:proofErr w:type="spellEnd"/>
      <w:r w:rsidRPr="00483580">
        <w:rPr>
          <w:bCs/>
          <w:color w:val="000000"/>
          <w:sz w:val="28"/>
          <w:szCs w:val="28"/>
        </w:rPr>
        <w:t xml:space="preserve"> занятий на уровень ситуативной тревожности.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21. Внутренняя картина болезни пациентов с последствиями ОНМК.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 xml:space="preserve">22. Структура </w:t>
      </w:r>
      <w:proofErr w:type="spellStart"/>
      <w:r w:rsidRPr="00483580">
        <w:rPr>
          <w:bCs/>
          <w:color w:val="000000"/>
          <w:sz w:val="28"/>
          <w:szCs w:val="28"/>
        </w:rPr>
        <w:t>копинг-поведения</w:t>
      </w:r>
      <w:proofErr w:type="spellEnd"/>
      <w:r w:rsidRPr="00483580">
        <w:rPr>
          <w:bCs/>
          <w:color w:val="000000"/>
          <w:sz w:val="28"/>
          <w:szCs w:val="28"/>
        </w:rPr>
        <w:t xml:space="preserve"> у пациентов с невротическими расстройствами.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 xml:space="preserve">23. Уровень </w:t>
      </w:r>
      <w:proofErr w:type="gramStart"/>
      <w:r w:rsidRPr="00483580">
        <w:rPr>
          <w:bCs/>
          <w:color w:val="000000"/>
          <w:sz w:val="28"/>
          <w:szCs w:val="28"/>
        </w:rPr>
        <w:t>социальной</w:t>
      </w:r>
      <w:proofErr w:type="gramEnd"/>
      <w:r w:rsidRPr="00483580">
        <w:rPr>
          <w:bCs/>
          <w:color w:val="000000"/>
          <w:sz w:val="28"/>
          <w:szCs w:val="28"/>
        </w:rPr>
        <w:t xml:space="preserve"> </w:t>
      </w:r>
      <w:proofErr w:type="spellStart"/>
      <w:r w:rsidRPr="00483580">
        <w:rPr>
          <w:bCs/>
          <w:color w:val="000000"/>
          <w:sz w:val="28"/>
          <w:szCs w:val="28"/>
        </w:rPr>
        <w:t>фрустрированности</w:t>
      </w:r>
      <w:proofErr w:type="spellEnd"/>
      <w:r w:rsidRPr="00483580">
        <w:rPr>
          <w:bCs/>
          <w:color w:val="000000"/>
          <w:sz w:val="28"/>
          <w:szCs w:val="28"/>
        </w:rPr>
        <w:t xml:space="preserve"> у пациентов с невротическими расстройствами.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 xml:space="preserve">24. Характер </w:t>
      </w:r>
      <w:proofErr w:type="spellStart"/>
      <w:r w:rsidRPr="00483580">
        <w:rPr>
          <w:bCs/>
          <w:color w:val="000000"/>
          <w:sz w:val="28"/>
          <w:szCs w:val="28"/>
        </w:rPr>
        <w:t>фрустрационного</w:t>
      </w:r>
      <w:proofErr w:type="spellEnd"/>
      <w:r w:rsidRPr="00483580">
        <w:rPr>
          <w:bCs/>
          <w:color w:val="000000"/>
          <w:sz w:val="28"/>
          <w:szCs w:val="28"/>
        </w:rPr>
        <w:t xml:space="preserve"> реагирования у пациентов с расстройствами личности и поведения (или невротическими расстройствами).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 xml:space="preserve">25. Внутренняя картина болезни у пациентов с расстройствами шизофренического спектра и ее динамика в процессе </w:t>
      </w:r>
      <w:proofErr w:type="spellStart"/>
      <w:r w:rsidRPr="00483580">
        <w:rPr>
          <w:bCs/>
          <w:color w:val="000000"/>
          <w:sz w:val="28"/>
          <w:szCs w:val="28"/>
        </w:rPr>
        <w:t>психообразования</w:t>
      </w:r>
      <w:proofErr w:type="spellEnd"/>
      <w:r w:rsidRPr="00483580">
        <w:rPr>
          <w:bCs/>
          <w:color w:val="000000"/>
          <w:sz w:val="28"/>
          <w:szCs w:val="28"/>
        </w:rPr>
        <w:t>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 xml:space="preserve">26. Структура </w:t>
      </w:r>
      <w:proofErr w:type="spellStart"/>
      <w:r w:rsidRPr="00483580">
        <w:rPr>
          <w:bCs/>
          <w:color w:val="000000"/>
          <w:sz w:val="28"/>
          <w:szCs w:val="28"/>
        </w:rPr>
        <w:t>копинг-поведения</w:t>
      </w:r>
      <w:proofErr w:type="spellEnd"/>
      <w:r w:rsidRPr="00483580">
        <w:rPr>
          <w:bCs/>
          <w:color w:val="000000"/>
          <w:sz w:val="28"/>
          <w:szCs w:val="28"/>
        </w:rPr>
        <w:t xml:space="preserve"> пациентов, страдающих шизофренией, в зависимости от формы заболевания.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27. Особенности защитного поведения пациентов с невротическими расстройствами.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28. Изучение уровня субъективного контроля у пациентов с эндогенными депрессиями.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29. Изучение уровня субъективного контроля у пациентов с невротическими депрессиями.</w:t>
      </w:r>
    </w:p>
    <w:p w:rsidR="00483580" w:rsidRP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 xml:space="preserve">30. Взаимосвязь уровня социальной </w:t>
      </w:r>
      <w:proofErr w:type="spellStart"/>
      <w:r w:rsidRPr="00483580">
        <w:rPr>
          <w:bCs/>
          <w:color w:val="000000"/>
          <w:sz w:val="28"/>
          <w:szCs w:val="28"/>
        </w:rPr>
        <w:t>фрустрированности</w:t>
      </w:r>
      <w:proofErr w:type="spellEnd"/>
      <w:r w:rsidRPr="00483580">
        <w:rPr>
          <w:bCs/>
          <w:color w:val="000000"/>
          <w:sz w:val="28"/>
          <w:szCs w:val="28"/>
        </w:rPr>
        <w:t xml:space="preserve"> и показателей тревожности у пациентов с невротическими расстройствами.</w:t>
      </w:r>
    </w:p>
    <w:p w:rsidR="00483580" w:rsidRDefault="00483580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483580">
        <w:rPr>
          <w:bCs/>
          <w:color w:val="000000"/>
          <w:sz w:val="28"/>
          <w:szCs w:val="28"/>
        </w:rPr>
        <w:t>31. Уровень субъективного контроля и показатели ситуативной тревожности у пациентов с последствиями ОНМК.</w:t>
      </w:r>
    </w:p>
    <w:p w:rsidR="000538B5" w:rsidRDefault="000538B5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0538B5" w:rsidRDefault="000538B5" w:rsidP="004835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0538B5" w:rsidRDefault="000538B5" w:rsidP="000538B5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 w:rsidRPr="000538B5">
        <w:rPr>
          <w:b/>
          <w:bCs/>
          <w:color w:val="000000"/>
          <w:sz w:val="28"/>
          <w:szCs w:val="28"/>
        </w:rPr>
        <w:lastRenderedPageBreak/>
        <w:t>Критерии оценивания презентации</w:t>
      </w:r>
    </w:p>
    <w:p w:rsidR="000538B5" w:rsidRPr="000538B5" w:rsidRDefault="000538B5" w:rsidP="000538B5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</w:p>
    <w:p w:rsidR="000538B5" w:rsidRDefault="00A445FC" w:rsidP="000538B5">
      <w:pPr>
        <w:jc w:val="both"/>
        <w:rPr>
          <w:sz w:val="28"/>
          <w:szCs w:val="28"/>
        </w:rPr>
      </w:pPr>
      <w:r w:rsidRPr="00A445FC">
        <w:rPr>
          <w:b/>
          <w:sz w:val="28"/>
          <w:szCs w:val="28"/>
        </w:rPr>
        <w:t>оценкой 5 баллов</w:t>
      </w:r>
      <w:r>
        <w:rPr>
          <w:sz w:val="28"/>
          <w:szCs w:val="28"/>
        </w:rPr>
        <w:t xml:space="preserve"> </w:t>
      </w:r>
      <w:r w:rsidR="000538B5">
        <w:rPr>
          <w:sz w:val="28"/>
          <w:szCs w:val="28"/>
        </w:rPr>
        <w:t xml:space="preserve">оценивается презентация, в которой: цвет фона гармонирует с цветом текста, всё отлично читается; использовано 3 цвета шрифта; все страницы выдержаны в едином стиле; гиперссылки выделены и имеют разное оформление до и после посещения кадра; анимация присутствует только в тех местах, где она уместна и усиливает эффект восприятия текстовой части </w:t>
      </w:r>
      <w:proofErr w:type="spellStart"/>
      <w:r w:rsidR="000538B5">
        <w:rPr>
          <w:sz w:val="28"/>
          <w:szCs w:val="28"/>
        </w:rPr>
        <w:t>информации</w:t>
      </w:r>
      <w:proofErr w:type="gramStart"/>
      <w:r w:rsidR="000538B5">
        <w:rPr>
          <w:sz w:val="28"/>
          <w:szCs w:val="28"/>
        </w:rPr>
        <w:t>;з</w:t>
      </w:r>
      <w:proofErr w:type="gramEnd"/>
      <w:r w:rsidR="000538B5">
        <w:rPr>
          <w:sz w:val="28"/>
          <w:szCs w:val="28"/>
        </w:rPr>
        <w:t>вуковой</w:t>
      </w:r>
      <w:proofErr w:type="spellEnd"/>
      <w:r w:rsidR="000538B5">
        <w:rPr>
          <w:sz w:val="28"/>
          <w:szCs w:val="28"/>
        </w:rPr>
        <w:t xml:space="preserve"> фон соответствует единой концепции и усиливает эффект восприятия текстовой части информации; размер шрифта оптимальный; все ссылки работают; содержание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соответствует теме презентации, является актуальной и современной; ключевые слова в тексте выделены.</w:t>
      </w:r>
    </w:p>
    <w:p w:rsidR="000538B5" w:rsidRDefault="00A445FC" w:rsidP="000538B5">
      <w:pPr>
        <w:jc w:val="both"/>
        <w:rPr>
          <w:sz w:val="28"/>
          <w:szCs w:val="28"/>
        </w:rPr>
      </w:pPr>
      <w:r w:rsidRPr="00A445FC">
        <w:rPr>
          <w:b/>
          <w:sz w:val="28"/>
          <w:szCs w:val="28"/>
        </w:rPr>
        <w:t>оценкой 4 балла</w:t>
      </w:r>
      <w:r>
        <w:rPr>
          <w:sz w:val="28"/>
          <w:szCs w:val="28"/>
        </w:rPr>
        <w:t xml:space="preserve"> </w:t>
      </w:r>
      <w:r w:rsidR="000538B5">
        <w:rPr>
          <w:sz w:val="28"/>
          <w:szCs w:val="28"/>
        </w:rPr>
        <w:t xml:space="preserve">оценивается презентация, в которой: цвет фона хорошо соответствует цвету текста, всё можно прочесть; использовано 3 цвета шрифта; 1-2 страницы имеют свой стиль оформления, отличный от общего; гиперссылки выделены и имеют разное оформление до и после посещения кадра; анимация присутствует только в тех местах, где она уместна; </w:t>
      </w:r>
      <w:proofErr w:type="gramStart"/>
      <w:r w:rsidR="000538B5">
        <w:rPr>
          <w:sz w:val="28"/>
          <w:szCs w:val="28"/>
        </w:rPr>
        <w:t>звуковой фон соответствует единой концепции и привлекает внимание зрителей в нужных местах именно к информации; размер шрифта оптимальный; все ссылки работают;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практически отсутствуют; наборы числовых данных проиллюстрированы графиками и диаграммами; информация в целом соответствует теме презентации, является актуальной и современной;</w:t>
      </w:r>
      <w:proofErr w:type="gramEnd"/>
      <w:r w:rsidR="000538B5">
        <w:rPr>
          <w:sz w:val="28"/>
          <w:szCs w:val="28"/>
        </w:rPr>
        <w:t xml:space="preserve"> ключевые слова в тексте выделены.</w:t>
      </w:r>
    </w:p>
    <w:p w:rsidR="000538B5" w:rsidRDefault="00A445FC" w:rsidP="000538B5">
      <w:pPr>
        <w:jc w:val="both"/>
        <w:rPr>
          <w:sz w:val="28"/>
          <w:szCs w:val="28"/>
        </w:rPr>
      </w:pPr>
      <w:proofErr w:type="gramStart"/>
      <w:r w:rsidRPr="00A445FC">
        <w:rPr>
          <w:b/>
          <w:sz w:val="28"/>
          <w:szCs w:val="28"/>
        </w:rPr>
        <w:t>оценкой 3 балла</w:t>
      </w:r>
      <w:r>
        <w:rPr>
          <w:sz w:val="28"/>
          <w:szCs w:val="28"/>
        </w:rPr>
        <w:t xml:space="preserve"> </w:t>
      </w:r>
      <w:r w:rsidR="000538B5">
        <w:rPr>
          <w:sz w:val="28"/>
          <w:szCs w:val="28"/>
        </w:rPr>
        <w:t>оценивается презентация, в которой: цвет фона плохо соответствует цвету текста; использовано более 4 цветов шрифта; некоторые страницы имеют свой стиль оформления; гиперссылки выделены, анимация дозирована; звуковой фон не соответствует единой концепции, но не носит отвлекающий характер; размер шрифта средний (соответственно, объём информации слишком большой — кадр несколько перегружен) информацией;</w:t>
      </w:r>
      <w:proofErr w:type="gramEnd"/>
      <w:r w:rsidR="000538B5">
        <w:rPr>
          <w:sz w:val="28"/>
          <w:szCs w:val="28"/>
        </w:rPr>
        <w:t xml:space="preserve"> ссылки работают;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не всегда соответствует теме презентации, является актуальной, но представлена устаревшей литературой; ключевые слова в тексте чаще всего выделены.</w:t>
      </w:r>
    </w:p>
    <w:p w:rsidR="000538B5" w:rsidRDefault="00A445FC" w:rsidP="000538B5">
      <w:pPr>
        <w:jc w:val="both"/>
        <w:rPr>
          <w:sz w:val="28"/>
          <w:szCs w:val="28"/>
        </w:rPr>
      </w:pPr>
      <w:proofErr w:type="gramStart"/>
      <w:r w:rsidRPr="00A445FC">
        <w:rPr>
          <w:b/>
          <w:sz w:val="28"/>
          <w:szCs w:val="28"/>
        </w:rPr>
        <w:t>оценкой 2 балла</w:t>
      </w:r>
      <w:r>
        <w:rPr>
          <w:sz w:val="28"/>
          <w:szCs w:val="28"/>
        </w:rPr>
        <w:t xml:space="preserve"> </w:t>
      </w:r>
      <w:r w:rsidR="000538B5">
        <w:rPr>
          <w:sz w:val="28"/>
          <w:szCs w:val="28"/>
        </w:rPr>
        <w:t xml:space="preserve">оценивается презентация, в которой: цвет фона не соответствует цвету текста; использовано более 5 цветов шрифта; каждая </w:t>
      </w:r>
      <w:r w:rsidR="000538B5">
        <w:rPr>
          <w:sz w:val="28"/>
          <w:szCs w:val="28"/>
        </w:rPr>
        <w:lastRenderedPageBreak/>
        <w:t>страница имеет свой стиль оформления; гиперссылки не выделены, анимация отсутствует (или же презентация перегружена анимацией); звуковой фон не соответствует единой концепции, носит отвлекающий характер; слишком мелкий шрифт (соответственно, объём информации слишком велик — кадр перегружен);</w:t>
      </w:r>
      <w:proofErr w:type="gramEnd"/>
      <w:r w:rsidR="000538B5">
        <w:rPr>
          <w:sz w:val="28"/>
          <w:szCs w:val="28"/>
        </w:rPr>
        <w:t xml:space="preserve"> не работают отдельные ссылки; 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отдаленно соответствует теме презентации, слабо подчеркнута актуальность, научные источники устаревшие; ключевые слова в тексте не выделены.</w:t>
      </w:r>
    </w:p>
    <w:p w:rsidR="000538B5" w:rsidRDefault="00A445FC" w:rsidP="000538B5">
      <w:pPr>
        <w:jc w:val="both"/>
      </w:pPr>
      <w:proofErr w:type="gramStart"/>
      <w:r w:rsidRPr="00A445FC">
        <w:rPr>
          <w:b/>
          <w:sz w:val="28"/>
          <w:szCs w:val="28"/>
        </w:rPr>
        <w:t>оценкой 1 балл</w:t>
      </w:r>
      <w:r>
        <w:rPr>
          <w:sz w:val="28"/>
          <w:szCs w:val="28"/>
        </w:rPr>
        <w:t xml:space="preserve"> </w:t>
      </w:r>
      <w:r w:rsidR="000538B5">
        <w:rPr>
          <w:sz w:val="28"/>
          <w:szCs w:val="28"/>
        </w:rPr>
        <w:t>оценивается презентация, в которой: цвет фона не соответствует цвету текста; использовано более 5 цветов шрифта; каждая страница имеет свой стиль оформления; гиперссылки и анимация отсутствуют; звуковой фон отсутствует; слишком мелкий шрифт (соответственно, объём информации слишком велик — кадр перегружен); содержание не является научным; иллюстрации (графические, музыкальные, видео) отсутствуют;</w:t>
      </w:r>
      <w:proofErr w:type="gramEnd"/>
      <w:r w:rsidR="000538B5">
        <w:rPr>
          <w:sz w:val="28"/>
          <w:szCs w:val="28"/>
        </w:rPr>
        <w:t xml:space="preserve"> много орфографических, пунктуационных, стилистических ошибок; наборы числовых данных не проиллюстрированы графиками и диаграммами; информация не соответствует теме презентации, отсутствует актуальность, научные источники устаревшие; ключевые слова в тексте не выделены.</w:t>
      </w:r>
    </w:p>
    <w:p w:rsidR="000538B5" w:rsidRPr="00483580" w:rsidRDefault="00A445FC" w:rsidP="000538B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A445FC">
        <w:rPr>
          <w:b/>
          <w:sz w:val="28"/>
          <w:szCs w:val="28"/>
        </w:rPr>
        <w:t>оценкой 0 баллов</w:t>
      </w:r>
      <w:r>
        <w:rPr>
          <w:sz w:val="28"/>
          <w:szCs w:val="28"/>
        </w:rPr>
        <w:t xml:space="preserve"> </w:t>
      </w:r>
      <w:r w:rsidR="000538B5">
        <w:rPr>
          <w:sz w:val="28"/>
          <w:szCs w:val="28"/>
        </w:rPr>
        <w:t>оценивается отсутствие выполненного задания (презентации) в установленный срок.</w:t>
      </w:r>
    </w:p>
    <w:p w:rsidR="007A23C2" w:rsidRPr="00483580" w:rsidRDefault="007A23C2" w:rsidP="008D62FB">
      <w:pPr>
        <w:pStyle w:val="msonormalbullet3gif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62FB" w:rsidRPr="00483580" w:rsidRDefault="008D62FB" w:rsidP="008D62FB">
      <w:pPr>
        <w:spacing w:before="100" w:beforeAutospacing="1" w:after="100" w:afterAutospacing="1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483580">
        <w:rPr>
          <w:b/>
          <w:color w:val="000000"/>
          <w:sz w:val="28"/>
          <w:szCs w:val="28"/>
        </w:rPr>
        <w:t>Образец зачетного билета</w:t>
      </w:r>
    </w:p>
    <w:p w:rsidR="008D62FB" w:rsidRPr="00483580" w:rsidRDefault="008D62FB" w:rsidP="008D62FB">
      <w:pPr>
        <w:ind w:firstLine="709"/>
        <w:jc w:val="center"/>
        <w:rPr>
          <w:sz w:val="28"/>
          <w:szCs w:val="28"/>
        </w:rPr>
      </w:pPr>
    </w:p>
    <w:p w:rsidR="008D62FB" w:rsidRPr="00483580" w:rsidRDefault="008D62FB" w:rsidP="008D62FB">
      <w:pPr>
        <w:ind w:firstLine="709"/>
        <w:jc w:val="center"/>
        <w:rPr>
          <w:sz w:val="28"/>
          <w:szCs w:val="28"/>
        </w:rPr>
      </w:pPr>
      <w:r w:rsidRPr="0048358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D62FB" w:rsidRPr="00483580" w:rsidRDefault="008D62FB" w:rsidP="008D62FB">
      <w:pPr>
        <w:ind w:firstLine="709"/>
        <w:jc w:val="center"/>
        <w:rPr>
          <w:sz w:val="28"/>
          <w:szCs w:val="28"/>
        </w:rPr>
      </w:pPr>
      <w:r w:rsidRPr="00483580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8D62FB" w:rsidRPr="00483580" w:rsidRDefault="008D62FB" w:rsidP="008D62FB">
      <w:pPr>
        <w:ind w:firstLine="709"/>
        <w:jc w:val="center"/>
        <w:rPr>
          <w:sz w:val="28"/>
          <w:szCs w:val="28"/>
        </w:rPr>
      </w:pPr>
    </w:p>
    <w:p w:rsidR="008D62FB" w:rsidRPr="00483580" w:rsidRDefault="008D62FB" w:rsidP="008D62FB">
      <w:pPr>
        <w:ind w:firstLine="709"/>
        <w:jc w:val="center"/>
        <w:rPr>
          <w:sz w:val="28"/>
          <w:szCs w:val="28"/>
        </w:rPr>
      </w:pPr>
    </w:p>
    <w:p w:rsidR="008D62FB" w:rsidRPr="00483580" w:rsidRDefault="008D62FB" w:rsidP="008D62FB">
      <w:pPr>
        <w:tabs>
          <w:tab w:val="left" w:pos="851"/>
        </w:tabs>
        <w:rPr>
          <w:sz w:val="28"/>
          <w:szCs w:val="28"/>
          <w:u w:val="single"/>
        </w:rPr>
      </w:pPr>
      <w:r w:rsidRPr="00483580">
        <w:rPr>
          <w:sz w:val="28"/>
          <w:szCs w:val="28"/>
        </w:rPr>
        <w:t xml:space="preserve">      кафедра  </w:t>
      </w:r>
      <w:r w:rsidRPr="00483580">
        <w:rPr>
          <w:sz w:val="28"/>
          <w:szCs w:val="28"/>
          <w:u w:val="single"/>
        </w:rPr>
        <w:t>клинической психологии и психотерапии</w:t>
      </w:r>
    </w:p>
    <w:p w:rsidR="008D62FB" w:rsidRPr="00483580" w:rsidRDefault="00F23A65" w:rsidP="008D62FB">
      <w:pPr>
        <w:tabs>
          <w:tab w:val="left" w:pos="851"/>
        </w:tabs>
        <w:ind w:left="426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8D62FB" w:rsidRPr="00483580">
        <w:rPr>
          <w:sz w:val="28"/>
          <w:szCs w:val="28"/>
        </w:rPr>
        <w:t xml:space="preserve"> 37.05.01. «Клиническая психология по специализации «Патопсихологическая диагностика и психотерапия»   </w:t>
      </w:r>
    </w:p>
    <w:p w:rsidR="008D62FB" w:rsidRPr="00483580" w:rsidRDefault="008D62FB" w:rsidP="008D62FB">
      <w:pPr>
        <w:tabs>
          <w:tab w:val="left" w:pos="851"/>
        </w:tabs>
        <w:rPr>
          <w:sz w:val="28"/>
          <w:szCs w:val="28"/>
        </w:rPr>
      </w:pPr>
      <w:r w:rsidRPr="00483580">
        <w:rPr>
          <w:sz w:val="28"/>
          <w:szCs w:val="28"/>
        </w:rPr>
        <w:t xml:space="preserve">      Научно-исследовательская</w:t>
      </w:r>
      <w:r w:rsidRPr="00483580">
        <w:rPr>
          <w:sz w:val="28"/>
          <w:szCs w:val="28"/>
          <w:u w:val="single"/>
          <w:lang w:eastAsia="en-US"/>
        </w:rPr>
        <w:t xml:space="preserve"> </w:t>
      </w:r>
      <w:r w:rsidR="00F23A65">
        <w:rPr>
          <w:sz w:val="28"/>
          <w:szCs w:val="28"/>
          <w:lang w:eastAsia="en-US"/>
        </w:rPr>
        <w:t>работа</w:t>
      </w:r>
    </w:p>
    <w:p w:rsidR="008D62FB" w:rsidRPr="00483580" w:rsidRDefault="008D62FB" w:rsidP="008D62FB">
      <w:pPr>
        <w:tabs>
          <w:tab w:val="left" w:pos="851"/>
        </w:tabs>
        <w:ind w:firstLine="567"/>
        <w:rPr>
          <w:sz w:val="28"/>
          <w:szCs w:val="28"/>
        </w:rPr>
      </w:pPr>
    </w:p>
    <w:p w:rsidR="008D62FB" w:rsidRPr="00483580" w:rsidRDefault="008D62FB" w:rsidP="008D62FB">
      <w:pPr>
        <w:ind w:firstLine="709"/>
        <w:rPr>
          <w:sz w:val="28"/>
          <w:szCs w:val="28"/>
        </w:rPr>
      </w:pPr>
    </w:p>
    <w:p w:rsidR="008D62FB" w:rsidRPr="00483580" w:rsidRDefault="008D62FB" w:rsidP="008D62FB">
      <w:pPr>
        <w:ind w:firstLine="709"/>
        <w:rPr>
          <w:sz w:val="28"/>
          <w:szCs w:val="28"/>
        </w:rPr>
      </w:pPr>
    </w:p>
    <w:p w:rsidR="008D62FB" w:rsidRPr="00483580" w:rsidRDefault="008D62FB" w:rsidP="008D62FB">
      <w:pPr>
        <w:ind w:firstLine="709"/>
        <w:jc w:val="center"/>
        <w:rPr>
          <w:sz w:val="28"/>
          <w:szCs w:val="28"/>
        </w:rPr>
      </w:pPr>
      <w:r w:rsidRPr="00483580">
        <w:rPr>
          <w:sz w:val="28"/>
          <w:szCs w:val="28"/>
        </w:rPr>
        <w:t>ЗАЧЕТНЫЙ  БИЛЕТ №_1__.</w:t>
      </w:r>
    </w:p>
    <w:p w:rsidR="008D62FB" w:rsidRPr="00483580" w:rsidRDefault="008D62FB" w:rsidP="008D62FB">
      <w:pPr>
        <w:ind w:firstLine="709"/>
        <w:jc w:val="center"/>
        <w:rPr>
          <w:sz w:val="28"/>
          <w:szCs w:val="28"/>
        </w:rPr>
      </w:pPr>
    </w:p>
    <w:p w:rsidR="00752FAA" w:rsidRPr="00483580" w:rsidRDefault="00752FAA" w:rsidP="00752FAA">
      <w:pPr>
        <w:pStyle w:val="a9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483580">
        <w:rPr>
          <w:color w:val="000000"/>
          <w:sz w:val="28"/>
          <w:szCs w:val="28"/>
        </w:rPr>
        <w:lastRenderedPageBreak/>
        <w:t xml:space="preserve">Принципы наблюдаемости и </w:t>
      </w:r>
      <w:proofErr w:type="spellStart"/>
      <w:r w:rsidRPr="00483580">
        <w:rPr>
          <w:color w:val="000000"/>
          <w:sz w:val="28"/>
          <w:szCs w:val="28"/>
        </w:rPr>
        <w:t>проверяемости</w:t>
      </w:r>
      <w:proofErr w:type="spellEnd"/>
      <w:r w:rsidRPr="00483580">
        <w:rPr>
          <w:color w:val="000000"/>
          <w:sz w:val="28"/>
          <w:szCs w:val="28"/>
        </w:rPr>
        <w:t xml:space="preserve"> выявляемых фактов и закономерностей.</w:t>
      </w:r>
    </w:p>
    <w:p w:rsidR="00752FAA" w:rsidRPr="00483580" w:rsidRDefault="00901D9C" w:rsidP="00752FAA">
      <w:pPr>
        <w:pStyle w:val="a9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УИРС (презентация)</w:t>
      </w:r>
      <w:r w:rsidR="00752FAA" w:rsidRPr="00483580">
        <w:rPr>
          <w:color w:val="000000"/>
          <w:sz w:val="28"/>
          <w:szCs w:val="28"/>
        </w:rPr>
        <w:t>.</w:t>
      </w:r>
    </w:p>
    <w:p w:rsidR="008D62FB" w:rsidRDefault="008D62FB" w:rsidP="008D62FB">
      <w:pPr>
        <w:ind w:firstLine="709"/>
        <w:rPr>
          <w:sz w:val="28"/>
          <w:szCs w:val="28"/>
        </w:rPr>
      </w:pPr>
    </w:p>
    <w:p w:rsidR="00752FAA" w:rsidRDefault="00752FAA" w:rsidP="008D62FB">
      <w:pPr>
        <w:ind w:firstLine="709"/>
        <w:rPr>
          <w:sz w:val="28"/>
          <w:szCs w:val="28"/>
        </w:rPr>
      </w:pPr>
    </w:p>
    <w:p w:rsidR="00752FAA" w:rsidRPr="00483580" w:rsidRDefault="00752FAA" w:rsidP="008D62FB">
      <w:pPr>
        <w:ind w:firstLine="709"/>
        <w:rPr>
          <w:sz w:val="28"/>
          <w:szCs w:val="28"/>
        </w:rPr>
      </w:pPr>
    </w:p>
    <w:p w:rsidR="008D62FB" w:rsidRPr="00483580" w:rsidRDefault="008D62FB" w:rsidP="008D62FB">
      <w:pPr>
        <w:ind w:firstLine="709"/>
        <w:rPr>
          <w:sz w:val="28"/>
          <w:szCs w:val="28"/>
        </w:rPr>
      </w:pPr>
      <w:r w:rsidRPr="00483580">
        <w:rPr>
          <w:sz w:val="28"/>
          <w:szCs w:val="28"/>
        </w:rPr>
        <w:t>заведующий кафедрой</w:t>
      </w:r>
      <w:proofErr w:type="gramStart"/>
      <w:r w:rsidRPr="00483580">
        <w:rPr>
          <w:sz w:val="28"/>
          <w:szCs w:val="28"/>
        </w:rPr>
        <w:t xml:space="preserve"> _____________________________(_________________)</w:t>
      </w:r>
      <w:proofErr w:type="gramEnd"/>
    </w:p>
    <w:p w:rsidR="008D62FB" w:rsidRPr="00483580" w:rsidRDefault="008D62FB" w:rsidP="008D62FB">
      <w:pPr>
        <w:ind w:firstLine="709"/>
        <w:rPr>
          <w:sz w:val="28"/>
          <w:szCs w:val="28"/>
        </w:rPr>
      </w:pPr>
    </w:p>
    <w:p w:rsidR="008D62FB" w:rsidRPr="00483580" w:rsidRDefault="008D62FB" w:rsidP="008D62FB">
      <w:pPr>
        <w:ind w:firstLine="709"/>
        <w:rPr>
          <w:sz w:val="28"/>
          <w:szCs w:val="28"/>
        </w:rPr>
      </w:pPr>
      <w:r w:rsidRPr="00483580">
        <w:rPr>
          <w:sz w:val="28"/>
          <w:szCs w:val="28"/>
        </w:rPr>
        <w:t xml:space="preserve">декан </w:t>
      </w:r>
      <w:proofErr w:type="spellStart"/>
      <w:r w:rsidRPr="00483580">
        <w:rPr>
          <w:sz w:val="28"/>
          <w:szCs w:val="28"/>
        </w:rPr>
        <w:t>___________________факультета</w:t>
      </w:r>
      <w:proofErr w:type="spellEnd"/>
      <w:proofErr w:type="gramStart"/>
      <w:r w:rsidRPr="00483580">
        <w:rPr>
          <w:sz w:val="28"/>
          <w:szCs w:val="28"/>
        </w:rPr>
        <w:t xml:space="preserve">_____________ (__________________)   </w:t>
      </w:r>
      <w:proofErr w:type="gramEnd"/>
    </w:p>
    <w:p w:rsidR="008D62FB" w:rsidRPr="00483580" w:rsidRDefault="008D62FB" w:rsidP="008D62FB">
      <w:pPr>
        <w:ind w:firstLine="709"/>
        <w:rPr>
          <w:sz w:val="28"/>
          <w:szCs w:val="28"/>
        </w:rPr>
      </w:pPr>
    </w:p>
    <w:p w:rsidR="008D62FB" w:rsidRPr="00483580" w:rsidRDefault="008D62FB" w:rsidP="008D62FB">
      <w:pPr>
        <w:ind w:firstLine="709"/>
        <w:jc w:val="both"/>
        <w:rPr>
          <w:b/>
          <w:color w:val="000000"/>
          <w:sz w:val="28"/>
          <w:szCs w:val="28"/>
        </w:rPr>
      </w:pPr>
    </w:p>
    <w:p w:rsidR="008D62FB" w:rsidRPr="00483580" w:rsidRDefault="008D62FB" w:rsidP="008D62FB">
      <w:pPr>
        <w:ind w:firstLine="709"/>
        <w:jc w:val="both"/>
        <w:rPr>
          <w:b/>
          <w:color w:val="000000"/>
          <w:sz w:val="28"/>
          <w:szCs w:val="28"/>
        </w:rPr>
      </w:pPr>
    </w:p>
    <w:p w:rsidR="008D62FB" w:rsidRPr="00483580" w:rsidRDefault="008D62FB" w:rsidP="008D62FB">
      <w:pPr>
        <w:ind w:firstLine="709"/>
        <w:jc w:val="both"/>
        <w:rPr>
          <w:b/>
          <w:color w:val="000000"/>
          <w:sz w:val="28"/>
          <w:szCs w:val="28"/>
        </w:rPr>
      </w:pPr>
      <w:r w:rsidRPr="00483580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8D62FB" w:rsidRPr="00483580" w:rsidRDefault="008D62FB" w:rsidP="008D62FB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7"/>
        <w:tblW w:w="9612" w:type="dxa"/>
        <w:tblLayout w:type="fixed"/>
        <w:tblLook w:val="04A0"/>
      </w:tblPr>
      <w:tblGrid>
        <w:gridCol w:w="989"/>
        <w:gridCol w:w="3091"/>
        <w:gridCol w:w="3546"/>
        <w:gridCol w:w="1986"/>
      </w:tblGrid>
      <w:tr w:rsidR="008D62FB" w:rsidRPr="00483580" w:rsidTr="008D62F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3580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3580">
              <w:rPr>
                <w:color w:val="000000"/>
                <w:sz w:val="28"/>
                <w:szCs w:val="28"/>
                <w:lang w:eastAsia="en-US"/>
              </w:rPr>
              <w:t>Проверяемая компетенция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3580">
              <w:rPr>
                <w:color w:val="000000"/>
                <w:sz w:val="28"/>
                <w:szCs w:val="28"/>
                <w:lang w:eastAsia="en-US"/>
              </w:rPr>
              <w:t>Дескриптор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3580">
              <w:rPr>
                <w:color w:val="000000"/>
                <w:sz w:val="28"/>
                <w:szCs w:val="28"/>
                <w:lang w:eastAsia="en-US"/>
              </w:rPr>
              <w:t>Контрольно-оценочное средство (номер вопроса/практического задания)</w:t>
            </w:r>
          </w:p>
        </w:tc>
      </w:tr>
      <w:tr w:rsidR="008D62FB" w:rsidRPr="00483580" w:rsidTr="008D62FB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358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3580">
              <w:rPr>
                <w:b/>
                <w:color w:val="000000"/>
                <w:sz w:val="28"/>
                <w:szCs w:val="28"/>
                <w:lang w:eastAsia="en-US"/>
              </w:rPr>
              <w:t>ПК-1</w:t>
            </w:r>
            <w:r w:rsidRPr="00483580">
              <w:rPr>
                <w:sz w:val="28"/>
                <w:szCs w:val="28"/>
                <w:lang w:eastAsia="en-US"/>
              </w:rPr>
              <w:t xml:space="preserve"> готовностью разрабатывать дизайн психологического исследования, формулировать проблемы и гипотезы, планировать и проводить эмпирические исследования, анализировать и обобщать полученные данные в виде научных статей и докладов</w:t>
            </w:r>
          </w:p>
          <w:p w:rsidR="008D62FB" w:rsidRPr="00483580" w:rsidRDefault="008D62F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 w:rsidP="00C664F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3580">
              <w:rPr>
                <w:b/>
                <w:bCs/>
                <w:sz w:val="28"/>
                <w:szCs w:val="28"/>
                <w:lang w:eastAsia="en-US"/>
              </w:rPr>
              <w:t>уметь:</w:t>
            </w:r>
            <w:r w:rsidR="00A445FC" w:rsidRPr="00483580">
              <w:rPr>
                <w:b/>
                <w:sz w:val="28"/>
                <w:szCs w:val="28"/>
              </w:rPr>
              <w:t xml:space="preserve"> </w:t>
            </w:r>
            <w:r w:rsidR="00C664F7">
              <w:rPr>
                <w:sz w:val="28"/>
                <w:szCs w:val="28"/>
              </w:rPr>
              <w:t>о</w:t>
            </w:r>
            <w:r w:rsidR="00C664F7" w:rsidRPr="000C7456">
              <w:rPr>
                <w:sz w:val="28"/>
                <w:szCs w:val="28"/>
              </w:rPr>
              <w:t>рганизовывать и самостоятельно проводить эксперимент; осуществлять статистическую обработку результатов, методами математического анализа в психологии; проводить анализ и интерпретацию результатов;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08429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Контрольные вопросы </w:t>
            </w:r>
            <w:r w:rsidR="008D62FB" w:rsidRPr="00483580">
              <w:rPr>
                <w:color w:val="000000"/>
                <w:sz w:val="28"/>
                <w:szCs w:val="28"/>
                <w:lang w:eastAsia="en-US"/>
              </w:rPr>
              <w:t xml:space="preserve">        № 1-</w:t>
            </w:r>
            <w:r w:rsidR="00755E20"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8D62FB" w:rsidRPr="00483580" w:rsidTr="008D62FB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FB" w:rsidRPr="00483580" w:rsidRDefault="008D62F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FB" w:rsidRPr="00483580" w:rsidRDefault="008D62F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 w:rsidP="00C664F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3580">
              <w:rPr>
                <w:b/>
                <w:bCs/>
                <w:sz w:val="28"/>
                <w:szCs w:val="28"/>
                <w:lang w:eastAsia="en-US"/>
              </w:rPr>
              <w:t>владеть:</w:t>
            </w:r>
            <w:r w:rsidR="00A445FC" w:rsidRPr="00A445F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664F7" w:rsidRPr="000C7456">
              <w:rPr>
                <w:sz w:val="28"/>
                <w:szCs w:val="28"/>
              </w:rPr>
              <w:t>навыками формулирования выводов, практических рекомендаций; проведения обсуждения результатов; оформления отчета по результатам исследования</w:t>
            </w:r>
            <w:r w:rsidR="00C664F7"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27404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Презентация и печатный вариант УИРС</w:t>
            </w:r>
          </w:p>
        </w:tc>
      </w:tr>
      <w:tr w:rsidR="008D62FB" w:rsidRPr="00483580" w:rsidTr="008D62FB">
        <w:trPr>
          <w:trHeight w:val="165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483580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3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3580">
              <w:rPr>
                <w:b/>
                <w:color w:val="000000"/>
                <w:sz w:val="28"/>
                <w:szCs w:val="28"/>
                <w:lang w:eastAsia="en-US"/>
              </w:rPr>
              <w:t>ПК-3</w:t>
            </w:r>
            <w:r w:rsidRPr="00483580">
              <w:rPr>
                <w:sz w:val="28"/>
                <w:szCs w:val="28"/>
                <w:lang w:eastAsia="en-US"/>
              </w:rPr>
              <w:t xml:space="preserve"> способностью планировать и самостоятельно проводить психодиагностическое обследование пациента в соответствии с конкретными задачами и </w:t>
            </w:r>
            <w:proofErr w:type="spellStart"/>
            <w:r w:rsidRPr="00483580">
              <w:rPr>
                <w:sz w:val="28"/>
                <w:szCs w:val="28"/>
                <w:lang w:eastAsia="en-US"/>
              </w:rPr>
              <w:t>этико-деонтологическими</w:t>
            </w:r>
            <w:proofErr w:type="spellEnd"/>
            <w:r w:rsidRPr="00483580">
              <w:rPr>
                <w:sz w:val="28"/>
                <w:szCs w:val="28"/>
                <w:lang w:eastAsia="en-US"/>
              </w:rPr>
              <w:t xml:space="preserve"> нормами с учетом нозологических, социально-демографических, </w:t>
            </w:r>
            <w:proofErr w:type="spellStart"/>
            <w:r w:rsidRPr="00483580">
              <w:rPr>
                <w:sz w:val="28"/>
                <w:szCs w:val="28"/>
                <w:lang w:eastAsia="en-US"/>
              </w:rPr>
              <w:t>культуральных</w:t>
            </w:r>
            <w:proofErr w:type="spellEnd"/>
            <w:r w:rsidRPr="00483580">
              <w:rPr>
                <w:sz w:val="28"/>
                <w:szCs w:val="28"/>
                <w:lang w:eastAsia="en-US"/>
              </w:rPr>
              <w:t xml:space="preserve"> и индивидуально-психологических характеристик</w:t>
            </w:r>
          </w:p>
          <w:p w:rsidR="008D62FB" w:rsidRPr="00483580" w:rsidRDefault="008D62F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 w:rsidP="00C664F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3580">
              <w:rPr>
                <w:b/>
                <w:color w:val="000000"/>
                <w:sz w:val="28"/>
                <w:szCs w:val="28"/>
                <w:lang w:eastAsia="en-US"/>
              </w:rPr>
              <w:t>уметь:</w:t>
            </w:r>
            <w:r w:rsidR="00F316D1" w:rsidRPr="00F316D1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664F7" w:rsidRPr="000C7456">
              <w:rPr>
                <w:sz w:val="28"/>
                <w:szCs w:val="28"/>
              </w:rPr>
              <w:t>проводить исследование сенсомоторной сферы и внимания; исследование памяти; исследование уровня и течения мыслительных процессов; исследование самооценки и других личностных параметров; осуществлять психодиагностическую деятельность в рамках научного исследования; анализировать и интерпретировать полученные результаты;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755E2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Практическое задание № 26</w:t>
            </w:r>
            <w:r w:rsidR="008D62FB" w:rsidRPr="00483580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55</w:t>
            </w:r>
          </w:p>
        </w:tc>
      </w:tr>
      <w:tr w:rsidR="008D62FB" w:rsidRPr="00483580" w:rsidTr="008D62FB">
        <w:trPr>
          <w:trHeight w:val="165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FB" w:rsidRPr="00483580" w:rsidRDefault="008D62FB">
            <w:pPr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FB" w:rsidRPr="00483580" w:rsidRDefault="008D62F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 w:rsidP="00C664F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3580">
              <w:rPr>
                <w:b/>
                <w:bCs/>
                <w:sz w:val="28"/>
                <w:szCs w:val="28"/>
                <w:lang w:eastAsia="en-US"/>
              </w:rPr>
              <w:t>владеть:</w:t>
            </w:r>
            <w:r w:rsidR="00F316D1" w:rsidRPr="00F316D1">
              <w:rPr>
                <w:sz w:val="28"/>
                <w:szCs w:val="28"/>
                <w:lang w:eastAsia="en-US"/>
              </w:rPr>
              <w:t xml:space="preserve"> </w:t>
            </w:r>
            <w:r w:rsidR="00C664F7" w:rsidRPr="000C7456">
              <w:rPr>
                <w:sz w:val="28"/>
                <w:szCs w:val="28"/>
              </w:rPr>
              <w:t>навыками реализации программ патопсихологического обследования пациентов в соответствии с конкретными задачами научного исследования</w:t>
            </w:r>
            <w:proofErr w:type="gramStart"/>
            <w:r w:rsidR="00C664F7" w:rsidRPr="000C7456">
              <w:rPr>
                <w:sz w:val="28"/>
                <w:szCs w:val="28"/>
              </w:rPr>
              <w:t xml:space="preserve"> ,</w:t>
            </w:r>
            <w:proofErr w:type="gramEnd"/>
            <w:r w:rsidR="00C664F7" w:rsidRPr="000C7456">
              <w:rPr>
                <w:sz w:val="28"/>
                <w:szCs w:val="28"/>
              </w:rPr>
              <w:t xml:space="preserve"> </w:t>
            </w:r>
            <w:proofErr w:type="spellStart"/>
            <w:r w:rsidR="00C664F7" w:rsidRPr="000C7456">
              <w:rPr>
                <w:sz w:val="28"/>
                <w:szCs w:val="28"/>
              </w:rPr>
              <w:t>этико-деонтологическими</w:t>
            </w:r>
            <w:proofErr w:type="spellEnd"/>
            <w:r w:rsidR="00C664F7" w:rsidRPr="000C7456">
              <w:rPr>
                <w:sz w:val="28"/>
                <w:szCs w:val="28"/>
              </w:rPr>
              <w:t xml:space="preserve"> нормами, нозологическими, социально-демографическими, </w:t>
            </w:r>
            <w:proofErr w:type="spellStart"/>
            <w:r w:rsidR="00C664F7" w:rsidRPr="000C7456">
              <w:rPr>
                <w:sz w:val="28"/>
                <w:szCs w:val="28"/>
              </w:rPr>
              <w:t>культуральными</w:t>
            </w:r>
            <w:proofErr w:type="spellEnd"/>
            <w:r w:rsidR="00C664F7" w:rsidRPr="000C7456">
              <w:rPr>
                <w:sz w:val="28"/>
                <w:szCs w:val="28"/>
              </w:rPr>
              <w:t xml:space="preserve"> и индивидуально-психологическими характеристиками; навыками написания психологического статуса и составления заключения по данным экспериментально-психологического исследования; анализа и обсуждения полученных результатов.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27404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Презентация и печатный вариант УИРС</w:t>
            </w:r>
          </w:p>
        </w:tc>
      </w:tr>
      <w:tr w:rsidR="008D62FB" w:rsidRPr="00483580" w:rsidTr="008D62FB">
        <w:trPr>
          <w:trHeight w:val="127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483580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rPr>
                <w:bCs/>
                <w:sz w:val="28"/>
                <w:szCs w:val="28"/>
                <w:lang w:eastAsia="en-US"/>
              </w:rPr>
            </w:pPr>
            <w:r w:rsidRPr="00483580">
              <w:rPr>
                <w:b/>
                <w:color w:val="000000"/>
                <w:sz w:val="28"/>
                <w:szCs w:val="28"/>
                <w:lang w:eastAsia="en-US"/>
              </w:rPr>
              <w:t>ПСК-3,5</w:t>
            </w:r>
            <w:r w:rsidRPr="00483580">
              <w:rPr>
                <w:sz w:val="28"/>
                <w:szCs w:val="28"/>
                <w:lang w:eastAsia="en-US"/>
              </w:rPr>
              <w:t xml:space="preserve"> способностью и готовностью к самостоятельной постановке </w:t>
            </w:r>
            <w:r w:rsidRPr="00483580">
              <w:rPr>
                <w:sz w:val="28"/>
                <w:szCs w:val="28"/>
                <w:lang w:eastAsia="en-US"/>
              </w:rPr>
              <w:lastRenderedPageBreak/>
              <w:t xml:space="preserve">практических и исследовательских задач, составлению программ диагностического обследования больных с психическими расстройствами и их семей с целью определения структуры дефекта, а также факторов риска и </w:t>
            </w:r>
            <w:proofErr w:type="spellStart"/>
            <w:r w:rsidRPr="00483580">
              <w:rPr>
                <w:sz w:val="28"/>
                <w:szCs w:val="28"/>
                <w:lang w:eastAsia="en-US"/>
              </w:rPr>
              <w:t>дезадаптации</w:t>
            </w:r>
            <w:proofErr w:type="spellEnd"/>
            <w:r w:rsidRPr="00483580">
              <w:rPr>
                <w:sz w:val="28"/>
                <w:szCs w:val="28"/>
                <w:lang w:eastAsia="en-US"/>
              </w:rPr>
              <w:t>.</w:t>
            </w:r>
          </w:p>
          <w:p w:rsidR="008D62FB" w:rsidRPr="00483580" w:rsidRDefault="008D62FB">
            <w:pPr>
              <w:pStyle w:val="msonormalbullet2gif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C664F7" w:rsidRDefault="008D62FB" w:rsidP="00C664F7">
            <w:pPr>
              <w:tabs>
                <w:tab w:val="left" w:pos="0"/>
                <w:tab w:val="left" w:pos="8460"/>
              </w:tabs>
              <w:suppressAutoHyphens/>
              <w:autoSpaceDE w:val="0"/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r w:rsidRPr="00483580">
              <w:rPr>
                <w:b/>
                <w:bCs/>
                <w:sz w:val="28"/>
                <w:szCs w:val="28"/>
                <w:lang w:eastAsia="en-US"/>
              </w:rPr>
              <w:lastRenderedPageBreak/>
              <w:t>уметь</w:t>
            </w:r>
            <w:r w:rsidRPr="00483580">
              <w:rPr>
                <w:sz w:val="28"/>
                <w:szCs w:val="28"/>
                <w:lang w:eastAsia="en-US"/>
              </w:rPr>
              <w:t>:</w:t>
            </w:r>
            <w:r w:rsidR="00C664F7" w:rsidRPr="00814F22">
              <w:rPr>
                <w:sz w:val="28"/>
                <w:szCs w:val="28"/>
              </w:rPr>
              <w:t xml:space="preserve"> организовать процесс комплексного патопсихологического исследования и </w:t>
            </w:r>
            <w:r w:rsidR="00C664F7" w:rsidRPr="00814F22">
              <w:rPr>
                <w:sz w:val="28"/>
                <w:szCs w:val="28"/>
              </w:rPr>
              <w:lastRenderedPageBreak/>
              <w:t>психологического вмешательства с научно-исследовательской целью; провести оценку проблем пациента: осуществить сбор психологического анамнеза, постановку психотерапевтического функционального диагноза; определить рабочий запрос клиента к консультанту и заключить контракт; быть членом группы в процессе психотерапии; проводить статистическую обработку полученных данных и интерпретировать результаты; оформлять научный отчет;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755E2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Практическое задание № 1-25; 41-55</w:t>
            </w:r>
            <w:r w:rsidR="008D62FB" w:rsidRPr="00483580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D62FB" w:rsidRPr="00483580" w:rsidTr="008D62FB">
        <w:trPr>
          <w:trHeight w:val="165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FB" w:rsidRPr="00483580" w:rsidRDefault="008D62FB">
            <w:pPr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FB" w:rsidRPr="00483580" w:rsidRDefault="008D62F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 w:rsidP="00C664F7">
            <w:pPr>
              <w:tabs>
                <w:tab w:val="left" w:pos="0"/>
                <w:tab w:val="left" w:pos="8460"/>
              </w:tabs>
              <w:suppressAutoHyphens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483580">
              <w:rPr>
                <w:b/>
                <w:bCs/>
                <w:sz w:val="28"/>
                <w:szCs w:val="28"/>
                <w:lang w:eastAsia="en-US"/>
              </w:rPr>
              <w:t>владеть</w:t>
            </w:r>
            <w:r w:rsidRPr="00483580">
              <w:rPr>
                <w:bCs/>
                <w:sz w:val="28"/>
                <w:szCs w:val="28"/>
                <w:lang w:eastAsia="en-US"/>
              </w:rPr>
              <w:t xml:space="preserve">: </w:t>
            </w:r>
            <w:r w:rsidR="00C664F7" w:rsidRPr="00814F22">
              <w:rPr>
                <w:sz w:val="28"/>
                <w:szCs w:val="28"/>
              </w:rPr>
              <w:t>методами и методиками патопсихологической диагностики; методами и методиками психологического вмешательства: базовыми навыками психологического консультирования; завершения консультирования в форме беседы и рекомендаций; оценки результатов консультирования, эффективности психотерапии.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27404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Презентация и печатный вариант УИРС</w:t>
            </w:r>
            <w:r w:rsidR="008D62FB" w:rsidRPr="0048358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D62FB" w:rsidRPr="00483580" w:rsidRDefault="008D62FB" w:rsidP="008D62FB">
      <w:pPr>
        <w:ind w:firstLine="709"/>
        <w:jc w:val="both"/>
        <w:rPr>
          <w:b/>
          <w:color w:val="000000"/>
          <w:sz w:val="28"/>
          <w:szCs w:val="28"/>
        </w:rPr>
      </w:pPr>
    </w:p>
    <w:p w:rsidR="00C664F7" w:rsidRPr="000C7456" w:rsidRDefault="00C664F7" w:rsidP="00C664F7">
      <w:pPr>
        <w:pStyle w:val="a6"/>
        <w:autoSpaceDE/>
        <w:adjustRightInd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8D62FB" w:rsidRPr="00483580" w:rsidRDefault="008D62FB" w:rsidP="005930C3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83580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483580">
        <w:rPr>
          <w:rFonts w:ascii="Times New Roman" w:hAnsi="Times New Roman"/>
          <w:b/>
          <w:bCs/>
          <w:sz w:val="28"/>
          <w:szCs w:val="28"/>
        </w:rPr>
        <w:t>балльно-рейтинговой</w:t>
      </w:r>
      <w:proofErr w:type="spellEnd"/>
      <w:r w:rsidRPr="00483580">
        <w:rPr>
          <w:rFonts w:ascii="Times New Roman" w:hAnsi="Times New Roman"/>
          <w:b/>
          <w:bCs/>
          <w:sz w:val="28"/>
          <w:szCs w:val="28"/>
        </w:rPr>
        <w:t xml:space="preserve"> системы на практике.</w:t>
      </w:r>
    </w:p>
    <w:p w:rsidR="008D62FB" w:rsidRPr="00483580" w:rsidRDefault="008D62FB" w:rsidP="00055B12">
      <w:pPr>
        <w:ind w:firstLine="709"/>
        <w:jc w:val="both"/>
        <w:rPr>
          <w:sz w:val="28"/>
          <w:szCs w:val="28"/>
        </w:rPr>
      </w:pPr>
      <w:r w:rsidRPr="00483580">
        <w:rPr>
          <w:sz w:val="28"/>
          <w:szCs w:val="28"/>
        </w:rPr>
        <w:t xml:space="preserve">В рамках реализации </w:t>
      </w:r>
      <w:proofErr w:type="spellStart"/>
      <w:r w:rsidRPr="00483580">
        <w:rPr>
          <w:sz w:val="28"/>
          <w:szCs w:val="28"/>
        </w:rPr>
        <w:t>балльно-рейтинговой</w:t>
      </w:r>
      <w:proofErr w:type="spellEnd"/>
      <w:r w:rsidRPr="00483580">
        <w:rPr>
          <w:sz w:val="28"/>
          <w:szCs w:val="28"/>
        </w:rPr>
        <w:t xml:space="preserve"> системы оценивания учебных достижений обучающихся по практике </w:t>
      </w:r>
      <w:r w:rsidR="00055B12">
        <w:rPr>
          <w:sz w:val="28"/>
          <w:szCs w:val="28"/>
        </w:rPr>
        <w:t xml:space="preserve">определены правила формирования </w:t>
      </w:r>
      <w:r w:rsidRPr="00483580">
        <w:rPr>
          <w:sz w:val="28"/>
          <w:szCs w:val="28"/>
        </w:rPr>
        <w:t>текущего фактического рейтинга обучающегося;</w:t>
      </w:r>
      <w:r w:rsidR="00055B12">
        <w:rPr>
          <w:sz w:val="28"/>
          <w:szCs w:val="28"/>
        </w:rPr>
        <w:t xml:space="preserve"> и </w:t>
      </w:r>
      <w:r w:rsidR="00E2338F">
        <w:rPr>
          <w:sz w:val="28"/>
          <w:szCs w:val="28"/>
        </w:rPr>
        <w:t>бонусных баллов</w:t>
      </w:r>
      <w:r w:rsidRPr="00483580">
        <w:rPr>
          <w:sz w:val="28"/>
          <w:szCs w:val="28"/>
        </w:rPr>
        <w:t>.</w:t>
      </w:r>
    </w:p>
    <w:p w:rsidR="008D62FB" w:rsidRPr="00483580" w:rsidRDefault="008D62FB" w:rsidP="008D62FB">
      <w:pPr>
        <w:ind w:firstLine="709"/>
        <w:jc w:val="both"/>
        <w:rPr>
          <w:b/>
          <w:sz w:val="28"/>
          <w:szCs w:val="28"/>
        </w:rPr>
      </w:pPr>
      <w:r w:rsidRPr="00483580">
        <w:rPr>
          <w:b/>
          <w:sz w:val="28"/>
          <w:szCs w:val="28"/>
        </w:rPr>
        <w:lastRenderedPageBreak/>
        <w:t>Правила формирования текущего фактического рейтинга обучающегося по практике</w:t>
      </w:r>
    </w:p>
    <w:p w:rsidR="008D62FB" w:rsidRPr="00483580" w:rsidRDefault="008D62FB" w:rsidP="008D62FB">
      <w:pPr>
        <w:pStyle w:val="a6"/>
        <w:ind w:left="928"/>
        <w:rPr>
          <w:rFonts w:ascii="Times New Roman" w:hAnsi="Times New Roman"/>
          <w:b/>
          <w:sz w:val="28"/>
          <w:szCs w:val="28"/>
        </w:rPr>
      </w:pPr>
    </w:p>
    <w:p w:rsidR="008D62FB" w:rsidRPr="00483580" w:rsidRDefault="008D62FB" w:rsidP="008D62FB">
      <w:pPr>
        <w:ind w:firstLine="567"/>
        <w:jc w:val="both"/>
        <w:rPr>
          <w:sz w:val="28"/>
          <w:szCs w:val="28"/>
        </w:rPr>
      </w:pPr>
      <w:r w:rsidRPr="00483580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8D62FB" w:rsidRPr="00483580" w:rsidRDefault="008D62FB" w:rsidP="008D62FB">
      <w:pPr>
        <w:ind w:firstLine="567"/>
        <w:jc w:val="both"/>
        <w:rPr>
          <w:sz w:val="28"/>
          <w:szCs w:val="28"/>
        </w:rPr>
      </w:pPr>
      <w:r w:rsidRPr="00483580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483580">
        <w:rPr>
          <w:iCs/>
          <w:sz w:val="28"/>
          <w:szCs w:val="28"/>
        </w:rPr>
        <w:t xml:space="preserve"> выполнения факультативных навыков в ходе </w:t>
      </w:r>
      <w:r w:rsidRPr="00483580">
        <w:rPr>
          <w:sz w:val="28"/>
          <w:szCs w:val="28"/>
        </w:rPr>
        <w:t>практики.</w:t>
      </w:r>
    </w:p>
    <w:p w:rsidR="008D62FB" w:rsidRPr="00483580" w:rsidRDefault="008D62FB" w:rsidP="008D62FB">
      <w:pPr>
        <w:ind w:firstLine="567"/>
        <w:jc w:val="both"/>
        <w:rPr>
          <w:sz w:val="28"/>
          <w:szCs w:val="28"/>
        </w:rPr>
      </w:pPr>
      <w:r w:rsidRPr="00483580"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8D62FB" w:rsidRPr="00483580" w:rsidRDefault="008D62FB" w:rsidP="008D62FB">
      <w:pPr>
        <w:ind w:firstLine="567"/>
        <w:jc w:val="both"/>
        <w:rPr>
          <w:sz w:val="28"/>
          <w:szCs w:val="28"/>
        </w:rPr>
      </w:pPr>
      <w:r w:rsidRPr="00483580">
        <w:rPr>
          <w:sz w:val="28"/>
          <w:szCs w:val="28"/>
        </w:rPr>
        <w:t xml:space="preserve">Расчет текущего фактического рейтинга по практике и бонусного фактического </w:t>
      </w:r>
      <w:proofErr w:type="gramStart"/>
      <w:r w:rsidRPr="00483580">
        <w:rPr>
          <w:sz w:val="28"/>
          <w:szCs w:val="28"/>
        </w:rPr>
        <w:t>рейтинга</w:t>
      </w:r>
      <w:proofErr w:type="gramEnd"/>
      <w:r w:rsidRPr="00483580">
        <w:rPr>
          <w:sz w:val="28"/>
          <w:szCs w:val="28"/>
        </w:rPr>
        <w:t xml:space="preserve">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8D62FB" w:rsidRPr="00483580" w:rsidRDefault="008D62FB" w:rsidP="008D62FB">
      <w:pPr>
        <w:ind w:firstLine="567"/>
        <w:jc w:val="both"/>
        <w:rPr>
          <w:sz w:val="28"/>
          <w:szCs w:val="28"/>
        </w:rPr>
      </w:pPr>
      <w:r w:rsidRPr="00483580">
        <w:rPr>
          <w:sz w:val="28"/>
          <w:szCs w:val="28"/>
        </w:rPr>
        <w:t>Текущий фактический 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:rsidR="008D62FB" w:rsidRPr="00483580" w:rsidRDefault="008D62FB" w:rsidP="008D62FB">
      <w:pPr>
        <w:ind w:firstLine="709"/>
        <w:jc w:val="both"/>
        <w:rPr>
          <w:sz w:val="28"/>
          <w:szCs w:val="28"/>
        </w:rPr>
      </w:pPr>
    </w:p>
    <w:p w:rsidR="008D62FB" w:rsidRPr="00483580" w:rsidRDefault="008D62FB" w:rsidP="008D62FB">
      <w:pPr>
        <w:ind w:firstLine="709"/>
        <w:jc w:val="both"/>
        <w:rPr>
          <w:sz w:val="28"/>
          <w:szCs w:val="28"/>
        </w:rPr>
      </w:pPr>
      <w:r w:rsidRPr="00483580">
        <w:rPr>
          <w:sz w:val="28"/>
          <w:szCs w:val="28"/>
        </w:rPr>
        <w:t xml:space="preserve">фактическое значение / плановое значение = суммарный коэффициент  (1), где </w:t>
      </w:r>
    </w:p>
    <w:p w:rsidR="008D62FB" w:rsidRPr="00483580" w:rsidRDefault="008D62FB" w:rsidP="008D62FB">
      <w:pPr>
        <w:ind w:firstLine="709"/>
        <w:jc w:val="both"/>
        <w:rPr>
          <w:sz w:val="28"/>
          <w:szCs w:val="28"/>
        </w:rPr>
      </w:pPr>
      <w:proofErr w:type="gramStart"/>
      <w:r w:rsidRPr="00483580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  <w:proofErr w:type="gramEnd"/>
    </w:p>
    <w:p w:rsidR="008D62FB" w:rsidRPr="00483580" w:rsidRDefault="008D62FB" w:rsidP="008D62FB">
      <w:pPr>
        <w:ind w:firstLine="709"/>
        <w:jc w:val="both"/>
        <w:rPr>
          <w:sz w:val="28"/>
          <w:szCs w:val="28"/>
        </w:rPr>
      </w:pPr>
      <w:r w:rsidRPr="00483580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8D62FB" w:rsidRPr="00483580" w:rsidRDefault="008D62FB" w:rsidP="008D62FB">
      <w:pPr>
        <w:ind w:firstLine="709"/>
        <w:jc w:val="both"/>
        <w:rPr>
          <w:sz w:val="28"/>
          <w:szCs w:val="28"/>
        </w:rPr>
      </w:pPr>
      <w:r w:rsidRPr="00483580">
        <w:rPr>
          <w:sz w:val="28"/>
          <w:szCs w:val="28"/>
        </w:rPr>
        <w:t xml:space="preserve">суммарный коэффициент- отношение фактически выполненных </w:t>
      </w:r>
      <w:proofErr w:type="gramStart"/>
      <w:r w:rsidRPr="00483580">
        <w:rPr>
          <w:sz w:val="28"/>
          <w:szCs w:val="28"/>
        </w:rPr>
        <w:t>обучающимся</w:t>
      </w:r>
      <w:proofErr w:type="gramEnd"/>
      <w:r w:rsidRPr="00483580">
        <w:rPr>
          <w:sz w:val="28"/>
          <w:szCs w:val="28"/>
        </w:rPr>
        <w:t xml:space="preserve"> и запланированных для выполненных манипуляций или практических действий в рамках программы практики.</w:t>
      </w:r>
    </w:p>
    <w:p w:rsidR="008D62FB" w:rsidRPr="00483580" w:rsidRDefault="008D62FB" w:rsidP="008D62FB">
      <w:pPr>
        <w:ind w:firstLine="709"/>
        <w:jc w:val="both"/>
        <w:rPr>
          <w:sz w:val="28"/>
          <w:szCs w:val="28"/>
        </w:rPr>
      </w:pPr>
    </w:p>
    <w:p w:rsidR="008D62FB" w:rsidRPr="00483580" w:rsidRDefault="008D62FB" w:rsidP="008D62FB">
      <w:pPr>
        <w:ind w:firstLine="709"/>
        <w:jc w:val="both"/>
        <w:rPr>
          <w:sz w:val="28"/>
          <w:szCs w:val="28"/>
        </w:rPr>
      </w:pPr>
      <w:r w:rsidRPr="00483580">
        <w:rPr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 w:rsidRPr="00483580">
        <w:rPr>
          <w:sz w:val="28"/>
          <w:szCs w:val="28"/>
        </w:rPr>
        <w:t>к</w:t>
      </w:r>
      <w:proofErr w:type="gramEnd"/>
    </w:p>
    <w:p w:rsidR="008D62FB" w:rsidRPr="00483580" w:rsidRDefault="008D62FB" w:rsidP="005930C3">
      <w:pPr>
        <w:pStyle w:val="msonormalbullet2gif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580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8D62FB" w:rsidRPr="00483580" w:rsidRDefault="008D62FB" w:rsidP="005930C3">
      <w:pPr>
        <w:pStyle w:val="msonormalbullet2gif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580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8D62FB" w:rsidRPr="00483580" w:rsidRDefault="008D62FB" w:rsidP="005930C3">
      <w:pPr>
        <w:pStyle w:val="msonormalbullet2gif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580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8D62FB" w:rsidRPr="00483580" w:rsidRDefault="008D62FB" w:rsidP="005930C3">
      <w:pPr>
        <w:pStyle w:val="msonormalbullet2gif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580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1C1FB7" w:rsidRDefault="001C1FB7" w:rsidP="001C1FB7">
      <w:pPr>
        <w:rPr>
          <w:sz w:val="28"/>
          <w:szCs w:val="28"/>
        </w:rPr>
      </w:pPr>
      <w:r>
        <w:rPr>
          <w:sz w:val="28"/>
          <w:szCs w:val="28"/>
        </w:rPr>
        <w:t xml:space="preserve">            Бонусные баллы по практике формируется на основании бонусного коэффициента, который рассчитывается по формуле 2.</w:t>
      </w:r>
    </w:p>
    <w:p w:rsidR="001C1FB7" w:rsidRDefault="001C1FB7" w:rsidP="001C1FB7">
      <w:pPr>
        <w:rPr>
          <w:sz w:val="28"/>
          <w:szCs w:val="28"/>
        </w:rPr>
      </w:pPr>
    </w:p>
    <w:p w:rsidR="001C1FB7" w:rsidRDefault="001C1FB7" w:rsidP="001C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(суммарный коэффициент + количество факультативных навыков) / плановое значение                                                                                                                        (2), где </w:t>
      </w:r>
    </w:p>
    <w:p w:rsidR="001C1FB7" w:rsidRDefault="001C1FB7" w:rsidP="001C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1C1FB7" w:rsidRDefault="001C1FB7" w:rsidP="001C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FB7" w:rsidRDefault="001C1FB7" w:rsidP="001C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Бонусные баллы по практике приравнивается </w:t>
      </w:r>
      <w:proofErr w:type="gramStart"/>
      <w:r>
        <w:rPr>
          <w:sz w:val="28"/>
          <w:szCs w:val="28"/>
        </w:rPr>
        <w:t>к</w:t>
      </w:r>
      <w:proofErr w:type="gramEnd"/>
    </w:p>
    <w:p w:rsidR="001C1FB7" w:rsidRDefault="001C1FB7" w:rsidP="001C1FB7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 баллам, если полученный бонусный коэффициент больше 2;</w:t>
      </w:r>
    </w:p>
    <w:p w:rsidR="001C1FB7" w:rsidRDefault="001C1FB7" w:rsidP="001C1FB7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1C1FB7" w:rsidRDefault="001C1FB7" w:rsidP="001C1FB7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1C1FB7" w:rsidRDefault="001C1FB7" w:rsidP="001C1FB7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баллам, если полученный бонусный коэффициент меньше 1,1.</w:t>
      </w:r>
    </w:p>
    <w:p w:rsidR="001C1FB7" w:rsidRDefault="001C1FB7" w:rsidP="001C1FB7">
      <w:pPr>
        <w:spacing w:after="200" w:line="276" w:lineRule="auto"/>
        <w:jc w:val="both"/>
        <w:rPr>
          <w:sz w:val="28"/>
          <w:szCs w:val="28"/>
        </w:rPr>
      </w:pPr>
      <w:r w:rsidRPr="00612CE4">
        <w:rPr>
          <w:sz w:val="28"/>
          <w:szCs w:val="28"/>
        </w:rPr>
        <w:t xml:space="preserve">          </w:t>
      </w:r>
      <w:r w:rsidRPr="00564526">
        <w:rPr>
          <w:sz w:val="28"/>
          <w:szCs w:val="28"/>
        </w:rPr>
        <w:t xml:space="preserve">Расчет </w:t>
      </w:r>
      <w:proofErr w:type="spellStart"/>
      <w:r w:rsidRPr="00564526">
        <w:rPr>
          <w:sz w:val="28"/>
          <w:szCs w:val="28"/>
        </w:rPr>
        <w:t>Ртф</w:t>
      </w:r>
      <w:proofErr w:type="spellEnd"/>
      <w:r w:rsidRPr="00564526">
        <w:rPr>
          <w:sz w:val="28"/>
          <w:szCs w:val="28"/>
        </w:rPr>
        <w:t xml:space="preserve"> и </w:t>
      </w:r>
      <w:proofErr w:type="spellStart"/>
      <w:r w:rsidRPr="00564526">
        <w:rPr>
          <w:sz w:val="28"/>
          <w:szCs w:val="28"/>
        </w:rPr>
        <w:t>Бб</w:t>
      </w:r>
      <w:proofErr w:type="spellEnd"/>
      <w:r w:rsidRPr="00564526">
        <w:rPr>
          <w:sz w:val="28"/>
          <w:szCs w:val="28"/>
        </w:rPr>
        <w:t xml:space="preserve"> осуществляется </w:t>
      </w:r>
      <w:r w:rsidRPr="00612CE4">
        <w:rPr>
          <w:bCs/>
          <w:sz w:val="28"/>
          <w:szCs w:val="28"/>
        </w:rPr>
        <w:t>автоматизировано в ИС Университета</w:t>
      </w:r>
      <w:r w:rsidRPr="00612CE4">
        <w:rPr>
          <w:sz w:val="28"/>
          <w:szCs w:val="28"/>
        </w:rPr>
        <w:t>.</w:t>
      </w:r>
    </w:p>
    <w:p w:rsidR="001C1FB7" w:rsidRPr="00612CE4" w:rsidRDefault="001C1FB7" w:rsidP="001C1FB7">
      <w:pPr>
        <w:jc w:val="both"/>
        <w:rPr>
          <w:sz w:val="28"/>
          <w:szCs w:val="28"/>
        </w:rPr>
      </w:pPr>
      <w:r w:rsidRPr="00612CE4">
        <w:rPr>
          <w:sz w:val="28"/>
          <w:szCs w:val="28"/>
        </w:rPr>
        <w:t xml:space="preserve">В случае получения </w:t>
      </w:r>
      <w:proofErr w:type="gramStart"/>
      <w:r w:rsidRPr="00612CE4">
        <w:rPr>
          <w:sz w:val="28"/>
          <w:szCs w:val="28"/>
        </w:rPr>
        <w:t>обучающимся</w:t>
      </w:r>
      <w:proofErr w:type="gramEnd"/>
      <w:r w:rsidRPr="00612CE4">
        <w:rPr>
          <w:sz w:val="28"/>
          <w:szCs w:val="28"/>
        </w:rPr>
        <w:t xml:space="preserve"> зачетного рейтинга </w:t>
      </w:r>
      <w:r w:rsidRPr="00612CE4">
        <w:rPr>
          <w:bCs/>
          <w:sz w:val="28"/>
          <w:szCs w:val="28"/>
        </w:rPr>
        <w:t xml:space="preserve">менее 5 баллов </w:t>
      </w:r>
      <w:r w:rsidRPr="00612CE4">
        <w:rPr>
          <w:sz w:val="28"/>
          <w:szCs w:val="28"/>
        </w:rPr>
        <w:t xml:space="preserve">и (или) текущего фактического рейтинга </w:t>
      </w:r>
      <w:r w:rsidRPr="00612CE4">
        <w:rPr>
          <w:bCs/>
          <w:sz w:val="28"/>
          <w:szCs w:val="28"/>
        </w:rPr>
        <w:t xml:space="preserve">менее 60 баллов </w:t>
      </w:r>
      <w:r w:rsidRPr="00612CE4">
        <w:rPr>
          <w:sz w:val="28"/>
          <w:szCs w:val="28"/>
        </w:rPr>
        <w:t>образуется академическая задолженность по практике</w:t>
      </w:r>
      <w:r w:rsidRPr="00612CE4">
        <w:rPr>
          <w:bCs/>
          <w:sz w:val="28"/>
          <w:szCs w:val="28"/>
        </w:rPr>
        <w:t>.</w:t>
      </w:r>
    </w:p>
    <w:p w:rsidR="001C1FB7" w:rsidRDefault="001C1FB7" w:rsidP="001C1FB7">
      <w:pPr>
        <w:rPr>
          <w:bCs/>
          <w:sz w:val="28"/>
          <w:szCs w:val="28"/>
        </w:rPr>
      </w:pPr>
    </w:p>
    <w:p w:rsidR="001C1FB7" w:rsidRDefault="001C1FB7" w:rsidP="001C1F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12CE4">
        <w:rPr>
          <w:bCs/>
          <w:sz w:val="28"/>
          <w:szCs w:val="28"/>
        </w:rPr>
        <w:t xml:space="preserve">Дисциплинарный рейтинг по практике = </w:t>
      </w:r>
      <w:proofErr w:type="spellStart"/>
      <w:r w:rsidRPr="00612CE4">
        <w:rPr>
          <w:bCs/>
          <w:sz w:val="28"/>
          <w:szCs w:val="28"/>
        </w:rPr>
        <w:t>Ртф+Бб+Рз</w:t>
      </w:r>
      <w:proofErr w:type="spellEnd"/>
    </w:p>
    <w:p w:rsidR="008D62FB" w:rsidRPr="00483580" w:rsidRDefault="008D62FB" w:rsidP="008D62FB">
      <w:pPr>
        <w:pStyle w:val="msonormalbullet2gif"/>
        <w:ind w:firstLine="709"/>
        <w:contextualSpacing/>
        <w:rPr>
          <w:rFonts w:ascii="Times New Roman" w:hAnsi="Times New Roman"/>
          <w:sz w:val="28"/>
          <w:szCs w:val="28"/>
        </w:rPr>
      </w:pPr>
      <w:r w:rsidRPr="00483580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8D62FB" w:rsidRPr="00483580" w:rsidRDefault="008D62FB" w:rsidP="008D62FB">
      <w:pPr>
        <w:pStyle w:val="msonormalbullet2gif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13"/>
        <w:gridCol w:w="3906"/>
        <w:gridCol w:w="2552"/>
      </w:tblGrid>
      <w:tr w:rsidR="008D62FB" w:rsidRPr="00483580" w:rsidTr="008D62FB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3580">
              <w:rPr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8D62FB" w:rsidRPr="00483580" w:rsidRDefault="008D62FB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483580">
              <w:rPr>
                <w:b/>
                <w:sz w:val="28"/>
                <w:szCs w:val="28"/>
                <w:lang w:eastAsia="en-US"/>
              </w:rPr>
              <w:t>оценка по практике</w:t>
            </w:r>
          </w:p>
        </w:tc>
      </w:tr>
      <w:tr w:rsidR="008D62FB" w:rsidRPr="00483580" w:rsidTr="008D6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FB" w:rsidRPr="00483580" w:rsidRDefault="008D62F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22"/>
              <w:jc w:val="center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8D62FB" w:rsidRPr="00483580" w:rsidTr="008D62F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91– 100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зачтено</w:t>
            </w:r>
          </w:p>
        </w:tc>
      </w:tr>
      <w:tr w:rsidR="008D62FB" w:rsidRPr="00483580" w:rsidTr="008D62F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71 – 89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зачтено</w:t>
            </w:r>
          </w:p>
        </w:tc>
      </w:tr>
      <w:tr w:rsidR="008D62FB" w:rsidRPr="00483580" w:rsidTr="008D62F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65–70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зачтено</w:t>
            </w:r>
          </w:p>
        </w:tc>
      </w:tr>
      <w:tr w:rsidR="008D62FB" w:rsidRPr="00483580" w:rsidTr="008D62F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64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8D62FB" w:rsidRPr="00483580" w:rsidRDefault="008D62FB" w:rsidP="008D62F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D62FB" w:rsidRPr="00483580" w:rsidRDefault="008D62FB" w:rsidP="008D62FB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</w:p>
    <w:p w:rsidR="008D62FB" w:rsidRPr="00483580" w:rsidRDefault="008D62FB" w:rsidP="008D62FB">
      <w:pPr>
        <w:rPr>
          <w:b/>
          <w:color w:val="000000"/>
          <w:sz w:val="28"/>
          <w:szCs w:val="28"/>
        </w:rPr>
      </w:pPr>
    </w:p>
    <w:p w:rsidR="008D62FB" w:rsidRPr="00483580" w:rsidRDefault="008D62FB" w:rsidP="008D62FB">
      <w:pPr>
        <w:rPr>
          <w:b/>
          <w:color w:val="000000"/>
          <w:sz w:val="28"/>
          <w:szCs w:val="28"/>
        </w:rPr>
      </w:pPr>
      <w:r w:rsidRPr="00483580">
        <w:rPr>
          <w:b/>
          <w:color w:val="000000"/>
          <w:sz w:val="28"/>
          <w:szCs w:val="28"/>
        </w:rPr>
        <w:br w:type="page"/>
      </w:r>
    </w:p>
    <w:p w:rsidR="008D62FB" w:rsidRPr="00483580" w:rsidRDefault="008D62FB" w:rsidP="008D62F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83580">
        <w:rPr>
          <w:rFonts w:ascii="Times New Roman" w:hAnsi="Times New Roman"/>
          <w:sz w:val="28"/>
          <w:szCs w:val="28"/>
        </w:rPr>
        <w:lastRenderedPageBreak/>
        <w:t>Лист регистрации изменений</w:t>
      </w:r>
      <w:bookmarkEnd w:id="0"/>
    </w:p>
    <w:p w:rsidR="008D62FB" w:rsidRPr="00483580" w:rsidRDefault="008D62FB" w:rsidP="008D62FB">
      <w:pPr>
        <w:ind w:left="180" w:firstLine="720"/>
        <w:rPr>
          <w:sz w:val="28"/>
          <w:szCs w:val="28"/>
        </w:rPr>
      </w:pP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41"/>
        <w:gridCol w:w="3401"/>
        <w:gridCol w:w="1842"/>
        <w:gridCol w:w="1313"/>
      </w:tblGrid>
      <w:tr w:rsidR="008D62FB" w:rsidRPr="00483580" w:rsidTr="008D62FB">
        <w:trPr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Номер</w:t>
            </w:r>
          </w:p>
          <w:p w:rsidR="008D62FB" w:rsidRPr="00483580" w:rsidRDefault="008D6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83580">
              <w:rPr>
                <w:sz w:val="28"/>
                <w:szCs w:val="28"/>
                <w:lang w:eastAsia="en-US"/>
              </w:rPr>
              <w:t>из</w:t>
            </w:r>
            <w:r w:rsidRPr="00483580">
              <w:rPr>
                <w:sz w:val="28"/>
                <w:szCs w:val="28"/>
                <w:lang w:eastAsia="en-US"/>
              </w:rPr>
              <w:softHyphen/>
              <w:t>менения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spacing w:line="276" w:lineRule="auto"/>
              <w:ind w:left="180" w:hanging="180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483580">
              <w:rPr>
                <w:rStyle w:val="a8"/>
                <w:b w:val="0"/>
                <w:sz w:val="28"/>
                <w:szCs w:val="28"/>
                <w:lang w:eastAsia="en-US"/>
              </w:rPr>
              <w:t>Номер</w:t>
            </w:r>
          </w:p>
          <w:p w:rsidR="008D62FB" w:rsidRPr="00483580" w:rsidRDefault="008D62FB">
            <w:pPr>
              <w:spacing w:line="276" w:lineRule="auto"/>
              <w:ind w:left="180" w:hanging="180"/>
              <w:jc w:val="center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483580">
              <w:rPr>
                <w:rStyle w:val="a8"/>
                <w:b w:val="0"/>
                <w:sz w:val="28"/>
                <w:szCs w:val="28"/>
                <w:lang w:eastAsia="en-US"/>
              </w:rPr>
              <w:t>приказа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spacing w:line="276" w:lineRule="auto"/>
              <w:ind w:left="180" w:right="-108" w:hanging="5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483580">
              <w:rPr>
                <w:rStyle w:val="a8"/>
                <w:b w:val="0"/>
                <w:sz w:val="28"/>
                <w:szCs w:val="28"/>
                <w:lang w:eastAsia="en-US"/>
              </w:rPr>
              <w:t>Текст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spacing w:line="276" w:lineRule="auto"/>
              <w:ind w:left="180" w:right="-108" w:hanging="5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483580">
              <w:rPr>
                <w:rStyle w:val="a8"/>
                <w:b w:val="0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FB" w:rsidRPr="00483580" w:rsidRDefault="008D62FB">
            <w:pPr>
              <w:spacing w:line="276" w:lineRule="auto"/>
              <w:ind w:left="180" w:right="-108" w:hanging="289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483580">
              <w:rPr>
                <w:rStyle w:val="a8"/>
                <w:b w:val="0"/>
                <w:sz w:val="28"/>
                <w:szCs w:val="28"/>
                <w:lang w:eastAsia="en-US"/>
              </w:rPr>
              <w:t>Дата</w:t>
            </w:r>
          </w:p>
          <w:p w:rsidR="008D62FB" w:rsidRPr="00483580" w:rsidRDefault="008D62FB">
            <w:pPr>
              <w:spacing w:line="276" w:lineRule="auto"/>
              <w:ind w:left="-109" w:right="-108" w:hanging="5"/>
              <w:jc w:val="center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483580">
              <w:rPr>
                <w:rStyle w:val="a8"/>
                <w:b w:val="0"/>
                <w:sz w:val="28"/>
                <w:szCs w:val="28"/>
                <w:lang w:eastAsia="en-US"/>
              </w:rPr>
              <w:t>изменения</w:t>
            </w: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62FB" w:rsidRPr="00483580" w:rsidTr="008D62FB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B" w:rsidRPr="00483580" w:rsidRDefault="008D62FB">
            <w:pPr>
              <w:spacing w:line="276" w:lineRule="auto"/>
              <w:ind w:left="180"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D62FB" w:rsidRPr="00483580" w:rsidRDefault="008D62FB" w:rsidP="008D62FB">
      <w:pPr>
        <w:ind w:left="180"/>
        <w:jc w:val="center"/>
        <w:rPr>
          <w:b/>
          <w:sz w:val="28"/>
          <w:szCs w:val="28"/>
        </w:rPr>
      </w:pPr>
    </w:p>
    <w:p w:rsidR="008D62FB" w:rsidRPr="00483580" w:rsidRDefault="008D62FB" w:rsidP="008D62FB">
      <w:pPr>
        <w:jc w:val="center"/>
        <w:rPr>
          <w:b/>
          <w:sz w:val="28"/>
          <w:szCs w:val="28"/>
        </w:rPr>
      </w:pPr>
    </w:p>
    <w:p w:rsidR="008D62FB" w:rsidRPr="00483580" w:rsidRDefault="008D62FB" w:rsidP="008D62FB">
      <w:pPr>
        <w:jc w:val="center"/>
        <w:rPr>
          <w:b/>
          <w:sz w:val="28"/>
          <w:szCs w:val="28"/>
        </w:rPr>
      </w:pPr>
    </w:p>
    <w:p w:rsidR="008D62FB" w:rsidRPr="00483580" w:rsidRDefault="008D62FB" w:rsidP="008D62FB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8D62FB" w:rsidRPr="00483580" w:rsidRDefault="008D62FB" w:rsidP="008D62FB">
      <w:pPr>
        <w:rPr>
          <w:b/>
          <w:sz w:val="28"/>
          <w:szCs w:val="28"/>
        </w:rPr>
      </w:pPr>
    </w:p>
    <w:p w:rsidR="008D62FB" w:rsidRPr="00483580" w:rsidRDefault="008D62FB" w:rsidP="008D62FB">
      <w:pPr>
        <w:rPr>
          <w:sz w:val="28"/>
          <w:szCs w:val="28"/>
        </w:rPr>
      </w:pPr>
    </w:p>
    <w:p w:rsidR="008D62FB" w:rsidRPr="00483580" w:rsidRDefault="008D62FB" w:rsidP="008D62FB">
      <w:pPr>
        <w:rPr>
          <w:sz w:val="28"/>
          <w:szCs w:val="28"/>
        </w:rPr>
      </w:pPr>
    </w:p>
    <w:p w:rsidR="000B324C" w:rsidRPr="00483580" w:rsidRDefault="000B324C">
      <w:pPr>
        <w:rPr>
          <w:sz w:val="28"/>
          <w:szCs w:val="28"/>
        </w:rPr>
      </w:pPr>
    </w:p>
    <w:sectPr w:rsidR="000B324C" w:rsidRPr="00483580" w:rsidSect="000B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33DC6"/>
    <w:multiLevelType w:val="hybridMultilevel"/>
    <w:tmpl w:val="92E6F68E"/>
    <w:lvl w:ilvl="0" w:tplc="2C040A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60FA8"/>
    <w:multiLevelType w:val="hybridMultilevel"/>
    <w:tmpl w:val="2D36F3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66FB5"/>
    <w:multiLevelType w:val="hybridMultilevel"/>
    <w:tmpl w:val="2D36F3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2FB"/>
    <w:rsid w:val="000317D8"/>
    <w:rsid w:val="00035021"/>
    <w:rsid w:val="000538B5"/>
    <w:rsid w:val="00055B12"/>
    <w:rsid w:val="0008370A"/>
    <w:rsid w:val="00084291"/>
    <w:rsid w:val="000B324C"/>
    <w:rsid w:val="000C7456"/>
    <w:rsid w:val="001B6D57"/>
    <w:rsid w:val="001C1FB7"/>
    <w:rsid w:val="00274042"/>
    <w:rsid w:val="003619C4"/>
    <w:rsid w:val="003A61D6"/>
    <w:rsid w:val="00483580"/>
    <w:rsid w:val="005930C3"/>
    <w:rsid w:val="00752FAA"/>
    <w:rsid w:val="00755E20"/>
    <w:rsid w:val="00766202"/>
    <w:rsid w:val="0077774C"/>
    <w:rsid w:val="007A23C2"/>
    <w:rsid w:val="00814F22"/>
    <w:rsid w:val="008C6A2D"/>
    <w:rsid w:val="008D62FB"/>
    <w:rsid w:val="00901D9C"/>
    <w:rsid w:val="00A445FC"/>
    <w:rsid w:val="00A60C06"/>
    <w:rsid w:val="00AB547A"/>
    <w:rsid w:val="00AD4E09"/>
    <w:rsid w:val="00B36276"/>
    <w:rsid w:val="00BA0D22"/>
    <w:rsid w:val="00C54945"/>
    <w:rsid w:val="00C664F7"/>
    <w:rsid w:val="00D369FB"/>
    <w:rsid w:val="00D8106C"/>
    <w:rsid w:val="00E2338F"/>
    <w:rsid w:val="00E36567"/>
    <w:rsid w:val="00EE0024"/>
    <w:rsid w:val="00F23A65"/>
    <w:rsid w:val="00F316D1"/>
    <w:rsid w:val="00F91417"/>
    <w:rsid w:val="00FB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2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8D62FB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4">
    <w:name w:val="Body Text"/>
    <w:basedOn w:val="a"/>
    <w:link w:val="a5"/>
    <w:uiPriority w:val="99"/>
    <w:semiHidden/>
    <w:unhideWhenUsed/>
    <w:rsid w:val="008D62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D6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D62F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table" w:styleId="a7">
    <w:name w:val="Table Grid"/>
    <w:basedOn w:val="a1"/>
    <w:rsid w:val="008D6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8D62FB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msonormalbullet3gif">
    <w:name w:val="msonormalbullet3.gif"/>
    <w:basedOn w:val="a"/>
    <w:uiPriority w:val="99"/>
    <w:rsid w:val="008D62FB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8">
    <w:name w:val="Strong"/>
    <w:basedOn w:val="a0"/>
    <w:qFormat/>
    <w:rsid w:val="008D62FB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8358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3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3</cp:revision>
  <dcterms:created xsi:type="dcterms:W3CDTF">2020-04-14T05:00:00Z</dcterms:created>
  <dcterms:modified xsi:type="dcterms:W3CDTF">2020-04-14T05:01:00Z</dcterms:modified>
</cp:coreProperties>
</file>