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2" w:rsidRDefault="00197662" w:rsidP="00197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</w:t>
      </w:r>
      <w:r w:rsidRPr="004B4600">
        <w:rPr>
          <w:rFonts w:ascii="Times New Roman" w:hAnsi="Times New Roman" w:cs="Times New Roman"/>
          <w:b/>
          <w:sz w:val="28"/>
          <w:szCs w:val="28"/>
        </w:rPr>
        <w:t xml:space="preserve">е 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усвоения </w:t>
      </w:r>
      <w:r w:rsidRPr="004B460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197662" w:rsidRDefault="00197662" w:rsidP="00197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00">
        <w:rPr>
          <w:rFonts w:ascii="Times New Roman" w:hAnsi="Times New Roman" w:cs="Times New Roman"/>
          <w:b/>
          <w:sz w:val="28"/>
          <w:szCs w:val="28"/>
        </w:rPr>
        <w:t>«Нарушения психического развития в детском возрасте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7662" w:rsidRDefault="00197662" w:rsidP="00197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62" w:rsidRPr="009C1BE8" w:rsidRDefault="00197662" w:rsidP="001976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BE8">
        <w:rPr>
          <w:rFonts w:ascii="Times New Roman" w:hAnsi="Times New Roman" w:cs="Times New Roman"/>
          <w:b/>
          <w:i/>
          <w:sz w:val="28"/>
          <w:szCs w:val="28"/>
        </w:rPr>
        <w:t xml:space="preserve">Модуль 2 </w:t>
      </w:r>
      <w:proofErr w:type="spellStart"/>
      <w:proofErr w:type="gramStart"/>
      <w:r w:rsidRPr="009C1BE8">
        <w:rPr>
          <w:rFonts w:ascii="Times New Roman" w:hAnsi="Times New Roman" w:cs="Times New Roman"/>
          <w:b/>
          <w:i/>
          <w:sz w:val="28"/>
          <w:szCs w:val="28"/>
        </w:rPr>
        <w:t>Клинико</w:t>
      </w:r>
      <w:proofErr w:type="spellEnd"/>
      <w:r w:rsidRPr="009C1BE8">
        <w:rPr>
          <w:rFonts w:ascii="Times New Roman" w:hAnsi="Times New Roman" w:cs="Times New Roman"/>
          <w:b/>
          <w:i/>
          <w:sz w:val="28"/>
          <w:szCs w:val="28"/>
        </w:rPr>
        <w:t xml:space="preserve"> - психологическая</w:t>
      </w:r>
      <w:proofErr w:type="gramEnd"/>
      <w:r w:rsidRPr="009C1BE8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отдельных форм отклонений в развитии  в детском возрасте.</w:t>
      </w:r>
    </w:p>
    <w:p w:rsidR="00197662" w:rsidRDefault="00197662" w:rsidP="00197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62" w:rsidRPr="00075484" w:rsidRDefault="00197662" w:rsidP="00197662">
      <w:pPr>
        <w:rPr>
          <w:rFonts w:ascii="Times New Roman" w:hAnsi="Times New Roman" w:cs="Times New Roman"/>
          <w:i/>
          <w:sz w:val="28"/>
          <w:szCs w:val="28"/>
        </w:rPr>
      </w:pPr>
      <w:r w:rsidRPr="0007548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075484">
        <w:rPr>
          <w:rFonts w:ascii="Times New Roman" w:hAnsi="Times New Roman" w:cs="Times New Roman"/>
          <w:sz w:val="28"/>
          <w:szCs w:val="28"/>
        </w:rPr>
        <w:t xml:space="preserve">: </w:t>
      </w:r>
      <w:r w:rsidRPr="00075484">
        <w:rPr>
          <w:rFonts w:ascii="Times New Roman" w:hAnsi="Times New Roman" w:cs="Times New Roman"/>
          <w:i/>
          <w:sz w:val="28"/>
          <w:szCs w:val="28"/>
        </w:rPr>
        <w:t>Клинические варианты    психического  недоразвития. Клинико-психологическая характеристика ребенка с умственной отсталостью. Психодиагностическое исследование детей с умственной отсталостью.</w:t>
      </w:r>
    </w:p>
    <w:p w:rsidR="00197662" w:rsidRPr="00075484" w:rsidRDefault="00197662" w:rsidP="001976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84">
        <w:rPr>
          <w:rFonts w:ascii="Times New Roman" w:hAnsi="Times New Roman" w:cs="Times New Roman"/>
          <w:sz w:val="28"/>
          <w:szCs w:val="28"/>
        </w:rPr>
        <w:t>Определение понятия «умственная отсталость».</w:t>
      </w:r>
    </w:p>
    <w:p w:rsidR="00197662" w:rsidRPr="00075484" w:rsidRDefault="00197662" w:rsidP="001976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84">
        <w:rPr>
          <w:rFonts w:ascii="Times New Roman" w:hAnsi="Times New Roman" w:cs="Times New Roman"/>
          <w:sz w:val="28"/>
          <w:szCs w:val="28"/>
        </w:rPr>
        <w:t>Биологические и социальные причины психического недоразвития.</w:t>
      </w:r>
    </w:p>
    <w:p w:rsidR="00197662" w:rsidRPr="00075484" w:rsidRDefault="00197662" w:rsidP="001976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84">
        <w:rPr>
          <w:rFonts w:ascii="Times New Roman" w:hAnsi="Times New Roman" w:cs="Times New Roman"/>
          <w:sz w:val="28"/>
          <w:szCs w:val="28"/>
        </w:rPr>
        <w:t xml:space="preserve">Классификация по  степени тяжести и  </w:t>
      </w:r>
      <w:proofErr w:type="spellStart"/>
      <w:r w:rsidRPr="00075484">
        <w:rPr>
          <w:rFonts w:ascii="Times New Roman" w:hAnsi="Times New Roman" w:cs="Times New Roman"/>
          <w:sz w:val="28"/>
          <w:szCs w:val="28"/>
        </w:rPr>
        <w:t>этиопатогенетическому</w:t>
      </w:r>
      <w:proofErr w:type="spellEnd"/>
      <w:r w:rsidRPr="00075484">
        <w:rPr>
          <w:rFonts w:ascii="Times New Roman" w:hAnsi="Times New Roman" w:cs="Times New Roman"/>
          <w:sz w:val="28"/>
          <w:szCs w:val="28"/>
        </w:rPr>
        <w:t xml:space="preserve"> принципу.</w:t>
      </w:r>
    </w:p>
    <w:p w:rsidR="00197662" w:rsidRPr="00075484" w:rsidRDefault="00197662" w:rsidP="001976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5484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075484">
        <w:rPr>
          <w:rFonts w:ascii="Times New Roman" w:hAnsi="Times New Roman" w:cs="Times New Roman"/>
          <w:sz w:val="28"/>
          <w:szCs w:val="28"/>
        </w:rPr>
        <w:t xml:space="preserve"> - психологическая</w:t>
      </w:r>
      <w:proofErr w:type="gramEnd"/>
      <w:r w:rsidRPr="00075484">
        <w:rPr>
          <w:rFonts w:ascii="Times New Roman" w:hAnsi="Times New Roman" w:cs="Times New Roman"/>
          <w:sz w:val="28"/>
          <w:szCs w:val="28"/>
        </w:rPr>
        <w:t xml:space="preserve"> характеристика умственной отсталости.</w:t>
      </w:r>
    </w:p>
    <w:p w:rsidR="00197662" w:rsidRPr="00075484" w:rsidRDefault="00197662" w:rsidP="001976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84">
        <w:rPr>
          <w:rFonts w:ascii="Times New Roman" w:hAnsi="Times New Roman" w:cs="Times New Roman"/>
          <w:sz w:val="28"/>
          <w:szCs w:val="28"/>
        </w:rPr>
        <w:t>Особенности познавательных процессов умственно отсталых детей.</w:t>
      </w:r>
    </w:p>
    <w:p w:rsidR="00197662" w:rsidRPr="00075484" w:rsidRDefault="00197662" w:rsidP="001976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84">
        <w:rPr>
          <w:rFonts w:ascii="Times New Roman" w:hAnsi="Times New Roman" w:cs="Times New Roman"/>
          <w:sz w:val="28"/>
          <w:szCs w:val="28"/>
        </w:rPr>
        <w:t>Особенности формирования личности умственно отсталых детей.</w:t>
      </w:r>
    </w:p>
    <w:p w:rsidR="00197662" w:rsidRPr="00075484" w:rsidRDefault="00197662" w:rsidP="001976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84">
        <w:rPr>
          <w:rFonts w:ascii="Times New Roman" w:hAnsi="Times New Roman" w:cs="Times New Roman"/>
          <w:sz w:val="28"/>
          <w:szCs w:val="28"/>
        </w:rPr>
        <w:t>Методы исследования познавательных процессов у детей с психическим недоразвитием.</w:t>
      </w:r>
    </w:p>
    <w:p w:rsidR="00197662" w:rsidRDefault="00197662" w:rsidP="001976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84">
        <w:rPr>
          <w:rFonts w:ascii="Times New Roman" w:hAnsi="Times New Roman" w:cs="Times New Roman"/>
          <w:sz w:val="28"/>
          <w:szCs w:val="28"/>
        </w:rPr>
        <w:t xml:space="preserve"> Дифференциация умственной отсталости от сходных с ней состояний.</w:t>
      </w:r>
    </w:p>
    <w:p w:rsidR="00197662" w:rsidRDefault="00197662" w:rsidP="0019766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97662" w:rsidRPr="005610A7" w:rsidRDefault="00197662" w:rsidP="00197662">
      <w:pPr>
        <w:rPr>
          <w:rFonts w:ascii="Times New Roman" w:hAnsi="Times New Roman" w:cs="Times New Roman"/>
          <w:i/>
          <w:sz w:val="28"/>
          <w:szCs w:val="28"/>
        </w:rPr>
      </w:pPr>
      <w:r w:rsidRPr="005610A7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5610A7">
        <w:rPr>
          <w:rFonts w:ascii="Times New Roman" w:hAnsi="Times New Roman" w:cs="Times New Roman"/>
          <w:i/>
          <w:sz w:val="28"/>
          <w:szCs w:val="28"/>
        </w:rPr>
        <w:t>:</w:t>
      </w:r>
      <w:r w:rsidRPr="005610A7">
        <w:rPr>
          <w:rFonts w:ascii="Times New Roman" w:hAnsi="Times New Roman" w:cs="Times New Roman"/>
          <w:sz w:val="28"/>
          <w:szCs w:val="28"/>
        </w:rPr>
        <w:t xml:space="preserve"> </w:t>
      </w:r>
      <w:r w:rsidRPr="005610A7">
        <w:rPr>
          <w:rFonts w:ascii="Times New Roman" w:hAnsi="Times New Roman" w:cs="Times New Roman"/>
          <w:i/>
          <w:sz w:val="28"/>
          <w:szCs w:val="28"/>
        </w:rPr>
        <w:t>Задержанное психическое развитие.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0A7">
        <w:rPr>
          <w:rFonts w:ascii="Times New Roman" w:hAnsi="Times New Roman" w:cs="Times New Roman"/>
          <w:i/>
          <w:sz w:val="28"/>
          <w:szCs w:val="28"/>
        </w:rPr>
        <w:t>Классификация, клинико-психологическая характеристика детей с ЗПР, психодиагностика.</w:t>
      </w:r>
    </w:p>
    <w:p w:rsidR="00197662" w:rsidRPr="005610A7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7">
        <w:rPr>
          <w:rFonts w:ascii="Times New Roman" w:hAnsi="Times New Roman" w:cs="Times New Roman"/>
          <w:sz w:val="28"/>
          <w:szCs w:val="28"/>
        </w:rPr>
        <w:t xml:space="preserve">1. Задержка психического развития конституционального, соматогенного и </w:t>
      </w:r>
    </w:p>
    <w:p w:rsidR="00197662" w:rsidRPr="005610A7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7">
        <w:rPr>
          <w:rFonts w:ascii="Times New Roman" w:hAnsi="Times New Roman" w:cs="Times New Roman"/>
          <w:sz w:val="28"/>
          <w:szCs w:val="28"/>
        </w:rPr>
        <w:t xml:space="preserve">    психогенного происхождения.</w:t>
      </w:r>
    </w:p>
    <w:p w:rsidR="00197662" w:rsidRPr="005610A7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7">
        <w:rPr>
          <w:rFonts w:ascii="Times New Roman" w:hAnsi="Times New Roman" w:cs="Times New Roman"/>
          <w:sz w:val="28"/>
          <w:szCs w:val="28"/>
        </w:rPr>
        <w:t>2. Задержка психического развития церебрально-органического генеза.</w:t>
      </w:r>
    </w:p>
    <w:p w:rsidR="00197662" w:rsidRPr="005610A7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7">
        <w:rPr>
          <w:rFonts w:ascii="Times New Roman" w:hAnsi="Times New Roman" w:cs="Times New Roman"/>
          <w:sz w:val="28"/>
          <w:szCs w:val="28"/>
        </w:rPr>
        <w:t>3. Особенности развития познавательной сферы детей с ЗПР.</w:t>
      </w:r>
    </w:p>
    <w:p w:rsidR="00197662" w:rsidRPr="005610A7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7">
        <w:rPr>
          <w:rFonts w:ascii="Times New Roman" w:hAnsi="Times New Roman" w:cs="Times New Roman"/>
          <w:sz w:val="28"/>
          <w:szCs w:val="28"/>
        </w:rPr>
        <w:t>4. Развитие личностной и эмоционально- личностной сферы.</w:t>
      </w:r>
    </w:p>
    <w:p w:rsidR="00197662" w:rsidRPr="005610A7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7">
        <w:rPr>
          <w:rFonts w:ascii="Times New Roman" w:hAnsi="Times New Roman" w:cs="Times New Roman"/>
          <w:sz w:val="28"/>
          <w:szCs w:val="28"/>
        </w:rPr>
        <w:t>5.  Ранняя диагностика пограничной интеллектуальной недостаточности.</w:t>
      </w:r>
    </w:p>
    <w:p w:rsidR="00197662" w:rsidRPr="005610A7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7">
        <w:rPr>
          <w:rFonts w:ascii="Times New Roman" w:hAnsi="Times New Roman" w:cs="Times New Roman"/>
          <w:sz w:val="28"/>
          <w:szCs w:val="28"/>
        </w:rPr>
        <w:t xml:space="preserve">Структура интеллектуального дефекта. </w:t>
      </w:r>
    </w:p>
    <w:p w:rsidR="00197662" w:rsidRPr="005610A7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7">
        <w:rPr>
          <w:rFonts w:ascii="Times New Roman" w:hAnsi="Times New Roman" w:cs="Times New Roman"/>
          <w:sz w:val="28"/>
          <w:szCs w:val="28"/>
        </w:rPr>
        <w:t>7.Дифференциальная диагностика ЗПР и умственной отсталости.</w:t>
      </w:r>
    </w:p>
    <w:p w:rsidR="00197662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7">
        <w:rPr>
          <w:rFonts w:ascii="Times New Roman" w:hAnsi="Times New Roman" w:cs="Times New Roman"/>
          <w:sz w:val="28"/>
          <w:szCs w:val="28"/>
        </w:rPr>
        <w:t>8.Основные принципы социальной адаптации и реабилитации детей с пограничными формами интеллектуальной недостаточности.</w:t>
      </w:r>
    </w:p>
    <w:p w:rsidR="00197662" w:rsidRPr="005610A7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662" w:rsidRPr="00193448" w:rsidRDefault="00197662" w:rsidP="00197662">
      <w:pPr>
        <w:rPr>
          <w:rFonts w:ascii="Times New Roman" w:hAnsi="Times New Roman" w:cs="Times New Roman"/>
          <w:i/>
          <w:sz w:val="28"/>
          <w:szCs w:val="28"/>
        </w:rPr>
      </w:pPr>
      <w:r w:rsidRPr="0019344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93448">
        <w:rPr>
          <w:rFonts w:ascii="Times New Roman" w:hAnsi="Times New Roman" w:cs="Times New Roman"/>
          <w:sz w:val="28"/>
          <w:szCs w:val="28"/>
        </w:rPr>
        <w:t xml:space="preserve">: </w:t>
      </w:r>
      <w:r w:rsidRPr="00193448">
        <w:rPr>
          <w:rFonts w:ascii="Times New Roman" w:hAnsi="Times New Roman" w:cs="Times New Roman"/>
          <w:i/>
          <w:sz w:val="28"/>
          <w:szCs w:val="28"/>
        </w:rPr>
        <w:t xml:space="preserve">Поврежденное психическое  развитие. </w:t>
      </w:r>
      <w:proofErr w:type="spellStart"/>
      <w:proofErr w:type="gramStart"/>
      <w:r w:rsidRPr="00193448">
        <w:rPr>
          <w:rFonts w:ascii="Times New Roman" w:hAnsi="Times New Roman" w:cs="Times New Roman"/>
          <w:i/>
          <w:sz w:val="28"/>
          <w:szCs w:val="28"/>
        </w:rPr>
        <w:t>Клинико</w:t>
      </w:r>
      <w:proofErr w:type="spellEnd"/>
      <w:r w:rsidRPr="00193448">
        <w:rPr>
          <w:rFonts w:ascii="Times New Roman" w:hAnsi="Times New Roman" w:cs="Times New Roman"/>
          <w:i/>
          <w:sz w:val="28"/>
          <w:szCs w:val="28"/>
        </w:rPr>
        <w:t xml:space="preserve"> - психологическая</w:t>
      </w:r>
      <w:proofErr w:type="gramEnd"/>
      <w:r w:rsidRPr="001934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характеристика и диагностика</w:t>
      </w:r>
      <w:r w:rsidRPr="00193448">
        <w:rPr>
          <w:rFonts w:ascii="Times New Roman" w:hAnsi="Times New Roman" w:cs="Times New Roman"/>
          <w:i/>
          <w:sz w:val="28"/>
          <w:szCs w:val="28"/>
        </w:rPr>
        <w:t>.</w:t>
      </w:r>
    </w:p>
    <w:p w:rsidR="00197662" w:rsidRPr="00193448" w:rsidRDefault="00197662" w:rsidP="001976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48">
        <w:rPr>
          <w:rFonts w:ascii="Times New Roman" w:hAnsi="Times New Roman" w:cs="Times New Roman"/>
          <w:sz w:val="28"/>
          <w:szCs w:val="28"/>
        </w:rPr>
        <w:t>Определение понятия «деменция».</w:t>
      </w:r>
    </w:p>
    <w:p w:rsidR="00197662" w:rsidRPr="00193448" w:rsidRDefault="00197662" w:rsidP="001976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48">
        <w:rPr>
          <w:rFonts w:ascii="Times New Roman" w:hAnsi="Times New Roman" w:cs="Times New Roman"/>
          <w:sz w:val="28"/>
          <w:szCs w:val="28"/>
        </w:rPr>
        <w:t>Причины возникновения и развития деменции.</w:t>
      </w:r>
    </w:p>
    <w:p w:rsidR="00197662" w:rsidRPr="00193448" w:rsidRDefault="00197662" w:rsidP="001976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48">
        <w:rPr>
          <w:rFonts w:ascii="Times New Roman" w:hAnsi="Times New Roman" w:cs="Times New Roman"/>
          <w:sz w:val="28"/>
          <w:szCs w:val="28"/>
        </w:rPr>
        <w:t>Клинико-психологическая структура. Степени тяжести деменции.</w:t>
      </w:r>
    </w:p>
    <w:p w:rsidR="00197662" w:rsidRPr="00193448" w:rsidRDefault="00197662" w:rsidP="001976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48">
        <w:rPr>
          <w:rFonts w:ascii="Times New Roman" w:hAnsi="Times New Roman" w:cs="Times New Roman"/>
          <w:sz w:val="28"/>
          <w:szCs w:val="28"/>
        </w:rPr>
        <w:lastRenderedPageBreak/>
        <w:t xml:space="preserve">Типы органической деменции у детей по Г.Е. Сухаревой,  </w:t>
      </w:r>
    </w:p>
    <w:p w:rsidR="00197662" w:rsidRPr="00193448" w:rsidRDefault="00197662" w:rsidP="0019766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3448">
        <w:rPr>
          <w:rFonts w:ascii="Times New Roman" w:hAnsi="Times New Roman" w:cs="Times New Roman"/>
          <w:sz w:val="28"/>
          <w:szCs w:val="28"/>
        </w:rPr>
        <w:t>В.В. Лебединскому.</w:t>
      </w:r>
    </w:p>
    <w:p w:rsidR="00197662" w:rsidRPr="00193448" w:rsidRDefault="00197662" w:rsidP="001976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48">
        <w:rPr>
          <w:rFonts w:ascii="Times New Roman" w:hAnsi="Times New Roman" w:cs="Times New Roman"/>
          <w:sz w:val="28"/>
          <w:szCs w:val="28"/>
        </w:rPr>
        <w:t>Вопросы психологической диагностики и коррекции при поврежденном психическом развитии.</w:t>
      </w:r>
    </w:p>
    <w:p w:rsidR="00197662" w:rsidRPr="00193448" w:rsidRDefault="00197662" w:rsidP="001976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48">
        <w:rPr>
          <w:rFonts w:ascii="Times New Roman" w:hAnsi="Times New Roman" w:cs="Times New Roman"/>
          <w:sz w:val="28"/>
          <w:szCs w:val="28"/>
        </w:rPr>
        <w:t>Дифференциально-диагностические критерии ранней деменции и олигофрении.</w:t>
      </w:r>
    </w:p>
    <w:p w:rsidR="00197662" w:rsidRPr="00193448" w:rsidRDefault="00197662" w:rsidP="001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662" w:rsidRDefault="00197662" w:rsidP="001976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282E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7C282E">
        <w:rPr>
          <w:rFonts w:ascii="Times New Roman" w:hAnsi="Times New Roman" w:cs="Times New Roman"/>
          <w:sz w:val="28"/>
          <w:szCs w:val="28"/>
        </w:rPr>
        <w:t xml:space="preserve">: </w:t>
      </w:r>
      <w:r w:rsidRPr="007C282E">
        <w:rPr>
          <w:rFonts w:ascii="Times New Roman" w:hAnsi="Times New Roman" w:cs="Times New Roman"/>
          <w:i/>
          <w:sz w:val="28"/>
          <w:szCs w:val="28"/>
        </w:rPr>
        <w:t xml:space="preserve">Клинические варианты   </w:t>
      </w:r>
      <w:proofErr w:type="spellStart"/>
      <w:r w:rsidRPr="007C282E">
        <w:rPr>
          <w:rFonts w:ascii="Times New Roman" w:hAnsi="Times New Roman" w:cs="Times New Roman"/>
          <w:i/>
          <w:sz w:val="28"/>
          <w:szCs w:val="28"/>
        </w:rPr>
        <w:t>дефицитарного</w:t>
      </w:r>
      <w:proofErr w:type="spellEnd"/>
      <w:r w:rsidRPr="007C282E">
        <w:rPr>
          <w:rFonts w:ascii="Times New Roman" w:hAnsi="Times New Roman" w:cs="Times New Roman"/>
          <w:i/>
          <w:sz w:val="28"/>
          <w:szCs w:val="28"/>
        </w:rPr>
        <w:t xml:space="preserve"> психического развития. </w:t>
      </w:r>
      <w:proofErr w:type="spellStart"/>
      <w:r w:rsidRPr="007C282E">
        <w:rPr>
          <w:rFonts w:ascii="Times New Roman" w:hAnsi="Times New Roman" w:cs="Times New Roman"/>
          <w:i/>
          <w:sz w:val="28"/>
          <w:szCs w:val="28"/>
        </w:rPr>
        <w:t>Сурдопсихология</w:t>
      </w:r>
      <w:proofErr w:type="spellEnd"/>
      <w:r w:rsidRPr="007C282E">
        <w:rPr>
          <w:rFonts w:ascii="Times New Roman" w:hAnsi="Times New Roman" w:cs="Times New Roman"/>
          <w:i/>
          <w:sz w:val="28"/>
          <w:szCs w:val="28"/>
        </w:rPr>
        <w:t>.</w:t>
      </w: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 xml:space="preserve">1. Психология лиц с нарушениями слуха. Предмет и задачи </w:t>
      </w:r>
      <w:proofErr w:type="spellStart"/>
      <w:r w:rsidRPr="007C282E">
        <w:rPr>
          <w:rFonts w:ascii="Times New Roman" w:hAnsi="Times New Roman" w:cs="Times New Roman"/>
          <w:sz w:val="28"/>
          <w:szCs w:val="28"/>
        </w:rPr>
        <w:t>сурдопсихологии</w:t>
      </w:r>
      <w:proofErr w:type="spellEnd"/>
      <w:r w:rsidRPr="007C282E">
        <w:rPr>
          <w:rFonts w:ascii="Times New Roman" w:hAnsi="Times New Roman" w:cs="Times New Roman"/>
          <w:sz w:val="28"/>
          <w:szCs w:val="28"/>
        </w:rPr>
        <w:t>.</w:t>
      </w: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2. Этиология и классификация нарушений слуховой функции у детей.</w:t>
      </w: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3. Развитие познавательной сферы у детей с нарушениями слуха.</w:t>
      </w: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4.Особенности и эмоционально- личностной сферы.</w:t>
      </w:r>
    </w:p>
    <w:p w:rsidR="00197662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 xml:space="preserve">5. Психологическая диагностика и коррекция при нарушениях слуха у детей. </w:t>
      </w: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662" w:rsidRDefault="00197662" w:rsidP="001976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282E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7C282E">
        <w:rPr>
          <w:rFonts w:ascii="Times New Roman" w:hAnsi="Times New Roman" w:cs="Times New Roman"/>
          <w:i/>
          <w:sz w:val="28"/>
          <w:szCs w:val="28"/>
        </w:rPr>
        <w:t>:</w:t>
      </w:r>
      <w:r w:rsidRPr="007C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2E">
        <w:rPr>
          <w:rFonts w:ascii="Times New Roman" w:hAnsi="Times New Roman" w:cs="Times New Roman"/>
          <w:i/>
          <w:sz w:val="28"/>
          <w:szCs w:val="28"/>
        </w:rPr>
        <w:t>Тифлопсихология</w:t>
      </w:r>
      <w:proofErr w:type="spellEnd"/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1.Психология лиц с нарушениями зрения (</w:t>
      </w:r>
      <w:proofErr w:type="spellStart"/>
      <w:r w:rsidRPr="007C282E">
        <w:rPr>
          <w:rFonts w:ascii="Times New Roman" w:hAnsi="Times New Roman" w:cs="Times New Roman"/>
          <w:sz w:val="28"/>
          <w:szCs w:val="28"/>
        </w:rPr>
        <w:t>тифлопсихология</w:t>
      </w:r>
      <w:proofErr w:type="spellEnd"/>
      <w:r w:rsidRPr="007C282E">
        <w:rPr>
          <w:rFonts w:ascii="Times New Roman" w:hAnsi="Times New Roman" w:cs="Times New Roman"/>
          <w:sz w:val="28"/>
          <w:szCs w:val="28"/>
        </w:rPr>
        <w:t>).</w:t>
      </w: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2. Этиология и классификация нарушений зрительной функции у детей.</w:t>
      </w: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3.Развитие познавательной сферы у детей с нарушениями зрения.</w:t>
      </w: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4.Особенности  эмоционально- личностной сферы.</w:t>
      </w:r>
    </w:p>
    <w:p w:rsidR="00197662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5. Психологическая диагностика и коррекция при нарушениях зрительной функции у детей.</w:t>
      </w:r>
    </w:p>
    <w:p w:rsidR="00197662" w:rsidRPr="007C282E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662" w:rsidRDefault="00197662" w:rsidP="001976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6</w:t>
      </w:r>
      <w:r w:rsidRPr="00835D76">
        <w:rPr>
          <w:rFonts w:ascii="Times New Roman" w:hAnsi="Times New Roman" w:cs="Times New Roman"/>
          <w:i/>
          <w:sz w:val="28"/>
          <w:szCs w:val="28"/>
        </w:rPr>
        <w:t>.</w:t>
      </w:r>
      <w:r w:rsidRPr="00835D76">
        <w:rPr>
          <w:rFonts w:ascii="Times New Roman" w:hAnsi="Times New Roman" w:cs="Times New Roman"/>
          <w:sz w:val="28"/>
          <w:szCs w:val="28"/>
        </w:rPr>
        <w:t xml:space="preserve"> </w:t>
      </w:r>
      <w:r w:rsidRPr="00835D76">
        <w:rPr>
          <w:rFonts w:ascii="Times New Roman" w:hAnsi="Times New Roman" w:cs="Times New Roman"/>
          <w:i/>
          <w:sz w:val="28"/>
          <w:szCs w:val="28"/>
        </w:rPr>
        <w:t xml:space="preserve">Психологическое развитие детей с нарушениями речи. Психология детей с нарушениями функций </w:t>
      </w:r>
      <w:proofErr w:type="spellStart"/>
      <w:proofErr w:type="gramStart"/>
      <w:r w:rsidRPr="00835D76">
        <w:rPr>
          <w:rFonts w:ascii="Times New Roman" w:hAnsi="Times New Roman" w:cs="Times New Roman"/>
          <w:i/>
          <w:sz w:val="28"/>
          <w:szCs w:val="28"/>
        </w:rPr>
        <w:t>опорно</w:t>
      </w:r>
      <w:proofErr w:type="spellEnd"/>
      <w:r w:rsidRPr="00835D76">
        <w:rPr>
          <w:rFonts w:ascii="Times New Roman" w:hAnsi="Times New Roman" w:cs="Times New Roman"/>
          <w:i/>
          <w:sz w:val="28"/>
          <w:szCs w:val="28"/>
        </w:rPr>
        <w:t xml:space="preserve"> - двигательного</w:t>
      </w:r>
      <w:proofErr w:type="gramEnd"/>
      <w:r w:rsidRPr="00835D76">
        <w:rPr>
          <w:rFonts w:ascii="Times New Roman" w:hAnsi="Times New Roman" w:cs="Times New Roman"/>
          <w:i/>
          <w:sz w:val="28"/>
          <w:szCs w:val="28"/>
        </w:rPr>
        <w:t xml:space="preserve"> аппарата.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1.Психология детей с нарушениями речи (</w:t>
      </w:r>
      <w:proofErr w:type="spellStart"/>
      <w:r w:rsidRPr="00835D76">
        <w:rPr>
          <w:rFonts w:ascii="Times New Roman" w:hAnsi="Times New Roman" w:cs="Times New Roman"/>
          <w:sz w:val="28"/>
          <w:szCs w:val="28"/>
        </w:rPr>
        <w:t>логопсихология</w:t>
      </w:r>
      <w:proofErr w:type="spellEnd"/>
      <w:r w:rsidRPr="00835D76">
        <w:rPr>
          <w:rFonts w:ascii="Times New Roman" w:hAnsi="Times New Roman" w:cs="Times New Roman"/>
          <w:sz w:val="28"/>
          <w:szCs w:val="28"/>
        </w:rPr>
        <w:t>).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2. Этиология и классификация речевых нарушений у детей.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3.Развитие познавательной сферы у детей с нарушениями речи.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 xml:space="preserve">4.Особенности личности, эмоциональной и </w:t>
      </w:r>
      <w:proofErr w:type="spellStart"/>
      <w:r w:rsidRPr="00835D76">
        <w:rPr>
          <w:rFonts w:ascii="Times New Roman" w:hAnsi="Times New Roman" w:cs="Times New Roman"/>
          <w:sz w:val="28"/>
          <w:szCs w:val="28"/>
        </w:rPr>
        <w:t>потребностно-мотивационной</w:t>
      </w:r>
      <w:proofErr w:type="spellEnd"/>
      <w:r w:rsidRPr="00835D76"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5. Психологическая диагностика и коррекция при нарушениях речи у детей.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6.Психология детей с нарушениями функций опорно-двигательного аппарата.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8.Особенности развития познавательной сферы у детей с детским церебральным параличом.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 xml:space="preserve">9.Особенности личности, эмоциональной и </w:t>
      </w:r>
      <w:proofErr w:type="spellStart"/>
      <w:r w:rsidRPr="00835D76">
        <w:rPr>
          <w:rFonts w:ascii="Times New Roman" w:hAnsi="Times New Roman" w:cs="Times New Roman"/>
          <w:sz w:val="28"/>
          <w:szCs w:val="28"/>
        </w:rPr>
        <w:t>потребностно-мотивационной</w:t>
      </w:r>
      <w:proofErr w:type="spellEnd"/>
      <w:r w:rsidRPr="00835D76"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197662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lastRenderedPageBreak/>
        <w:t xml:space="preserve">10. Психологическая диагностика и коррекция при нарушениях функций </w:t>
      </w:r>
      <w:proofErr w:type="spellStart"/>
      <w:proofErr w:type="gramStart"/>
      <w:r w:rsidRPr="00835D76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835D76">
        <w:rPr>
          <w:rFonts w:ascii="Times New Roman" w:hAnsi="Times New Roman" w:cs="Times New Roman"/>
          <w:sz w:val="28"/>
          <w:szCs w:val="28"/>
        </w:rPr>
        <w:t>- двигательного</w:t>
      </w:r>
      <w:proofErr w:type="gramEnd"/>
      <w:r w:rsidRPr="00835D76">
        <w:rPr>
          <w:rFonts w:ascii="Times New Roman" w:hAnsi="Times New Roman" w:cs="Times New Roman"/>
          <w:sz w:val="28"/>
          <w:szCs w:val="28"/>
        </w:rPr>
        <w:t xml:space="preserve"> аппарата у детей.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662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Pr="00835D76">
        <w:rPr>
          <w:rFonts w:ascii="Times New Roman" w:hAnsi="Times New Roman" w:cs="Times New Roman"/>
          <w:sz w:val="28"/>
          <w:szCs w:val="28"/>
        </w:rPr>
        <w:t xml:space="preserve">: </w:t>
      </w:r>
      <w:r w:rsidRPr="00835D76">
        <w:rPr>
          <w:rFonts w:ascii="Times New Roman" w:hAnsi="Times New Roman" w:cs="Times New Roman"/>
          <w:i/>
          <w:sz w:val="28"/>
          <w:szCs w:val="28"/>
        </w:rPr>
        <w:t>Искаженное психическое  развитие. Клинико-психологическая характеристика структуры дефекта при детском аутизме. Психодиагностика</w:t>
      </w:r>
      <w:r w:rsidRPr="00835D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D76">
        <w:rPr>
          <w:rFonts w:ascii="Times New Roman" w:hAnsi="Times New Roman" w:cs="Times New Roman"/>
          <w:i/>
          <w:sz w:val="28"/>
          <w:szCs w:val="28"/>
        </w:rPr>
        <w:t>и основные направления коррекции</w:t>
      </w:r>
      <w:r w:rsidRPr="00835D76">
        <w:rPr>
          <w:rFonts w:ascii="Times New Roman" w:hAnsi="Times New Roman" w:cs="Times New Roman"/>
          <w:sz w:val="28"/>
          <w:szCs w:val="28"/>
        </w:rPr>
        <w:t>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1. Понятие синдрома детского аутизма 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2.  Клинические диагностические критерии. Классификация по степени тяжести.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4. Клинико-психологическая структура детского аутизма. Особенности развития познавательной и  эмоционально-личностной сферы.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5. Психологическая диагностика  детского аутизма.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 xml:space="preserve">6. Основные принципы </w:t>
      </w:r>
      <w:proofErr w:type="spellStart"/>
      <w:r w:rsidRPr="00835D7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35D76">
        <w:rPr>
          <w:rFonts w:ascii="Times New Roman" w:hAnsi="Times New Roman" w:cs="Times New Roman"/>
          <w:sz w:val="28"/>
          <w:szCs w:val="28"/>
        </w:rPr>
        <w:t>, реабилитации и социальной адаптации детей  с детским аутизмом.</w:t>
      </w:r>
    </w:p>
    <w:p w:rsidR="00197662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7. Работа с семьей.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662" w:rsidRDefault="00197662" w:rsidP="001976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D76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835D76">
        <w:rPr>
          <w:rFonts w:ascii="Times New Roman" w:hAnsi="Times New Roman" w:cs="Times New Roman"/>
          <w:i/>
          <w:sz w:val="28"/>
          <w:szCs w:val="28"/>
        </w:rPr>
        <w:t>:</w:t>
      </w:r>
      <w:r w:rsidRPr="00835D76">
        <w:rPr>
          <w:rFonts w:ascii="Times New Roman" w:hAnsi="Times New Roman" w:cs="Times New Roman"/>
          <w:sz w:val="28"/>
          <w:szCs w:val="28"/>
        </w:rPr>
        <w:t xml:space="preserve"> </w:t>
      </w:r>
      <w:r w:rsidRPr="00835D76">
        <w:rPr>
          <w:rFonts w:ascii="Times New Roman" w:hAnsi="Times New Roman" w:cs="Times New Roman"/>
          <w:i/>
          <w:sz w:val="28"/>
          <w:szCs w:val="28"/>
        </w:rPr>
        <w:t xml:space="preserve">Дисгармоническое  психическое развитие. </w:t>
      </w:r>
      <w:proofErr w:type="spellStart"/>
      <w:proofErr w:type="gramStart"/>
      <w:r w:rsidRPr="00835D76">
        <w:rPr>
          <w:rFonts w:ascii="Times New Roman" w:hAnsi="Times New Roman" w:cs="Times New Roman"/>
          <w:i/>
          <w:sz w:val="28"/>
          <w:szCs w:val="28"/>
        </w:rPr>
        <w:t>Клинико</w:t>
      </w:r>
      <w:proofErr w:type="spellEnd"/>
      <w:r w:rsidRPr="00835D76">
        <w:rPr>
          <w:rFonts w:ascii="Times New Roman" w:hAnsi="Times New Roman" w:cs="Times New Roman"/>
          <w:i/>
          <w:sz w:val="28"/>
          <w:szCs w:val="28"/>
        </w:rPr>
        <w:t xml:space="preserve"> - психологическая</w:t>
      </w:r>
      <w:proofErr w:type="gramEnd"/>
      <w:r w:rsidRPr="00835D76">
        <w:rPr>
          <w:rFonts w:ascii="Times New Roman" w:hAnsi="Times New Roman" w:cs="Times New Roman"/>
          <w:i/>
          <w:sz w:val="28"/>
          <w:szCs w:val="28"/>
        </w:rPr>
        <w:t xml:space="preserve"> структура, психодиагностика и принципы коррекции.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Поведенческие реакции, свойственные детям и подросткам.</w:t>
      </w: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Классификация психических и поведенческих расстройств МКБ-10.</w:t>
      </w: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Патологическое формирование личности.</w:t>
      </w: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Психологические факторы формирования расстройств личности.</w:t>
      </w: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Особенности эмоционально - личностной сферы у детей при дисгармоническом развитии.</w:t>
      </w: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Влияние отклонений в психическом развитии на формирование личности.</w:t>
      </w: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35D76">
        <w:rPr>
          <w:rFonts w:ascii="Times New Roman" w:hAnsi="Times New Roman" w:cs="Times New Roman"/>
          <w:sz w:val="28"/>
          <w:szCs w:val="28"/>
        </w:rPr>
        <w:t>Гиперкинетический</w:t>
      </w:r>
      <w:proofErr w:type="spellEnd"/>
      <w:r w:rsidRPr="00835D76">
        <w:rPr>
          <w:rFonts w:ascii="Times New Roman" w:hAnsi="Times New Roman" w:cs="Times New Roman"/>
          <w:sz w:val="28"/>
          <w:szCs w:val="28"/>
        </w:rPr>
        <w:t xml:space="preserve"> синдром с дефицитом внимания, критерии  диагностики.</w:t>
      </w: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Методы исследования отклонений в личностном развитии детей.</w:t>
      </w: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Основные формы и методы психологической коррекции детей и подростков с дисгармоническим развитием.</w:t>
      </w:r>
    </w:p>
    <w:p w:rsidR="00197662" w:rsidRPr="00835D76" w:rsidRDefault="00197662" w:rsidP="0019766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5D76">
        <w:rPr>
          <w:rFonts w:ascii="Times New Roman" w:hAnsi="Times New Roman" w:cs="Times New Roman"/>
          <w:sz w:val="28"/>
          <w:szCs w:val="28"/>
        </w:rPr>
        <w:t>Изменение социальной ситуации развития ребенка как один из методов психологической коррекции.</w:t>
      </w:r>
    </w:p>
    <w:p w:rsidR="00197662" w:rsidRPr="00835D76" w:rsidRDefault="00197662" w:rsidP="0019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662" w:rsidRPr="00835D76" w:rsidRDefault="00197662" w:rsidP="00197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62" w:rsidRPr="00835D76" w:rsidRDefault="00197662" w:rsidP="00197662">
      <w:pPr>
        <w:pStyle w:val="a3"/>
        <w:spacing w:after="0"/>
        <w:ind w:left="0"/>
        <w:rPr>
          <w:bCs/>
          <w:sz w:val="28"/>
          <w:szCs w:val="28"/>
        </w:rPr>
      </w:pPr>
    </w:p>
    <w:p w:rsidR="00197662" w:rsidRPr="00835D76" w:rsidRDefault="00197662" w:rsidP="00197662">
      <w:pPr>
        <w:spacing w:after="0"/>
        <w:rPr>
          <w:rFonts w:ascii="Times New Roman" w:hAnsi="Times New Roman" w:cs="Times New Roman"/>
        </w:rPr>
      </w:pPr>
    </w:p>
    <w:p w:rsidR="00F80450" w:rsidRDefault="00F80450"/>
    <w:sectPr w:rsidR="00F80450" w:rsidSect="003E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81D"/>
    <w:multiLevelType w:val="hybridMultilevel"/>
    <w:tmpl w:val="3A08C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C1366"/>
    <w:multiLevelType w:val="hybridMultilevel"/>
    <w:tmpl w:val="E0DC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03F73"/>
    <w:multiLevelType w:val="hybridMultilevel"/>
    <w:tmpl w:val="CFDE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F7E98"/>
    <w:multiLevelType w:val="hybridMultilevel"/>
    <w:tmpl w:val="C986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7662"/>
    <w:rsid w:val="00197662"/>
    <w:rsid w:val="009019DC"/>
    <w:rsid w:val="00F8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97662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7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197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7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7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2019-09-03T14:25:00Z</dcterms:created>
  <dcterms:modified xsi:type="dcterms:W3CDTF">2019-09-03T15:05:00Z</dcterms:modified>
</cp:coreProperties>
</file>