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53A" w:rsidRPr="009516CF" w:rsidRDefault="008F753A" w:rsidP="00A12B4A">
      <w:pPr>
        <w:spacing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516CF">
        <w:rPr>
          <w:b/>
          <w:sz w:val="28"/>
          <w:szCs w:val="28"/>
        </w:rPr>
        <w:t xml:space="preserve">Тема </w:t>
      </w:r>
      <w:r w:rsidR="00504EAC">
        <w:rPr>
          <w:b/>
          <w:sz w:val="28"/>
          <w:szCs w:val="28"/>
        </w:rPr>
        <w:t>5</w:t>
      </w:r>
      <w:r w:rsidRPr="009516CF">
        <w:rPr>
          <w:b/>
          <w:sz w:val="28"/>
          <w:szCs w:val="28"/>
        </w:rPr>
        <w:t xml:space="preserve">: </w:t>
      </w:r>
      <w:r w:rsidR="00504EAC" w:rsidRPr="00504EAC">
        <w:rPr>
          <w:b/>
          <w:bCs/>
          <w:sz w:val="28"/>
          <w:szCs w:val="28"/>
        </w:rPr>
        <w:t>УСЛОВНО ЭССЕНЦИАЛЬНЫЕ МИКРОЭЛЕМЕНТЫ И СВЯЗАННЫЕ С НИМИ ЗАБОЛЕВАНИЯ</w:t>
      </w:r>
    </w:p>
    <w:p w:rsidR="006F5C93" w:rsidRDefault="006F5C93" w:rsidP="008F753A">
      <w:pPr>
        <w:spacing w:after="16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F753A" w:rsidRPr="009516CF" w:rsidRDefault="008F753A" w:rsidP="008F753A">
      <w:pPr>
        <w:spacing w:after="160" w:line="360" w:lineRule="auto"/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 w:rsidRPr="009516CF">
        <w:rPr>
          <w:rFonts w:eastAsiaTheme="minorHAnsi"/>
          <w:b/>
          <w:sz w:val="28"/>
          <w:szCs w:val="28"/>
          <w:lang w:eastAsia="en-US"/>
        </w:rPr>
        <w:t>Инструкция к самостоятельной работе студентов в рамках дистанционного обучения</w:t>
      </w:r>
    </w:p>
    <w:p w:rsidR="008F753A" w:rsidRPr="009516CF" w:rsidRDefault="008F753A" w:rsidP="008F753A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>Изучите теоретический материал по теме занятия, обратив внимание на основные понятия темы, используя рекомендуемую для изучения литературу.</w:t>
      </w:r>
    </w:p>
    <w:p w:rsidR="008F753A" w:rsidRPr="009516CF" w:rsidRDefault="008F753A" w:rsidP="008F753A">
      <w:pPr>
        <w:numPr>
          <w:ilvl w:val="0"/>
          <w:numId w:val="1"/>
        </w:num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 xml:space="preserve">Оформите практическую часть занятия (решение ситуационных задач). Прикрепите в ИС выполненные задания в </w:t>
      </w:r>
      <w:r w:rsidRPr="009516CF">
        <w:rPr>
          <w:rFonts w:eastAsiaTheme="minorHAnsi"/>
          <w:b/>
          <w:sz w:val="28"/>
          <w:szCs w:val="28"/>
          <w:lang w:eastAsia="en-US"/>
        </w:rPr>
        <w:t>ОДНОМ</w:t>
      </w:r>
      <w:r w:rsidRPr="009516CF">
        <w:rPr>
          <w:rFonts w:eastAsiaTheme="minorHAnsi"/>
          <w:sz w:val="28"/>
          <w:szCs w:val="28"/>
          <w:lang w:eastAsia="en-US"/>
        </w:rPr>
        <w:t xml:space="preserve"> файле формата </w:t>
      </w:r>
      <w:r w:rsidRPr="009516CF">
        <w:rPr>
          <w:rFonts w:eastAsiaTheme="minorHAnsi"/>
          <w:sz w:val="28"/>
          <w:szCs w:val="28"/>
          <w:lang w:val="en-US" w:eastAsia="en-US"/>
        </w:rPr>
        <w:t>Word</w:t>
      </w:r>
      <w:r w:rsidRPr="009516CF">
        <w:rPr>
          <w:rFonts w:eastAsiaTheme="minorHAnsi"/>
          <w:sz w:val="28"/>
          <w:szCs w:val="28"/>
          <w:lang w:eastAsia="en-US"/>
        </w:rPr>
        <w:t xml:space="preserve">, в который необходимо вставить фотографию (Функция: Вставка рисунок) Вашей тетради с выполненным заданием. Файл с обозначением ФИО, курса и группы прикрепите в ИС в день прохождения занятия </w:t>
      </w:r>
      <w:r w:rsidRPr="009516CF">
        <w:rPr>
          <w:rFonts w:eastAsiaTheme="minorHAnsi"/>
          <w:b/>
          <w:sz w:val="28"/>
          <w:szCs w:val="28"/>
          <w:lang w:eastAsia="en-US"/>
        </w:rPr>
        <w:t>по Вашему расписанию</w:t>
      </w:r>
      <w:r w:rsidRPr="009516CF">
        <w:rPr>
          <w:rFonts w:eastAsiaTheme="minorHAnsi"/>
          <w:sz w:val="28"/>
          <w:szCs w:val="28"/>
          <w:lang w:eastAsia="en-US"/>
        </w:rPr>
        <w:t>. Каждое занятие оформляется отдельным файлом.</w:t>
      </w:r>
    </w:p>
    <w:p w:rsidR="008F753A" w:rsidRPr="009516CF" w:rsidRDefault="008F753A" w:rsidP="008F753A">
      <w:pPr>
        <w:spacing w:after="160" w:line="360" w:lineRule="auto"/>
        <w:ind w:left="284" w:hanging="284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516CF">
        <w:rPr>
          <w:rFonts w:eastAsiaTheme="minorHAnsi"/>
          <w:sz w:val="28"/>
          <w:szCs w:val="28"/>
          <w:lang w:eastAsia="en-US"/>
        </w:rPr>
        <w:t xml:space="preserve">Преподаватель: </w:t>
      </w:r>
      <w:proofErr w:type="spellStart"/>
      <w:r w:rsidRPr="009516CF">
        <w:rPr>
          <w:rFonts w:eastAsiaTheme="minorHAnsi"/>
          <w:sz w:val="28"/>
          <w:szCs w:val="28"/>
          <w:lang w:eastAsia="en-US"/>
        </w:rPr>
        <w:t>Кудусова</w:t>
      </w:r>
      <w:proofErr w:type="spellEnd"/>
      <w:r w:rsidRPr="009516CF">
        <w:rPr>
          <w:rFonts w:eastAsiaTheme="minorHAnsi"/>
          <w:sz w:val="28"/>
          <w:szCs w:val="28"/>
          <w:lang w:eastAsia="en-US"/>
        </w:rPr>
        <w:t xml:space="preserve"> Луиза </w:t>
      </w:r>
      <w:proofErr w:type="spellStart"/>
      <w:r w:rsidRPr="009516CF">
        <w:rPr>
          <w:rFonts w:eastAsiaTheme="minorHAnsi"/>
          <w:sz w:val="28"/>
          <w:szCs w:val="28"/>
          <w:lang w:eastAsia="en-US"/>
        </w:rPr>
        <w:t>Халимовна</w:t>
      </w:r>
      <w:proofErr w:type="spellEnd"/>
    </w:p>
    <w:p w:rsidR="008F753A" w:rsidRPr="009516CF" w:rsidRDefault="008F753A" w:rsidP="008F753A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F753A" w:rsidRPr="006F5C93" w:rsidRDefault="008F753A" w:rsidP="008F753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6F5C93">
        <w:rPr>
          <w:b/>
          <w:sz w:val="28"/>
          <w:szCs w:val="28"/>
        </w:rPr>
        <w:t>Теоретические вопросы для самостоятельного изучения:</w:t>
      </w:r>
    </w:p>
    <w:p w:rsidR="008F753A" w:rsidRPr="009516CF" w:rsidRDefault="008F753A" w:rsidP="008F753A">
      <w:pPr>
        <w:ind w:firstLine="709"/>
        <w:jc w:val="both"/>
      </w:pPr>
    </w:p>
    <w:p w:rsidR="006F5C93" w:rsidRPr="005B7751" w:rsidRDefault="006F5C93" w:rsidP="006F5C93">
      <w:pPr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b/>
          <w:color w:val="000000"/>
        </w:rPr>
      </w:pPr>
      <w:r w:rsidRPr="005B7751">
        <w:rPr>
          <w:color w:val="000000"/>
        </w:rPr>
        <w:t>Источники поступления, суточная потребность, метаболизм и биологическая роль мышьяка. Роль в формировании патологии.</w:t>
      </w:r>
    </w:p>
    <w:p w:rsidR="006F5C93" w:rsidRPr="005B7751" w:rsidRDefault="006F5C93" w:rsidP="006F5C93">
      <w:pPr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b/>
          <w:color w:val="000000"/>
        </w:rPr>
      </w:pPr>
      <w:r w:rsidRPr="005B7751">
        <w:rPr>
          <w:color w:val="000000"/>
        </w:rPr>
        <w:t xml:space="preserve">Источники поступления, суточная потребность, метаболизм и биологическая роль </w:t>
      </w:r>
      <w:r>
        <w:rPr>
          <w:color w:val="000000"/>
        </w:rPr>
        <w:t>бора</w:t>
      </w:r>
      <w:r w:rsidRPr="005B7751">
        <w:rPr>
          <w:color w:val="000000"/>
        </w:rPr>
        <w:t>.</w:t>
      </w:r>
      <w:r>
        <w:rPr>
          <w:color w:val="000000"/>
        </w:rPr>
        <w:t xml:space="preserve"> </w:t>
      </w:r>
      <w:r w:rsidRPr="005B7751">
        <w:rPr>
          <w:color w:val="000000"/>
        </w:rPr>
        <w:t>Роль в формировании патологии.</w:t>
      </w:r>
    </w:p>
    <w:p w:rsidR="006F5C93" w:rsidRPr="005B7751" w:rsidRDefault="006F5C93" w:rsidP="006F5C93">
      <w:pPr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b/>
          <w:color w:val="000000"/>
        </w:rPr>
      </w:pPr>
      <w:r w:rsidRPr="005B7751">
        <w:rPr>
          <w:color w:val="000000"/>
        </w:rPr>
        <w:t>Источники поступления, суточная потребность, метаболизм и биологическая роль бром</w:t>
      </w:r>
      <w:r>
        <w:rPr>
          <w:color w:val="000000"/>
        </w:rPr>
        <w:t>а</w:t>
      </w:r>
      <w:r w:rsidRPr="005B7751">
        <w:rPr>
          <w:color w:val="000000"/>
        </w:rPr>
        <w:t>. Роль в формировании патологии.</w:t>
      </w:r>
    </w:p>
    <w:p w:rsidR="006F5C93" w:rsidRPr="005B7751" w:rsidRDefault="006F5C93" w:rsidP="006F5C93">
      <w:pPr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b/>
          <w:color w:val="000000"/>
        </w:rPr>
      </w:pPr>
      <w:r w:rsidRPr="005B7751">
        <w:rPr>
          <w:color w:val="000000"/>
        </w:rPr>
        <w:t>Источники поступления, суточная потребность, метаболизм и биологическая роль фтор</w:t>
      </w:r>
      <w:r>
        <w:rPr>
          <w:color w:val="000000"/>
        </w:rPr>
        <w:t>а</w:t>
      </w:r>
      <w:r w:rsidRPr="005B7751">
        <w:rPr>
          <w:color w:val="000000"/>
        </w:rPr>
        <w:t>. Роль в формировании патологии.</w:t>
      </w:r>
    </w:p>
    <w:p w:rsidR="006F5C93" w:rsidRPr="005B7751" w:rsidRDefault="006F5C93" w:rsidP="006F5C93">
      <w:pPr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b/>
          <w:color w:val="000000"/>
        </w:rPr>
      </w:pPr>
      <w:r w:rsidRPr="005B7751">
        <w:rPr>
          <w:color w:val="000000"/>
        </w:rPr>
        <w:t xml:space="preserve">Источники поступления, суточная потребность, метаболизм и биологическая роль </w:t>
      </w:r>
      <w:r>
        <w:rPr>
          <w:color w:val="000000"/>
        </w:rPr>
        <w:t>лития</w:t>
      </w:r>
      <w:r w:rsidRPr="005B7751">
        <w:rPr>
          <w:color w:val="000000"/>
        </w:rPr>
        <w:t>. Роль в формировании патологии.</w:t>
      </w:r>
    </w:p>
    <w:p w:rsidR="006F5C93" w:rsidRPr="005B7751" w:rsidRDefault="006F5C93" w:rsidP="006F5C93">
      <w:pPr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b/>
          <w:color w:val="000000"/>
        </w:rPr>
      </w:pPr>
      <w:r w:rsidRPr="005B7751">
        <w:rPr>
          <w:color w:val="000000"/>
        </w:rPr>
        <w:t xml:space="preserve">Источники поступления, суточная потребность, метаболизм и биологическая роль </w:t>
      </w:r>
      <w:r>
        <w:rPr>
          <w:color w:val="000000"/>
        </w:rPr>
        <w:t>никеля</w:t>
      </w:r>
      <w:r w:rsidRPr="005B7751">
        <w:rPr>
          <w:color w:val="000000"/>
        </w:rPr>
        <w:t>. Роль в формировании патологии.</w:t>
      </w:r>
    </w:p>
    <w:p w:rsidR="006F5C93" w:rsidRPr="005B7751" w:rsidRDefault="006F5C93" w:rsidP="006F5C93">
      <w:pPr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b/>
          <w:color w:val="000000"/>
        </w:rPr>
      </w:pPr>
      <w:r w:rsidRPr="005B7751">
        <w:rPr>
          <w:color w:val="000000"/>
        </w:rPr>
        <w:t xml:space="preserve">Источники поступления, суточная потребность, метаболизм и биологическая роль </w:t>
      </w:r>
      <w:r>
        <w:rPr>
          <w:color w:val="000000"/>
        </w:rPr>
        <w:t>кремния</w:t>
      </w:r>
      <w:r w:rsidRPr="005B7751">
        <w:rPr>
          <w:color w:val="000000"/>
        </w:rPr>
        <w:t>. Роль в формировании патологии.</w:t>
      </w:r>
    </w:p>
    <w:p w:rsidR="006F5C93" w:rsidRPr="005B7751" w:rsidRDefault="006F5C93" w:rsidP="006F5C93">
      <w:pPr>
        <w:numPr>
          <w:ilvl w:val="0"/>
          <w:numId w:val="2"/>
        </w:numPr>
        <w:shd w:val="clear" w:color="auto" w:fill="FFFFFF"/>
        <w:spacing w:line="276" w:lineRule="auto"/>
        <w:ind w:left="284" w:hanging="284"/>
        <w:jc w:val="both"/>
        <w:rPr>
          <w:b/>
          <w:color w:val="000000"/>
        </w:rPr>
      </w:pPr>
      <w:r w:rsidRPr="005B7751">
        <w:rPr>
          <w:color w:val="000000"/>
        </w:rPr>
        <w:t xml:space="preserve">Источники поступления, суточная потребность, метаболизм и биологическая роль </w:t>
      </w:r>
      <w:r>
        <w:rPr>
          <w:color w:val="000000"/>
        </w:rPr>
        <w:t>ванадия</w:t>
      </w:r>
      <w:r w:rsidRPr="005B7751">
        <w:rPr>
          <w:color w:val="000000"/>
        </w:rPr>
        <w:t>. Роль в формировании патологии.</w:t>
      </w:r>
    </w:p>
    <w:p w:rsidR="006F5C93" w:rsidRDefault="006F5C93" w:rsidP="006F5C93">
      <w:pPr>
        <w:ind w:firstLine="1080"/>
        <w:jc w:val="both"/>
        <w:rPr>
          <w:color w:val="000000"/>
        </w:rPr>
      </w:pPr>
    </w:p>
    <w:p w:rsidR="002263F7" w:rsidRDefault="002263F7" w:rsidP="006F5C93">
      <w:pPr>
        <w:jc w:val="center"/>
        <w:rPr>
          <w:b/>
          <w:color w:val="000000"/>
          <w:sz w:val="28"/>
        </w:rPr>
      </w:pPr>
    </w:p>
    <w:p w:rsidR="006F5C93" w:rsidRPr="006F5C93" w:rsidRDefault="006F5C93" w:rsidP="006F5C93">
      <w:pPr>
        <w:jc w:val="center"/>
        <w:rPr>
          <w:color w:val="000000"/>
          <w:sz w:val="28"/>
        </w:rPr>
      </w:pPr>
      <w:bookmarkStart w:id="0" w:name="_GoBack"/>
      <w:bookmarkEnd w:id="0"/>
      <w:r w:rsidRPr="006F5C93">
        <w:rPr>
          <w:b/>
          <w:color w:val="000000"/>
          <w:sz w:val="28"/>
        </w:rPr>
        <w:lastRenderedPageBreak/>
        <w:t>Основные понятия темы</w:t>
      </w:r>
    </w:p>
    <w:p w:rsidR="006F5C93" w:rsidRPr="00C07EF8" w:rsidRDefault="006F5C93" w:rsidP="006F5C93">
      <w:pPr>
        <w:ind w:firstLine="709"/>
        <w:jc w:val="both"/>
        <w:rPr>
          <w:color w:val="000000"/>
          <w:sz w:val="10"/>
        </w:rPr>
      </w:pP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>1. В организм человека соединения мышьяка поступают с питьевой и минеральной водой, виноградными винами и соками, морепродуктами, медицинскими препаратами, пестицидами и гербицидами. Депонируется мышьяк преимущественно в ретикуло-эндотелиальной системе. Оптимальная интенсивность поступления мышьяка в организм составляет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50-100 мкг/день. Мышьяк относят к условно </w:t>
      </w:r>
      <w:proofErr w:type="spellStart"/>
      <w:r w:rsidRPr="0029481C">
        <w:rPr>
          <w:color w:val="000000"/>
        </w:rPr>
        <w:t>эссенциальным</w:t>
      </w:r>
      <w:proofErr w:type="spellEnd"/>
      <w:r w:rsidRPr="0029481C">
        <w:rPr>
          <w:color w:val="000000"/>
        </w:rPr>
        <w:t xml:space="preserve">, </w:t>
      </w:r>
      <w:proofErr w:type="spellStart"/>
      <w:r w:rsidRPr="0029481C">
        <w:rPr>
          <w:color w:val="000000"/>
        </w:rPr>
        <w:t>иммунотоксичным</w:t>
      </w:r>
      <w:proofErr w:type="spellEnd"/>
      <w:r w:rsidRPr="0029481C">
        <w:rPr>
          <w:color w:val="000000"/>
        </w:rPr>
        <w:t xml:space="preserve"> элементам. </w:t>
      </w:r>
      <w:r>
        <w:rPr>
          <w:color w:val="000000"/>
        </w:rPr>
        <w:t>Элемент является "</w:t>
      </w:r>
      <w:proofErr w:type="spellStart"/>
      <w:r>
        <w:rPr>
          <w:color w:val="000000"/>
        </w:rPr>
        <w:t>тиоловым</w:t>
      </w:r>
      <w:proofErr w:type="spellEnd"/>
      <w:r>
        <w:rPr>
          <w:color w:val="000000"/>
        </w:rPr>
        <w:t xml:space="preserve"> ядо</w:t>
      </w:r>
      <w:r w:rsidRPr="0029481C">
        <w:rPr>
          <w:color w:val="000000"/>
        </w:rPr>
        <w:t>м". Механизм его токсичности связан</w:t>
      </w:r>
      <w:r>
        <w:rPr>
          <w:color w:val="000000"/>
        </w:rPr>
        <w:t xml:space="preserve"> </w:t>
      </w:r>
      <w:r w:rsidRPr="0029481C">
        <w:rPr>
          <w:color w:val="000000"/>
        </w:rPr>
        <w:t>с нарушением обмена серы, селена и фосфора. Отравление мышьяком происходит при употреблении отравленной пищи и воды, вдыхании соединений мышьяка в виде пыли в производственных условиях, применении</w:t>
      </w:r>
      <w:r>
        <w:rPr>
          <w:color w:val="000000"/>
        </w:rPr>
        <w:t xml:space="preserve"> </w:t>
      </w:r>
      <w:r w:rsidRPr="0029481C">
        <w:rPr>
          <w:color w:val="000000"/>
        </w:rPr>
        <w:t>некоторых медикаментов. Органами-мишенями при избыточном содержании мышьяка в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организме являются костный мозг, желудочно-кишечный тракт, кожа, легкие и почки. Существует достаточно количество доказательств </w:t>
      </w:r>
      <w:proofErr w:type="spellStart"/>
      <w:r w:rsidRPr="0029481C">
        <w:rPr>
          <w:color w:val="000000"/>
        </w:rPr>
        <w:t>канцерогенности</w:t>
      </w:r>
      <w:proofErr w:type="spellEnd"/>
      <w:r w:rsidRPr="0029481C">
        <w:rPr>
          <w:color w:val="000000"/>
        </w:rPr>
        <w:t xml:space="preserve"> неорганических</w:t>
      </w:r>
      <w:r>
        <w:rPr>
          <w:color w:val="000000"/>
        </w:rPr>
        <w:t xml:space="preserve"> </w:t>
      </w:r>
      <w:r w:rsidRPr="0029481C">
        <w:rPr>
          <w:color w:val="000000"/>
        </w:rPr>
        <w:t>соединений мышьяка</w:t>
      </w:r>
      <w:r>
        <w:rPr>
          <w:color w:val="000000"/>
        </w:rPr>
        <w:t>.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Основные проявления избытка мышьяка: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раздражительность, головные боли;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нарушение функций печени, развитие жирового </w:t>
      </w:r>
      <w:proofErr w:type="spellStart"/>
      <w:r w:rsidRPr="0029481C">
        <w:rPr>
          <w:color w:val="000000"/>
        </w:rPr>
        <w:t>гепатоза</w:t>
      </w:r>
      <w:proofErr w:type="spellEnd"/>
      <w:r w:rsidRPr="0029481C">
        <w:rPr>
          <w:color w:val="000000"/>
        </w:rPr>
        <w:t xml:space="preserve">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кожные аллергические реакции, экзема, дерматит, зуд, язвы, депигментация кожи, ладонно-подошвенный гиперкератоз, конъюнктивит;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поражение системы дыхания (фиброз, </w:t>
      </w:r>
      <w:proofErr w:type="spellStart"/>
      <w:r w:rsidRPr="0029481C">
        <w:rPr>
          <w:color w:val="000000"/>
        </w:rPr>
        <w:t>аллергозы</w:t>
      </w:r>
      <w:proofErr w:type="spellEnd"/>
      <w:r w:rsidRPr="0029481C">
        <w:rPr>
          <w:color w:val="000000"/>
        </w:rPr>
        <w:t>, прободение носовой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перегородки, опухоли);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поражение сосудов (в первую очередь нижних конечностей, – </w:t>
      </w:r>
      <w:proofErr w:type="spellStart"/>
      <w:r w:rsidRPr="0029481C">
        <w:rPr>
          <w:color w:val="000000"/>
        </w:rPr>
        <w:t>эндоангиит</w:t>
      </w:r>
      <w:proofErr w:type="spellEnd"/>
      <w:r w:rsidRPr="0029481C">
        <w:rPr>
          <w:color w:val="000000"/>
        </w:rPr>
        <w:t xml:space="preserve">);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нефропатия;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увеличение риска развития новообразований кожи, печени, легких;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при острой интоксикации, – внутрисосудистый гемолиз, острая почечная, печеночная недостаточность, кардиогенный шок; </w:t>
      </w:r>
    </w:p>
    <w:p w:rsidR="006F5C93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>• отдаленные последствия, – снижение остроты слуха у детей, поражения нервной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системы (энцефалопатии, нарушения речи, координации движений, судороги, психозы, полиневриты с болевым синдромом), нарушение трофики мышц, иммунодефицит. </w:t>
      </w:r>
    </w:p>
    <w:p w:rsidR="006F5C93" w:rsidRPr="00C96E81" w:rsidRDefault="006F5C93" w:rsidP="00506066">
      <w:pPr>
        <w:pStyle w:val="a6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C96E81">
        <w:rPr>
          <w:rFonts w:ascii="Times New Roman" w:hAnsi="Times New Roman"/>
          <w:color w:val="000000"/>
          <w:sz w:val="24"/>
          <w:szCs w:val="24"/>
        </w:rPr>
        <w:t>В организм человека бор поступает с пищей. Соединения бора, находящиеся в пищевых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E81">
        <w:rPr>
          <w:rFonts w:ascii="Times New Roman" w:hAnsi="Times New Roman"/>
          <w:color w:val="000000"/>
          <w:sz w:val="24"/>
          <w:szCs w:val="24"/>
        </w:rPr>
        <w:t>продуктах (борат натрия и борная кислота), быстро всасываются в желудочно-кишечном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E81">
        <w:rPr>
          <w:rFonts w:ascii="Times New Roman" w:hAnsi="Times New Roman"/>
          <w:color w:val="000000"/>
          <w:sz w:val="24"/>
          <w:szCs w:val="24"/>
        </w:rPr>
        <w:t>тракте. Среднесуточная потребность человека в боре составляет 1-2 мг (минимум поступления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E81">
        <w:rPr>
          <w:rFonts w:ascii="Times New Roman" w:hAnsi="Times New Roman"/>
          <w:color w:val="000000"/>
          <w:sz w:val="24"/>
          <w:szCs w:val="24"/>
        </w:rPr>
        <w:t>бора – 0,2 мг). Бор играет существенную роль в обмене углеводов и жиров, ряда витаминов и гормонов, влияет на активность некоторых ферментов. Показано, что введение борнокислого натрия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E81">
        <w:rPr>
          <w:rFonts w:ascii="Times New Roman" w:hAnsi="Times New Roman"/>
          <w:color w:val="000000"/>
          <w:sz w:val="24"/>
          <w:szCs w:val="24"/>
        </w:rPr>
        <w:t>в дозе 5-10 мг/кг вызывает повышение уровня сахара в крови. Под влиянием бора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E81">
        <w:rPr>
          <w:rFonts w:ascii="Times New Roman" w:hAnsi="Times New Roman"/>
          <w:color w:val="000000"/>
          <w:sz w:val="24"/>
          <w:szCs w:val="24"/>
        </w:rPr>
        <w:t>инактивируются витамины B2 и В12, угнетается окисление адреналина. Бор относят к условно-</w:t>
      </w:r>
      <w:proofErr w:type="spellStart"/>
      <w:r w:rsidRPr="00C96E81">
        <w:rPr>
          <w:rFonts w:ascii="Times New Roman" w:hAnsi="Times New Roman"/>
          <w:color w:val="000000"/>
          <w:sz w:val="24"/>
          <w:szCs w:val="24"/>
        </w:rPr>
        <w:t>эссенциальным</w:t>
      </w:r>
      <w:proofErr w:type="spellEnd"/>
      <w:r w:rsidRPr="00C96E8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C96E81">
        <w:rPr>
          <w:rFonts w:ascii="Times New Roman" w:hAnsi="Times New Roman"/>
          <w:color w:val="000000"/>
          <w:sz w:val="24"/>
          <w:szCs w:val="24"/>
        </w:rPr>
        <w:t>иммунотоксичным</w:t>
      </w:r>
      <w:proofErr w:type="spellEnd"/>
      <w:r w:rsidRPr="00C96E81">
        <w:rPr>
          <w:rFonts w:ascii="Times New Roman" w:hAnsi="Times New Roman"/>
          <w:color w:val="000000"/>
          <w:sz w:val="24"/>
          <w:szCs w:val="24"/>
        </w:rPr>
        <w:t xml:space="preserve"> элементам. Считается, что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6E81">
        <w:rPr>
          <w:rFonts w:ascii="Times New Roman" w:hAnsi="Times New Roman"/>
          <w:color w:val="000000"/>
          <w:sz w:val="24"/>
          <w:szCs w:val="24"/>
        </w:rPr>
        <w:t xml:space="preserve">верхний предел среднесуточной, безопасной дозой бора для человека является 13 мг.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Основные проявления избытка бора: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острая интоксикация: тошнота, рвота, диарея, </w:t>
      </w:r>
      <w:proofErr w:type="spellStart"/>
      <w:r w:rsidRPr="0029481C">
        <w:rPr>
          <w:color w:val="000000"/>
        </w:rPr>
        <w:t>рибофлавинурия</w:t>
      </w:r>
      <w:proofErr w:type="spellEnd"/>
      <w:r w:rsidRPr="0029481C">
        <w:rPr>
          <w:color w:val="000000"/>
        </w:rPr>
        <w:t xml:space="preserve">, дерматит, летаргия; </w:t>
      </w:r>
    </w:p>
    <w:p w:rsidR="006F5C93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хроническая интоксикация: потеря аппетита, тошнота, рвота, водянистый стул, обезвоживание организма, сыпь и шелушение кожи, снижение половой активности, ухудшение показателей </w:t>
      </w:r>
      <w:proofErr w:type="spellStart"/>
      <w:r w:rsidRPr="0029481C">
        <w:rPr>
          <w:color w:val="000000"/>
        </w:rPr>
        <w:t>спермограммы</w:t>
      </w:r>
      <w:proofErr w:type="spellEnd"/>
      <w:r w:rsidRPr="0029481C">
        <w:rPr>
          <w:color w:val="000000"/>
        </w:rPr>
        <w:t>.</w:t>
      </w:r>
    </w:p>
    <w:p w:rsidR="006F5C93" w:rsidRPr="00245905" w:rsidRDefault="006F5C93" w:rsidP="0050606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Pr="00245905">
        <w:rPr>
          <w:color w:val="000000"/>
        </w:rPr>
        <w:t>Физиологическая роль брома еще мало изучена. Бром относят к условно-</w:t>
      </w:r>
      <w:proofErr w:type="spellStart"/>
      <w:r w:rsidRPr="00245905">
        <w:rPr>
          <w:color w:val="000000"/>
        </w:rPr>
        <w:t>эссенциальным</w:t>
      </w:r>
      <w:proofErr w:type="spellEnd"/>
      <w:r w:rsidRPr="00245905">
        <w:rPr>
          <w:color w:val="000000"/>
        </w:rPr>
        <w:t xml:space="preserve"> элементам. В организм человека бром попадает с растительной пищей, главным образом, с зерновыми и орехами, и с рыбой. Суточное поступление этого биоэлемента в организм человека составляет 2-8 мг. При хронической интоксикации соединениями брома в условиях производства, при длительном приеме внутрь препаратов брома или их индивидуальной непереносимости, могут развиваться различные </w:t>
      </w:r>
      <w:proofErr w:type="spellStart"/>
      <w:r w:rsidRPr="00245905">
        <w:rPr>
          <w:color w:val="000000"/>
        </w:rPr>
        <w:lastRenderedPageBreak/>
        <w:t>симптомокомплексы</w:t>
      </w:r>
      <w:proofErr w:type="spellEnd"/>
      <w:r w:rsidRPr="00245905">
        <w:rPr>
          <w:color w:val="000000"/>
        </w:rPr>
        <w:t xml:space="preserve">, известные как </w:t>
      </w:r>
      <w:proofErr w:type="spellStart"/>
      <w:r w:rsidRPr="00245905">
        <w:rPr>
          <w:color w:val="000000"/>
        </w:rPr>
        <w:t>бромизм</w:t>
      </w:r>
      <w:proofErr w:type="spellEnd"/>
      <w:r w:rsidRPr="00245905">
        <w:rPr>
          <w:color w:val="000000"/>
        </w:rPr>
        <w:t xml:space="preserve"> и </w:t>
      </w:r>
      <w:proofErr w:type="spellStart"/>
      <w:r w:rsidRPr="00245905">
        <w:rPr>
          <w:color w:val="000000"/>
        </w:rPr>
        <w:t>бромодерма</w:t>
      </w:r>
      <w:proofErr w:type="spellEnd"/>
      <w:r w:rsidRPr="00245905">
        <w:rPr>
          <w:color w:val="000000"/>
        </w:rPr>
        <w:t>. При остром отравлении наблюдается "бромистое оглушение" с ослаблением внимания к внешним воздействиям, расстройством походки, затруднением речи.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Основные проявления избытка брома: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&gt; кожная сыпь;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&gt; пустулы, мягкие воспалительные узлы фиолетово-красного цвета;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&gt; ринит;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&gt; бронхит;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&gt; нарушения пищеварения; </w:t>
      </w:r>
    </w:p>
    <w:p w:rsidR="006F5C93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&gt; расстройства сна и речи, снижение памяти, другие неврологические нарушения.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4. </w:t>
      </w:r>
      <w:r w:rsidRPr="0029481C">
        <w:rPr>
          <w:color w:val="000000"/>
        </w:rPr>
        <w:t>Соединения фтора поступают в организм с пищей и водой. Много фтора содержится в</w:t>
      </w:r>
      <w:r>
        <w:rPr>
          <w:color w:val="000000"/>
        </w:rPr>
        <w:t xml:space="preserve"> </w:t>
      </w:r>
      <w:r w:rsidRPr="0029481C">
        <w:rPr>
          <w:color w:val="000000"/>
        </w:rPr>
        <w:t>рисе, говядине, яйцах, молоке, луке, шпинате, яблоках и других продуктах. Особенно</w:t>
      </w:r>
      <w:r>
        <w:rPr>
          <w:color w:val="000000"/>
        </w:rPr>
        <w:t xml:space="preserve"> </w:t>
      </w:r>
      <w:r w:rsidRPr="0029481C">
        <w:rPr>
          <w:color w:val="000000"/>
        </w:rPr>
        <w:t>богат фтором чай (100 мкг/г) и морская рыба (5-10 мкг/г). Фтор жизненно необходим для нормального роста и развития. В организме фтор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участвует во многих важных биохимических реакциях - активирует </w:t>
      </w:r>
      <w:proofErr w:type="spellStart"/>
      <w:r w:rsidRPr="0029481C">
        <w:rPr>
          <w:color w:val="000000"/>
        </w:rPr>
        <w:t>аденилатциклазу</w:t>
      </w:r>
      <w:proofErr w:type="spellEnd"/>
      <w:r w:rsidRPr="0029481C">
        <w:rPr>
          <w:color w:val="000000"/>
        </w:rPr>
        <w:t xml:space="preserve">, ингибирует липазы, </w:t>
      </w:r>
      <w:proofErr w:type="spellStart"/>
      <w:r w:rsidRPr="0029481C">
        <w:rPr>
          <w:color w:val="000000"/>
        </w:rPr>
        <w:t>эстеразу</w:t>
      </w:r>
      <w:proofErr w:type="spellEnd"/>
      <w:r w:rsidRPr="0029481C">
        <w:rPr>
          <w:color w:val="000000"/>
        </w:rPr>
        <w:t xml:space="preserve">, </w:t>
      </w:r>
      <w:proofErr w:type="spellStart"/>
      <w:r w:rsidRPr="0029481C">
        <w:rPr>
          <w:color w:val="000000"/>
        </w:rPr>
        <w:t>лактатдегидрогеназы</w:t>
      </w:r>
      <w:proofErr w:type="spellEnd"/>
      <w:r w:rsidRPr="0029481C">
        <w:rPr>
          <w:color w:val="000000"/>
        </w:rPr>
        <w:t xml:space="preserve"> и т.д.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Основные проявления дефицита </w:t>
      </w:r>
      <w:proofErr w:type="gramStart"/>
      <w:r w:rsidRPr="0029481C">
        <w:rPr>
          <w:color w:val="000000"/>
        </w:rPr>
        <w:t>фтора:  кариес</w:t>
      </w:r>
      <w:proofErr w:type="gramEnd"/>
      <w:r w:rsidRPr="0029481C">
        <w:rPr>
          <w:color w:val="000000"/>
        </w:rPr>
        <w:t xml:space="preserve"> зубов, поражение костей (остеопороз).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>Некоторые соединения фтора (напр., HF) очень токсичны. При остром отравлении</w:t>
      </w:r>
      <w:r>
        <w:rPr>
          <w:color w:val="000000"/>
        </w:rPr>
        <w:t xml:space="preserve"> </w:t>
      </w:r>
      <w:r w:rsidRPr="0029481C">
        <w:rPr>
          <w:color w:val="000000"/>
        </w:rPr>
        <w:t>фтором преобладают симптомы поражения центральной нервной системы и желудочно-кишечного тракта, такие как тошнота, рвота, диарея, мышечные судороги, падение</w:t>
      </w:r>
      <w:r>
        <w:rPr>
          <w:color w:val="000000"/>
        </w:rPr>
        <w:t xml:space="preserve"> </w:t>
      </w:r>
      <w:r w:rsidRPr="0029481C">
        <w:rPr>
          <w:color w:val="000000"/>
        </w:rPr>
        <w:t>артериального давления, развитие коматозного состояния. Хроническая интоксикация обычно развивается при употреблении питьевой воды с</w:t>
      </w:r>
      <w:r>
        <w:rPr>
          <w:color w:val="000000"/>
        </w:rPr>
        <w:t xml:space="preserve"> </w:t>
      </w:r>
      <w:r w:rsidRPr="0029481C">
        <w:rPr>
          <w:color w:val="000000"/>
        </w:rPr>
        <w:t>повышенным содержанием фтора (более 4 мг/л). При этом основные патологические</w:t>
      </w:r>
      <w:r>
        <w:rPr>
          <w:color w:val="000000"/>
        </w:rPr>
        <w:t xml:space="preserve"> </w:t>
      </w:r>
      <w:r w:rsidRPr="0029481C">
        <w:rPr>
          <w:color w:val="000000"/>
        </w:rPr>
        <w:t>изменения возникают в костях и зубах, однако наблюдаются также и расстройства обмена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веществ, нарушение свертывания крови и т.д. Флюороз костей развивается, как правило, через 10-20 лет хронического воздействия фтора.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Основные проявления избытка фтора: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появление </w:t>
      </w:r>
      <w:proofErr w:type="spellStart"/>
      <w:r w:rsidRPr="0029481C">
        <w:rPr>
          <w:color w:val="000000"/>
        </w:rPr>
        <w:t>меловидных</w:t>
      </w:r>
      <w:proofErr w:type="spellEnd"/>
      <w:r w:rsidRPr="0029481C">
        <w:rPr>
          <w:color w:val="000000"/>
        </w:rPr>
        <w:t xml:space="preserve"> пятен на зубах, разрушение зубной эмали, хрупкость зубов, остеосклероз (флюороз);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остеомаляция, остеопороз, </w:t>
      </w:r>
      <w:proofErr w:type="spellStart"/>
      <w:r w:rsidRPr="0029481C">
        <w:rPr>
          <w:color w:val="000000"/>
        </w:rPr>
        <w:t>кальциноз</w:t>
      </w:r>
      <w:proofErr w:type="spellEnd"/>
      <w:r w:rsidRPr="0029481C">
        <w:rPr>
          <w:color w:val="000000"/>
        </w:rPr>
        <w:t xml:space="preserve"> сухожилий и связок, образование костных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шпор;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кровоизлияния в области десен, слизистых оболочек рта и носа;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потеря голоса, сухой удушливый кашель;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брадикардия, понижение кровяного давления;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зуд кожи, раздражение и слущивание эпидермиса; </w:t>
      </w:r>
    </w:p>
    <w:p w:rsidR="006F5C93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нарушение жирового и углеводного обмена. </w:t>
      </w:r>
    </w:p>
    <w:p w:rsidR="006F5C93" w:rsidRPr="0029481C" w:rsidRDefault="006F5C93" w:rsidP="006F5C93">
      <w:pPr>
        <w:pStyle w:val="a6"/>
        <w:spacing w:after="0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Pr="00C96E81">
        <w:rPr>
          <w:rFonts w:ascii="Times New Roman" w:hAnsi="Times New Roman"/>
          <w:color w:val="000000"/>
          <w:sz w:val="24"/>
          <w:szCs w:val="24"/>
        </w:rPr>
        <w:t xml:space="preserve">В течение суток в организм взрослого человека поступает около 100 мкг лития. </w:t>
      </w:r>
      <w:r w:rsidRPr="0029481C">
        <w:rPr>
          <w:rFonts w:ascii="Times New Roman" w:hAnsi="Times New Roman"/>
          <w:color w:val="000000"/>
          <w:sz w:val="24"/>
          <w:szCs w:val="24"/>
        </w:rPr>
        <w:t>Имеются данные о воздействии лития на структурные компоненты организма на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81C">
        <w:rPr>
          <w:rFonts w:ascii="Times New Roman" w:hAnsi="Times New Roman"/>
          <w:color w:val="000000"/>
          <w:sz w:val="24"/>
          <w:szCs w:val="24"/>
        </w:rPr>
        <w:t>различных уровнях. Одним из органов-мишеней лития может быть скелет и щитовидная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81C">
        <w:rPr>
          <w:rFonts w:ascii="Times New Roman" w:hAnsi="Times New Roman"/>
          <w:color w:val="000000"/>
          <w:sz w:val="24"/>
          <w:szCs w:val="24"/>
        </w:rPr>
        <w:t>железа. В костной ткани при длительном воздействии лития его концентрация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81C">
        <w:rPr>
          <w:rFonts w:ascii="Times New Roman" w:hAnsi="Times New Roman"/>
          <w:color w:val="000000"/>
          <w:sz w:val="24"/>
          <w:szCs w:val="24"/>
        </w:rPr>
        <w:t>оказывается более высокой, чем в других органах. Скелет, несомненно, является местом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81C">
        <w:rPr>
          <w:rFonts w:ascii="Times New Roman" w:hAnsi="Times New Roman"/>
          <w:color w:val="000000"/>
          <w:sz w:val="24"/>
          <w:szCs w:val="24"/>
        </w:rPr>
        <w:t>активного взаимодействия лития с магнием, кальцием и другими минеральными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81C">
        <w:rPr>
          <w:rFonts w:ascii="Times New Roman" w:hAnsi="Times New Roman"/>
          <w:color w:val="000000"/>
          <w:sz w:val="24"/>
          <w:szCs w:val="24"/>
        </w:rPr>
        <w:t>компонентами костной ткани.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81C">
        <w:rPr>
          <w:rFonts w:ascii="Times New Roman" w:hAnsi="Times New Roman"/>
          <w:color w:val="000000"/>
          <w:sz w:val="24"/>
          <w:szCs w:val="24"/>
        </w:rPr>
        <w:t xml:space="preserve">Имеются данные о влиянии лития на </w:t>
      </w:r>
      <w:proofErr w:type="spellStart"/>
      <w:proofErr w:type="gramStart"/>
      <w:r w:rsidRPr="0029481C">
        <w:rPr>
          <w:rFonts w:ascii="Times New Roman" w:hAnsi="Times New Roman"/>
          <w:color w:val="000000"/>
          <w:sz w:val="24"/>
          <w:szCs w:val="24"/>
        </w:rPr>
        <w:t>нейро</w:t>
      </w:r>
      <w:proofErr w:type="spellEnd"/>
      <w:r w:rsidRPr="0029481C">
        <w:rPr>
          <w:rFonts w:ascii="Times New Roman" w:hAnsi="Times New Roman"/>
          <w:color w:val="000000"/>
          <w:sz w:val="24"/>
          <w:szCs w:val="24"/>
        </w:rPr>
        <w:t>-эндокринные</w:t>
      </w:r>
      <w:proofErr w:type="gramEnd"/>
      <w:r w:rsidRPr="0029481C">
        <w:rPr>
          <w:rFonts w:ascii="Times New Roman" w:hAnsi="Times New Roman"/>
          <w:color w:val="000000"/>
          <w:sz w:val="24"/>
          <w:szCs w:val="24"/>
        </w:rPr>
        <w:t xml:space="preserve"> процессы, жировой 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481C">
        <w:rPr>
          <w:rFonts w:ascii="Times New Roman" w:hAnsi="Times New Roman"/>
          <w:color w:val="000000"/>
          <w:sz w:val="24"/>
          <w:szCs w:val="24"/>
        </w:rPr>
        <w:t xml:space="preserve">углеводный обмен. Пониженное содержание лития в организме.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>Данные о клинических проявлениях, вызываемых дефицитом лития, ограничены. А.В. Скальным установлено, что у больных хроническим алкоголизмом наблюдаются</w:t>
      </w:r>
      <w:r>
        <w:rPr>
          <w:color w:val="000000"/>
        </w:rPr>
        <w:t xml:space="preserve"> </w:t>
      </w:r>
      <w:r w:rsidRPr="0029481C">
        <w:rPr>
          <w:color w:val="000000"/>
        </w:rPr>
        <w:t>пониженные концентрации лития в организме. Возможно, дефицит лития встречается при</w:t>
      </w:r>
      <w:r>
        <w:rPr>
          <w:color w:val="000000"/>
        </w:rPr>
        <w:t xml:space="preserve"> </w:t>
      </w:r>
      <w:proofErr w:type="spellStart"/>
      <w:r w:rsidRPr="0029481C">
        <w:rPr>
          <w:color w:val="000000"/>
        </w:rPr>
        <w:t>иммунодефицитных</w:t>
      </w:r>
      <w:proofErr w:type="spellEnd"/>
      <w:r w:rsidRPr="0029481C">
        <w:rPr>
          <w:color w:val="000000"/>
        </w:rPr>
        <w:t xml:space="preserve"> состояниях и некоторых новообразованиях. В литературе приводятся</w:t>
      </w:r>
      <w:r>
        <w:rPr>
          <w:color w:val="000000"/>
        </w:rPr>
        <w:t xml:space="preserve"> </w:t>
      </w:r>
      <w:r w:rsidRPr="0029481C">
        <w:rPr>
          <w:color w:val="000000"/>
        </w:rPr>
        <w:t>данные о связи между содержанием лития в питьевой воде и частотой депрессий у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населения различных регионов.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lastRenderedPageBreak/>
        <w:t>Механизм токсического действия лития остается недостаточно изученным. Возможно, что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литий влияет на механизмы поддержания гомеостаза натрия, калия, магния и кальция. </w:t>
      </w:r>
      <w:proofErr w:type="spellStart"/>
      <w:r w:rsidRPr="0029481C">
        <w:rPr>
          <w:color w:val="000000"/>
        </w:rPr>
        <w:t>Симптомокомплекс</w:t>
      </w:r>
      <w:proofErr w:type="spellEnd"/>
      <w:r w:rsidRPr="0029481C">
        <w:rPr>
          <w:color w:val="000000"/>
        </w:rPr>
        <w:t xml:space="preserve"> тяжелого отравления литием состоит из неврологических</w:t>
      </w:r>
      <w:r>
        <w:rPr>
          <w:color w:val="000000"/>
        </w:rPr>
        <w:t xml:space="preserve"> </w:t>
      </w:r>
      <w:r w:rsidRPr="0029481C">
        <w:rPr>
          <w:color w:val="000000"/>
        </w:rPr>
        <w:t>расстройств: атаксии, ухудшения зрения, потери памяти, головокружения, потери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ориентации, судорог, ступора и комы.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При остром отравлении литием, "мишенями" вредного воздействия являются: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кожа и слизистые оболочки желудочно-кишечного тракта (токсический дерматит, тошнота, рвота, диарея);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дыхательные пути (трахеит, бронхит, пневмония);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>• ЦНС (</w:t>
      </w:r>
      <w:proofErr w:type="spellStart"/>
      <w:r w:rsidRPr="0029481C">
        <w:rPr>
          <w:color w:val="000000"/>
        </w:rPr>
        <w:t>гиперрефлексия</w:t>
      </w:r>
      <w:proofErr w:type="spellEnd"/>
      <w:r w:rsidRPr="0029481C">
        <w:rPr>
          <w:color w:val="000000"/>
        </w:rPr>
        <w:t>, тремор, атаксия, спутанность сознания и, в особо тяжелых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случаях, - кома).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>При хронической интоксикации литием отмечаются поражения почек: прямое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токсическое повреждение </w:t>
      </w:r>
      <w:proofErr w:type="spellStart"/>
      <w:r w:rsidRPr="0029481C">
        <w:rPr>
          <w:color w:val="000000"/>
        </w:rPr>
        <w:t>гломерулярного</w:t>
      </w:r>
      <w:proofErr w:type="spellEnd"/>
      <w:r w:rsidRPr="0029481C">
        <w:rPr>
          <w:color w:val="000000"/>
        </w:rPr>
        <w:t xml:space="preserve"> аппарата и тубулярных клеток, угнетение</w:t>
      </w:r>
      <w:r>
        <w:rPr>
          <w:color w:val="000000"/>
        </w:rPr>
        <w:t xml:space="preserve"> </w:t>
      </w:r>
      <w:r w:rsidRPr="0029481C">
        <w:rPr>
          <w:color w:val="000000"/>
        </w:rPr>
        <w:t>активности антидиуретического гормона, протеинурия и полиурия. Страдают также</w:t>
      </w:r>
      <w:r>
        <w:rPr>
          <w:color w:val="000000"/>
        </w:rPr>
        <w:t xml:space="preserve"> </w:t>
      </w:r>
      <w:r w:rsidRPr="0029481C">
        <w:rPr>
          <w:color w:val="000000"/>
        </w:rPr>
        <w:t>сердечно-сосудистая система (аритмия, снижение артериального давления) и щитовидная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железа (угнетение выработки </w:t>
      </w:r>
      <w:proofErr w:type="spellStart"/>
      <w:r w:rsidRPr="0029481C">
        <w:rPr>
          <w:color w:val="000000"/>
        </w:rPr>
        <w:t>тиреоидных</w:t>
      </w:r>
      <w:proofErr w:type="spellEnd"/>
      <w:r w:rsidRPr="0029481C">
        <w:rPr>
          <w:color w:val="000000"/>
        </w:rPr>
        <w:t xml:space="preserve"> гормонов). </w:t>
      </w:r>
    </w:p>
    <w:p w:rsidR="006F5C93" w:rsidRPr="00245905" w:rsidRDefault="006F5C93" w:rsidP="0050606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6. </w:t>
      </w:r>
      <w:r w:rsidRPr="00245905">
        <w:rPr>
          <w:color w:val="000000"/>
        </w:rPr>
        <w:t xml:space="preserve">В организм соединения никеля поступают с пищей. Много никеля содержится в чае, какао, гречихе, моркови и салате. </w:t>
      </w:r>
      <w:proofErr w:type="spellStart"/>
      <w:r w:rsidRPr="00245905">
        <w:rPr>
          <w:color w:val="000000"/>
        </w:rPr>
        <w:t>Эссенциальность</w:t>
      </w:r>
      <w:proofErr w:type="spellEnd"/>
      <w:r w:rsidRPr="00245905">
        <w:rPr>
          <w:color w:val="000000"/>
        </w:rPr>
        <w:t xml:space="preserve"> никеля была продемонстрирована в экспериментах на животных, у которых снижение содержания никеля в рационе приводило к </w:t>
      </w:r>
      <w:proofErr w:type="spellStart"/>
      <w:r w:rsidRPr="00245905">
        <w:rPr>
          <w:color w:val="000000"/>
        </w:rPr>
        <w:t>гипопигментации</w:t>
      </w:r>
      <w:proofErr w:type="spellEnd"/>
      <w:r w:rsidRPr="00245905">
        <w:rPr>
          <w:color w:val="000000"/>
        </w:rPr>
        <w:t xml:space="preserve">, снижению уровня холестерина в плазме крови и гематокрита, уменьшению общей двигательной активности, замедлению роста молодых животных и повышению их смертности. Отмечались патологические изменения в печени: уменьшение размеров органа, снижение содержания гликогена, активизация перекисного окисления липидов. Никель и его соединения, поступающие в организм с пищей, как правило, относительно нетоксичны. Однако при избыточном поступлении никеля может развиться не только контактный дерматит, но и системная гиперчувствительность к никелю. </w:t>
      </w:r>
      <w:proofErr w:type="spellStart"/>
      <w:r w:rsidRPr="00245905">
        <w:rPr>
          <w:color w:val="000000"/>
        </w:rPr>
        <w:t>Карбонил</w:t>
      </w:r>
      <w:proofErr w:type="spellEnd"/>
      <w:r w:rsidRPr="00245905">
        <w:rPr>
          <w:color w:val="000000"/>
        </w:rPr>
        <w:t xml:space="preserve"> никеля является канцерогеном. При длительном, в течение 10-40 лет, профессиональном контакте с сульфидом или оксидом никеля могут образоваться карциномы легких и носоглотки. На производствах с использованием никеля у 10-13% рабочих отмечаются аллергические реакции (папулезные, </w:t>
      </w:r>
      <w:proofErr w:type="spellStart"/>
      <w:r w:rsidRPr="00245905">
        <w:rPr>
          <w:color w:val="000000"/>
        </w:rPr>
        <w:t>папуло-везикулезные</w:t>
      </w:r>
      <w:proofErr w:type="spellEnd"/>
      <w:r w:rsidRPr="00245905">
        <w:rPr>
          <w:color w:val="000000"/>
        </w:rPr>
        <w:t xml:space="preserve"> сыпи). У женщин аллергические реакции на никель наблюдаются в 3-5 раз чаще, чем у мужчин. Описана даже так называемая "аллергия кухарок", которая развивается у поваров и домохозяек, контактирующих с никелированной посудой.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Основные проявления избытка никеля: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повышение возбудимости центральной и вегетативной нервной системы;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отеки легких и мозга;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>• аллергические реакции кожи и слизистых оболочек верхних дыхательных путей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(дерматит, ринит и др.);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тахикардия;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анемии;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>• снижение иммунной защиты, повышение риска развития новообразований в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легких, почках, на коже. </w:t>
      </w:r>
    </w:p>
    <w:p w:rsidR="006F5C93" w:rsidRDefault="006F5C93" w:rsidP="0050606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7. </w:t>
      </w:r>
      <w:r w:rsidRPr="00245905">
        <w:rPr>
          <w:color w:val="000000"/>
        </w:rPr>
        <w:t xml:space="preserve">Кремний относится к числу </w:t>
      </w:r>
      <w:proofErr w:type="spellStart"/>
      <w:r w:rsidRPr="00245905">
        <w:rPr>
          <w:color w:val="000000"/>
        </w:rPr>
        <w:t>эссенциальных</w:t>
      </w:r>
      <w:proofErr w:type="spellEnd"/>
      <w:r w:rsidRPr="00245905">
        <w:rPr>
          <w:color w:val="000000"/>
        </w:rPr>
        <w:t xml:space="preserve"> для человека и животных элементов. Хотя кремний является одним из наиболее распространенных в земной коре химических элементов, в обычных условиях он усваивается организмом в очень малых количествах. Оптимальная интенсивность поступления кремния составляет 50-100 мг/день. В наиболее высоких концентрациях кремний содержится в соединительной ткани, волосах и лимфоузлах. </w:t>
      </w:r>
    </w:p>
    <w:p w:rsidR="006F5C93" w:rsidRPr="00245905" w:rsidRDefault="006F5C93" w:rsidP="006F5C93">
      <w:pPr>
        <w:jc w:val="both"/>
        <w:rPr>
          <w:color w:val="000000"/>
        </w:rPr>
      </w:pPr>
      <w:r w:rsidRPr="00245905">
        <w:rPr>
          <w:color w:val="000000"/>
        </w:rPr>
        <w:t xml:space="preserve">Основные проявления дефицита кремния: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>• слабость соединительной ткани (</w:t>
      </w:r>
      <w:proofErr w:type="gramStart"/>
      <w:r w:rsidRPr="0029481C">
        <w:rPr>
          <w:color w:val="000000"/>
        </w:rPr>
        <w:t>бронхо-легочная</w:t>
      </w:r>
      <w:proofErr w:type="gramEnd"/>
      <w:r w:rsidRPr="0029481C">
        <w:rPr>
          <w:color w:val="000000"/>
        </w:rPr>
        <w:t xml:space="preserve"> система, связки, хрящи);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слабость костной ткани (остеопороз, наклонность к переломам);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истончение, ломкость, выпадение волос;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lastRenderedPageBreak/>
        <w:t xml:space="preserve">• наклонность к воспалительным заболеваниям желудка и кишечника;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холестеринемия, раннее развитие атеросклероза.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>Повышенное содержание кремния в организме встречается у рабочих добывающей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промышленности при контактах с асбестом, кварцем, аэрозолями, цементом, стеклом </w:t>
      </w:r>
      <w:proofErr w:type="spellStart"/>
      <w:r w:rsidRPr="0029481C">
        <w:rPr>
          <w:color w:val="000000"/>
        </w:rPr>
        <w:t>ит.п</w:t>
      </w:r>
      <w:proofErr w:type="spellEnd"/>
      <w:r w:rsidRPr="0029481C">
        <w:rPr>
          <w:color w:val="000000"/>
        </w:rPr>
        <w:t xml:space="preserve">., а также в местностях с избытком соединений кремния в воде и в воздухе.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Основные проявления избытка кремния: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фиброз легких;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мочекаменная болезнь;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злокачественные опухоли плевры и брюшной полости. </w:t>
      </w:r>
    </w:p>
    <w:p w:rsidR="006F5C93" w:rsidRPr="00245905" w:rsidRDefault="006F5C93" w:rsidP="00506066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8. </w:t>
      </w:r>
      <w:r w:rsidRPr="00245905">
        <w:rPr>
          <w:color w:val="000000"/>
        </w:rPr>
        <w:t xml:space="preserve">В организм человека ванадий поступает с пищей. Большое количество ванадия содержится в растительном масле, грибах, петрушке, печени, жирном мясе, морской рыбе, сое, укропе и хлебных злаках. Ванадий участвует в регуляции углеводного обмена и сердечно-сосудистой деятельности, а также в метаболизме тканей костей и зубов. Считается, что ванадию свойственны функции катализатора </w:t>
      </w:r>
      <w:proofErr w:type="spellStart"/>
      <w:r w:rsidRPr="00245905">
        <w:rPr>
          <w:color w:val="000000"/>
        </w:rPr>
        <w:t>окислительно</w:t>
      </w:r>
      <w:proofErr w:type="spellEnd"/>
      <w:r w:rsidRPr="00245905">
        <w:rPr>
          <w:color w:val="000000"/>
        </w:rPr>
        <w:t xml:space="preserve">-восстановительных процессов. Ванадий усиливает поглощение кислорода тканями печени, катализирует окисление фосфолипидов изолированными ферментами печени, и возможно, оказывает влияние на уровень сахара в крови. Ванадий оказывает действие на некоторые функции глаз, печени, почек, миокарда, нервной системы. Основные проявления дефицита </w:t>
      </w:r>
      <w:proofErr w:type="gramStart"/>
      <w:r w:rsidRPr="00245905">
        <w:rPr>
          <w:color w:val="000000"/>
        </w:rPr>
        <w:t>ванадия:  увеличение</w:t>
      </w:r>
      <w:proofErr w:type="gramEnd"/>
      <w:r w:rsidRPr="00245905">
        <w:rPr>
          <w:color w:val="000000"/>
        </w:rPr>
        <w:t xml:space="preserve"> риска развития атеросклероза, сахарного диабета.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>Ванадий является относительно токсичным элементом. Избыточное поступление ванадия в организм обычно связано с экологическими и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производственными факторами.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Основные проявления избытка ванадия: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- при острой интоксикации: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>• воспалительные реакции кожи и слизистых оболочек глаз, глотки, верхних</w:t>
      </w:r>
      <w:r>
        <w:rPr>
          <w:color w:val="000000"/>
        </w:rPr>
        <w:t xml:space="preserve"> </w:t>
      </w:r>
      <w:r w:rsidRPr="0029481C">
        <w:rPr>
          <w:color w:val="000000"/>
        </w:rPr>
        <w:t xml:space="preserve">дыхательных путей;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аллергические реакции (экзема, </w:t>
      </w:r>
      <w:proofErr w:type="spellStart"/>
      <w:r w:rsidRPr="0029481C">
        <w:rPr>
          <w:color w:val="000000"/>
        </w:rPr>
        <w:t>астмоподобные</w:t>
      </w:r>
      <w:proofErr w:type="spellEnd"/>
      <w:r w:rsidRPr="0029481C">
        <w:rPr>
          <w:color w:val="000000"/>
        </w:rPr>
        <w:t xml:space="preserve"> состояния); </w:t>
      </w:r>
    </w:p>
    <w:p w:rsidR="006F5C93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лейкопения, анемия;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- при хронической интоксикации: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снижение содержания в организме аскорбиновой кислоты;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снижение содержания </w:t>
      </w:r>
      <w:proofErr w:type="spellStart"/>
      <w:r w:rsidRPr="0029481C">
        <w:rPr>
          <w:color w:val="000000"/>
        </w:rPr>
        <w:t>цистина</w:t>
      </w:r>
      <w:proofErr w:type="spellEnd"/>
      <w:r w:rsidRPr="0029481C">
        <w:rPr>
          <w:color w:val="000000"/>
        </w:rPr>
        <w:t xml:space="preserve"> в волосах;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повышение частоты заболеваний бронхолегочной системы; </w:t>
      </w:r>
    </w:p>
    <w:p w:rsidR="006F5C93" w:rsidRPr="0029481C" w:rsidRDefault="006F5C93" w:rsidP="006F5C93">
      <w:pPr>
        <w:ind w:firstLine="709"/>
        <w:jc w:val="both"/>
        <w:rPr>
          <w:color w:val="000000"/>
        </w:rPr>
      </w:pPr>
      <w:r w:rsidRPr="0029481C">
        <w:rPr>
          <w:color w:val="000000"/>
        </w:rPr>
        <w:t xml:space="preserve">• увеличение риска развития новообразований. </w:t>
      </w:r>
    </w:p>
    <w:p w:rsidR="006F5C93" w:rsidRDefault="006F5C93" w:rsidP="006F5C93">
      <w:pPr>
        <w:ind w:firstLine="709"/>
        <w:jc w:val="both"/>
        <w:rPr>
          <w:color w:val="000000"/>
        </w:rPr>
      </w:pPr>
    </w:p>
    <w:p w:rsidR="006F5C93" w:rsidRPr="00506066" w:rsidRDefault="006F5C93" w:rsidP="00506066">
      <w:pPr>
        <w:jc w:val="center"/>
        <w:rPr>
          <w:b/>
          <w:color w:val="000000"/>
          <w:sz w:val="28"/>
        </w:rPr>
      </w:pPr>
      <w:r w:rsidRPr="00506066">
        <w:rPr>
          <w:b/>
          <w:color w:val="000000"/>
          <w:sz w:val="28"/>
        </w:rPr>
        <w:t>Рекомендуемая литература:</w:t>
      </w:r>
    </w:p>
    <w:p w:rsidR="006F5C93" w:rsidRPr="0065358E" w:rsidRDefault="006F5C93" w:rsidP="006F5C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358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>Гигиена</w:t>
      </w:r>
      <w:r w:rsidRPr="006535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proofErr w:type="gramEnd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 / под ред. Г. И.</w:t>
      </w:r>
      <w:r w:rsidRPr="006535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Румянцева. - 2-е изд., </w:t>
      </w:r>
      <w:proofErr w:type="spellStart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перераб</w:t>
      </w:r>
      <w:proofErr w:type="spellEnd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 доп. - </w:t>
      </w:r>
      <w:proofErr w:type="gramStart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ГЭОТАР-Медиа, 2009. - 608 с.</w:t>
      </w:r>
    </w:p>
    <w:p w:rsidR="006F5C93" w:rsidRPr="0065358E" w:rsidRDefault="006F5C93" w:rsidP="006F5C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8E">
        <w:rPr>
          <w:rFonts w:ascii="Times New Roman" w:hAnsi="Times New Roman" w:cs="Times New Roman"/>
          <w:sz w:val="24"/>
          <w:szCs w:val="24"/>
        </w:rPr>
        <w:t>2. Гигиена с основами экологии человека: учебник / Под ред. проф. П.И. Мельниченко. — М.: ГЭОТАР–Медиа, 2010. — 752 с.</w:t>
      </w:r>
    </w:p>
    <w:p w:rsidR="006F5C93" w:rsidRPr="0065358E" w:rsidRDefault="006F5C93" w:rsidP="006F5C93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358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Пивоваров Ю. П.  Гигиена и основы экологии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человека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студентов мед. вузов/ Ю. П. Пивоваров,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Королик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>; под ред. Ю. П. Пивоварова. -М.: Академия, 2004. -528 с.</w:t>
      </w:r>
    </w:p>
    <w:p w:rsidR="006F5C93" w:rsidRPr="0065358E" w:rsidRDefault="006F5C93" w:rsidP="006F5C93">
      <w:pPr>
        <w:pStyle w:val="a3"/>
        <w:spacing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5358E">
        <w:rPr>
          <w:rFonts w:ascii="Times New Roman" w:hAnsi="Times New Roman" w:cs="Times New Roman"/>
          <w:sz w:val="24"/>
          <w:szCs w:val="24"/>
        </w:rPr>
        <w:t>4.</w:t>
      </w:r>
      <w:r w:rsidRPr="006535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Микроэлементы и доказательная медицина: монография / В. М. Боев. - </w:t>
      </w:r>
      <w:proofErr w:type="gramStart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>М. :</w:t>
      </w:r>
      <w:proofErr w:type="gramEnd"/>
      <w:r w:rsidRPr="006535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Медицина, 2005. - 208 с.</w:t>
      </w:r>
      <w:r w:rsidRPr="0065358E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6F5C93" w:rsidRDefault="006F5C93" w:rsidP="006F5C93">
      <w:pPr>
        <w:pStyle w:val="a4"/>
        <w:spacing w:line="276" w:lineRule="auto"/>
        <w:ind w:left="0" w:firstLine="0"/>
        <w:rPr>
          <w:color w:val="000000"/>
          <w:sz w:val="24"/>
          <w:szCs w:val="24"/>
        </w:rPr>
      </w:pPr>
      <w:r w:rsidRPr="0065358E">
        <w:rPr>
          <w:rStyle w:val="apple-converted-space"/>
          <w:sz w:val="24"/>
          <w:szCs w:val="24"/>
          <w:shd w:val="clear" w:color="auto" w:fill="FFFFFF"/>
        </w:rPr>
        <w:t>5.</w:t>
      </w:r>
      <w:r w:rsidRPr="0065358E">
        <w:rPr>
          <w:color w:val="000000"/>
          <w:sz w:val="24"/>
          <w:szCs w:val="24"/>
        </w:rPr>
        <w:t xml:space="preserve"> Витамины, макро- и</w:t>
      </w:r>
      <w:r w:rsidRPr="0065358E">
        <w:rPr>
          <w:rStyle w:val="apple-converted-space"/>
          <w:color w:val="000000"/>
          <w:sz w:val="24"/>
          <w:szCs w:val="24"/>
        </w:rPr>
        <w:t> </w:t>
      </w:r>
      <w:r w:rsidRPr="0065358E">
        <w:rPr>
          <w:color w:val="000000"/>
          <w:sz w:val="24"/>
          <w:szCs w:val="24"/>
        </w:rPr>
        <w:t xml:space="preserve">микроэлементы. Ребров В.Г., Громова О.А. - </w:t>
      </w:r>
      <w:proofErr w:type="gramStart"/>
      <w:r w:rsidRPr="0065358E">
        <w:rPr>
          <w:color w:val="000000"/>
          <w:sz w:val="24"/>
          <w:szCs w:val="24"/>
        </w:rPr>
        <w:t>М. :</w:t>
      </w:r>
      <w:proofErr w:type="gramEnd"/>
      <w:r w:rsidRPr="0065358E">
        <w:rPr>
          <w:color w:val="000000"/>
          <w:sz w:val="24"/>
          <w:szCs w:val="24"/>
        </w:rPr>
        <w:t xml:space="preserve"> ГЭОТАР-Медиа, 2008. - 960 с. [Консультант Студента].</w:t>
      </w:r>
    </w:p>
    <w:p w:rsidR="006F5C93" w:rsidRPr="00C11658" w:rsidRDefault="006F5C93" w:rsidP="006F5C93">
      <w:pPr>
        <w:ind w:firstLine="709"/>
        <w:jc w:val="both"/>
        <w:rPr>
          <w:color w:val="000000"/>
          <w:sz w:val="8"/>
        </w:rPr>
      </w:pPr>
    </w:p>
    <w:p w:rsidR="006F5C93" w:rsidRDefault="006F5C93" w:rsidP="006F5C93">
      <w:pPr>
        <w:ind w:firstLine="709"/>
        <w:jc w:val="both"/>
        <w:rPr>
          <w:b/>
          <w:color w:val="000000"/>
        </w:rPr>
      </w:pPr>
    </w:p>
    <w:p w:rsidR="008F753A" w:rsidRPr="009516CF" w:rsidRDefault="008F753A" w:rsidP="008F753A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27487" w:rsidRDefault="00027487" w:rsidP="008F753A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27487" w:rsidRDefault="00027487" w:rsidP="008F753A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F753A" w:rsidRDefault="00506066" w:rsidP="008F753A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lastRenderedPageBreak/>
        <w:t>Практическая часть занятия</w:t>
      </w:r>
    </w:p>
    <w:p w:rsidR="00506066" w:rsidRDefault="00506066" w:rsidP="008F753A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27487" w:rsidRDefault="00027487" w:rsidP="0002748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Входной тестовый контроль</w:t>
      </w:r>
    </w:p>
    <w:p w:rsidR="00027487" w:rsidRPr="00553DF6" w:rsidRDefault="00027487" w:rsidP="0002748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3DF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53DF6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027487" w:rsidRPr="00553DF6" w:rsidRDefault="00027487" w:rsidP="0002748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Микроэлемент, </w:t>
      </w:r>
      <w:proofErr w:type="gramStart"/>
      <w:r w:rsidRPr="00553DF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влияющий  на</w:t>
      </w:r>
      <w:proofErr w:type="gramEnd"/>
      <w:r w:rsidRPr="005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метаболизм стронция в организме</w:t>
      </w:r>
    </w:p>
    <w:p w:rsidR="00027487" w:rsidRPr="00553DF6" w:rsidRDefault="00027487" w:rsidP="00027487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Йод</w:t>
      </w:r>
      <w:r w:rsidRPr="00553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Бор</w:t>
      </w:r>
      <w:r w:rsidRPr="00553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Бром</w:t>
      </w:r>
      <w:r w:rsidRPr="00553D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Фтор</w:t>
      </w:r>
    </w:p>
    <w:p w:rsidR="00027487" w:rsidRDefault="00027487" w:rsidP="0002748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487" w:rsidRPr="00553DF6" w:rsidRDefault="00027487" w:rsidP="00027487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 механизму действия мышьяк является</w:t>
      </w:r>
    </w:p>
    <w:p w:rsidR="00027487" w:rsidRPr="00553DF6" w:rsidRDefault="00027487" w:rsidP="00027487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Кровяным ядом</w:t>
      </w:r>
    </w:p>
    <w:p w:rsidR="00027487" w:rsidRPr="00553DF6" w:rsidRDefault="00027487" w:rsidP="00027487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</w:t>
      </w:r>
      <w:proofErr w:type="spellStart"/>
      <w:r w:rsidRPr="00553DF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Тиоловым</w:t>
      </w:r>
      <w:proofErr w:type="spellEnd"/>
      <w:r w:rsidRPr="005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ядом</w:t>
      </w:r>
    </w:p>
    <w:p w:rsidR="00027487" w:rsidRPr="00553DF6" w:rsidRDefault="00027487" w:rsidP="00027487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Наркотиком</w:t>
      </w:r>
    </w:p>
    <w:p w:rsidR="00027487" w:rsidRDefault="00027487" w:rsidP="00027487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D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Связывается с рецепторами ацетилхолина </w:t>
      </w:r>
    </w:p>
    <w:p w:rsidR="00027487" w:rsidRDefault="00027487" w:rsidP="00027487">
      <w:pPr>
        <w:pStyle w:val="a3"/>
        <w:spacing w:line="276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487" w:rsidRDefault="00027487" w:rsidP="0002748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Между тканями никель распределяется</w:t>
      </w:r>
    </w:p>
    <w:p w:rsidR="00027487" w:rsidRDefault="00027487" w:rsidP="00027487">
      <w:pPr>
        <w:pStyle w:val="a3"/>
        <w:numPr>
          <w:ilvl w:val="0"/>
          <w:numId w:val="3"/>
        </w:numPr>
        <w:spacing w:line="276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</w:t>
      </w:r>
    </w:p>
    <w:p w:rsidR="00027487" w:rsidRDefault="00027487" w:rsidP="00027487">
      <w:pPr>
        <w:pStyle w:val="a3"/>
        <w:numPr>
          <w:ilvl w:val="0"/>
          <w:numId w:val="3"/>
        </w:numPr>
        <w:spacing w:line="276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Депонируется в печени</w:t>
      </w:r>
    </w:p>
    <w:p w:rsidR="00027487" w:rsidRDefault="00027487" w:rsidP="00027487">
      <w:pPr>
        <w:pStyle w:val="a3"/>
        <w:numPr>
          <w:ilvl w:val="0"/>
          <w:numId w:val="3"/>
        </w:numPr>
        <w:spacing w:line="276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Депонируется в костях</w:t>
      </w:r>
    </w:p>
    <w:p w:rsidR="00027487" w:rsidRDefault="00027487" w:rsidP="00027487">
      <w:pPr>
        <w:pStyle w:val="a3"/>
        <w:numPr>
          <w:ilvl w:val="0"/>
          <w:numId w:val="3"/>
        </w:numPr>
        <w:spacing w:line="276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Депонируется в жировой ткани</w:t>
      </w:r>
    </w:p>
    <w:p w:rsidR="00027487" w:rsidRDefault="00027487" w:rsidP="00027487">
      <w:pPr>
        <w:pStyle w:val="a3"/>
        <w:spacing w:line="276" w:lineRule="auto"/>
        <w:ind w:left="2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487" w:rsidRDefault="00027487" w:rsidP="00027487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 основным проявлениям избытка кремния относятся все, кроме</w:t>
      </w:r>
    </w:p>
    <w:p w:rsidR="00027487" w:rsidRDefault="00027487" w:rsidP="0002748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Фиброз легких</w:t>
      </w:r>
    </w:p>
    <w:p w:rsidR="00027487" w:rsidRDefault="00027487" w:rsidP="0002748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Мочекаменная болезнь</w:t>
      </w:r>
    </w:p>
    <w:p w:rsidR="00027487" w:rsidRDefault="00027487" w:rsidP="0002748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Злокачественные новообразования плевры и брюшной полости</w:t>
      </w:r>
    </w:p>
    <w:p w:rsidR="00027487" w:rsidRDefault="00027487" w:rsidP="00027487">
      <w:pPr>
        <w:pStyle w:val="a3"/>
        <w:numPr>
          <w:ilvl w:val="0"/>
          <w:numId w:val="4"/>
        </w:numPr>
        <w:tabs>
          <w:tab w:val="left" w:pos="142"/>
        </w:tabs>
        <w:spacing w:line="276" w:lineRule="auto"/>
        <w:ind w:left="567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Гипертоническая болезнь</w:t>
      </w:r>
    </w:p>
    <w:p w:rsidR="00027487" w:rsidRDefault="00027487" w:rsidP="00027487">
      <w:pPr>
        <w:pStyle w:val="a3"/>
        <w:tabs>
          <w:tab w:val="left" w:pos="142"/>
        </w:tabs>
        <w:spacing w:line="276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7487" w:rsidRDefault="00027487" w:rsidP="00027487">
      <w:pPr>
        <w:pStyle w:val="a3"/>
        <w:tabs>
          <w:tab w:val="left" w:pos="142"/>
        </w:tabs>
        <w:spacing w:line="276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Основной источник фтора </w:t>
      </w:r>
    </w:p>
    <w:p w:rsidR="00027487" w:rsidRDefault="00027487" w:rsidP="00027487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Питьевая вода</w:t>
      </w:r>
    </w:p>
    <w:p w:rsidR="00027487" w:rsidRDefault="00027487" w:rsidP="00027487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</w:t>
      </w:r>
    </w:p>
    <w:p w:rsidR="00027487" w:rsidRDefault="00027487" w:rsidP="00027487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Мясо</w:t>
      </w:r>
    </w:p>
    <w:p w:rsidR="00027487" w:rsidRPr="00553DF6" w:rsidRDefault="00027487" w:rsidP="00027487">
      <w:pPr>
        <w:pStyle w:val="a3"/>
        <w:numPr>
          <w:ilvl w:val="0"/>
          <w:numId w:val="5"/>
        </w:numPr>
        <w:tabs>
          <w:tab w:val="left" w:pos="14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Куриные яйца</w:t>
      </w:r>
    </w:p>
    <w:p w:rsidR="00027487" w:rsidRPr="00553DF6" w:rsidRDefault="00027487" w:rsidP="00027487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53DF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53DF6">
        <w:rPr>
          <w:rFonts w:ascii="Times New Roman" w:hAnsi="Times New Roman" w:cs="Times New Roman"/>
          <w:sz w:val="24"/>
          <w:szCs w:val="24"/>
        </w:rPr>
        <w:t xml:space="preserve">  вариант</w:t>
      </w:r>
      <w:proofErr w:type="gramEnd"/>
    </w:p>
    <w:p w:rsidR="00027487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487" w:rsidRPr="00553DF6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53DF6">
        <w:rPr>
          <w:rFonts w:ascii="Times New Roman" w:hAnsi="Times New Roman" w:cs="Times New Roman"/>
          <w:sz w:val="24"/>
          <w:szCs w:val="24"/>
        </w:rPr>
        <w:t>1. Микроэлемент, входящий в состав костной ткани и эмали зубов</w:t>
      </w:r>
    </w:p>
    <w:p w:rsidR="00027487" w:rsidRPr="00553DF6" w:rsidRDefault="00027487" w:rsidP="00027487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53DF6">
        <w:rPr>
          <w:rFonts w:ascii="Times New Roman" w:hAnsi="Times New Roman" w:cs="Times New Roman"/>
          <w:sz w:val="24"/>
          <w:szCs w:val="24"/>
        </w:rPr>
        <w:t>1. Цинк</w:t>
      </w:r>
    </w:p>
    <w:p w:rsidR="00027487" w:rsidRPr="00553DF6" w:rsidRDefault="00027487" w:rsidP="00027487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53DF6">
        <w:rPr>
          <w:rFonts w:ascii="Times New Roman" w:hAnsi="Times New Roman" w:cs="Times New Roman"/>
          <w:sz w:val="24"/>
          <w:szCs w:val="24"/>
        </w:rPr>
        <w:t>2. Йод</w:t>
      </w:r>
    </w:p>
    <w:p w:rsidR="00027487" w:rsidRPr="00553DF6" w:rsidRDefault="00027487" w:rsidP="00027487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53DF6">
        <w:rPr>
          <w:rFonts w:ascii="Times New Roman" w:hAnsi="Times New Roman" w:cs="Times New Roman"/>
          <w:sz w:val="24"/>
          <w:szCs w:val="24"/>
        </w:rPr>
        <w:t>3. Железо</w:t>
      </w:r>
    </w:p>
    <w:p w:rsidR="00027487" w:rsidRPr="00553DF6" w:rsidRDefault="00027487" w:rsidP="00027487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53DF6">
        <w:rPr>
          <w:rFonts w:ascii="Times New Roman" w:hAnsi="Times New Roman" w:cs="Times New Roman"/>
          <w:sz w:val="24"/>
          <w:szCs w:val="24"/>
        </w:rPr>
        <w:t>4. Фтор</w:t>
      </w:r>
    </w:p>
    <w:p w:rsidR="00027487" w:rsidRDefault="00027487" w:rsidP="00027487">
      <w:pPr>
        <w:pStyle w:val="a3"/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53DF6">
        <w:rPr>
          <w:rFonts w:ascii="Times New Roman" w:hAnsi="Times New Roman" w:cs="Times New Roman"/>
          <w:sz w:val="24"/>
          <w:szCs w:val="24"/>
        </w:rPr>
        <w:t>5. Марганец</w:t>
      </w:r>
    </w:p>
    <w:p w:rsidR="00027487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487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 основным проявлениям избытка брома относятся все, кроме</w:t>
      </w:r>
    </w:p>
    <w:p w:rsidR="00027487" w:rsidRDefault="00027487" w:rsidP="0002748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Кожная сыпь</w:t>
      </w:r>
    </w:p>
    <w:p w:rsidR="00027487" w:rsidRDefault="00027487" w:rsidP="0002748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Расстройства сна </w:t>
      </w:r>
    </w:p>
    <w:p w:rsidR="00027487" w:rsidRDefault="00027487" w:rsidP="0002748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Неврологические нарушения</w:t>
      </w:r>
    </w:p>
    <w:p w:rsidR="00027487" w:rsidRDefault="00027487" w:rsidP="0002748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Ринит, бронхит</w:t>
      </w:r>
    </w:p>
    <w:p w:rsidR="00027487" w:rsidRDefault="00027487" w:rsidP="00027487">
      <w:pPr>
        <w:pStyle w:val="a3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Жировой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гепатоз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печени</w:t>
      </w:r>
    </w:p>
    <w:p w:rsidR="00027487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487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Среднесуточная потребность человека в боре составляет</w:t>
      </w:r>
    </w:p>
    <w:p w:rsidR="00027487" w:rsidRDefault="00027487" w:rsidP="0002748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5-10 мг</w:t>
      </w:r>
    </w:p>
    <w:p w:rsidR="00027487" w:rsidRDefault="00027487" w:rsidP="0002748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10-15 мг</w:t>
      </w:r>
    </w:p>
    <w:p w:rsidR="00027487" w:rsidRDefault="00027487" w:rsidP="00027487">
      <w:pPr>
        <w:pStyle w:val="a3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 мг</w:t>
      </w:r>
    </w:p>
    <w:p w:rsidR="00027487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487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Мышьяк относится к </w:t>
      </w:r>
    </w:p>
    <w:p w:rsidR="00027487" w:rsidRDefault="00027487" w:rsidP="0002748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Иммунотоксичным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</w:t>
      </w:r>
    </w:p>
    <w:p w:rsidR="00027487" w:rsidRDefault="00027487" w:rsidP="0002748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Гонадотропным элементам</w:t>
      </w:r>
    </w:p>
    <w:p w:rsidR="00027487" w:rsidRDefault="00027487" w:rsidP="00027487">
      <w:pPr>
        <w:pStyle w:val="a3"/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Остеотропным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элементам</w:t>
      </w:r>
    </w:p>
    <w:p w:rsidR="00027487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487" w:rsidRPr="0029481C" w:rsidRDefault="00027487" w:rsidP="00027487">
      <w:pPr>
        <w:jc w:val="both"/>
        <w:rPr>
          <w:color w:val="000000"/>
        </w:rPr>
      </w:pPr>
      <w:r>
        <w:t xml:space="preserve">5. </w:t>
      </w:r>
      <w:r>
        <w:rPr>
          <w:color w:val="000000"/>
        </w:rPr>
        <w:t xml:space="preserve">При остром отравлении </w:t>
      </w:r>
      <w:proofErr w:type="gramStart"/>
      <w:r>
        <w:rPr>
          <w:color w:val="000000"/>
        </w:rPr>
        <w:t xml:space="preserve">литием </w:t>
      </w:r>
      <w:r w:rsidRPr="0029481C">
        <w:rPr>
          <w:color w:val="000000"/>
        </w:rPr>
        <w:t xml:space="preserve"> "</w:t>
      </w:r>
      <w:proofErr w:type="gramEnd"/>
      <w:r w:rsidRPr="0029481C">
        <w:rPr>
          <w:color w:val="000000"/>
        </w:rPr>
        <w:t>мишенями</w:t>
      </w:r>
      <w:r>
        <w:rPr>
          <w:color w:val="000000"/>
        </w:rPr>
        <w:t>" вредного воздействия являются</w:t>
      </w:r>
      <w:r w:rsidRPr="0029481C">
        <w:rPr>
          <w:color w:val="000000"/>
        </w:rPr>
        <w:t xml:space="preserve"> </w:t>
      </w:r>
    </w:p>
    <w:p w:rsidR="00027487" w:rsidRPr="007C072C" w:rsidRDefault="00027487" w:rsidP="00027487">
      <w:pPr>
        <w:pStyle w:val="a6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072C">
        <w:rPr>
          <w:rFonts w:ascii="Times New Roman" w:hAnsi="Times New Roman"/>
          <w:color w:val="000000"/>
          <w:sz w:val="24"/>
          <w:szCs w:val="24"/>
        </w:rPr>
        <w:t xml:space="preserve">Кожа и слизистые оболочки желудочно-кишечного тракта </w:t>
      </w:r>
    </w:p>
    <w:p w:rsidR="00027487" w:rsidRPr="007C072C" w:rsidRDefault="00027487" w:rsidP="00027487">
      <w:pPr>
        <w:pStyle w:val="a6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Органы репродуктивной системы</w:t>
      </w:r>
      <w:r w:rsidRPr="007C07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7487" w:rsidRPr="007C072C" w:rsidRDefault="00027487" w:rsidP="00027487">
      <w:pPr>
        <w:pStyle w:val="a6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072C">
        <w:rPr>
          <w:rFonts w:ascii="Times New Roman" w:hAnsi="Times New Roman"/>
          <w:color w:val="000000"/>
          <w:sz w:val="24"/>
          <w:szCs w:val="24"/>
        </w:rPr>
        <w:t>Дыхательные пут</w:t>
      </w:r>
      <w:r>
        <w:rPr>
          <w:rFonts w:ascii="Times New Roman" w:hAnsi="Times New Roman"/>
          <w:color w:val="000000"/>
          <w:sz w:val="24"/>
          <w:szCs w:val="24"/>
        </w:rPr>
        <w:t>и (трахеит, бронхит, пневмония)</w:t>
      </w:r>
      <w:r w:rsidRPr="007C072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27487" w:rsidRDefault="00027487" w:rsidP="00027487">
      <w:pPr>
        <w:pStyle w:val="a6"/>
        <w:numPr>
          <w:ilvl w:val="1"/>
          <w:numId w:val="9"/>
        </w:numPr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C072C">
        <w:rPr>
          <w:rFonts w:ascii="Times New Roman" w:hAnsi="Times New Roman"/>
          <w:color w:val="000000"/>
          <w:sz w:val="24"/>
          <w:szCs w:val="24"/>
        </w:rPr>
        <w:t>Ц</w:t>
      </w:r>
      <w:r>
        <w:rPr>
          <w:rFonts w:ascii="Times New Roman" w:hAnsi="Times New Roman"/>
          <w:color w:val="000000"/>
          <w:sz w:val="24"/>
          <w:szCs w:val="24"/>
        </w:rPr>
        <w:t>НС</w:t>
      </w:r>
      <w:r w:rsidRPr="007C072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7C072C">
        <w:rPr>
          <w:rFonts w:ascii="Times New Roman" w:hAnsi="Times New Roman"/>
          <w:color w:val="000000"/>
          <w:sz w:val="24"/>
          <w:szCs w:val="24"/>
        </w:rPr>
        <w:t>гиперрефлексия</w:t>
      </w:r>
      <w:proofErr w:type="spellEnd"/>
      <w:r w:rsidRPr="007C072C">
        <w:rPr>
          <w:rFonts w:ascii="Times New Roman" w:hAnsi="Times New Roman"/>
          <w:color w:val="000000"/>
          <w:sz w:val="24"/>
          <w:szCs w:val="24"/>
        </w:rPr>
        <w:t xml:space="preserve">, тремор, атаксия, спутанность сознания и, </w:t>
      </w:r>
      <w:r>
        <w:rPr>
          <w:rFonts w:ascii="Times New Roman" w:hAnsi="Times New Roman"/>
          <w:color w:val="000000"/>
          <w:sz w:val="24"/>
          <w:szCs w:val="24"/>
        </w:rPr>
        <w:t>в особо тяжелых случаях, - кома)</w:t>
      </w:r>
    </w:p>
    <w:p w:rsidR="00027487" w:rsidRPr="00553DF6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487" w:rsidRPr="00553DF6" w:rsidRDefault="00A12B4A" w:rsidP="00A12B4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Решите проблемно-ситуационные задачи:</w:t>
      </w:r>
    </w:p>
    <w:p w:rsidR="00A12B4A" w:rsidRDefault="00A12B4A" w:rsidP="00A12B4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2B4A" w:rsidRPr="00BC3360" w:rsidRDefault="00A12B4A" w:rsidP="00A12B4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Задача 1.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 xml:space="preserve">Больной Н., </w:t>
      </w:r>
      <w:smartTag w:uri="urn:schemas-microsoft-com:office:smarttags" w:element="metricconverter">
        <w:smartTagPr>
          <w:attr w:name="ProductID" w:val="34 г"/>
        </w:smartTagPr>
        <w:r w:rsidRPr="00BC3360">
          <w:rPr>
            <w:rFonts w:ascii="Times New Roman" w:hAnsi="Times New Roman" w:cs="Times New Roman"/>
            <w:sz w:val="24"/>
            <w:szCs w:val="24"/>
          </w:rPr>
          <w:t>34 г</w:t>
        </w:r>
      </w:smartTag>
      <w:r w:rsidRPr="00BC3360">
        <w:rPr>
          <w:rFonts w:ascii="Times New Roman" w:hAnsi="Times New Roman" w:cs="Times New Roman"/>
          <w:sz w:val="24"/>
          <w:szCs w:val="24"/>
        </w:rPr>
        <w:t>., работал в течение 14 лет формовщиком в литейном цехе. Профессиональные вредности: кварцсодержащая пыль (концентрация в 4 раза превышала ПДК), повышенная температура воздуха в помещении.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При поступлении на работу признавался практически здоровым. Через 10 лет от начала работы появились кашель, одышка при физической нагрузке, общая слабость.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 xml:space="preserve">Объективно: </w:t>
      </w:r>
      <w:proofErr w:type="gramStart"/>
      <w:r w:rsidRPr="00BC3360">
        <w:rPr>
          <w:rFonts w:ascii="Times New Roman" w:hAnsi="Times New Roman" w:cs="Times New Roman"/>
          <w:sz w:val="24"/>
          <w:szCs w:val="24"/>
        </w:rPr>
        <w:t>в легких хрипов</w:t>
      </w:r>
      <w:proofErr w:type="gramEnd"/>
      <w:r w:rsidRPr="00BC3360">
        <w:rPr>
          <w:rFonts w:ascii="Times New Roman" w:hAnsi="Times New Roman" w:cs="Times New Roman"/>
          <w:sz w:val="24"/>
          <w:szCs w:val="24"/>
        </w:rPr>
        <w:t xml:space="preserve"> нет, дыхание ослабленное.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ОАК в пределах нормы, при биохимическом исследовании крови выявлена небольшая гамма-</w:t>
      </w:r>
      <w:proofErr w:type="spellStart"/>
      <w:r w:rsidRPr="00BC3360">
        <w:rPr>
          <w:rFonts w:ascii="Times New Roman" w:hAnsi="Times New Roman" w:cs="Times New Roman"/>
          <w:sz w:val="24"/>
          <w:szCs w:val="24"/>
        </w:rPr>
        <w:t>глобулинемия</w:t>
      </w:r>
      <w:proofErr w:type="spellEnd"/>
      <w:r w:rsidRPr="00BC3360">
        <w:rPr>
          <w:rFonts w:ascii="Times New Roman" w:hAnsi="Times New Roman" w:cs="Times New Roman"/>
          <w:sz w:val="24"/>
          <w:szCs w:val="24"/>
        </w:rPr>
        <w:t>. На рентгенограмме органов грудной клетки выявлены эмфизема легких, деформация легочного рисунка за счет мелкопятнистых теней узелкового типа.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OLE_LINK1"/>
      <w:bookmarkStart w:id="2" w:name="OLE_LINK2"/>
      <w:r w:rsidRPr="00BC3360">
        <w:rPr>
          <w:rFonts w:ascii="Times New Roman" w:hAnsi="Times New Roman" w:cs="Times New Roman"/>
          <w:sz w:val="24"/>
          <w:szCs w:val="24"/>
        </w:rPr>
        <w:t>Предварительный диагноз:</w:t>
      </w:r>
    </w:p>
    <w:p w:rsidR="00A12B4A" w:rsidRPr="00BC3360" w:rsidRDefault="00A12B4A" w:rsidP="00A12B4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Хронический пылевой бронхит</w:t>
      </w:r>
    </w:p>
    <w:p w:rsidR="00A12B4A" w:rsidRPr="00BC3360" w:rsidRDefault="00A12B4A" w:rsidP="00A12B4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Хроническая пневмония</w:t>
      </w:r>
    </w:p>
    <w:p w:rsidR="00A12B4A" w:rsidRPr="00BC3360" w:rsidRDefault="00A12B4A" w:rsidP="00A12B4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Силикоз</w:t>
      </w:r>
    </w:p>
    <w:p w:rsidR="00A12B4A" w:rsidRPr="00BC3360" w:rsidRDefault="00A12B4A" w:rsidP="00A12B4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Туберкулез легких</w:t>
      </w:r>
    </w:p>
    <w:p w:rsidR="00A12B4A" w:rsidRPr="00BC3360" w:rsidRDefault="00A12B4A" w:rsidP="00A12B4A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360">
        <w:rPr>
          <w:rFonts w:ascii="Times New Roman" w:hAnsi="Times New Roman" w:cs="Times New Roman"/>
          <w:sz w:val="24"/>
          <w:szCs w:val="24"/>
        </w:rPr>
        <w:t>Асбестоз</w:t>
      </w:r>
      <w:proofErr w:type="spellEnd"/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Течение заболевания</w:t>
      </w:r>
    </w:p>
    <w:p w:rsidR="00A12B4A" w:rsidRPr="00BC3360" w:rsidRDefault="00A12B4A" w:rsidP="00A12B4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Быстро прогрессирующее</w:t>
      </w:r>
    </w:p>
    <w:p w:rsidR="00A12B4A" w:rsidRPr="00BC3360" w:rsidRDefault="00A12B4A" w:rsidP="00A12B4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Медленно прогрессирующее</w:t>
      </w:r>
    </w:p>
    <w:p w:rsidR="00A12B4A" w:rsidRPr="00BC3360" w:rsidRDefault="00A12B4A" w:rsidP="00A12B4A">
      <w:pPr>
        <w:pStyle w:val="a3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Регрессирующее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Основной фактор, вызвавший развитие болезни</w:t>
      </w:r>
    </w:p>
    <w:p w:rsidR="00A12B4A" w:rsidRPr="00BC3360" w:rsidRDefault="00A12B4A" w:rsidP="00A12B4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360">
        <w:rPr>
          <w:rFonts w:ascii="Times New Roman" w:hAnsi="Times New Roman" w:cs="Times New Roman"/>
          <w:sz w:val="24"/>
          <w:szCs w:val="24"/>
        </w:rPr>
        <w:t>Кварцосодержащая</w:t>
      </w:r>
      <w:proofErr w:type="spellEnd"/>
      <w:r w:rsidRPr="00BC3360">
        <w:rPr>
          <w:rFonts w:ascii="Times New Roman" w:hAnsi="Times New Roman" w:cs="Times New Roman"/>
          <w:sz w:val="24"/>
          <w:szCs w:val="24"/>
        </w:rPr>
        <w:t xml:space="preserve"> пыль</w:t>
      </w:r>
    </w:p>
    <w:p w:rsidR="00A12B4A" w:rsidRPr="00BC3360" w:rsidRDefault="00A12B4A" w:rsidP="00A12B4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Повышенная температура воздуха</w:t>
      </w:r>
    </w:p>
    <w:p w:rsidR="00A12B4A" w:rsidRPr="00BC3360" w:rsidRDefault="00A12B4A" w:rsidP="00A12B4A">
      <w:pPr>
        <w:pStyle w:val="a3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Пониженная температура воздуха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lastRenderedPageBreak/>
        <w:t>Окончательное заключение о профессиональном характере заболевания может осуществить</w:t>
      </w:r>
    </w:p>
    <w:p w:rsidR="00A12B4A" w:rsidRPr="00BC3360" w:rsidRDefault="00A12B4A" w:rsidP="00A12B4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Врач-терапевт</w:t>
      </w:r>
    </w:p>
    <w:p w:rsidR="00A12B4A" w:rsidRPr="00BC3360" w:rsidRDefault="00A12B4A" w:rsidP="00A12B4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Врач-пульмонолог</w:t>
      </w:r>
    </w:p>
    <w:p w:rsidR="00A12B4A" w:rsidRPr="00BC3360" w:rsidRDefault="00A12B4A" w:rsidP="00A12B4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Врач-</w:t>
      </w:r>
      <w:proofErr w:type="spellStart"/>
      <w:r w:rsidRPr="00BC3360">
        <w:rPr>
          <w:rFonts w:ascii="Times New Roman" w:hAnsi="Times New Roman" w:cs="Times New Roman"/>
          <w:sz w:val="24"/>
          <w:szCs w:val="24"/>
        </w:rPr>
        <w:t>профпатолог</w:t>
      </w:r>
      <w:proofErr w:type="spellEnd"/>
      <w:r w:rsidRPr="00BC3360">
        <w:rPr>
          <w:rFonts w:ascii="Times New Roman" w:hAnsi="Times New Roman" w:cs="Times New Roman"/>
          <w:sz w:val="24"/>
          <w:szCs w:val="24"/>
        </w:rPr>
        <w:t xml:space="preserve"> (единолично)</w:t>
      </w:r>
    </w:p>
    <w:p w:rsidR="00A12B4A" w:rsidRPr="00BC3360" w:rsidRDefault="00A12B4A" w:rsidP="00A12B4A">
      <w:pPr>
        <w:pStyle w:val="a3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Врач-</w:t>
      </w:r>
      <w:proofErr w:type="spellStart"/>
      <w:r w:rsidRPr="00BC3360">
        <w:rPr>
          <w:rFonts w:ascii="Times New Roman" w:hAnsi="Times New Roman" w:cs="Times New Roman"/>
          <w:sz w:val="24"/>
          <w:szCs w:val="24"/>
        </w:rPr>
        <w:t>профпатолог</w:t>
      </w:r>
      <w:proofErr w:type="spellEnd"/>
      <w:r w:rsidRPr="00BC3360">
        <w:rPr>
          <w:rFonts w:ascii="Times New Roman" w:hAnsi="Times New Roman" w:cs="Times New Roman"/>
          <w:sz w:val="24"/>
          <w:szCs w:val="24"/>
        </w:rPr>
        <w:t xml:space="preserve"> (в составе ВК)</w:t>
      </w:r>
    </w:p>
    <w:bookmarkEnd w:id="1"/>
    <w:bookmarkEnd w:id="2"/>
    <w:p w:rsidR="00A12B4A" w:rsidRDefault="00A12B4A" w:rsidP="00A12B4A"/>
    <w:p w:rsidR="00A12B4A" w:rsidRPr="00BC3360" w:rsidRDefault="00A12B4A" w:rsidP="00A12B4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Задача № 2.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 xml:space="preserve">В клинику терапевтической стоматологии обратилась больная 17 лет с жалобами на наличие светло-коричневых пятен на резцах верхней и нижней челюстей. При зондировании поверхность пятен гладкая, эмаль блестящая. Из анамнеза известно, что с 3 до 7 лет больная проживала в местности с содержанием фтора в воде 2,5 мг/л. 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 xml:space="preserve">1. Поставьте диагноз. 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 xml:space="preserve">2. Проведите </w:t>
      </w:r>
      <w:proofErr w:type="spellStart"/>
      <w:r w:rsidRPr="00BC3360">
        <w:rPr>
          <w:rFonts w:ascii="Times New Roman" w:hAnsi="Times New Roman" w:cs="Times New Roman"/>
          <w:sz w:val="24"/>
          <w:szCs w:val="24"/>
        </w:rPr>
        <w:t>диф</w:t>
      </w:r>
      <w:proofErr w:type="spellEnd"/>
      <w:r w:rsidRPr="00BC3360">
        <w:rPr>
          <w:rFonts w:ascii="Times New Roman" w:hAnsi="Times New Roman" w:cs="Times New Roman"/>
          <w:sz w:val="24"/>
          <w:szCs w:val="24"/>
        </w:rPr>
        <w:t xml:space="preserve">. диагностику. 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 xml:space="preserve">3. Назначьте лечение. 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 xml:space="preserve">4. Назовите меры профилактики при данной патологии. </w:t>
      </w:r>
    </w:p>
    <w:p w:rsidR="00A12B4A" w:rsidRDefault="00A12B4A" w:rsidP="00A12B4A">
      <w:r w:rsidRPr="00BC3360">
        <w:t xml:space="preserve">5. Что явилось причиной развития заболевания? </w:t>
      </w:r>
      <w:r w:rsidRPr="00BC3360">
        <w:cr/>
      </w:r>
    </w:p>
    <w:p w:rsidR="00A12B4A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4A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4A" w:rsidRPr="00BC3360" w:rsidRDefault="00A12B4A" w:rsidP="00A12B4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Задача № 3.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 xml:space="preserve">В больницу поступила семья из 4х человек. Все жаловались на жгучую боль </w:t>
      </w:r>
      <w:proofErr w:type="gramStart"/>
      <w:r w:rsidRPr="00BC3360">
        <w:rPr>
          <w:rFonts w:ascii="Times New Roman" w:hAnsi="Times New Roman" w:cs="Times New Roman"/>
          <w:sz w:val="24"/>
          <w:szCs w:val="24"/>
        </w:rPr>
        <w:t>и  парестезии</w:t>
      </w:r>
      <w:proofErr w:type="gramEnd"/>
      <w:r w:rsidRPr="00BC3360">
        <w:rPr>
          <w:rFonts w:ascii="Times New Roman" w:hAnsi="Times New Roman" w:cs="Times New Roman"/>
          <w:sz w:val="24"/>
          <w:szCs w:val="24"/>
        </w:rPr>
        <w:t xml:space="preserve"> в конечностях, недомогание, высокую утомляемость, выпадение волос, тяжесть и боли в правом подреберье.  При объективном исследовании врач заметил кожа темно-серого цвета, на руках и ногах множественные очаги гиперкератоза, единичные язвы, гипотрофию мелких мышц </w:t>
      </w:r>
      <w:proofErr w:type="gramStart"/>
      <w:r w:rsidRPr="00BC3360">
        <w:rPr>
          <w:rFonts w:ascii="Times New Roman" w:hAnsi="Times New Roman" w:cs="Times New Roman"/>
          <w:sz w:val="24"/>
          <w:szCs w:val="24"/>
        </w:rPr>
        <w:t>конечностей,  на</w:t>
      </w:r>
      <w:proofErr w:type="gramEnd"/>
      <w:r w:rsidRPr="00BC3360">
        <w:rPr>
          <w:rFonts w:ascii="Times New Roman" w:hAnsi="Times New Roman" w:cs="Times New Roman"/>
          <w:sz w:val="24"/>
          <w:szCs w:val="24"/>
        </w:rPr>
        <w:t> ногтях пальцев рук и ног белые поперечные полосы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перкуторно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гепатомегалия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яв</w:t>
      </w:r>
      <w:r w:rsidRPr="00BC3360">
        <w:rPr>
          <w:rFonts w:ascii="Times New Roman" w:hAnsi="Times New Roman" w:cs="Times New Roman"/>
          <w:sz w:val="24"/>
          <w:szCs w:val="24"/>
        </w:rPr>
        <w:t xml:space="preserve">ления стоматита, фарингита, </w:t>
      </w:r>
      <w:proofErr w:type="spellStart"/>
      <w:r w:rsidRPr="00BC3360">
        <w:rPr>
          <w:rFonts w:ascii="Times New Roman" w:hAnsi="Times New Roman" w:cs="Times New Roman"/>
          <w:sz w:val="24"/>
          <w:szCs w:val="24"/>
        </w:rPr>
        <w:t>коньюнктивита</w:t>
      </w:r>
      <w:proofErr w:type="spellEnd"/>
      <w:r w:rsidRPr="00BC3360">
        <w:rPr>
          <w:rFonts w:ascii="Times New Roman" w:hAnsi="Times New Roman" w:cs="Times New Roman"/>
          <w:sz w:val="24"/>
          <w:szCs w:val="24"/>
        </w:rPr>
        <w:t xml:space="preserve">.  В крови анемия, </w:t>
      </w:r>
      <w:proofErr w:type="spellStart"/>
      <w:r w:rsidRPr="00BC3360">
        <w:rPr>
          <w:rFonts w:ascii="Times New Roman" w:hAnsi="Times New Roman" w:cs="Times New Roman"/>
          <w:sz w:val="24"/>
          <w:szCs w:val="24"/>
        </w:rPr>
        <w:t>гипербилируби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BC3360">
        <w:rPr>
          <w:rFonts w:ascii="Times New Roman" w:hAnsi="Times New Roman" w:cs="Times New Roman"/>
          <w:sz w:val="24"/>
          <w:szCs w:val="24"/>
        </w:rPr>
        <w:t>емия</w:t>
      </w:r>
      <w:proofErr w:type="spellEnd"/>
      <w:r w:rsidRPr="00BC3360">
        <w:rPr>
          <w:rFonts w:ascii="Times New Roman" w:hAnsi="Times New Roman" w:cs="Times New Roman"/>
          <w:sz w:val="24"/>
          <w:szCs w:val="24"/>
        </w:rPr>
        <w:t xml:space="preserve"> за счет прямого билирубина, </w:t>
      </w:r>
      <w:proofErr w:type="spellStart"/>
      <w:r w:rsidRPr="00BC3360">
        <w:rPr>
          <w:rFonts w:ascii="Times New Roman" w:hAnsi="Times New Roman" w:cs="Times New Roman"/>
          <w:sz w:val="24"/>
          <w:szCs w:val="24"/>
        </w:rPr>
        <w:t>гипопротеинемия</w:t>
      </w:r>
      <w:proofErr w:type="spellEnd"/>
      <w:r w:rsidRPr="00BC3360">
        <w:rPr>
          <w:rFonts w:ascii="Times New Roman" w:hAnsi="Times New Roman" w:cs="Times New Roman"/>
          <w:sz w:val="24"/>
          <w:szCs w:val="24"/>
        </w:rPr>
        <w:t>, повышение печеночных ферментов. При сборе анамнеза выяснили, что семья в течение года изготавливает и продает пирожные и булочки, которые посыпаются сахарной пудрой (большую часть продукции употребляют сами).  При токсикологическом анализе сахарной пудры установили, что данный продукт представляет собой белый порошок металла, а не сахарный песок.</w:t>
      </w:r>
    </w:p>
    <w:p w:rsidR="00A12B4A" w:rsidRPr="00BC3360" w:rsidRDefault="00A12B4A" w:rsidP="00A12B4A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Установите предварительный диагноз и причину заболевания.</w:t>
      </w:r>
    </w:p>
    <w:p w:rsidR="00A12B4A" w:rsidRPr="00BC3360" w:rsidRDefault="00A12B4A" w:rsidP="00A12B4A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Дайте характеристику веществу, которое стало причиной отравления.</w:t>
      </w:r>
    </w:p>
    <w:p w:rsidR="00A12B4A" w:rsidRPr="00BC3360" w:rsidRDefault="00A12B4A" w:rsidP="00A12B4A">
      <w:pPr>
        <w:pStyle w:val="a3"/>
        <w:numPr>
          <w:ilvl w:val="0"/>
          <w:numId w:val="1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Какие мероприятия по профилактике и лечению необходимо рекомендовать.</w:t>
      </w:r>
    </w:p>
    <w:p w:rsidR="00A12B4A" w:rsidRDefault="00A12B4A" w:rsidP="00A12B4A"/>
    <w:p w:rsidR="00A12B4A" w:rsidRPr="00BC3360" w:rsidRDefault="00A12B4A" w:rsidP="00A12B4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Задача 4.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Больной 43 года в течение последних четырех лет работал на предприятии по производству асбестовых изделий, имел контакт с асбестовой пылью, превышающей ПДК в 3 раза. В течение последних 2 лет отмечает кашель с трудно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360">
        <w:rPr>
          <w:rFonts w:ascii="Times New Roman" w:hAnsi="Times New Roman" w:cs="Times New Roman"/>
          <w:sz w:val="24"/>
          <w:szCs w:val="24"/>
        </w:rPr>
        <w:t>отделяемой мокротой с обострениями 3-4 раза в году, одышку при небольшом физическом напряжении, боли в грудной клетке, общую слабость.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При прохождении ПМО признавался практически здоровым.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BC3360">
        <w:rPr>
          <w:rFonts w:ascii="Times New Roman" w:hAnsi="Times New Roman" w:cs="Times New Roman"/>
          <w:sz w:val="24"/>
          <w:szCs w:val="24"/>
        </w:rPr>
        <w:t>аускультативном</w:t>
      </w:r>
      <w:proofErr w:type="spellEnd"/>
      <w:r w:rsidRPr="00BC3360">
        <w:rPr>
          <w:rFonts w:ascii="Times New Roman" w:hAnsi="Times New Roman" w:cs="Times New Roman"/>
          <w:sz w:val="24"/>
          <w:szCs w:val="24"/>
        </w:rPr>
        <w:t xml:space="preserve"> обследовании в легких на фоне несколько ослабленного дыхания определяются единичные рассеянные сухие хрипы.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lastRenderedPageBreak/>
        <w:t>ОАК без патологии. При рентгеноскопическом исследовании ОГК нерезкое усиление легочного рисунка сетчатого характера, утолщение плевры, незначительное уплотнение легочных корней.</w:t>
      </w:r>
    </w:p>
    <w:p w:rsidR="00A12B4A" w:rsidRPr="00BC3360" w:rsidRDefault="00A12B4A" w:rsidP="00A12B4A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Предварительный диагноз:</w:t>
      </w:r>
    </w:p>
    <w:p w:rsidR="00A12B4A" w:rsidRPr="00BC3360" w:rsidRDefault="00A12B4A" w:rsidP="00A12B4A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Силикоз</w:t>
      </w:r>
    </w:p>
    <w:p w:rsidR="00A12B4A" w:rsidRPr="00BC3360" w:rsidRDefault="00A12B4A" w:rsidP="00A12B4A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360">
        <w:rPr>
          <w:rFonts w:ascii="Times New Roman" w:hAnsi="Times New Roman" w:cs="Times New Roman"/>
          <w:sz w:val="24"/>
          <w:szCs w:val="24"/>
        </w:rPr>
        <w:t>Асбестоз</w:t>
      </w:r>
      <w:proofErr w:type="spellEnd"/>
    </w:p>
    <w:p w:rsidR="00A12B4A" w:rsidRPr="00BC3360" w:rsidRDefault="00A12B4A" w:rsidP="00A12B4A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360">
        <w:rPr>
          <w:rFonts w:ascii="Times New Roman" w:hAnsi="Times New Roman" w:cs="Times New Roman"/>
          <w:sz w:val="24"/>
          <w:szCs w:val="24"/>
        </w:rPr>
        <w:t>Карбокониоз</w:t>
      </w:r>
      <w:proofErr w:type="spellEnd"/>
    </w:p>
    <w:p w:rsidR="00A12B4A" w:rsidRPr="00BC3360" w:rsidRDefault="00A12B4A" w:rsidP="00A12B4A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3360">
        <w:rPr>
          <w:rFonts w:ascii="Times New Roman" w:hAnsi="Times New Roman" w:cs="Times New Roman"/>
          <w:sz w:val="24"/>
          <w:szCs w:val="24"/>
        </w:rPr>
        <w:t>Силикосидероз</w:t>
      </w:r>
      <w:proofErr w:type="spellEnd"/>
      <w:r w:rsidRPr="00BC33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Предполагаемая стадия заболевания</w:t>
      </w:r>
    </w:p>
    <w:p w:rsidR="00A12B4A" w:rsidRPr="00BC3360" w:rsidRDefault="00A12B4A" w:rsidP="00A12B4A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Первая</w:t>
      </w:r>
    </w:p>
    <w:p w:rsidR="00A12B4A" w:rsidRPr="00BC3360" w:rsidRDefault="00A12B4A" w:rsidP="00A12B4A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 xml:space="preserve">Вторая </w:t>
      </w:r>
    </w:p>
    <w:p w:rsidR="00A12B4A" w:rsidRPr="00BC3360" w:rsidRDefault="00A12B4A" w:rsidP="00A12B4A">
      <w:pPr>
        <w:pStyle w:val="a3"/>
        <w:numPr>
          <w:ilvl w:val="0"/>
          <w:numId w:val="1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 xml:space="preserve">Третья 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Какой основной фактор сыграл роль в развитии заболевания</w:t>
      </w:r>
    </w:p>
    <w:p w:rsidR="00A12B4A" w:rsidRPr="00BC3360" w:rsidRDefault="00A12B4A" w:rsidP="00A12B4A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Контакт с асбестовой пылью</w:t>
      </w:r>
    </w:p>
    <w:p w:rsidR="00A12B4A" w:rsidRPr="00BC3360" w:rsidRDefault="00A12B4A" w:rsidP="00A12B4A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Неблагоприятные метеоусловия</w:t>
      </w:r>
    </w:p>
    <w:p w:rsidR="00A12B4A" w:rsidRPr="00BC3360" w:rsidRDefault="00A12B4A" w:rsidP="00A12B4A">
      <w:pPr>
        <w:pStyle w:val="a3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Наследственная предрасположенность</w:t>
      </w:r>
    </w:p>
    <w:p w:rsidR="00A12B4A" w:rsidRDefault="00A12B4A" w:rsidP="00A12B4A"/>
    <w:p w:rsidR="00A12B4A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4A" w:rsidRPr="00BC3360" w:rsidRDefault="00A12B4A" w:rsidP="00A12B4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Задача 5.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 xml:space="preserve">На 3й день лечения в психиатрической клинике (поступил с диагнозом: маниакально-депрессивный психоз, депрессивная фаза) у больного Н. появились жалобы на сонливость, тошноту, рвоту и диарею, </w:t>
      </w:r>
      <w:proofErr w:type="gramStart"/>
      <w:r w:rsidRPr="00BC3360">
        <w:rPr>
          <w:rFonts w:ascii="Times New Roman" w:hAnsi="Times New Roman" w:cs="Times New Roman"/>
          <w:sz w:val="24"/>
          <w:szCs w:val="24"/>
        </w:rPr>
        <w:t>слабость,  подергивания</w:t>
      </w:r>
      <w:proofErr w:type="gramEnd"/>
      <w:r w:rsidRPr="00BC3360">
        <w:rPr>
          <w:rFonts w:ascii="Times New Roman" w:hAnsi="Times New Roman" w:cs="Times New Roman"/>
          <w:sz w:val="24"/>
          <w:szCs w:val="24"/>
        </w:rPr>
        <w:t xml:space="preserve"> мышц, жажду.  При утреннем осмотре были выявлены неврологические нарушения (</w:t>
      </w:r>
      <w:proofErr w:type="gramStart"/>
      <w:r w:rsidRPr="00BC3360">
        <w:rPr>
          <w:rFonts w:ascii="Times New Roman" w:hAnsi="Times New Roman" w:cs="Times New Roman"/>
          <w:sz w:val="24"/>
          <w:szCs w:val="24"/>
        </w:rPr>
        <w:t>атаксия  и</w:t>
      </w:r>
      <w:proofErr w:type="gramEnd"/>
      <w:r w:rsidRPr="00BC3360">
        <w:rPr>
          <w:rFonts w:ascii="Times New Roman" w:hAnsi="Times New Roman" w:cs="Times New Roman"/>
          <w:sz w:val="24"/>
          <w:szCs w:val="24"/>
        </w:rPr>
        <w:t xml:space="preserve"> тремор конечностей) и сердечно-сосудистые нарушения (артериальная гипотония, нарушения ритма сердца). Температура тела 35,4</w:t>
      </w:r>
      <w:r w:rsidRPr="00BC3360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BC3360">
        <w:rPr>
          <w:rFonts w:ascii="Times New Roman" w:hAnsi="Times New Roman" w:cs="Times New Roman"/>
          <w:sz w:val="24"/>
          <w:szCs w:val="24"/>
        </w:rPr>
        <w:t xml:space="preserve">С. При лабораторном исследовании обнаружили лейкоцитоз, гипергликемию, альбуминурию, </w:t>
      </w:r>
      <w:proofErr w:type="spellStart"/>
      <w:r w:rsidRPr="00BC3360">
        <w:rPr>
          <w:rFonts w:ascii="Times New Roman" w:hAnsi="Times New Roman" w:cs="Times New Roman"/>
          <w:sz w:val="24"/>
          <w:szCs w:val="24"/>
        </w:rPr>
        <w:t>глюкозурию</w:t>
      </w:r>
      <w:proofErr w:type="spellEnd"/>
      <w:r w:rsidRPr="00BC3360">
        <w:rPr>
          <w:rFonts w:ascii="Times New Roman" w:hAnsi="Times New Roman" w:cs="Times New Roman"/>
          <w:sz w:val="24"/>
          <w:szCs w:val="24"/>
        </w:rPr>
        <w:t>. На ЭКГ видны синусовая тахикардия или брадикардия, уплощен</w:t>
      </w:r>
      <w:r>
        <w:rPr>
          <w:rFonts w:ascii="Times New Roman" w:hAnsi="Times New Roman" w:cs="Times New Roman"/>
          <w:sz w:val="24"/>
          <w:szCs w:val="24"/>
        </w:rPr>
        <w:t>ные или инвертированные зубцы Т</w:t>
      </w:r>
      <w:r w:rsidRPr="00BC3360">
        <w:rPr>
          <w:rFonts w:ascii="Times New Roman" w:hAnsi="Times New Roman" w:cs="Times New Roman"/>
          <w:sz w:val="24"/>
          <w:szCs w:val="24"/>
        </w:rPr>
        <w:t>, АВ-</w:t>
      </w:r>
      <w:proofErr w:type="gramStart"/>
      <w:r w:rsidRPr="00BC3360">
        <w:rPr>
          <w:rFonts w:ascii="Times New Roman" w:hAnsi="Times New Roman" w:cs="Times New Roman"/>
          <w:sz w:val="24"/>
          <w:szCs w:val="24"/>
        </w:rPr>
        <w:t>блокада ,</w:t>
      </w:r>
      <w:proofErr w:type="gramEnd"/>
      <w:r w:rsidRPr="00BC3360">
        <w:rPr>
          <w:rFonts w:ascii="Times New Roman" w:hAnsi="Times New Roman" w:cs="Times New Roman"/>
          <w:sz w:val="24"/>
          <w:szCs w:val="24"/>
        </w:rPr>
        <w:t xml:space="preserve"> удлинение интервала QT . 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Вопросы: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1. Предположите острое отравление каким элементом наблюдается у больного?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2. В составе каких препаратом имеется данный элемент?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 xml:space="preserve">3. Предложите рекомендации по лечению </w:t>
      </w:r>
      <w:proofErr w:type="spellStart"/>
      <w:r w:rsidRPr="00BC3360">
        <w:rPr>
          <w:rFonts w:ascii="Times New Roman" w:hAnsi="Times New Roman" w:cs="Times New Roman"/>
          <w:sz w:val="24"/>
          <w:szCs w:val="24"/>
        </w:rPr>
        <w:t>гипермикроэлементоза</w:t>
      </w:r>
      <w:proofErr w:type="spellEnd"/>
      <w:r w:rsidRPr="00BC3360">
        <w:rPr>
          <w:rFonts w:ascii="Times New Roman" w:hAnsi="Times New Roman" w:cs="Times New Roman"/>
          <w:sz w:val="24"/>
          <w:szCs w:val="24"/>
        </w:rPr>
        <w:t>.</w:t>
      </w:r>
    </w:p>
    <w:p w:rsidR="00A12B4A" w:rsidRDefault="00A12B4A" w:rsidP="00A12B4A"/>
    <w:p w:rsidR="00A12B4A" w:rsidRPr="00BC3360" w:rsidRDefault="00A12B4A" w:rsidP="00A12B4A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Задача 6.</w:t>
      </w:r>
    </w:p>
    <w:p w:rsidR="00A12B4A" w:rsidRPr="00BC3360" w:rsidRDefault="00A12B4A" w:rsidP="00A12B4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 xml:space="preserve">Работник цеха электролиза металла, имеющий контакт с солями данного металла, со стажем работы 18 лет, обратился к </w:t>
      </w:r>
      <w:proofErr w:type="gramStart"/>
      <w:r w:rsidRPr="00BC3360">
        <w:rPr>
          <w:rFonts w:ascii="Times New Roman" w:hAnsi="Times New Roman" w:cs="Times New Roman"/>
          <w:sz w:val="24"/>
          <w:szCs w:val="24"/>
        </w:rPr>
        <w:t>врачу  с</w:t>
      </w:r>
      <w:proofErr w:type="gramEnd"/>
      <w:r w:rsidRPr="00BC3360">
        <w:rPr>
          <w:rFonts w:ascii="Times New Roman" w:hAnsi="Times New Roman" w:cs="Times New Roman"/>
          <w:sz w:val="24"/>
          <w:szCs w:val="24"/>
        </w:rPr>
        <w:t xml:space="preserve"> жалобами на  головные боли, головокружение, раздражительность, понижение аппетита, </w:t>
      </w:r>
      <w:proofErr w:type="spellStart"/>
      <w:r w:rsidRPr="00BC3360">
        <w:rPr>
          <w:rFonts w:ascii="Times New Roman" w:hAnsi="Times New Roman" w:cs="Times New Roman"/>
          <w:sz w:val="24"/>
          <w:szCs w:val="24"/>
        </w:rPr>
        <w:t>эпигастральные</w:t>
      </w:r>
      <w:proofErr w:type="spellEnd"/>
      <w:r w:rsidRPr="00BC3360">
        <w:rPr>
          <w:rFonts w:ascii="Times New Roman" w:hAnsi="Times New Roman" w:cs="Times New Roman"/>
          <w:sz w:val="24"/>
          <w:szCs w:val="24"/>
        </w:rPr>
        <w:t xml:space="preserve"> боли, одышку, частые носовые кровотечения, зуд рук.  При объективном осмотре было выявлено </w:t>
      </w:r>
      <w:proofErr w:type="gramStart"/>
      <w:r w:rsidRPr="00BC3360">
        <w:rPr>
          <w:rFonts w:ascii="Times New Roman" w:hAnsi="Times New Roman" w:cs="Times New Roman"/>
          <w:sz w:val="24"/>
          <w:szCs w:val="24"/>
        </w:rPr>
        <w:t>гиперемия  зева</w:t>
      </w:r>
      <w:proofErr w:type="gramEnd"/>
      <w:r w:rsidRPr="00BC3360">
        <w:rPr>
          <w:rFonts w:ascii="Times New Roman" w:hAnsi="Times New Roman" w:cs="Times New Roman"/>
          <w:sz w:val="24"/>
          <w:szCs w:val="24"/>
        </w:rPr>
        <w:t>, рез</w:t>
      </w:r>
      <w:r w:rsidRPr="00BC3360">
        <w:rPr>
          <w:rFonts w:ascii="Times New Roman" w:hAnsi="Times New Roman" w:cs="Times New Roman"/>
          <w:sz w:val="24"/>
          <w:szCs w:val="24"/>
        </w:rPr>
        <w:softHyphen/>
        <w:t xml:space="preserve">кие изменения слизистой носа и трудно снимаемый серый налет на краю десен, темные налеты на языке, на коже рук - </w:t>
      </w:r>
      <w:proofErr w:type="spellStart"/>
      <w:r w:rsidRPr="00BC3360">
        <w:rPr>
          <w:rFonts w:ascii="Times New Roman" w:hAnsi="Times New Roman" w:cs="Times New Roman"/>
          <w:sz w:val="24"/>
          <w:szCs w:val="24"/>
        </w:rPr>
        <w:t>фолликулярно</w:t>
      </w:r>
      <w:proofErr w:type="spellEnd"/>
      <w:r w:rsidRPr="00BC3360">
        <w:rPr>
          <w:rFonts w:ascii="Times New Roman" w:hAnsi="Times New Roman" w:cs="Times New Roman"/>
          <w:sz w:val="24"/>
          <w:szCs w:val="24"/>
        </w:rPr>
        <w:t xml:space="preserve"> расположенные серые папулы, вкрапления. У работника был 8-часовой рабочий день, с перерывом в 20-30 минут, из СИЗ использовал - защитную пасту ИЭР-2 для рук, респиратор. </w:t>
      </w:r>
    </w:p>
    <w:p w:rsidR="00A12B4A" w:rsidRPr="00BC3360" w:rsidRDefault="00A12B4A" w:rsidP="00A12B4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Для какого профессионального отравления характерна данная клиническая картина?</w:t>
      </w:r>
    </w:p>
    <w:p w:rsidR="00A12B4A" w:rsidRPr="00BC3360" w:rsidRDefault="00A12B4A" w:rsidP="00A12B4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Какие еще клинические проявления хронического отравления данным металлом могут быть?</w:t>
      </w:r>
    </w:p>
    <w:p w:rsidR="00A12B4A" w:rsidRPr="00BC3360" w:rsidRDefault="00A12B4A" w:rsidP="00A12B4A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360">
        <w:rPr>
          <w:rFonts w:ascii="Times New Roman" w:hAnsi="Times New Roman" w:cs="Times New Roman"/>
          <w:sz w:val="24"/>
          <w:szCs w:val="24"/>
        </w:rPr>
        <w:t>Оцените условия труда и правильность использования СИЗ данным работником?</w:t>
      </w:r>
    </w:p>
    <w:p w:rsidR="00A12B4A" w:rsidRDefault="00A12B4A" w:rsidP="00A12B4A"/>
    <w:p w:rsidR="00027487" w:rsidRPr="00553DF6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487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487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487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487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27487" w:rsidRDefault="00027487" w:rsidP="00027487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06066" w:rsidRPr="009516CF" w:rsidRDefault="00506066" w:rsidP="008F753A">
      <w:pPr>
        <w:ind w:firstLine="70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AA6916" w:rsidRDefault="00AA6916"/>
    <w:sectPr w:rsidR="00AA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953E1"/>
    <w:multiLevelType w:val="hybridMultilevel"/>
    <w:tmpl w:val="4080F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02AB0"/>
    <w:multiLevelType w:val="hybridMultilevel"/>
    <w:tmpl w:val="CFFA3682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917E9"/>
    <w:multiLevelType w:val="hybridMultilevel"/>
    <w:tmpl w:val="E7925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0088A"/>
    <w:multiLevelType w:val="hybridMultilevel"/>
    <w:tmpl w:val="98E63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A5A7D"/>
    <w:multiLevelType w:val="multilevel"/>
    <w:tmpl w:val="3B3CF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8E3FB8"/>
    <w:multiLevelType w:val="hybridMultilevel"/>
    <w:tmpl w:val="59EC4CBE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514D1B"/>
    <w:multiLevelType w:val="hybridMultilevel"/>
    <w:tmpl w:val="94A40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04407"/>
    <w:multiLevelType w:val="hybridMultilevel"/>
    <w:tmpl w:val="0C687716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D0DA3"/>
    <w:multiLevelType w:val="hybridMultilevel"/>
    <w:tmpl w:val="9D8ECB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FF27778"/>
    <w:multiLevelType w:val="hybridMultilevel"/>
    <w:tmpl w:val="08FC1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A1F40"/>
    <w:multiLevelType w:val="hybridMultilevel"/>
    <w:tmpl w:val="454AA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B7802"/>
    <w:multiLevelType w:val="hybridMultilevel"/>
    <w:tmpl w:val="52B8B2E4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C6AFD"/>
    <w:multiLevelType w:val="hybridMultilevel"/>
    <w:tmpl w:val="75E2D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041D6B"/>
    <w:multiLevelType w:val="hybridMultilevel"/>
    <w:tmpl w:val="3D962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E2609A6">
      <w:start w:val="1"/>
      <w:numFmt w:val="bullet"/>
      <w:lvlText w:val="•"/>
      <w:lvlJc w:val="left"/>
      <w:pPr>
        <w:ind w:left="1950" w:hanging="87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03CD1"/>
    <w:multiLevelType w:val="hybridMultilevel"/>
    <w:tmpl w:val="DE564A9E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714D9B"/>
    <w:multiLevelType w:val="hybridMultilevel"/>
    <w:tmpl w:val="15328C28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34FEF"/>
    <w:multiLevelType w:val="hybridMultilevel"/>
    <w:tmpl w:val="8D126446"/>
    <w:lvl w:ilvl="0" w:tplc="D87EEA12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A95034"/>
    <w:multiLevelType w:val="hybridMultilevel"/>
    <w:tmpl w:val="36A81B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9"/>
  </w:num>
  <w:num w:numId="6">
    <w:abstractNumId w:val="12"/>
  </w:num>
  <w:num w:numId="7">
    <w:abstractNumId w:val="17"/>
  </w:num>
  <w:num w:numId="8">
    <w:abstractNumId w:val="13"/>
  </w:num>
  <w:num w:numId="9">
    <w:abstractNumId w:val="8"/>
  </w:num>
  <w:num w:numId="10">
    <w:abstractNumId w:val="15"/>
  </w:num>
  <w:num w:numId="11">
    <w:abstractNumId w:val="16"/>
  </w:num>
  <w:num w:numId="12">
    <w:abstractNumId w:val="1"/>
  </w:num>
  <w:num w:numId="13">
    <w:abstractNumId w:val="5"/>
  </w:num>
  <w:num w:numId="14">
    <w:abstractNumId w:val="6"/>
  </w:num>
  <w:num w:numId="15">
    <w:abstractNumId w:val="14"/>
  </w:num>
  <w:num w:numId="16">
    <w:abstractNumId w:val="11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3A"/>
    <w:rsid w:val="00027487"/>
    <w:rsid w:val="002263F7"/>
    <w:rsid w:val="00504EAC"/>
    <w:rsid w:val="00506066"/>
    <w:rsid w:val="006B46FE"/>
    <w:rsid w:val="006F5C93"/>
    <w:rsid w:val="007136CB"/>
    <w:rsid w:val="008F753A"/>
    <w:rsid w:val="00A12B4A"/>
    <w:rsid w:val="00AA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537E6-1BFD-4842-AB21-E33EDD7D8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53A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5C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ody Text Indent"/>
    <w:basedOn w:val="a"/>
    <w:link w:val="a5"/>
    <w:rsid w:val="006F5C93"/>
    <w:pPr>
      <w:ind w:left="1418" w:hanging="1418"/>
      <w:jc w:val="both"/>
    </w:pPr>
    <w:rPr>
      <w:rFonts w:eastAsia="Calibri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6F5C93"/>
    <w:rPr>
      <w:rFonts w:eastAsia="Calibri"/>
    </w:rPr>
  </w:style>
  <w:style w:type="paragraph" w:styleId="a6">
    <w:name w:val="List Paragraph"/>
    <w:basedOn w:val="a"/>
    <w:uiPriority w:val="34"/>
    <w:qFormat/>
    <w:rsid w:val="006F5C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F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2665</Words>
  <Characters>18509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Рустем Кудусов</dc:creator>
  <cp:keywords/>
  <dc:description/>
  <cp:lastModifiedBy>Рустем Кудусов</cp:lastModifiedBy>
  <cp:revision>1</cp:revision>
  <dcterms:created xsi:type="dcterms:W3CDTF">2020-04-15T11:32:00Z</dcterms:created>
  <dcterms:modified xsi:type="dcterms:W3CDTF">2020-04-15T12:54:00Z</dcterms:modified>
</cp:coreProperties>
</file>