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720219" w:rsidRDefault="00720219" w:rsidP="00255764">
      <w:pPr>
        <w:jc w:val="center"/>
        <w:rPr>
          <w:sz w:val="28"/>
          <w:szCs w:val="28"/>
        </w:rPr>
      </w:pPr>
    </w:p>
    <w:p w:rsidR="00720219" w:rsidRDefault="00720219" w:rsidP="00255764">
      <w:pPr>
        <w:jc w:val="center"/>
        <w:rPr>
          <w:sz w:val="28"/>
          <w:szCs w:val="28"/>
        </w:rPr>
      </w:pPr>
    </w:p>
    <w:p w:rsidR="004C0F9B" w:rsidRDefault="00720219" w:rsidP="00255764">
      <w:pPr>
        <w:jc w:val="center"/>
        <w:rPr>
          <w:sz w:val="28"/>
          <w:szCs w:val="28"/>
        </w:rPr>
      </w:pPr>
      <w:r>
        <w:rPr>
          <w:sz w:val="28"/>
          <w:szCs w:val="28"/>
        </w:rPr>
        <w:t xml:space="preserve">По дисциплине </w:t>
      </w:r>
    </w:p>
    <w:p w:rsidR="00720219" w:rsidRPr="00CF7355" w:rsidRDefault="00720219" w:rsidP="00255764">
      <w:pPr>
        <w:jc w:val="center"/>
        <w:rPr>
          <w:sz w:val="28"/>
          <w:szCs w:val="28"/>
        </w:rPr>
      </w:pPr>
    </w:p>
    <w:p w:rsidR="004C0F9B" w:rsidRPr="00CE2F84" w:rsidRDefault="004C0F9B" w:rsidP="00255764">
      <w:pPr>
        <w:jc w:val="center"/>
        <w:rPr>
          <w:b/>
          <w:sz w:val="28"/>
          <w:szCs w:val="28"/>
        </w:rPr>
      </w:pPr>
      <w:r w:rsidRPr="00E261B1">
        <w:rPr>
          <w:b/>
          <w:sz w:val="28"/>
          <w:szCs w:val="28"/>
        </w:rPr>
        <w:t>МИКРОБИОЛОГИЯ</w:t>
      </w:r>
      <w:r w:rsidR="00FA2510">
        <w:rPr>
          <w:b/>
          <w:sz w:val="28"/>
          <w:szCs w:val="28"/>
        </w:rPr>
        <w:t>, ВИРУСОЛОГИЯ, ИММУНОЛОГИЯ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 xml:space="preserve">по направлению подготовки </w:t>
      </w: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FA2510">
        <w:rPr>
          <w:color w:val="000000"/>
          <w:sz w:val="28"/>
          <w:szCs w:val="28"/>
          <w:shd w:val="clear" w:color="auto" w:fill="FFFFFF"/>
        </w:rPr>
        <w:t>4.03</w:t>
      </w:r>
      <w:r w:rsidRPr="00E261B1">
        <w:rPr>
          <w:color w:val="000000"/>
          <w:sz w:val="28"/>
          <w:szCs w:val="28"/>
          <w:shd w:val="clear" w:color="auto" w:fill="FFFFFF"/>
        </w:rPr>
        <w:t xml:space="preserve">.01 </w:t>
      </w:r>
      <w:r w:rsidR="00FA2510">
        <w:rPr>
          <w:color w:val="000000"/>
          <w:sz w:val="28"/>
          <w:szCs w:val="28"/>
          <w:shd w:val="clear" w:color="auto" w:fill="FFFFFF"/>
        </w:rPr>
        <w:t>Сестринское дело</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6A030D" w:rsidRDefault="006A030D" w:rsidP="006A030D">
      <w:pPr>
        <w:spacing w:before="100" w:beforeAutospacing="1" w:after="100" w:afterAutospacing="1"/>
        <w:jc w:val="center"/>
        <w:rPr>
          <w:rFonts w:ascii="Arial" w:hAnsi="Arial" w:cs="Arial"/>
          <w:color w:val="2C2D2E"/>
          <w:sz w:val="23"/>
          <w:szCs w:val="23"/>
        </w:rPr>
      </w:pPr>
      <w:r>
        <w:rPr>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color w:val="000000"/>
          <w:sz w:val="28"/>
          <w:szCs w:val="28"/>
          <w:shd w:val="clear" w:color="auto" w:fill="FFFFFF"/>
        </w:rPr>
        <w:t>34.03.01Сестринское дело</w:t>
      </w:r>
      <w:r>
        <w:rPr>
          <w:color w:val="000000"/>
          <w:sz w:val="28"/>
          <w:szCs w:val="28"/>
        </w:rPr>
        <w:t>,</w:t>
      </w:r>
      <w:r>
        <w:rPr>
          <w:rFonts w:ascii="Arial" w:hAnsi="Arial" w:cs="Arial"/>
          <w:color w:val="2C2D2E"/>
          <w:sz w:val="23"/>
          <w:szCs w:val="23"/>
        </w:rPr>
        <w:t xml:space="preserve"> </w:t>
      </w:r>
      <w:r>
        <w:rPr>
          <w:color w:val="2C2D2E"/>
          <w:sz w:val="28"/>
          <w:szCs w:val="28"/>
        </w:rPr>
        <w:t xml:space="preserve">одобренной </w:t>
      </w:r>
      <w:r>
        <w:rPr>
          <w:b/>
          <w:bCs/>
          <w:color w:val="2C2D2E"/>
          <w:sz w:val="28"/>
        </w:rPr>
        <w:t> </w:t>
      </w:r>
      <w:r>
        <w:rPr>
          <w:color w:val="2C2D2E"/>
          <w:sz w:val="28"/>
          <w:szCs w:val="28"/>
        </w:rPr>
        <w:t>ученым советом ФГБОУ ВО ОрГМУ Минздрава России</w:t>
      </w:r>
      <w:r>
        <w:rPr>
          <w:rFonts w:ascii="Arial" w:hAnsi="Arial" w:cs="Arial"/>
          <w:color w:val="2C2D2E"/>
          <w:sz w:val="23"/>
          <w:szCs w:val="23"/>
        </w:rPr>
        <w:t xml:space="preserve"> </w:t>
      </w:r>
      <w:r>
        <w:rPr>
          <w:color w:val="2C2D2E"/>
          <w:sz w:val="28"/>
          <w:szCs w:val="28"/>
        </w:rPr>
        <w:t>(</w:t>
      </w:r>
      <w:r>
        <w:rPr>
          <w:color w:val="000000"/>
          <w:sz w:val="28"/>
          <w:szCs w:val="28"/>
        </w:rPr>
        <w:t>протокол №</w:t>
      </w:r>
      <w:r>
        <w:rPr>
          <w:color w:val="000000"/>
          <w:sz w:val="28"/>
          <w:szCs w:val="28"/>
          <w:u w:val="single"/>
        </w:rPr>
        <w:t xml:space="preserve"> 9 </w:t>
      </w:r>
      <w:r>
        <w:rPr>
          <w:color w:val="000000"/>
          <w:sz w:val="28"/>
          <w:szCs w:val="28"/>
        </w:rPr>
        <w:t>от «</w:t>
      </w:r>
      <w:r>
        <w:rPr>
          <w:color w:val="000000"/>
          <w:sz w:val="28"/>
          <w:szCs w:val="28"/>
          <w:u w:val="single"/>
        </w:rPr>
        <w:t>30</w:t>
      </w:r>
      <w:r>
        <w:rPr>
          <w:color w:val="000000"/>
          <w:sz w:val="28"/>
          <w:szCs w:val="28"/>
        </w:rPr>
        <w:t>» </w:t>
      </w:r>
      <w:r>
        <w:rPr>
          <w:color w:val="000000"/>
          <w:sz w:val="28"/>
          <w:szCs w:val="28"/>
          <w:u w:val="single"/>
        </w:rPr>
        <w:t>апреля </w:t>
      </w:r>
      <w:r>
        <w:rPr>
          <w:color w:val="000000"/>
          <w:sz w:val="28"/>
          <w:szCs w:val="28"/>
        </w:rPr>
        <w:t> 2021 года)  и утвержденной ректором </w:t>
      </w:r>
      <w:r>
        <w:rPr>
          <w:color w:val="2C2D2E"/>
          <w:sz w:val="28"/>
          <w:szCs w:val="28"/>
        </w:rPr>
        <w:t>ФГБОУ ВО ОрГМУ Минздрава России  </w:t>
      </w:r>
      <w:r>
        <w:rPr>
          <w:color w:val="000000"/>
          <w:sz w:val="28"/>
          <w:szCs w:val="28"/>
        </w:rPr>
        <w:t>«30» </w:t>
      </w:r>
      <w:r>
        <w:rPr>
          <w:color w:val="000000"/>
          <w:sz w:val="28"/>
          <w:szCs w:val="28"/>
          <w:u w:val="single"/>
        </w:rPr>
        <w:t>апреля </w:t>
      </w:r>
      <w:r>
        <w:rPr>
          <w:color w:val="000000"/>
          <w:sz w:val="28"/>
          <w:szCs w:val="28"/>
        </w:rPr>
        <w:t>2021 года</w:t>
      </w:r>
    </w:p>
    <w:p w:rsidR="006A030D" w:rsidRDefault="006A030D" w:rsidP="006A030D">
      <w:pPr>
        <w:jc w:val="center"/>
        <w:rPr>
          <w:sz w:val="28"/>
          <w:szCs w:val="28"/>
        </w:rPr>
      </w:pPr>
    </w:p>
    <w:p w:rsidR="004C0F9B" w:rsidRPr="006A030D" w:rsidRDefault="004C0F9B" w:rsidP="006A030D">
      <w:pPr>
        <w:jc w:val="center"/>
        <w:rPr>
          <w:sz w:val="24"/>
          <w:szCs w:val="24"/>
        </w:rPr>
      </w:pPr>
    </w:p>
    <w:p w:rsidR="004C0F9B" w:rsidRDefault="004C0F9B" w:rsidP="00255764">
      <w:pPr>
        <w:jc w:val="center"/>
        <w:rPr>
          <w:sz w:val="28"/>
          <w:szCs w:val="28"/>
        </w:rPr>
      </w:pPr>
    </w:p>
    <w:p w:rsidR="00FE5043" w:rsidRPr="00D37146" w:rsidRDefault="00FE5043" w:rsidP="00255764">
      <w:pPr>
        <w:jc w:val="center"/>
        <w:rPr>
          <w:sz w:val="28"/>
          <w:szCs w:val="28"/>
        </w:rPr>
      </w:pPr>
      <w:bookmarkStart w:id="0" w:name="_GoBack"/>
      <w:bookmarkEnd w:id="0"/>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6A030D" w:rsidRDefault="006A030D" w:rsidP="00255764">
      <w:pPr>
        <w:jc w:val="center"/>
        <w:rPr>
          <w:sz w:val="28"/>
          <w:szCs w:val="28"/>
        </w:rPr>
      </w:pPr>
    </w:p>
    <w:p w:rsidR="006A030D" w:rsidRPr="00D37146" w:rsidRDefault="006A030D"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A2510" w:rsidRDefault="00FA2510" w:rsidP="00F225BA">
      <w:pPr>
        <w:jc w:val="center"/>
        <w:rPr>
          <w:b/>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F26DDE">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33"/>
        <w:gridCol w:w="2785"/>
        <w:gridCol w:w="2085"/>
        <w:gridCol w:w="1914"/>
      </w:tblGrid>
      <w:tr w:rsidR="00525BFA" w:rsidRPr="005F077D" w:rsidTr="00CE2F84">
        <w:tc>
          <w:tcPr>
            <w:tcW w:w="580" w:type="dxa"/>
            <w:vAlign w:val="center"/>
          </w:tcPr>
          <w:p w:rsidR="00F8657A" w:rsidRPr="005F077D" w:rsidRDefault="00F8657A" w:rsidP="00F8657A">
            <w:pPr>
              <w:jc w:val="center"/>
              <w:rPr>
                <w:sz w:val="24"/>
              </w:rPr>
            </w:pPr>
            <w:r w:rsidRPr="005F077D">
              <w:rPr>
                <w:sz w:val="24"/>
              </w:rPr>
              <w:t>№ п/н</w:t>
            </w:r>
          </w:p>
        </w:tc>
        <w:tc>
          <w:tcPr>
            <w:tcW w:w="2833"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785"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085"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14"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CE2F84">
        <w:tc>
          <w:tcPr>
            <w:tcW w:w="580" w:type="dxa"/>
            <w:vAlign w:val="center"/>
          </w:tcPr>
          <w:p w:rsidR="00F8657A" w:rsidRPr="005F077D" w:rsidRDefault="00F8657A" w:rsidP="00F8657A">
            <w:pPr>
              <w:jc w:val="center"/>
              <w:rPr>
                <w:sz w:val="24"/>
              </w:rPr>
            </w:pPr>
            <w:r w:rsidRPr="005F077D">
              <w:rPr>
                <w:sz w:val="24"/>
              </w:rPr>
              <w:t>1</w:t>
            </w:r>
          </w:p>
        </w:tc>
        <w:tc>
          <w:tcPr>
            <w:tcW w:w="2833" w:type="dxa"/>
            <w:shd w:val="clear" w:color="auto" w:fill="auto"/>
            <w:vAlign w:val="center"/>
          </w:tcPr>
          <w:p w:rsidR="00F8657A" w:rsidRPr="005F077D" w:rsidRDefault="00F8657A" w:rsidP="00451E68">
            <w:pPr>
              <w:jc w:val="center"/>
              <w:rPr>
                <w:sz w:val="24"/>
              </w:rPr>
            </w:pPr>
            <w:r w:rsidRPr="005F077D">
              <w:rPr>
                <w:sz w:val="24"/>
              </w:rPr>
              <w:t>2</w:t>
            </w:r>
          </w:p>
        </w:tc>
        <w:tc>
          <w:tcPr>
            <w:tcW w:w="2785" w:type="dxa"/>
            <w:shd w:val="clear" w:color="auto" w:fill="auto"/>
            <w:vAlign w:val="center"/>
          </w:tcPr>
          <w:p w:rsidR="00F8657A" w:rsidRPr="005F077D" w:rsidRDefault="00F8657A" w:rsidP="00451E68">
            <w:pPr>
              <w:jc w:val="center"/>
              <w:rPr>
                <w:sz w:val="24"/>
              </w:rPr>
            </w:pPr>
            <w:r w:rsidRPr="005F077D">
              <w:rPr>
                <w:sz w:val="24"/>
              </w:rPr>
              <w:t>3</w:t>
            </w:r>
          </w:p>
        </w:tc>
        <w:tc>
          <w:tcPr>
            <w:tcW w:w="2085" w:type="dxa"/>
            <w:shd w:val="clear" w:color="auto" w:fill="auto"/>
            <w:vAlign w:val="center"/>
          </w:tcPr>
          <w:p w:rsidR="00F8657A" w:rsidRPr="005F077D" w:rsidRDefault="00F8657A" w:rsidP="00451E68">
            <w:pPr>
              <w:jc w:val="center"/>
              <w:rPr>
                <w:sz w:val="24"/>
              </w:rPr>
            </w:pPr>
            <w:r w:rsidRPr="005F077D">
              <w:rPr>
                <w:sz w:val="24"/>
              </w:rPr>
              <w:t>4</w:t>
            </w:r>
          </w:p>
        </w:tc>
        <w:tc>
          <w:tcPr>
            <w:tcW w:w="1914"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CE2F84">
        <w:trPr>
          <w:trHeight w:val="20"/>
        </w:trPr>
        <w:tc>
          <w:tcPr>
            <w:tcW w:w="580" w:type="dxa"/>
            <w:vAlign w:val="center"/>
          </w:tcPr>
          <w:p w:rsidR="00456D33" w:rsidRPr="005F077D" w:rsidRDefault="00456D33" w:rsidP="00F8657A">
            <w:pPr>
              <w:jc w:val="center"/>
              <w:rPr>
                <w:sz w:val="24"/>
                <w:szCs w:val="28"/>
              </w:rPr>
            </w:pPr>
            <w:r w:rsidRPr="005F077D">
              <w:rPr>
                <w:sz w:val="24"/>
                <w:szCs w:val="28"/>
              </w:rPr>
              <w:t>1</w:t>
            </w:r>
          </w:p>
        </w:tc>
        <w:tc>
          <w:tcPr>
            <w:tcW w:w="2833" w:type="dxa"/>
            <w:shd w:val="clear" w:color="auto" w:fill="auto"/>
            <w:vAlign w:val="center"/>
          </w:tcPr>
          <w:p w:rsidR="00456D33" w:rsidRPr="005F077D" w:rsidRDefault="00456D33" w:rsidP="00F8657A">
            <w:pPr>
              <w:jc w:val="center"/>
              <w:rPr>
                <w:sz w:val="24"/>
              </w:rPr>
            </w:pPr>
            <w:r w:rsidRPr="005F077D">
              <w:rPr>
                <w:sz w:val="24"/>
              </w:rPr>
              <w:t xml:space="preserve">Модуль 1 «Морфология </w:t>
            </w:r>
            <w:r w:rsidR="00796F29">
              <w:rPr>
                <w:sz w:val="24"/>
              </w:rPr>
              <w:t xml:space="preserve">и физиология </w:t>
            </w:r>
            <w:r w:rsidRPr="005F077D">
              <w:rPr>
                <w:sz w:val="24"/>
              </w:rPr>
              <w:t>микроорганизмов»</w:t>
            </w:r>
          </w:p>
          <w:p w:rsidR="00251870" w:rsidRDefault="00456D33" w:rsidP="00251870">
            <w:pPr>
              <w:jc w:val="center"/>
              <w:rPr>
                <w:sz w:val="24"/>
              </w:rPr>
            </w:pPr>
            <w:r w:rsidRPr="005F077D">
              <w:rPr>
                <w:sz w:val="24"/>
              </w:rPr>
              <w:t>М</w:t>
            </w:r>
            <w:r w:rsidR="00796F29">
              <w:rPr>
                <w:sz w:val="24"/>
              </w:rPr>
              <w:t>одуль 2</w:t>
            </w:r>
            <w:r w:rsidRPr="005F077D">
              <w:rPr>
                <w:sz w:val="24"/>
              </w:rPr>
              <w:t xml:space="preserve"> «Инфекци</w:t>
            </w:r>
            <w:r w:rsidR="00796F29">
              <w:rPr>
                <w:sz w:val="24"/>
              </w:rPr>
              <w:t>я и иммунитет</w:t>
            </w:r>
            <w:r w:rsidRPr="005F077D">
              <w:rPr>
                <w:sz w:val="24"/>
              </w:rPr>
              <w:t>»</w:t>
            </w:r>
            <w:r w:rsidR="00251870" w:rsidRPr="005F077D">
              <w:rPr>
                <w:sz w:val="24"/>
              </w:rPr>
              <w:t xml:space="preserve"> </w:t>
            </w:r>
          </w:p>
          <w:p w:rsidR="00251870" w:rsidRPr="005F077D" w:rsidRDefault="00251870" w:rsidP="00251870">
            <w:pPr>
              <w:jc w:val="center"/>
              <w:rPr>
                <w:sz w:val="24"/>
              </w:rPr>
            </w:pPr>
            <w:r w:rsidRPr="005F077D">
              <w:rPr>
                <w:sz w:val="24"/>
              </w:rPr>
              <w:t xml:space="preserve">Модуль </w:t>
            </w:r>
            <w:r>
              <w:rPr>
                <w:sz w:val="24"/>
              </w:rPr>
              <w:t>3 «Частная бактериология.</w:t>
            </w:r>
          </w:p>
          <w:p w:rsidR="00456D33" w:rsidRPr="005F077D" w:rsidRDefault="00251870" w:rsidP="00251870">
            <w:pPr>
              <w:jc w:val="center"/>
              <w:rPr>
                <w:sz w:val="24"/>
                <w:szCs w:val="28"/>
              </w:rPr>
            </w:pPr>
            <w:r w:rsidRPr="005F077D">
              <w:rPr>
                <w:sz w:val="24"/>
              </w:rPr>
              <w:t>Вирусология»</w:t>
            </w:r>
          </w:p>
        </w:tc>
        <w:tc>
          <w:tcPr>
            <w:tcW w:w="2785"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085" w:type="dxa"/>
            <w:shd w:val="clear" w:color="auto" w:fill="auto"/>
            <w:vAlign w:val="center"/>
          </w:tcPr>
          <w:p w:rsidR="00456D33" w:rsidRPr="00D2054A" w:rsidRDefault="00D2054A" w:rsidP="00456D33">
            <w:pPr>
              <w:jc w:val="center"/>
              <w:rPr>
                <w:sz w:val="24"/>
                <w:szCs w:val="28"/>
              </w:rPr>
            </w:pPr>
            <w:r>
              <w:rPr>
                <w:sz w:val="24"/>
                <w:szCs w:val="28"/>
              </w:rPr>
              <w:t>Тестирование</w:t>
            </w:r>
          </w:p>
        </w:tc>
        <w:tc>
          <w:tcPr>
            <w:tcW w:w="1914" w:type="dxa"/>
            <w:shd w:val="clear" w:color="auto" w:fill="auto"/>
            <w:vAlign w:val="center"/>
          </w:tcPr>
          <w:p w:rsidR="00456D33" w:rsidRPr="005F077D" w:rsidRDefault="00F26DDE" w:rsidP="00F26DDE">
            <w:pPr>
              <w:jc w:val="center"/>
              <w:rPr>
                <w:sz w:val="24"/>
                <w:szCs w:val="28"/>
              </w:rPr>
            </w:pPr>
            <w:r>
              <w:rPr>
                <w:sz w:val="24"/>
                <w:szCs w:val="28"/>
              </w:rPr>
              <w:t>Электронная среда вуза</w:t>
            </w:r>
          </w:p>
        </w:tc>
      </w:tr>
      <w:tr w:rsidR="00456D33" w:rsidRPr="005F077D" w:rsidTr="00D25CBA">
        <w:tc>
          <w:tcPr>
            <w:tcW w:w="10197" w:type="dxa"/>
            <w:gridSpan w:val="5"/>
            <w:vAlign w:val="center"/>
          </w:tcPr>
          <w:p w:rsidR="00456D33" w:rsidRPr="005F077D" w:rsidRDefault="00456D33" w:rsidP="00796F29">
            <w:pPr>
              <w:jc w:val="center"/>
              <w:rPr>
                <w:i/>
                <w:sz w:val="24"/>
                <w:vertAlign w:val="superscript"/>
              </w:rPr>
            </w:pPr>
            <w:r w:rsidRPr="005F077D">
              <w:rPr>
                <w:i/>
                <w:sz w:val="24"/>
              </w:rPr>
              <w:t xml:space="preserve">Самостоятельная работа в рамках практических занятий модуля 1«Морфология </w:t>
            </w:r>
            <w:r w:rsidR="00796F29">
              <w:rPr>
                <w:i/>
                <w:sz w:val="24"/>
              </w:rPr>
              <w:t xml:space="preserve">и физиология </w:t>
            </w:r>
            <w:r w:rsidRPr="005F077D">
              <w:rPr>
                <w:i/>
                <w:sz w:val="24"/>
              </w:rPr>
              <w:t>микроорга</w:t>
            </w:r>
            <w:r w:rsidR="00796F29">
              <w:rPr>
                <w:i/>
                <w:sz w:val="24"/>
              </w:rPr>
              <w:t>низмов» дисциплины Микробиология</w:t>
            </w:r>
            <w:r w:rsidR="00CE2F84">
              <w:rPr>
                <w:i/>
                <w:sz w:val="24"/>
              </w:rPr>
              <w:t>, вирусология, иммунология</w:t>
            </w:r>
          </w:p>
        </w:tc>
      </w:tr>
      <w:tr w:rsidR="00525BFA" w:rsidRPr="005F077D" w:rsidTr="00CE2F84">
        <w:tc>
          <w:tcPr>
            <w:tcW w:w="580" w:type="dxa"/>
            <w:vAlign w:val="center"/>
          </w:tcPr>
          <w:p w:rsidR="005F077D" w:rsidRPr="005F077D" w:rsidRDefault="005F077D" w:rsidP="00F8657A">
            <w:pPr>
              <w:jc w:val="center"/>
              <w:rPr>
                <w:sz w:val="24"/>
              </w:rPr>
            </w:pPr>
            <w:r w:rsidRPr="005F077D">
              <w:rPr>
                <w:sz w:val="24"/>
              </w:rPr>
              <w:t>1</w:t>
            </w:r>
          </w:p>
        </w:tc>
        <w:tc>
          <w:tcPr>
            <w:tcW w:w="2833" w:type="dxa"/>
            <w:shd w:val="clear" w:color="auto" w:fill="auto"/>
            <w:vAlign w:val="center"/>
          </w:tcPr>
          <w:p w:rsidR="005F077D" w:rsidRPr="00B93AC3" w:rsidRDefault="00B93AC3" w:rsidP="00B93AC3">
            <w:pPr>
              <w:jc w:val="center"/>
              <w:rPr>
                <w:sz w:val="24"/>
              </w:rPr>
            </w:pPr>
            <w:r w:rsidRPr="00B93AC3">
              <w:rPr>
                <w:sz w:val="24"/>
              </w:rPr>
              <w:t>Тема «Методы изучения морфологии микроорганизмов</w:t>
            </w:r>
            <w:r w:rsidR="00F26DDE">
              <w:rPr>
                <w:sz w:val="24"/>
              </w:rPr>
              <w:t>. Сравнительная морфология основных групп микроорганизмов</w:t>
            </w:r>
            <w:r w:rsidRPr="00B93AC3">
              <w:rPr>
                <w:sz w:val="24"/>
              </w:rPr>
              <w:t>»</w:t>
            </w:r>
          </w:p>
        </w:tc>
        <w:tc>
          <w:tcPr>
            <w:tcW w:w="2785"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материалом;заполнение таблиц</w:t>
            </w:r>
            <w:r w:rsidR="00525BFA">
              <w:rPr>
                <w:sz w:val="24"/>
              </w:rPr>
              <w:t>ы</w:t>
            </w:r>
            <w:r w:rsidRPr="00D25CBA">
              <w:rPr>
                <w:sz w:val="24"/>
              </w:rPr>
              <w:t xml:space="preserve"> для систематизации учебного материала</w:t>
            </w:r>
          </w:p>
        </w:tc>
        <w:tc>
          <w:tcPr>
            <w:tcW w:w="2085" w:type="dxa"/>
            <w:shd w:val="clear" w:color="auto" w:fill="auto"/>
            <w:vAlign w:val="center"/>
          </w:tcPr>
          <w:p w:rsidR="005F077D" w:rsidRPr="005F077D" w:rsidRDefault="00F26DDE" w:rsidP="00456D33">
            <w:pPr>
              <w:ind w:firstLine="20"/>
              <w:jc w:val="center"/>
              <w:rPr>
                <w:sz w:val="24"/>
              </w:rPr>
            </w:pPr>
            <w:r>
              <w:rPr>
                <w:sz w:val="24"/>
              </w:rPr>
              <w:t>Тестирование</w:t>
            </w:r>
          </w:p>
        </w:tc>
        <w:tc>
          <w:tcPr>
            <w:tcW w:w="1914" w:type="dxa"/>
            <w:shd w:val="clear" w:color="auto" w:fill="auto"/>
            <w:vAlign w:val="center"/>
          </w:tcPr>
          <w:p w:rsidR="005F077D" w:rsidRPr="005F077D" w:rsidRDefault="00F26DDE" w:rsidP="005F077D">
            <w:pPr>
              <w:jc w:val="center"/>
              <w:rPr>
                <w:sz w:val="24"/>
              </w:rPr>
            </w:pPr>
            <w:r>
              <w:rPr>
                <w:sz w:val="24"/>
                <w:szCs w:val="28"/>
              </w:rPr>
              <w:t>Электронная среда вуза</w:t>
            </w:r>
          </w:p>
        </w:tc>
      </w:tr>
      <w:tr w:rsidR="00192FCD" w:rsidRPr="005F077D" w:rsidTr="00CE2F84">
        <w:tc>
          <w:tcPr>
            <w:tcW w:w="580" w:type="dxa"/>
            <w:vAlign w:val="center"/>
          </w:tcPr>
          <w:p w:rsidR="00192FCD" w:rsidRPr="005F077D" w:rsidRDefault="00192FCD" w:rsidP="00F8657A">
            <w:pPr>
              <w:jc w:val="center"/>
              <w:rPr>
                <w:sz w:val="24"/>
              </w:rPr>
            </w:pPr>
            <w:r w:rsidRPr="005F077D">
              <w:rPr>
                <w:sz w:val="24"/>
              </w:rPr>
              <w:t>2</w:t>
            </w:r>
          </w:p>
        </w:tc>
        <w:tc>
          <w:tcPr>
            <w:tcW w:w="2833" w:type="dxa"/>
            <w:shd w:val="clear" w:color="auto" w:fill="auto"/>
            <w:vAlign w:val="center"/>
          </w:tcPr>
          <w:p w:rsidR="00192FCD" w:rsidRPr="00B93AC3" w:rsidRDefault="00192FCD" w:rsidP="00B93AC3">
            <w:pPr>
              <w:jc w:val="center"/>
              <w:rPr>
                <w:sz w:val="24"/>
              </w:rPr>
            </w:pPr>
            <w:r w:rsidRPr="00B93AC3">
              <w:rPr>
                <w:sz w:val="24"/>
              </w:rPr>
              <w:t xml:space="preserve">Тема </w:t>
            </w:r>
            <w:r w:rsidR="00F26DDE">
              <w:rPr>
                <w:sz w:val="24"/>
              </w:rPr>
              <w:t>«Морфология</w:t>
            </w:r>
            <w:r w:rsidRPr="00B93AC3">
              <w:rPr>
                <w:sz w:val="24"/>
              </w:rPr>
              <w:t xml:space="preserve"> бактериальной клетки»</w:t>
            </w:r>
          </w:p>
        </w:tc>
        <w:tc>
          <w:tcPr>
            <w:tcW w:w="2785"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192FCD" w:rsidRPr="005F077D" w:rsidTr="00CE2F84">
        <w:tc>
          <w:tcPr>
            <w:tcW w:w="580" w:type="dxa"/>
            <w:vAlign w:val="center"/>
          </w:tcPr>
          <w:p w:rsidR="00192FCD" w:rsidRPr="005F077D" w:rsidRDefault="00192FCD" w:rsidP="00F8657A">
            <w:pPr>
              <w:jc w:val="center"/>
              <w:rPr>
                <w:sz w:val="24"/>
              </w:rPr>
            </w:pPr>
            <w:r w:rsidRPr="005F077D">
              <w:rPr>
                <w:sz w:val="24"/>
              </w:rPr>
              <w:t>3</w:t>
            </w:r>
          </w:p>
        </w:tc>
        <w:tc>
          <w:tcPr>
            <w:tcW w:w="2833" w:type="dxa"/>
            <w:shd w:val="clear" w:color="auto" w:fill="auto"/>
            <w:vAlign w:val="center"/>
          </w:tcPr>
          <w:p w:rsidR="00192FCD" w:rsidRPr="00B93AC3" w:rsidRDefault="00192FCD" w:rsidP="00796F29">
            <w:pPr>
              <w:jc w:val="center"/>
              <w:rPr>
                <w:sz w:val="24"/>
              </w:rPr>
            </w:pPr>
            <w:r w:rsidRPr="00B93AC3">
              <w:rPr>
                <w:sz w:val="24"/>
              </w:rPr>
              <w:t>Тема «</w:t>
            </w:r>
            <w:r w:rsidR="00F26DDE">
              <w:rPr>
                <w:sz w:val="24"/>
              </w:rPr>
              <w:t>Условия к</w:t>
            </w:r>
            <w:r w:rsidR="00796F29">
              <w:rPr>
                <w:sz w:val="24"/>
              </w:rPr>
              <w:t>ультивирование микроорганизмов. Бактериологический метод</w:t>
            </w:r>
            <w:r w:rsidRPr="00B93AC3">
              <w:rPr>
                <w:sz w:val="24"/>
              </w:rPr>
              <w:t>»</w:t>
            </w:r>
          </w:p>
        </w:tc>
        <w:tc>
          <w:tcPr>
            <w:tcW w:w="2785"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192FCD" w:rsidRPr="005F077D" w:rsidTr="00CE2F84">
        <w:tc>
          <w:tcPr>
            <w:tcW w:w="580" w:type="dxa"/>
            <w:vAlign w:val="center"/>
          </w:tcPr>
          <w:p w:rsidR="00192FCD" w:rsidRPr="005F077D" w:rsidRDefault="00192FCD" w:rsidP="00F8657A">
            <w:pPr>
              <w:jc w:val="center"/>
              <w:rPr>
                <w:sz w:val="24"/>
              </w:rPr>
            </w:pPr>
            <w:r w:rsidRPr="005F077D">
              <w:rPr>
                <w:sz w:val="24"/>
              </w:rPr>
              <w:t>4</w:t>
            </w:r>
          </w:p>
        </w:tc>
        <w:tc>
          <w:tcPr>
            <w:tcW w:w="2833"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 xml:space="preserve">Действие химических и физических факторов на </w:t>
            </w:r>
            <w:r w:rsidR="00796F29">
              <w:rPr>
                <w:sz w:val="24"/>
              </w:rPr>
              <w:lastRenderedPageBreak/>
              <w:t>микроорганизмы</w:t>
            </w:r>
            <w:r w:rsidR="00CE2F84">
              <w:rPr>
                <w:sz w:val="24"/>
              </w:rPr>
              <w:t>. Антибиотики</w:t>
            </w:r>
            <w:r w:rsidRPr="00B93AC3">
              <w:rPr>
                <w:sz w:val="24"/>
              </w:rPr>
              <w:t>»</w:t>
            </w:r>
          </w:p>
        </w:tc>
        <w:tc>
          <w:tcPr>
            <w:tcW w:w="2785" w:type="dxa"/>
            <w:shd w:val="clear" w:color="auto" w:fill="auto"/>
            <w:vAlign w:val="center"/>
          </w:tcPr>
          <w:p w:rsidR="00192FCD" w:rsidRDefault="00192FCD" w:rsidP="00525BFA">
            <w:pPr>
              <w:jc w:val="center"/>
            </w:pPr>
            <w:r w:rsidRPr="00B95786">
              <w:rPr>
                <w:sz w:val="24"/>
              </w:rPr>
              <w:lastRenderedPageBreak/>
              <w:t xml:space="preserve">работа с конспектом лекции; работа над учебным материалом; </w:t>
            </w:r>
            <w:r w:rsidRPr="00B95786">
              <w:rPr>
                <w:sz w:val="24"/>
              </w:rPr>
              <w:lastRenderedPageBreak/>
              <w:t>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lastRenderedPageBreak/>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456D33" w:rsidRPr="005F077D" w:rsidTr="00D25CBA">
        <w:tc>
          <w:tcPr>
            <w:tcW w:w="10197" w:type="dxa"/>
            <w:gridSpan w:val="5"/>
            <w:vAlign w:val="center"/>
          </w:tcPr>
          <w:p w:rsidR="00456D33" w:rsidRPr="00B93AC3" w:rsidRDefault="005F077D" w:rsidP="00796F29">
            <w:pPr>
              <w:jc w:val="center"/>
              <w:rPr>
                <w:sz w:val="24"/>
                <w:szCs w:val="24"/>
              </w:rPr>
            </w:pPr>
            <w:r w:rsidRPr="00B93AC3">
              <w:rPr>
                <w:i/>
                <w:sz w:val="24"/>
                <w:szCs w:val="24"/>
              </w:rPr>
              <w:lastRenderedPageBreak/>
              <w:t xml:space="preserve">Самостоятельная работа в рамках практических занятий модуля </w:t>
            </w:r>
            <w:r w:rsidR="00796F29">
              <w:rPr>
                <w:i/>
                <w:sz w:val="24"/>
                <w:szCs w:val="24"/>
              </w:rPr>
              <w:t xml:space="preserve">2 </w:t>
            </w:r>
            <w:r w:rsidRPr="00B93AC3">
              <w:rPr>
                <w:i/>
                <w:sz w:val="24"/>
                <w:szCs w:val="24"/>
              </w:rPr>
              <w:t>«</w:t>
            </w:r>
            <w:r w:rsidR="00796F29" w:rsidRPr="005F077D">
              <w:rPr>
                <w:i/>
                <w:sz w:val="24"/>
              </w:rPr>
              <w:t>Инфекци</w:t>
            </w:r>
            <w:r w:rsidR="00796F29">
              <w:rPr>
                <w:i/>
                <w:sz w:val="24"/>
              </w:rPr>
              <w:t>я и иммунитет</w:t>
            </w:r>
            <w:r w:rsidRPr="00B93AC3">
              <w:rPr>
                <w:i/>
                <w:sz w:val="24"/>
                <w:szCs w:val="24"/>
              </w:rPr>
              <w:t>» дисциплины Микробиология</w:t>
            </w:r>
          </w:p>
        </w:tc>
      </w:tr>
      <w:tr w:rsidR="00192FCD" w:rsidRPr="005F077D" w:rsidTr="00CE2F84">
        <w:tc>
          <w:tcPr>
            <w:tcW w:w="580" w:type="dxa"/>
            <w:vAlign w:val="center"/>
          </w:tcPr>
          <w:p w:rsidR="00192FCD" w:rsidRPr="005F077D" w:rsidRDefault="00CE2F84" w:rsidP="00F8657A">
            <w:pPr>
              <w:jc w:val="center"/>
              <w:rPr>
                <w:sz w:val="24"/>
              </w:rPr>
            </w:pPr>
            <w:r>
              <w:rPr>
                <w:sz w:val="24"/>
              </w:rPr>
              <w:t>5</w:t>
            </w:r>
          </w:p>
        </w:tc>
        <w:tc>
          <w:tcPr>
            <w:tcW w:w="2833"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Инфекционный процесс.</w:t>
            </w:r>
            <w:r w:rsidRPr="00B93AC3">
              <w:rPr>
                <w:sz w:val="24"/>
                <w:szCs w:val="24"/>
              </w:rPr>
              <w:t xml:space="preserve">Микрофлора </w:t>
            </w:r>
            <w:r w:rsidR="00796F29">
              <w:rPr>
                <w:sz w:val="24"/>
                <w:szCs w:val="24"/>
              </w:rPr>
              <w:t>тела</w:t>
            </w:r>
            <w:r w:rsidRPr="00B93AC3">
              <w:rPr>
                <w:sz w:val="24"/>
                <w:szCs w:val="24"/>
              </w:rPr>
              <w:t xml:space="preserve"> человека и </w:t>
            </w:r>
            <w:r w:rsidR="00796F29">
              <w:rPr>
                <w:sz w:val="24"/>
                <w:szCs w:val="24"/>
              </w:rPr>
              <w:t>внешней среды</w:t>
            </w:r>
            <w:r w:rsidRPr="00B93AC3">
              <w:rPr>
                <w:sz w:val="24"/>
                <w:szCs w:val="24"/>
              </w:rPr>
              <w:t>»</w:t>
            </w:r>
          </w:p>
        </w:tc>
        <w:tc>
          <w:tcPr>
            <w:tcW w:w="2785"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192FCD" w:rsidRPr="005F077D" w:rsidTr="00CE2F84">
        <w:tc>
          <w:tcPr>
            <w:tcW w:w="580" w:type="dxa"/>
            <w:vAlign w:val="center"/>
          </w:tcPr>
          <w:p w:rsidR="00192FCD" w:rsidRPr="005F077D" w:rsidRDefault="00CE2F84" w:rsidP="00F8657A">
            <w:pPr>
              <w:jc w:val="center"/>
              <w:rPr>
                <w:sz w:val="24"/>
              </w:rPr>
            </w:pPr>
            <w:r>
              <w:rPr>
                <w:sz w:val="24"/>
              </w:rPr>
              <w:t>6</w:t>
            </w:r>
          </w:p>
        </w:tc>
        <w:tc>
          <w:tcPr>
            <w:tcW w:w="2833"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Роль макроорганизмов в инфекционном процессе. Биологический метод диагностики</w:t>
            </w:r>
            <w:r w:rsidRPr="00B93AC3">
              <w:rPr>
                <w:sz w:val="24"/>
                <w:szCs w:val="24"/>
              </w:rPr>
              <w:t>»</w:t>
            </w:r>
          </w:p>
        </w:tc>
        <w:tc>
          <w:tcPr>
            <w:tcW w:w="2785"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192FCD" w:rsidRPr="005F077D" w:rsidTr="00CE2F84">
        <w:tc>
          <w:tcPr>
            <w:tcW w:w="580" w:type="dxa"/>
            <w:vAlign w:val="center"/>
          </w:tcPr>
          <w:p w:rsidR="00192FCD" w:rsidRPr="005F077D" w:rsidRDefault="00CE2F84" w:rsidP="00525BFA">
            <w:pPr>
              <w:jc w:val="center"/>
              <w:rPr>
                <w:sz w:val="24"/>
              </w:rPr>
            </w:pPr>
            <w:r>
              <w:rPr>
                <w:sz w:val="24"/>
              </w:rPr>
              <w:t>7</w:t>
            </w:r>
          </w:p>
        </w:tc>
        <w:tc>
          <w:tcPr>
            <w:tcW w:w="2833" w:type="dxa"/>
            <w:shd w:val="clear" w:color="auto" w:fill="auto"/>
            <w:vAlign w:val="center"/>
          </w:tcPr>
          <w:p w:rsidR="00192FCD" w:rsidRPr="00B93AC3" w:rsidRDefault="00796F29" w:rsidP="00796F29">
            <w:pPr>
              <w:jc w:val="center"/>
              <w:rPr>
                <w:sz w:val="24"/>
              </w:rPr>
            </w:pPr>
            <w:r w:rsidRPr="00B93AC3">
              <w:rPr>
                <w:sz w:val="24"/>
              </w:rPr>
              <w:t>Тема «Система «антиген-антитело» в диагностике инфекционных заболеваний»</w:t>
            </w:r>
          </w:p>
        </w:tc>
        <w:tc>
          <w:tcPr>
            <w:tcW w:w="2785"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192FCD" w:rsidRDefault="00F26DDE" w:rsidP="00192FCD">
            <w:pPr>
              <w:jc w:val="center"/>
            </w:pPr>
            <w:r>
              <w:rPr>
                <w:sz w:val="24"/>
              </w:rPr>
              <w:t>Тестирование</w:t>
            </w:r>
          </w:p>
        </w:tc>
        <w:tc>
          <w:tcPr>
            <w:tcW w:w="1914" w:type="dxa"/>
            <w:shd w:val="clear" w:color="auto" w:fill="auto"/>
            <w:vAlign w:val="center"/>
          </w:tcPr>
          <w:p w:rsidR="00192FCD" w:rsidRPr="005F077D" w:rsidRDefault="00F26DDE" w:rsidP="005F077D">
            <w:pPr>
              <w:jc w:val="center"/>
              <w:rPr>
                <w:sz w:val="24"/>
              </w:rPr>
            </w:pPr>
            <w:r>
              <w:rPr>
                <w:sz w:val="24"/>
                <w:szCs w:val="28"/>
              </w:rPr>
              <w:t>Электронная среда вуза</w:t>
            </w:r>
          </w:p>
        </w:tc>
      </w:tr>
      <w:tr w:rsidR="00456D33" w:rsidRPr="005F077D" w:rsidTr="00D25CBA">
        <w:tc>
          <w:tcPr>
            <w:tcW w:w="10197" w:type="dxa"/>
            <w:gridSpan w:val="5"/>
            <w:vAlign w:val="center"/>
          </w:tcPr>
          <w:p w:rsidR="00456D33" w:rsidRPr="005F077D" w:rsidRDefault="005F077D" w:rsidP="00796F29">
            <w:pPr>
              <w:jc w:val="center"/>
              <w:rPr>
                <w:sz w:val="24"/>
              </w:rPr>
            </w:pPr>
            <w:r w:rsidRPr="005F077D">
              <w:rPr>
                <w:i/>
                <w:sz w:val="24"/>
              </w:rPr>
              <w:t xml:space="preserve">Самостоятельная работа в рамках практических занятий модуля </w:t>
            </w:r>
            <w:r w:rsidR="00796F29">
              <w:rPr>
                <w:i/>
                <w:sz w:val="24"/>
              </w:rPr>
              <w:t>3</w:t>
            </w:r>
            <w:r w:rsidRPr="005F077D">
              <w:rPr>
                <w:i/>
                <w:sz w:val="24"/>
              </w:rPr>
              <w:t xml:space="preserve"> «Частная бактериологи</w:t>
            </w:r>
            <w:r w:rsidR="00CE2F84">
              <w:rPr>
                <w:i/>
                <w:sz w:val="24"/>
              </w:rPr>
              <w:t>. Вирусология</w:t>
            </w:r>
            <w:r w:rsidRPr="005F077D">
              <w:rPr>
                <w:i/>
                <w:sz w:val="24"/>
              </w:rPr>
              <w:t>я» дисциплины Микробиология</w:t>
            </w:r>
            <w:r w:rsidR="00CE2F84">
              <w:rPr>
                <w:i/>
                <w:sz w:val="24"/>
              </w:rPr>
              <w:t>, вирусология, иммунология</w:t>
            </w:r>
          </w:p>
        </w:tc>
      </w:tr>
      <w:tr w:rsidR="00525BFA" w:rsidRPr="005F077D" w:rsidTr="00CE2F84">
        <w:tc>
          <w:tcPr>
            <w:tcW w:w="580" w:type="dxa"/>
            <w:vAlign w:val="center"/>
          </w:tcPr>
          <w:p w:rsidR="00525BFA" w:rsidRPr="005F077D" w:rsidRDefault="00CE2F84" w:rsidP="00F8657A">
            <w:pPr>
              <w:jc w:val="center"/>
              <w:rPr>
                <w:sz w:val="24"/>
              </w:rPr>
            </w:pPr>
            <w:r>
              <w:rPr>
                <w:sz w:val="24"/>
              </w:rPr>
              <w:t>8</w:t>
            </w:r>
          </w:p>
        </w:tc>
        <w:tc>
          <w:tcPr>
            <w:tcW w:w="2833" w:type="dxa"/>
            <w:shd w:val="clear" w:color="auto" w:fill="auto"/>
            <w:vAlign w:val="center"/>
          </w:tcPr>
          <w:p w:rsidR="00525BFA" w:rsidRPr="005F077D" w:rsidRDefault="00525BFA" w:rsidP="00712939">
            <w:pPr>
              <w:jc w:val="center"/>
              <w:rPr>
                <w:sz w:val="24"/>
              </w:rPr>
            </w:pPr>
            <w:r w:rsidRPr="00712939">
              <w:rPr>
                <w:sz w:val="24"/>
              </w:rPr>
              <w:t xml:space="preserve">Тема </w:t>
            </w:r>
            <w:r w:rsidR="00F26DDE">
              <w:rPr>
                <w:sz w:val="24"/>
              </w:rPr>
              <w:t>«Микробиология  кокковых инфекций</w:t>
            </w:r>
            <w:r>
              <w:rPr>
                <w:sz w:val="24"/>
              </w:rPr>
              <w:t>»</w:t>
            </w:r>
          </w:p>
        </w:tc>
        <w:tc>
          <w:tcPr>
            <w:tcW w:w="2785" w:type="dxa"/>
            <w:shd w:val="clear" w:color="auto" w:fill="auto"/>
            <w:vAlign w:val="center"/>
          </w:tcPr>
          <w:p w:rsidR="00525BFA" w:rsidRDefault="00525BFA" w:rsidP="00F85C8F">
            <w:pPr>
              <w:jc w:val="center"/>
            </w:pPr>
            <w:r w:rsidRPr="00C4186F">
              <w:rPr>
                <w:sz w:val="24"/>
              </w:rPr>
              <w:t xml:space="preserve">работа с конспектом лекции; работа над учебным материалом; </w:t>
            </w:r>
          </w:p>
        </w:tc>
        <w:tc>
          <w:tcPr>
            <w:tcW w:w="2085" w:type="dxa"/>
            <w:shd w:val="clear" w:color="auto" w:fill="auto"/>
            <w:vAlign w:val="center"/>
          </w:tcPr>
          <w:p w:rsidR="00525BFA" w:rsidRDefault="00F26DDE" w:rsidP="00525BFA">
            <w:pPr>
              <w:jc w:val="center"/>
            </w:pPr>
            <w:r>
              <w:rPr>
                <w:sz w:val="24"/>
              </w:rPr>
              <w:t>Тестирование</w:t>
            </w:r>
          </w:p>
        </w:tc>
        <w:tc>
          <w:tcPr>
            <w:tcW w:w="1914" w:type="dxa"/>
            <w:shd w:val="clear" w:color="auto" w:fill="auto"/>
            <w:vAlign w:val="center"/>
          </w:tcPr>
          <w:p w:rsidR="00525BFA" w:rsidRPr="005F077D" w:rsidRDefault="00F26DDE" w:rsidP="005F077D">
            <w:pPr>
              <w:jc w:val="center"/>
              <w:rPr>
                <w:sz w:val="24"/>
              </w:rPr>
            </w:pPr>
            <w:r>
              <w:rPr>
                <w:sz w:val="24"/>
                <w:szCs w:val="28"/>
              </w:rPr>
              <w:t>Электронная среда вуза</w:t>
            </w:r>
          </w:p>
        </w:tc>
      </w:tr>
      <w:tr w:rsidR="00525BFA" w:rsidRPr="005F077D" w:rsidTr="00CE2F84">
        <w:tc>
          <w:tcPr>
            <w:tcW w:w="580" w:type="dxa"/>
            <w:vAlign w:val="center"/>
          </w:tcPr>
          <w:p w:rsidR="00525BFA" w:rsidRPr="005F077D" w:rsidRDefault="00CE2F84" w:rsidP="00F8657A">
            <w:pPr>
              <w:jc w:val="center"/>
              <w:rPr>
                <w:sz w:val="24"/>
              </w:rPr>
            </w:pPr>
            <w:r>
              <w:rPr>
                <w:sz w:val="24"/>
              </w:rPr>
              <w:t>9</w:t>
            </w:r>
          </w:p>
        </w:tc>
        <w:tc>
          <w:tcPr>
            <w:tcW w:w="2833" w:type="dxa"/>
            <w:shd w:val="clear" w:color="auto" w:fill="auto"/>
            <w:vAlign w:val="center"/>
          </w:tcPr>
          <w:p w:rsidR="00525BFA" w:rsidRPr="00712939" w:rsidRDefault="00525BFA" w:rsidP="00712939">
            <w:pPr>
              <w:jc w:val="center"/>
              <w:rPr>
                <w:sz w:val="24"/>
              </w:rPr>
            </w:pPr>
            <w:r w:rsidRPr="00712939">
              <w:rPr>
                <w:sz w:val="24"/>
              </w:rPr>
              <w:t>Тема «Микробиология туберкулеза</w:t>
            </w:r>
            <w:r w:rsidR="00796F29">
              <w:rPr>
                <w:sz w:val="24"/>
              </w:rPr>
              <w:t xml:space="preserve"> и дифтерии</w:t>
            </w:r>
            <w:r w:rsidRPr="00712939">
              <w:rPr>
                <w:sz w:val="24"/>
              </w:rPr>
              <w:t>»</w:t>
            </w:r>
          </w:p>
        </w:tc>
        <w:tc>
          <w:tcPr>
            <w:tcW w:w="2785" w:type="dxa"/>
            <w:shd w:val="clear" w:color="auto" w:fill="auto"/>
            <w:vAlign w:val="center"/>
          </w:tcPr>
          <w:p w:rsidR="00525BFA" w:rsidRDefault="00525BFA" w:rsidP="00F85C8F">
            <w:pPr>
              <w:jc w:val="center"/>
            </w:pPr>
            <w:r w:rsidRPr="00C4186F">
              <w:rPr>
                <w:sz w:val="24"/>
              </w:rPr>
              <w:t xml:space="preserve">работа с конспектом лекции; работа над учебным материалом; </w:t>
            </w:r>
          </w:p>
        </w:tc>
        <w:tc>
          <w:tcPr>
            <w:tcW w:w="2085" w:type="dxa"/>
            <w:shd w:val="clear" w:color="auto" w:fill="auto"/>
            <w:vAlign w:val="center"/>
          </w:tcPr>
          <w:p w:rsidR="00525BFA" w:rsidRDefault="00F26DDE" w:rsidP="00525BFA">
            <w:pPr>
              <w:jc w:val="center"/>
            </w:pPr>
            <w:r>
              <w:rPr>
                <w:sz w:val="24"/>
              </w:rPr>
              <w:t>Тестирование</w:t>
            </w:r>
          </w:p>
        </w:tc>
        <w:tc>
          <w:tcPr>
            <w:tcW w:w="1914" w:type="dxa"/>
            <w:shd w:val="clear" w:color="auto" w:fill="auto"/>
            <w:vAlign w:val="center"/>
          </w:tcPr>
          <w:p w:rsidR="00525BFA" w:rsidRPr="005F077D" w:rsidRDefault="00F26DDE" w:rsidP="005F077D">
            <w:pPr>
              <w:jc w:val="center"/>
              <w:rPr>
                <w:sz w:val="24"/>
              </w:rPr>
            </w:pPr>
            <w:r>
              <w:rPr>
                <w:sz w:val="24"/>
                <w:szCs w:val="28"/>
              </w:rPr>
              <w:t>Электронная среда вуза</w:t>
            </w:r>
          </w:p>
        </w:tc>
      </w:tr>
      <w:tr w:rsidR="00796F29" w:rsidRPr="005F077D" w:rsidTr="00CE2F84">
        <w:tc>
          <w:tcPr>
            <w:tcW w:w="580" w:type="dxa"/>
            <w:vAlign w:val="center"/>
          </w:tcPr>
          <w:p w:rsidR="00796F29" w:rsidRPr="005F077D" w:rsidRDefault="00796F29" w:rsidP="00F8657A">
            <w:pPr>
              <w:jc w:val="center"/>
              <w:rPr>
                <w:sz w:val="24"/>
              </w:rPr>
            </w:pPr>
            <w:r>
              <w:rPr>
                <w:sz w:val="24"/>
              </w:rPr>
              <w:t>1</w:t>
            </w:r>
            <w:r w:rsidR="00CE2F84">
              <w:rPr>
                <w:sz w:val="24"/>
              </w:rPr>
              <w:t>0</w:t>
            </w:r>
          </w:p>
        </w:tc>
        <w:tc>
          <w:tcPr>
            <w:tcW w:w="2833" w:type="dxa"/>
            <w:shd w:val="clear" w:color="auto" w:fill="auto"/>
            <w:vAlign w:val="center"/>
          </w:tcPr>
          <w:p w:rsidR="00796F29" w:rsidRPr="00712939" w:rsidRDefault="00796F29" w:rsidP="009617E8">
            <w:pPr>
              <w:jc w:val="center"/>
              <w:rPr>
                <w:sz w:val="24"/>
              </w:rPr>
            </w:pPr>
            <w:r w:rsidRPr="00712939">
              <w:rPr>
                <w:sz w:val="24"/>
              </w:rPr>
              <w:t xml:space="preserve">Тема «Микробиология </w:t>
            </w:r>
            <w:r>
              <w:rPr>
                <w:sz w:val="24"/>
              </w:rPr>
              <w:t>кишечных инфекций</w:t>
            </w:r>
            <w:r w:rsidRPr="00712939">
              <w:rPr>
                <w:sz w:val="24"/>
              </w:rPr>
              <w:t>»</w:t>
            </w:r>
          </w:p>
        </w:tc>
        <w:tc>
          <w:tcPr>
            <w:tcW w:w="2785" w:type="dxa"/>
            <w:shd w:val="clear" w:color="auto" w:fill="auto"/>
            <w:vAlign w:val="center"/>
          </w:tcPr>
          <w:p w:rsidR="00796F29" w:rsidRDefault="00796F29" w:rsidP="009617E8">
            <w:pPr>
              <w:jc w:val="center"/>
            </w:pPr>
            <w:r w:rsidRPr="00C4186F">
              <w:rPr>
                <w:sz w:val="24"/>
              </w:rPr>
              <w:t>работа с конспектом лекции; работа над учебным материалом; заполнение таблиц для систематизации учебного материала</w:t>
            </w:r>
          </w:p>
        </w:tc>
        <w:tc>
          <w:tcPr>
            <w:tcW w:w="2085" w:type="dxa"/>
            <w:shd w:val="clear" w:color="auto" w:fill="auto"/>
            <w:vAlign w:val="center"/>
          </w:tcPr>
          <w:p w:rsidR="00796F29" w:rsidRDefault="00F26DDE" w:rsidP="009617E8">
            <w:pPr>
              <w:jc w:val="center"/>
            </w:pPr>
            <w:r>
              <w:rPr>
                <w:sz w:val="24"/>
              </w:rPr>
              <w:t>Тестирование</w:t>
            </w:r>
          </w:p>
        </w:tc>
        <w:tc>
          <w:tcPr>
            <w:tcW w:w="1914" w:type="dxa"/>
            <w:shd w:val="clear" w:color="auto" w:fill="auto"/>
            <w:vAlign w:val="center"/>
          </w:tcPr>
          <w:p w:rsidR="00796F29" w:rsidRPr="005F077D" w:rsidRDefault="00F26DDE" w:rsidP="00F26DDE">
            <w:pPr>
              <w:rPr>
                <w:sz w:val="24"/>
              </w:rPr>
            </w:pPr>
            <w:r>
              <w:rPr>
                <w:sz w:val="24"/>
                <w:szCs w:val="28"/>
              </w:rPr>
              <w:t>Электронная среда вуза</w:t>
            </w:r>
          </w:p>
        </w:tc>
      </w:tr>
      <w:tr w:rsidR="00796F29" w:rsidRPr="005F077D" w:rsidTr="00CE2F84">
        <w:tc>
          <w:tcPr>
            <w:tcW w:w="580" w:type="dxa"/>
            <w:vAlign w:val="center"/>
          </w:tcPr>
          <w:p w:rsidR="00796F29" w:rsidRPr="005F077D" w:rsidRDefault="00796F29" w:rsidP="00F8657A">
            <w:pPr>
              <w:jc w:val="center"/>
              <w:rPr>
                <w:sz w:val="24"/>
              </w:rPr>
            </w:pPr>
            <w:r>
              <w:rPr>
                <w:sz w:val="24"/>
              </w:rPr>
              <w:t>1</w:t>
            </w:r>
            <w:r w:rsidR="00CE2F84">
              <w:rPr>
                <w:sz w:val="24"/>
              </w:rPr>
              <w:t>1</w:t>
            </w:r>
          </w:p>
        </w:tc>
        <w:tc>
          <w:tcPr>
            <w:tcW w:w="2833" w:type="dxa"/>
            <w:shd w:val="clear" w:color="auto" w:fill="auto"/>
            <w:vAlign w:val="center"/>
          </w:tcPr>
          <w:p w:rsidR="00796F29" w:rsidRPr="00712939" w:rsidRDefault="00796F29" w:rsidP="00F64297">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785" w:type="dxa"/>
            <w:shd w:val="clear" w:color="auto" w:fill="auto"/>
            <w:vAlign w:val="center"/>
          </w:tcPr>
          <w:p w:rsidR="00796F29" w:rsidRDefault="00796F29" w:rsidP="00F85C8F">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p>
        </w:tc>
        <w:tc>
          <w:tcPr>
            <w:tcW w:w="2085" w:type="dxa"/>
            <w:shd w:val="clear" w:color="auto" w:fill="auto"/>
            <w:vAlign w:val="center"/>
          </w:tcPr>
          <w:p w:rsidR="00796F29" w:rsidRDefault="00F26DDE" w:rsidP="00F64297">
            <w:pPr>
              <w:jc w:val="center"/>
            </w:pPr>
            <w:r>
              <w:rPr>
                <w:sz w:val="24"/>
              </w:rPr>
              <w:t>Тестирование</w:t>
            </w:r>
          </w:p>
        </w:tc>
        <w:tc>
          <w:tcPr>
            <w:tcW w:w="1914" w:type="dxa"/>
            <w:shd w:val="clear" w:color="auto" w:fill="auto"/>
            <w:vAlign w:val="center"/>
          </w:tcPr>
          <w:p w:rsidR="00796F29" w:rsidRPr="005F077D" w:rsidRDefault="00F26DDE" w:rsidP="00F64297">
            <w:pPr>
              <w:jc w:val="center"/>
              <w:rPr>
                <w:sz w:val="24"/>
              </w:rPr>
            </w:pPr>
            <w:r>
              <w:rPr>
                <w:sz w:val="24"/>
                <w:szCs w:val="28"/>
              </w:rPr>
              <w:t>Электронная среда вуза</w:t>
            </w:r>
          </w:p>
        </w:tc>
      </w:tr>
      <w:tr w:rsidR="00796F29" w:rsidRPr="005F077D" w:rsidTr="00D25CBA">
        <w:tc>
          <w:tcPr>
            <w:tcW w:w="10197" w:type="dxa"/>
            <w:gridSpan w:val="5"/>
            <w:vAlign w:val="center"/>
          </w:tcPr>
          <w:p w:rsidR="00796F29" w:rsidRPr="005F077D" w:rsidRDefault="00796F29" w:rsidP="00796F29">
            <w:pPr>
              <w:jc w:val="center"/>
              <w:rPr>
                <w:sz w:val="24"/>
              </w:rPr>
            </w:pPr>
            <w:r w:rsidRPr="005F077D">
              <w:rPr>
                <w:i/>
                <w:sz w:val="24"/>
              </w:rPr>
              <w:t>Самостоятельная работа в рамк</w:t>
            </w:r>
            <w:r>
              <w:rPr>
                <w:i/>
                <w:sz w:val="24"/>
              </w:rPr>
              <w:t>ах практических занятий модуля 4</w:t>
            </w:r>
            <w:r w:rsidRPr="005F077D">
              <w:rPr>
                <w:i/>
                <w:sz w:val="24"/>
              </w:rPr>
              <w:t xml:space="preserve"> «</w:t>
            </w:r>
            <w:r>
              <w:rPr>
                <w:i/>
                <w:sz w:val="24"/>
              </w:rPr>
              <w:t>Вирусология</w:t>
            </w:r>
            <w:r w:rsidRPr="005F077D">
              <w:rPr>
                <w:i/>
                <w:sz w:val="24"/>
              </w:rPr>
              <w:t>» дисциплины Микробиология</w:t>
            </w:r>
          </w:p>
        </w:tc>
      </w:tr>
      <w:tr w:rsidR="00796F29" w:rsidRPr="005F077D" w:rsidTr="00CE2F84">
        <w:tc>
          <w:tcPr>
            <w:tcW w:w="580" w:type="dxa"/>
            <w:vAlign w:val="center"/>
          </w:tcPr>
          <w:p w:rsidR="00796F29" w:rsidRPr="005F077D" w:rsidRDefault="003D6402" w:rsidP="00F8657A">
            <w:pPr>
              <w:jc w:val="center"/>
              <w:rPr>
                <w:sz w:val="24"/>
              </w:rPr>
            </w:pPr>
            <w:r>
              <w:rPr>
                <w:sz w:val="24"/>
              </w:rPr>
              <w:t>1</w:t>
            </w:r>
            <w:r w:rsidR="00CE2F84">
              <w:rPr>
                <w:sz w:val="24"/>
              </w:rPr>
              <w:t>2</w:t>
            </w:r>
          </w:p>
        </w:tc>
        <w:tc>
          <w:tcPr>
            <w:tcW w:w="2833" w:type="dxa"/>
            <w:shd w:val="clear" w:color="auto" w:fill="auto"/>
            <w:vAlign w:val="center"/>
          </w:tcPr>
          <w:p w:rsidR="00796F29" w:rsidRPr="00712939" w:rsidRDefault="00796F29" w:rsidP="00796F29">
            <w:pPr>
              <w:jc w:val="center"/>
              <w:rPr>
                <w:sz w:val="24"/>
                <w:szCs w:val="28"/>
              </w:rPr>
            </w:pPr>
            <w:r>
              <w:rPr>
                <w:color w:val="000000"/>
                <w:sz w:val="24"/>
                <w:szCs w:val="28"/>
              </w:rPr>
              <w:t>Тема</w:t>
            </w:r>
            <w:r w:rsidR="00F26DDE">
              <w:rPr>
                <w:color w:val="000000"/>
                <w:sz w:val="24"/>
                <w:szCs w:val="28"/>
              </w:rPr>
              <w:t xml:space="preserve"> </w:t>
            </w:r>
            <w:r>
              <w:rPr>
                <w:sz w:val="24"/>
                <w:szCs w:val="28"/>
              </w:rPr>
              <w:t>«</w:t>
            </w:r>
            <w:r w:rsidRPr="00712939">
              <w:rPr>
                <w:sz w:val="24"/>
                <w:szCs w:val="28"/>
              </w:rPr>
              <w:t>Общая вирусология</w:t>
            </w:r>
            <w:r>
              <w:rPr>
                <w:sz w:val="24"/>
                <w:szCs w:val="28"/>
              </w:rPr>
              <w:t xml:space="preserve">. </w:t>
            </w:r>
            <w:r w:rsidRPr="00712939">
              <w:rPr>
                <w:sz w:val="24"/>
                <w:szCs w:val="28"/>
              </w:rPr>
              <w:t xml:space="preserve">Микробиология </w:t>
            </w:r>
            <w:r>
              <w:rPr>
                <w:sz w:val="24"/>
                <w:szCs w:val="28"/>
              </w:rPr>
              <w:t>ОРВИ»</w:t>
            </w:r>
          </w:p>
        </w:tc>
        <w:tc>
          <w:tcPr>
            <w:tcW w:w="2785" w:type="dxa"/>
            <w:shd w:val="clear" w:color="auto" w:fill="auto"/>
            <w:vAlign w:val="center"/>
          </w:tcPr>
          <w:p w:rsidR="00796F29" w:rsidRDefault="00796F29"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085" w:type="dxa"/>
            <w:shd w:val="clear" w:color="auto" w:fill="auto"/>
            <w:vAlign w:val="center"/>
          </w:tcPr>
          <w:p w:rsidR="00796F29" w:rsidRDefault="00F26DDE" w:rsidP="00E5522C">
            <w:pPr>
              <w:jc w:val="center"/>
            </w:pPr>
            <w:r>
              <w:rPr>
                <w:sz w:val="24"/>
              </w:rPr>
              <w:t>Тестирование</w:t>
            </w:r>
          </w:p>
        </w:tc>
        <w:tc>
          <w:tcPr>
            <w:tcW w:w="1914" w:type="dxa"/>
            <w:shd w:val="clear" w:color="auto" w:fill="auto"/>
            <w:vAlign w:val="center"/>
          </w:tcPr>
          <w:p w:rsidR="00796F29" w:rsidRPr="005F077D" w:rsidRDefault="00F26DDE" w:rsidP="005F077D">
            <w:pPr>
              <w:jc w:val="center"/>
              <w:rPr>
                <w:sz w:val="24"/>
              </w:rPr>
            </w:pPr>
            <w:r>
              <w:rPr>
                <w:sz w:val="24"/>
                <w:szCs w:val="28"/>
              </w:rPr>
              <w:t>Электронная среда вуза</w:t>
            </w:r>
          </w:p>
        </w:tc>
      </w:tr>
      <w:tr w:rsidR="00796F29" w:rsidRPr="005F077D" w:rsidTr="00CE2F84">
        <w:tc>
          <w:tcPr>
            <w:tcW w:w="580" w:type="dxa"/>
            <w:vAlign w:val="center"/>
          </w:tcPr>
          <w:p w:rsidR="00796F29" w:rsidRPr="005F077D" w:rsidRDefault="00CE2F84" w:rsidP="00F8657A">
            <w:pPr>
              <w:jc w:val="center"/>
              <w:rPr>
                <w:sz w:val="24"/>
              </w:rPr>
            </w:pPr>
            <w:r>
              <w:rPr>
                <w:sz w:val="24"/>
              </w:rPr>
              <w:t>13</w:t>
            </w:r>
          </w:p>
        </w:tc>
        <w:tc>
          <w:tcPr>
            <w:tcW w:w="2833" w:type="dxa"/>
            <w:shd w:val="clear" w:color="auto" w:fill="auto"/>
            <w:vAlign w:val="center"/>
          </w:tcPr>
          <w:p w:rsidR="00796F29" w:rsidRPr="00712939" w:rsidRDefault="00796F29" w:rsidP="00796F29">
            <w:pPr>
              <w:ind w:firstLine="7"/>
              <w:jc w:val="center"/>
              <w:rPr>
                <w:sz w:val="24"/>
              </w:rPr>
            </w:pPr>
            <w:r w:rsidRPr="00712939">
              <w:rPr>
                <w:sz w:val="24"/>
                <w:szCs w:val="28"/>
              </w:rPr>
              <w:t xml:space="preserve">Тема </w:t>
            </w:r>
            <w:r>
              <w:rPr>
                <w:sz w:val="24"/>
                <w:szCs w:val="28"/>
              </w:rPr>
              <w:t>«</w:t>
            </w:r>
            <w:r w:rsidRPr="00712939">
              <w:rPr>
                <w:sz w:val="24"/>
                <w:szCs w:val="28"/>
              </w:rPr>
              <w:t xml:space="preserve">Микробиология </w:t>
            </w:r>
            <w:r w:rsidR="003D6402">
              <w:rPr>
                <w:sz w:val="24"/>
                <w:szCs w:val="28"/>
              </w:rPr>
              <w:t xml:space="preserve">энтеровирусных </w:t>
            </w:r>
            <w:r>
              <w:rPr>
                <w:sz w:val="24"/>
                <w:szCs w:val="28"/>
              </w:rPr>
              <w:t xml:space="preserve">инфекций и </w:t>
            </w:r>
            <w:r w:rsidRPr="00712939">
              <w:rPr>
                <w:sz w:val="24"/>
                <w:szCs w:val="28"/>
              </w:rPr>
              <w:t>гепатитов</w:t>
            </w:r>
            <w:r>
              <w:rPr>
                <w:sz w:val="24"/>
                <w:szCs w:val="28"/>
              </w:rPr>
              <w:t>»</w:t>
            </w:r>
          </w:p>
        </w:tc>
        <w:tc>
          <w:tcPr>
            <w:tcW w:w="2785" w:type="dxa"/>
            <w:shd w:val="clear" w:color="auto" w:fill="auto"/>
            <w:vAlign w:val="center"/>
          </w:tcPr>
          <w:p w:rsidR="00796F29" w:rsidRDefault="00796F29" w:rsidP="00C72CB2">
            <w:pPr>
              <w:jc w:val="center"/>
            </w:pPr>
            <w:r w:rsidRPr="00B34A57">
              <w:rPr>
                <w:sz w:val="24"/>
              </w:rPr>
              <w:t xml:space="preserve">работа с конспектом лекции; работа над учебным материалом; </w:t>
            </w:r>
            <w:r w:rsidRPr="00B34A57">
              <w:rPr>
                <w:sz w:val="24"/>
              </w:rPr>
              <w:lastRenderedPageBreak/>
              <w:t>заполнение таблицы для систематизации учебного материала</w:t>
            </w:r>
          </w:p>
        </w:tc>
        <w:tc>
          <w:tcPr>
            <w:tcW w:w="2085" w:type="dxa"/>
            <w:shd w:val="clear" w:color="auto" w:fill="auto"/>
            <w:vAlign w:val="center"/>
          </w:tcPr>
          <w:p w:rsidR="00796F29" w:rsidRDefault="00F26DDE" w:rsidP="00C72CB2">
            <w:pPr>
              <w:jc w:val="center"/>
            </w:pPr>
            <w:r>
              <w:rPr>
                <w:sz w:val="24"/>
              </w:rPr>
              <w:lastRenderedPageBreak/>
              <w:t>Тестирование</w:t>
            </w:r>
          </w:p>
        </w:tc>
        <w:tc>
          <w:tcPr>
            <w:tcW w:w="1914" w:type="dxa"/>
            <w:shd w:val="clear" w:color="auto" w:fill="auto"/>
            <w:vAlign w:val="center"/>
          </w:tcPr>
          <w:p w:rsidR="00796F29" w:rsidRPr="005F077D" w:rsidRDefault="00F26DDE" w:rsidP="00C72CB2">
            <w:pPr>
              <w:jc w:val="center"/>
              <w:rPr>
                <w:sz w:val="24"/>
              </w:rPr>
            </w:pPr>
            <w:r>
              <w:rPr>
                <w:sz w:val="24"/>
                <w:szCs w:val="28"/>
              </w:rPr>
              <w:t>Электронная среда вуза</w:t>
            </w:r>
          </w:p>
        </w:tc>
      </w:tr>
      <w:tr w:rsidR="003D6402" w:rsidRPr="005F077D" w:rsidTr="00CE2F84">
        <w:tc>
          <w:tcPr>
            <w:tcW w:w="580" w:type="dxa"/>
            <w:vAlign w:val="center"/>
          </w:tcPr>
          <w:p w:rsidR="003D6402" w:rsidRPr="005F077D" w:rsidRDefault="00CE2F84" w:rsidP="00F8657A">
            <w:pPr>
              <w:jc w:val="center"/>
              <w:rPr>
                <w:sz w:val="24"/>
              </w:rPr>
            </w:pPr>
            <w:r>
              <w:rPr>
                <w:sz w:val="24"/>
              </w:rPr>
              <w:lastRenderedPageBreak/>
              <w:t>14</w:t>
            </w:r>
          </w:p>
        </w:tc>
        <w:tc>
          <w:tcPr>
            <w:tcW w:w="2833" w:type="dxa"/>
            <w:shd w:val="clear" w:color="auto" w:fill="auto"/>
            <w:vAlign w:val="center"/>
          </w:tcPr>
          <w:p w:rsidR="003D6402" w:rsidRPr="005F077D" w:rsidRDefault="003D6402" w:rsidP="009F6789">
            <w:pPr>
              <w:jc w:val="center"/>
              <w:rPr>
                <w:sz w:val="24"/>
              </w:rPr>
            </w:pPr>
            <w:r w:rsidRPr="00712939">
              <w:rPr>
                <w:sz w:val="24"/>
              </w:rPr>
              <w:t xml:space="preserve">Тема </w:t>
            </w:r>
            <w:r>
              <w:rPr>
                <w:sz w:val="24"/>
              </w:rPr>
              <w:t>«</w:t>
            </w:r>
            <w:r w:rsidRPr="00712939">
              <w:rPr>
                <w:sz w:val="24"/>
              </w:rPr>
              <w:t>Микробиология медленных вирусных инфекций</w:t>
            </w:r>
            <w:r>
              <w:rPr>
                <w:sz w:val="24"/>
              </w:rPr>
              <w:t>: ВИЧ-инфекций и бешенства»</w:t>
            </w:r>
          </w:p>
        </w:tc>
        <w:tc>
          <w:tcPr>
            <w:tcW w:w="2785" w:type="dxa"/>
            <w:shd w:val="clear" w:color="auto" w:fill="auto"/>
            <w:vAlign w:val="center"/>
          </w:tcPr>
          <w:p w:rsidR="003D6402" w:rsidRPr="005F077D" w:rsidRDefault="003D6402" w:rsidP="00F85C8F">
            <w:pPr>
              <w:jc w:val="center"/>
              <w:rPr>
                <w:sz w:val="24"/>
              </w:rPr>
            </w:pPr>
            <w:r w:rsidRPr="00B34A57">
              <w:rPr>
                <w:sz w:val="24"/>
              </w:rPr>
              <w:t>работа с конспектом лекции; работа над учебным материалом;</w:t>
            </w:r>
          </w:p>
        </w:tc>
        <w:tc>
          <w:tcPr>
            <w:tcW w:w="2085" w:type="dxa"/>
            <w:shd w:val="clear" w:color="auto" w:fill="auto"/>
            <w:vAlign w:val="center"/>
          </w:tcPr>
          <w:p w:rsidR="003D6402" w:rsidRDefault="00F26DDE" w:rsidP="009F6789">
            <w:pPr>
              <w:jc w:val="center"/>
            </w:pPr>
            <w:r>
              <w:rPr>
                <w:sz w:val="24"/>
              </w:rPr>
              <w:t>Тестирование</w:t>
            </w:r>
          </w:p>
        </w:tc>
        <w:tc>
          <w:tcPr>
            <w:tcW w:w="1914" w:type="dxa"/>
            <w:shd w:val="clear" w:color="auto" w:fill="auto"/>
            <w:vAlign w:val="center"/>
          </w:tcPr>
          <w:p w:rsidR="003D6402" w:rsidRPr="005F077D" w:rsidRDefault="00F26DDE" w:rsidP="009F6789">
            <w:pPr>
              <w:jc w:val="center"/>
              <w:rPr>
                <w:sz w:val="24"/>
              </w:rPr>
            </w:pPr>
            <w:r>
              <w:rPr>
                <w:sz w:val="24"/>
                <w:szCs w:val="28"/>
              </w:rPr>
              <w:t>Электронная среда вуза</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8E589D"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8E589D"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w:t>
      </w:r>
      <w:r w:rsidRPr="006E062D">
        <w:rPr>
          <w:color w:val="000000"/>
          <w:sz w:val="28"/>
          <w:szCs w:val="28"/>
        </w:rPr>
        <w:lastRenderedPageBreak/>
        <w:t xml:space="preserve">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lastRenderedPageBreak/>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lastRenderedPageBreak/>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lastRenderedPageBreak/>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85C8F">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6DDE">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295" w:rsidRDefault="00AD3295" w:rsidP="00FD5B6B">
      <w:r>
        <w:separator/>
      </w:r>
    </w:p>
  </w:endnote>
  <w:endnote w:type="continuationSeparator" w:id="1">
    <w:p w:rsidR="00AD3295" w:rsidRDefault="00AD3295"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Light">
    <w:altName w:val="Trattatello"/>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8E589D">
    <w:pPr>
      <w:pStyle w:val="ad"/>
      <w:jc w:val="right"/>
    </w:pPr>
    <w:r>
      <w:fldChar w:fldCharType="begin"/>
    </w:r>
    <w:r w:rsidR="00525BFA">
      <w:instrText>PAGE   \* MERGEFORMAT</w:instrText>
    </w:r>
    <w:r>
      <w:fldChar w:fldCharType="separate"/>
    </w:r>
    <w:r w:rsidR="00D2054A">
      <w:rPr>
        <w:noProof/>
      </w:rPr>
      <w:t>2</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295" w:rsidRDefault="00AD3295" w:rsidP="00FD5B6B">
      <w:r>
        <w:separator/>
      </w:r>
    </w:p>
  </w:footnote>
  <w:footnote w:type="continuationSeparator" w:id="1">
    <w:p w:rsidR="00AD3295" w:rsidRDefault="00AD3295"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0E48BB"/>
    <w:rsid w:val="001723FA"/>
    <w:rsid w:val="00192FCD"/>
    <w:rsid w:val="001A3217"/>
    <w:rsid w:val="001D544E"/>
    <w:rsid w:val="001F5EE1"/>
    <w:rsid w:val="00200843"/>
    <w:rsid w:val="00230496"/>
    <w:rsid w:val="00251870"/>
    <w:rsid w:val="00255764"/>
    <w:rsid w:val="0026698D"/>
    <w:rsid w:val="002D2784"/>
    <w:rsid w:val="002F39D7"/>
    <w:rsid w:val="00324E85"/>
    <w:rsid w:val="003B5F75"/>
    <w:rsid w:val="003C37BE"/>
    <w:rsid w:val="003D6402"/>
    <w:rsid w:val="003E5DAA"/>
    <w:rsid w:val="00451E68"/>
    <w:rsid w:val="00456D33"/>
    <w:rsid w:val="00476000"/>
    <w:rsid w:val="004B2C94"/>
    <w:rsid w:val="004C0F9B"/>
    <w:rsid w:val="004C1386"/>
    <w:rsid w:val="004D1091"/>
    <w:rsid w:val="0051263D"/>
    <w:rsid w:val="00525BFA"/>
    <w:rsid w:val="005677BE"/>
    <w:rsid w:val="00582BA5"/>
    <w:rsid w:val="00593334"/>
    <w:rsid w:val="005C5FF1"/>
    <w:rsid w:val="005E68EB"/>
    <w:rsid w:val="005F077D"/>
    <w:rsid w:val="006847B8"/>
    <w:rsid w:val="00693E11"/>
    <w:rsid w:val="006A030D"/>
    <w:rsid w:val="006A3F6A"/>
    <w:rsid w:val="006F14A4"/>
    <w:rsid w:val="006F7AD8"/>
    <w:rsid w:val="00712939"/>
    <w:rsid w:val="00720219"/>
    <w:rsid w:val="00737121"/>
    <w:rsid w:val="00742208"/>
    <w:rsid w:val="00755609"/>
    <w:rsid w:val="0079237F"/>
    <w:rsid w:val="00796F29"/>
    <w:rsid w:val="007D3347"/>
    <w:rsid w:val="008113A5"/>
    <w:rsid w:val="00832D24"/>
    <w:rsid w:val="00845C7D"/>
    <w:rsid w:val="008D436F"/>
    <w:rsid w:val="008E589D"/>
    <w:rsid w:val="009115D0"/>
    <w:rsid w:val="009511F7"/>
    <w:rsid w:val="00952CE6"/>
    <w:rsid w:val="00985E1D"/>
    <w:rsid w:val="009978D9"/>
    <w:rsid w:val="009C2F35"/>
    <w:rsid w:val="009C4A0D"/>
    <w:rsid w:val="009F49C5"/>
    <w:rsid w:val="00A44EE0"/>
    <w:rsid w:val="00AC35D7"/>
    <w:rsid w:val="00AD3295"/>
    <w:rsid w:val="00AD3EBB"/>
    <w:rsid w:val="00AF327C"/>
    <w:rsid w:val="00B350F3"/>
    <w:rsid w:val="00B93AC3"/>
    <w:rsid w:val="00BC27A3"/>
    <w:rsid w:val="00BC664D"/>
    <w:rsid w:val="00BF1CD1"/>
    <w:rsid w:val="00C35B2E"/>
    <w:rsid w:val="00C47771"/>
    <w:rsid w:val="00C75AFC"/>
    <w:rsid w:val="00C83AB7"/>
    <w:rsid w:val="00CE2F84"/>
    <w:rsid w:val="00D06B87"/>
    <w:rsid w:val="00D2054A"/>
    <w:rsid w:val="00D25CBA"/>
    <w:rsid w:val="00D27772"/>
    <w:rsid w:val="00D33524"/>
    <w:rsid w:val="00D35869"/>
    <w:rsid w:val="00D37146"/>
    <w:rsid w:val="00D471E6"/>
    <w:rsid w:val="00DB02F7"/>
    <w:rsid w:val="00E5522C"/>
    <w:rsid w:val="00E57C66"/>
    <w:rsid w:val="00E922ED"/>
    <w:rsid w:val="00ED5448"/>
    <w:rsid w:val="00F0689E"/>
    <w:rsid w:val="00F225BA"/>
    <w:rsid w:val="00F26DDE"/>
    <w:rsid w:val="00F27BEC"/>
    <w:rsid w:val="00F44E53"/>
    <w:rsid w:val="00F5136B"/>
    <w:rsid w:val="00F55788"/>
    <w:rsid w:val="00F8248C"/>
    <w:rsid w:val="00F85C8F"/>
    <w:rsid w:val="00F8657A"/>
    <w:rsid w:val="00F8739C"/>
    <w:rsid w:val="00F922E9"/>
    <w:rsid w:val="00FA2510"/>
    <w:rsid w:val="00FD34ED"/>
    <w:rsid w:val="00FD5B6B"/>
    <w:rsid w:val="00FE5043"/>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7769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3247</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Ляшенко</cp:lastModifiedBy>
  <cp:revision>13</cp:revision>
  <dcterms:created xsi:type="dcterms:W3CDTF">2019-05-21T09:01:00Z</dcterms:created>
  <dcterms:modified xsi:type="dcterms:W3CDTF">2021-11-16T05:12:00Z</dcterms:modified>
</cp:coreProperties>
</file>