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355" w:rsidRPr="00F67D45" w:rsidRDefault="00CF7355" w:rsidP="00321A77">
      <w:pPr>
        <w:spacing w:after="0" w:line="240" w:lineRule="auto"/>
        <w:jc w:val="center"/>
        <w:rPr>
          <w:rFonts w:ascii="Times New Roman" w:hAnsi="Times New Roman"/>
          <w:sz w:val="28"/>
          <w:szCs w:val="28"/>
        </w:rPr>
      </w:pPr>
      <w:r w:rsidRPr="00F67D45">
        <w:rPr>
          <w:rFonts w:ascii="Times New Roman" w:hAnsi="Times New Roman"/>
          <w:sz w:val="28"/>
          <w:szCs w:val="28"/>
        </w:rPr>
        <w:t xml:space="preserve">федеральное государственное бюджетное образовательное учреждение </w:t>
      </w:r>
    </w:p>
    <w:p w:rsidR="00CF7355" w:rsidRPr="00F67D45" w:rsidRDefault="00CF7355" w:rsidP="00321A77">
      <w:pPr>
        <w:spacing w:after="0" w:line="240" w:lineRule="auto"/>
        <w:jc w:val="center"/>
        <w:rPr>
          <w:rFonts w:ascii="Times New Roman" w:hAnsi="Times New Roman"/>
          <w:sz w:val="28"/>
          <w:szCs w:val="28"/>
        </w:rPr>
      </w:pPr>
      <w:r w:rsidRPr="00F67D45">
        <w:rPr>
          <w:rFonts w:ascii="Times New Roman" w:hAnsi="Times New Roman"/>
          <w:sz w:val="28"/>
          <w:szCs w:val="28"/>
        </w:rPr>
        <w:t>высшего образования</w:t>
      </w:r>
    </w:p>
    <w:p w:rsidR="00CF7355" w:rsidRPr="00F67D45" w:rsidRDefault="00CF7355" w:rsidP="00321A77">
      <w:pPr>
        <w:spacing w:after="0" w:line="240" w:lineRule="auto"/>
        <w:jc w:val="center"/>
        <w:rPr>
          <w:rFonts w:ascii="Times New Roman" w:hAnsi="Times New Roman"/>
          <w:sz w:val="28"/>
          <w:szCs w:val="28"/>
        </w:rPr>
      </w:pPr>
      <w:r w:rsidRPr="00F67D45">
        <w:rPr>
          <w:rFonts w:ascii="Times New Roman" w:hAnsi="Times New Roman"/>
          <w:sz w:val="28"/>
          <w:szCs w:val="28"/>
        </w:rPr>
        <w:t>«Оренбургский государственный медицинский университет»</w:t>
      </w:r>
    </w:p>
    <w:p w:rsidR="00CF7355" w:rsidRPr="00F67D45" w:rsidRDefault="00CF7355" w:rsidP="00321A77">
      <w:pPr>
        <w:spacing w:after="0" w:line="240" w:lineRule="auto"/>
        <w:jc w:val="center"/>
        <w:rPr>
          <w:rFonts w:ascii="Times New Roman" w:hAnsi="Times New Roman"/>
          <w:sz w:val="28"/>
          <w:szCs w:val="28"/>
        </w:rPr>
      </w:pPr>
      <w:r w:rsidRPr="00F67D45">
        <w:rPr>
          <w:rFonts w:ascii="Times New Roman" w:hAnsi="Times New Roman"/>
          <w:sz w:val="28"/>
          <w:szCs w:val="28"/>
        </w:rPr>
        <w:t>Министерства здравоохранения Российской Федерации</w:t>
      </w:r>
    </w:p>
    <w:p w:rsidR="00BD661B" w:rsidRPr="00F67D45" w:rsidRDefault="00BD661B" w:rsidP="00321A77">
      <w:pPr>
        <w:spacing w:after="0" w:line="240" w:lineRule="auto"/>
        <w:jc w:val="center"/>
        <w:rPr>
          <w:rFonts w:ascii="Times New Roman" w:hAnsi="Times New Roman"/>
          <w:b/>
          <w:sz w:val="28"/>
          <w:szCs w:val="28"/>
        </w:rPr>
      </w:pPr>
    </w:p>
    <w:p w:rsidR="00BD661B" w:rsidRPr="00F67D45" w:rsidRDefault="00BD661B" w:rsidP="00321A77">
      <w:pPr>
        <w:spacing w:after="0" w:line="240" w:lineRule="auto"/>
        <w:jc w:val="center"/>
        <w:rPr>
          <w:rFonts w:ascii="Times New Roman" w:hAnsi="Times New Roman"/>
          <w:b/>
          <w:sz w:val="28"/>
          <w:szCs w:val="28"/>
        </w:rPr>
      </w:pPr>
    </w:p>
    <w:p w:rsidR="00BD661B" w:rsidRPr="00F67D45" w:rsidRDefault="00BD661B" w:rsidP="00321A77">
      <w:pPr>
        <w:spacing w:after="0" w:line="240" w:lineRule="auto"/>
        <w:jc w:val="center"/>
        <w:rPr>
          <w:rFonts w:ascii="Times New Roman" w:hAnsi="Times New Roman"/>
          <w:b/>
          <w:sz w:val="28"/>
          <w:szCs w:val="28"/>
        </w:rPr>
      </w:pPr>
    </w:p>
    <w:p w:rsidR="00BD661B" w:rsidRPr="00F67D45" w:rsidRDefault="00BD661B" w:rsidP="00321A77">
      <w:pPr>
        <w:spacing w:after="0" w:line="240" w:lineRule="auto"/>
        <w:jc w:val="center"/>
        <w:rPr>
          <w:rFonts w:ascii="Times New Roman" w:hAnsi="Times New Roman"/>
          <w:b/>
          <w:sz w:val="28"/>
          <w:szCs w:val="28"/>
        </w:rPr>
      </w:pPr>
    </w:p>
    <w:p w:rsidR="00BD661B" w:rsidRPr="00F67D45" w:rsidRDefault="00BD661B" w:rsidP="00321A77">
      <w:pPr>
        <w:spacing w:after="0" w:line="240" w:lineRule="auto"/>
        <w:jc w:val="center"/>
        <w:rPr>
          <w:rFonts w:ascii="Times New Roman" w:hAnsi="Times New Roman"/>
          <w:b/>
          <w:sz w:val="28"/>
          <w:szCs w:val="28"/>
        </w:rPr>
      </w:pPr>
    </w:p>
    <w:p w:rsidR="00BD661B" w:rsidRDefault="00BD661B" w:rsidP="00321A77">
      <w:pPr>
        <w:spacing w:after="0" w:line="240" w:lineRule="auto"/>
        <w:jc w:val="center"/>
        <w:rPr>
          <w:rFonts w:ascii="Times New Roman" w:hAnsi="Times New Roman"/>
          <w:b/>
          <w:sz w:val="28"/>
          <w:szCs w:val="28"/>
        </w:rPr>
      </w:pPr>
    </w:p>
    <w:p w:rsidR="00F67D45" w:rsidRDefault="00F67D45" w:rsidP="00321A77">
      <w:pPr>
        <w:spacing w:after="0" w:line="240" w:lineRule="auto"/>
        <w:jc w:val="center"/>
        <w:rPr>
          <w:rFonts w:ascii="Times New Roman" w:hAnsi="Times New Roman"/>
          <w:b/>
          <w:sz w:val="28"/>
          <w:szCs w:val="28"/>
        </w:rPr>
      </w:pPr>
    </w:p>
    <w:p w:rsidR="00F67D45" w:rsidRPr="00F67D45" w:rsidRDefault="00F67D45" w:rsidP="00321A77">
      <w:pPr>
        <w:spacing w:after="0" w:line="240" w:lineRule="auto"/>
        <w:jc w:val="center"/>
        <w:rPr>
          <w:rFonts w:ascii="Times New Roman" w:hAnsi="Times New Roman"/>
          <w:b/>
          <w:sz w:val="28"/>
          <w:szCs w:val="28"/>
        </w:rPr>
      </w:pPr>
    </w:p>
    <w:p w:rsidR="00BD661B" w:rsidRPr="00F67D45" w:rsidRDefault="00BD661B" w:rsidP="00321A77">
      <w:pPr>
        <w:spacing w:after="0" w:line="240" w:lineRule="auto"/>
        <w:jc w:val="center"/>
        <w:rPr>
          <w:rFonts w:ascii="Times New Roman" w:hAnsi="Times New Roman"/>
          <w:b/>
          <w:sz w:val="28"/>
          <w:szCs w:val="28"/>
        </w:rPr>
      </w:pPr>
    </w:p>
    <w:p w:rsidR="00BD661B" w:rsidRPr="00F67D45" w:rsidRDefault="00BD661B" w:rsidP="00321A77">
      <w:pPr>
        <w:spacing w:after="0" w:line="240" w:lineRule="auto"/>
        <w:jc w:val="center"/>
        <w:rPr>
          <w:rFonts w:ascii="Times New Roman" w:hAnsi="Times New Roman"/>
          <w:b/>
          <w:sz w:val="28"/>
          <w:szCs w:val="28"/>
        </w:rPr>
      </w:pPr>
      <w:r w:rsidRPr="00F67D45">
        <w:rPr>
          <w:rFonts w:ascii="Times New Roman" w:hAnsi="Times New Roman"/>
          <w:b/>
          <w:sz w:val="28"/>
          <w:szCs w:val="28"/>
        </w:rPr>
        <w:t xml:space="preserve">МЕТОДИЧЕСКИЕ РЕКОМЕНДАЦИИ </w:t>
      </w:r>
    </w:p>
    <w:p w:rsidR="00C33FB9" w:rsidRPr="00F67D45" w:rsidRDefault="00C33FB9" w:rsidP="00321A77">
      <w:pPr>
        <w:spacing w:after="0" w:line="240" w:lineRule="auto"/>
        <w:jc w:val="center"/>
        <w:rPr>
          <w:rFonts w:ascii="Times New Roman" w:hAnsi="Times New Roman"/>
          <w:b/>
          <w:sz w:val="28"/>
          <w:szCs w:val="28"/>
        </w:rPr>
      </w:pPr>
      <w:r w:rsidRPr="00F67D45">
        <w:rPr>
          <w:rFonts w:ascii="Times New Roman" w:hAnsi="Times New Roman"/>
          <w:b/>
          <w:sz w:val="28"/>
          <w:szCs w:val="28"/>
        </w:rPr>
        <w:t>ДЛЯ ПРЕПОДАВАТЕЛЯ</w:t>
      </w:r>
    </w:p>
    <w:p w:rsidR="00BD661B" w:rsidRPr="00F67D45" w:rsidRDefault="00BD661B" w:rsidP="00321A77">
      <w:pPr>
        <w:spacing w:after="0" w:line="240" w:lineRule="auto"/>
        <w:jc w:val="center"/>
        <w:rPr>
          <w:rFonts w:ascii="Times New Roman" w:hAnsi="Times New Roman"/>
          <w:b/>
          <w:sz w:val="28"/>
          <w:szCs w:val="28"/>
        </w:rPr>
      </w:pPr>
      <w:r w:rsidRPr="00F67D45">
        <w:rPr>
          <w:rFonts w:ascii="Times New Roman" w:hAnsi="Times New Roman"/>
          <w:b/>
          <w:sz w:val="28"/>
          <w:szCs w:val="28"/>
        </w:rPr>
        <w:t xml:space="preserve">ПО </w:t>
      </w:r>
      <w:r w:rsidR="00C33FB9" w:rsidRPr="00F67D45">
        <w:rPr>
          <w:rFonts w:ascii="Times New Roman" w:hAnsi="Times New Roman"/>
          <w:b/>
          <w:sz w:val="28"/>
          <w:szCs w:val="28"/>
        </w:rPr>
        <w:t>ОРГАНИЗАЦИИ ИЗУЧЕНИЯ ДИСЦИПЛИНЫ</w:t>
      </w:r>
    </w:p>
    <w:p w:rsidR="00BD661B" w:rsidRPr="00F67D45" w:rsidRDefault="00BD661B" w:rsidP="00321A77">
      <w:pPr>
        <w:spacing w:after="0" w:line="240" w:lineRule="auto"/>
        <w:jc w:val="center"/>
        <w:rPr>
          <w:rFonts w:ascii="Times New Roman" w:hAnsi="Times New Roman"/>
          <w:sz w:val="28"/>
          <w:szCs w:val="28"/>
        </w:rPr>
      </w:pPr>
    </w:p>
    <w:p w:rsidR="00CF7355" w:rsidRPr="00F67D45" w:rsidRDefault="00AC55D4" w:rsidP="00AC55D4">
      <w:pPr>
        <w:tabs>
          <w:tab w:val="left" w:pos="3422"/>
          <w:tab w:val="center" w:pos="5102"/>
        </w:tabs>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p>
    <w:p w:rsidR="00AC55D4" w:rsidRPr="00AC55D4" w:rsidRDefault="00AC55D4" w:rsidP="00AC55D4">
      <w:pPr>
        <w:jc w:val="center"/>
        <w:rPr>
          <w:rFonts w:ascii="Times New Roman" w:hAnsi="Times New Roman"/>
          <w:b/>
          <w:sz w:val="28"/>
          <w:szCs w:val="28"/>
        </w:rPr>
      </w:pPr>
      <w:r w:rsidRPr="00AC55D4">
        <w:rPr>
          <w:rFonts w:ascii="Times New Roman" w:hAnsi="Times New Roman"/>
          <w:b/>
          <w:sz w:val="28"/>
          <w:szCs w:val="28"/>
        </w:rPr>
        <w:t>МИКРОБИОЛОГИЯ, ВИРУСОЛОГИЯ, ИММУНОЛОГИЯ</w:t>
      </w:r>
    </w:p>
    <w:p w:rsidR="00AC55D4" w:rsidRPr="00AC55D4" w:rsidRDefault="00AC55D4" w:rsidP="00AC55D4">
      <w:pPr>
        <w:rPr>
          <w:rFonts w:ascii="Times New Roman" w:hAnsi="Times New Roman"/>
          <w:sz w:val="28"/>
          <w:szCs w:val="28"/>
        </w:rPr>
      </w:pPr>
    </w:p>
    <w:p w:rsidR="00AC55D4" w:rsidRPr="00AC55D4" w:rsidRDefault="00AC55D4" w:rsidP="00AC55D4">
      <w:pPr>
        <w:jc w:val="center"/>
        <w:rPr>
          <w:rFonts w:ascii="Times New Roman" w:hAnsi="Times New Roman"/>
          <w:sz w:val="28"/>
          <w:szCs w:val="28"/>
        </w:rPr>
      </w:pPr>
    </w:p>
    <w:p w:rsidR="00AC55D4" w:rsidRPr="00AC55D4" w:rsidRDefault="00AC55D4" w:rsidP="00AC55D4">
      <w:pPr>
        <w:jc w:val="center"/>
        <w:rPr>
          <w:rFonts w:ascii="Times New Roman" w:hAnsi="Times New Roman"/>
          <w:sz w:val="28"/>
          <w:szCs w:val="28"/>
        </w:rPr>
      </w:pPr>
      <w:r w:rsidRPr="00AC55D4">
        <w:rPr>
          <w:rFonts w:ascii="Times New Roman" w:hAnsi="Times New Roman"/>
          <w:sz w:val="28"/>
          <w:szCs w:val="28"/>
        </w:rPr>
        <w:t xml:space="preserve">по направлению подготовки </w:t>
      </w:r>
    </w:p>
    <w:p w:rsidR="00AC55D4" w:rsidRPr="00AC55D4" w:rsidRDefault="00AC55D4" w:rsidP="00AC55D4">
      <w:pPr>
        <w:jc w:val="center"/>
        <w:rPr>
          <w:rFonts w:ascii="Times New Roman" w:hAnsi="Times New Roman"/>
          <w:sz w:val="28"/>
          <w:szCs w:val="28"/>
        </w:rPr>
      </w:pPr>
    </w:p>
    <w:p w:rsidR="00AC55D4" w:rsidRPr="00AC55D4" w:rsidRDefault="00AC55D4" w:rsidP="00AC55D4">
      <w:pPr>
        <w:jc w:val="center"/>
        <w:rPr>
          <w:rFonts w:ascii="Times New Roman" w:hAnsi="Times New Roman"/>
          <w:sz w:val="28"/>
          <w:szCs w:val="28"/>
        </w:rPr>
      </w:pPr>
    </w:p>
    <w:p w:rsidR="00BD661B" w:rsidRPr="00AC55D4" w:rsidRDefault="00AC55D4" w:rsidP="00AC55D4">
      <w:pPr>
        <w:jc w:val="center"/>
        <w:rPr>
          <w:rFonts w:ascii="Times New Roman" w:hAnsi="Times New Roman"/>
          <w:sz w:val="24"/>
          <w:szCs w:val="24"/>
        </w:rPr>
      </w:pPr>
      <w:r w:rsidRPr="00AC55D4">
        <w:rPr>
          <w:rFonts w:ascii="Times New Roman" w:hAnsi="Times New Roman"/>
          <w:color w:val="000000"/>
          <w:sz w:val="28"/>
          <w:szCs w:val="28"/>
          <w:shd w:val="clear" w:color="auto" w:fill="FFFFFF"/>
        </w:rPr>
        <w:t>34.03.01 Сестринское де</w:t>
      </w:r>
      <w:r>
        <w:rPr>
          <w:rFonts w:ascii="Times New Roman" w:hAnsi="Times New Roman"/>
          <w:color w:val="000000"/>
          <w:sz w:val="28"/>
          <w:szCs w:val="28"/>
          <w:shd w:val="clear" w:color="auto" w:fill="FFFFFF"/>
        </w:rPr>
        <w:t>ло</w:t>
      </w:r>
    </w:p>
    <w:p w:rsidR="00BD661B" w:rsidRPr="00F67D45" w:rsidRDefault="00BD661B" w:rsidP="00321A77">
      <w:pPr>
        <w:spacing w:after="0" w:line="240" w:lineRule="auto"/>
        <w:jc w:val="center"/>
        <w:rPr>
          <w:rFonts w:ascii="Times New Roman" w:hAnsi="Times New Roman"/>
          <w:sz w:val="28"/>
          <w:szCs w:val="28"/>
        </w:rPr>
      </w:pPr>
    </w:p>
    <w:p w:rsidR="00C33FB9" w:rsidRDefault="00C33FB9" w:rsidP="00AC55D4">
      <w:pPr>
        <w:spacing w:after="0" w:line="240" w:lineRule="auto"/>
        <w:rPr>
          <w:rFonts w:ascii="Times New Roman" w:hAnsi="Times New Roman"/>
          <w:sz w:val="28"/>
          <w:szCs w:val="28"/>
        </w:rPr>
      </w:pPr>
    </w:p>
    <w:p w:rsidR="00AC55D4" w:rsidRPr="00F67D45" w:rsidRDefault="00AC55D4" w:rsidP="00AC55D4">
      <w:pPr>
        <w:spacing w:after="0" w:line="240" w:lineRule="auto"/>
        <w:rPr>
          <w:rFonts w:ascii="Times New Roman" w:hAnsi="Times New Roman"/>
          <w:sz w:val="28"/>
          <w:szCs w:val="28"/>
        </w:rPr>
      </w:pPr>
    </w:p>
    <w:p w:rsidR="00C33FB9" w:rsidRPr="00F67D45" w:rsidRDefault="00C33FB9" w:rsidP="00321A77">
      <w:pPr>
        <w:spacing w:after="0" w:line="240" w:lineRule="auto"/>
        <w:jc w:val="center"/>
        <w:rPr>
          <w:rFonts w:ascii="Times New Roman" w:hAnsi="Times New Roman"/>
          <w:sz w:val="28"/>
          <w:szCs w:val="28"/>
        </w:rPr>
      </w:pPr>
    </w:p>
    <w:p w:rsidR="00BD661B" w:rsidRPr="00F67D45" w:rsidRDefault="00BD661B" w:rsidP="00321A77">
      <w:pPr>
        <w:spacing w:after="0" w:line="240" w:lineRule="auto"/>
        <w:jc w:val="center"/>
        <w:rPr>
          <w:rFonts w:ascii="Times New Roman" w:hAnsi="Times New Roman"/>
          <w:sz w:val="28"/>
          <w:szCs w:val="28"/>
        </w:rPr>
      </w:pPr>
    </w:p>
    <w:p w:rsidR="00E94731" w:rsidRPr="00E94731" w:rsidRDefault="00E94731" w:rsidP="00E94731">
      <w:pPr>
        <w:spacing w:before="100" w:beforeAutospacing="1" w:after="100" w:afterAutospacing="1" w:line="240" w:lineRule="auto"/>
        <w:jc w:val="center"/>
        <w:rPr>
          <w:rFonts w:ascii="Arial" w:hAnsi="Arial" w:cs="Arial"/>
          <w:color w:val="2C2D2E"/>
          <w:sz w:val="23"/>
          <w:szCs w:val="23"/>
        </w:rPr>
      </w:pPr>
      <w:r w:rsidRPr="00E94731">
        <w:rPr>
          <w:rFonts w:ascii="Times New Roman" w:hAnsi="Times New Roman"/>
          <w:color w:val="2C2D2E"/>
          <w:sz w:val="28"/>
          <w:szCs w:val="28"/>
        </w:rPr>
        <w:t xml:space="preserve">Является частью основной профессиональной образовательной программы высшего образования по направлению подготовки  </w:t>
      </w:r>
      <w:r>
        <w:rPr>
          <w:rFonts w:ascii="Times New Roman" w:hAnsi="Times New Roman"/>
          <w:color w:val="000000"/>
          <w:sz w:val="28"/>
          <w:szCs w:val="28"/>
          <w:shd w:val="clear" w:color="auto" w:fill="FFFFFF"/>
        </w:rPr>
        <w:t>34.03.01Сестринское дело</w:t>
      </w:r>
      <w:r w:rsidRPr="00F67D45">
        <w:rPr>
          <w:rFonts w:ascii="Times New Roman" w:hAnsi="Times New Roman"/>
          <w:color w:val="000000"/>
          <w:sz w:val="28"/>
          <w:szCs w:val="28"/>
        </w:rPr>
        <w:t>,</w:t>
      </w:r>
      <w:r w:rsidRPr="00E94731">
        <w:rPr>
          <w:rFonts w:ascii="Arial" w:hAnsi="Arial" w:cs="Arial"/>
          <w:color w:val="2C2D2E"/>
          <w:sz w:val="23"/>
          <w:szCs w:val="23"/>
        </w:rPr>
        <w:t xml:space="preserve"> </w:t>
      </w:r>
      <w:r w:rsidRPr="00E94731">
        <w:rPr>
          <w:rFonts w:ascii="Times New Roman" w:hAnsi="Times New Roman"/>
          <w:color w:val="2C2D2E"/>
          <w:sz w:val="28"/>
          <w:szCs w:val="28"/>
        </w:rPr>
        <w:t>одобренной</w:t>
      </w:r>
      <w:r>
        <w:rPr>
          <w:rFonts w:ascii="Times New Roman" w:hAnsi="Times New Roman"/>
          <w:color w:val="2C2D2E"/>
          <w:sz w:val="28"/>
          <w:szCs w:val="28"/>
        </w:rPr>
        <w:t xml:space="preserve"> </w:t>
      </w:r>
      <w:r w:rsidRPr="00E94731">
        <w:rPr>
          <w:rFonts w:ascii="Times New Roman" w:hAnsi="Times New Roman"/>
          <w:b/>
          <w:bCs/>
          <w:color w:val="2C2D2E"/>
          <w:sz w:val="28"/>
        </w:rPr>
        <w:t> </w:t>
      </w:r>
      <w:r w:rsidRPr="00E94731">
        <w:rPr>
          <w:rFonts w:ascii="Times New Roman" w:hAnsi="Times New Roman"/>
          <w:color w:val="2C2D2E"/>
          <w:sz w:val="28"/>
          <w:szCs w:val="28"/>
        </w:rPr>
        <w:t>ученым советом ФГБОУ ВО ОрГМУ Минздрава России</w:t>
      </w:r>
      <w:r>
        <w:rPr>
          <w:rFonts w:ascii="Arial" w:hAnsi="Arial" w:cs="Arial"/>
          <w:color w:val="2C2D2E"/>
          <w:sz w:val="23"/>
          <w:szCs w:val="23"/>
        </w:rPr>
        <w:t xml:space="preserve"> </w:t>
      </w:r>
      <w:r w:rsidRPr="00E94731">
        <w:rPr>
          <w:rFonts w:ascii="Times New Roman" w:hAnsi="Times New Roman"/>
          <w:color w:val="2C2D2E"/>
          <w:sz w:val="28"/>
          <w:szCs w:val="28"/>
        </w:rPr>
        <w:t>(</w:t>
      </w:r>
      <w:r w:rsidRPr="00E94731">
        <w:rPr>
          <w:rFonts w:ascii="Times New Roman" w:hAnsi="Times New Roman"/>
          <w:color w:val="000000"/>
          <w:sz w:val="28"/>
          <w:szCs w:val="28"/>
        </w:rPr>
        <w:t>протокол №</w:t>
      </w:r>
      <w:r w:rsidRPr="00E94731">
        <w:rPr>
          <w:rFonts w:ascii="Times New Roman" w:hAnsi="Times New Roman"/>
          <w:color w:val="000000"/>
          <w:sz w:val="28"/>
          <w:szCs w:val="28"/>
          <w:u w:val="single"/>
        </w:rPr>
        <w:t xml:space="preserve"> 9 </w:t>
      </w:r>
      <w:r w:rsidRPr="00E94731">
        <w:rPr>
          <w:rFonts w:ascii="Times New Roman" w:hAnsi="Times New Roman"/>
          <w:color w:val="000000"/>
          <w:sz w:val="28"/>
          <w:szCs w:val="28"/>
        </w:rPr>
        <w:t>от «</w:t>
      </w:r>
      <w:r w:rsidRPr="00E94731">
        <w:rPr>
          <w:rFonts w:ascii="Times New Roman" w:hAnsi="Times New Roman"/>
          <w:color w:val="000000"/>
          <w:sz w:val="28"/>
          <w:szCs w:val="28"/>
          <w:u w:val="single"/>
        </w:rPr>
        <w:t>30</w:t>
      </w:r>
      <w:r w:rsidRPr="00E94731">
        <w:rPr>
          <w:rFonts w:ascii="Times New Roman" w:hAnsi="Times New Roman"/>
          <w:color w:val="000000"/>
          <w:sz w:val="28"/>
          <w:szCs w:val="28"/>
        </w:rPr>
        <w:t>» </w:t>
      </w:r>
      <w:r>
        <w:rPr>
          <w:rFonts w:ascii="Times New Roman" w:hAnsi="Times New Roman"/>
          <w:color w:val="000000"/>
          <w:sz w:val="28"/>
          <w:szCs w:val="28"/>
          <w:u w:val="single"/>
        </w:rPr>
        <w:t>апреля</w:t>
      </w:r>
      <w:r w:rsidRPr="00E94731">
        <w:rPr>
          <w:rFonts w:ascii="Times New Roman" w:hAnsi="Times New Roman"/>
          <w:color w:val="000000"/>
          <w:sz w:val="28"/>
          <w:szCs w:val="28"/>
          <w:u w:val="single"/>
        </w:rPr>
        <w:t> </w:t>
      </w:r>
      <w:r>
        <w:rPr>
          <w:rFonts w:ascii="Times New Roman" w:hAnsi="Times New Roman"/>
          <w:color w:val="000000"/>
          <w:sz w:val="28"/>
          <w:szCs w:val="28"/>
        </w:rPr>
        <w:t> 2021</w:t>
      </w:r>
      <w:r w:rsidRPr="00E94731">
        <w:rPr>
          <w:rFonts w:ascii="Times New Roman" w:hAnsi="Times New Roman"/>
          <w:color w:val="000000"/>
          <w:sz w:val="28"/>
          <w:szCs w:val="28"/>
        </w:rPr>
        <w:t xml:space="preserve"> года) </w:t>
      </w:r>
      <w:r>
        <w:rPr>
          <w:rFonts w:ascii="Times New Roman" w:hAnsi="Times New Roman"/>
          <w:color w:val="000000"/>
          <w:sz w:val="28"/>
          <w:szCs w:val="28"/>
        </w:rPr>
        <w:t xml:space="preserve"> </w:t>
      </w:r>
      <w:r w:rsidRPr="00E94731">
        <w:rPr>
          <w:rFonts w:ascii="Times New Roman" w:hAnsi="Times New Roman"/>
          <w:color w:val="000000"/>
          <w:sz w:val="28"/>
          <w:szCs w:val="28"/>
        </w:rPr>
        <w:t>и утвержденной ректором </w:t>
      </w:r>
      <w:r w:rsidRPr="00E94731">
        <w:rPr>
          <w:rFonts w:ascii="Times New Roman" w:hAnsi="Times New Roman"/>
          <w:color w:val="2C2D2E"/>
          <w:sz w:val="28"/>
          <w:szCs w:val="28"/>
        </w:rPr>
        <w:t>ФГБОУ ВО ОрГМУ Минздрава России  </w:t>
      </w:r>
      <w:r w:rsidRPr="00E94731">
        <w:rPr>
          <w:rFonts w:ascii="Times New Roman" w:hAnsi="Times New Roman"/>
          <w:color w:val="000000"/>
          <w:sz w:val="28"/>
          <w:szCs w:val="28"/>
        </w:rPr>
        <w:t>«</w:t>
      </w:r>
      <w:r>
        <w:rPr>
          <w:rFonts w:ascii="Times New Roman" w:hAnsi="Times New Roman"/>
          <w:color w:val="000000"/>
          <w:sz w:val="28"/>
          <w:szCs w:val="28"/>
        </w:rPr>
        <w:t>30</w:t>
      </w:r>
      <w:r w:rsidRPr="00E94731">
        <w:rPr>
          <w:rFonts w:ascii="Times New Roman" w:hAnsi="Times New Roman"/>
          <w:color w:val="000000"/>
          <w:sz w:val="28"/>
          <w:szCs w:val="28"/>
        </w:rPr>
        <w:t>» </w:t>
      </w:r>
      <w:r>
        <w:rPr>
          <w:rFonts w:ascii="Times New Roman" w:hAnsi="Times New Roman"/>
          <w:color w:val="000000"/>
          <w:sz w:val="28"/>
          <w:szCs w:val="28"/>
          <w:u w:val="single"/>
        </w:rPr>
        <w:t>апреля</w:t>
      </w:r>
      <w:r w:rsidRPr="00E94731">
        <w:rPr>
          <w:rFonts w:ascii="Times New Roman" w:hAnsi="Times New Roman"/>
          <w:color w:val="000000"/>
          <w:sz w:val="28"/>
          <w:szCs w:val="28"/>
          <w:u w:val="single"/>
        </w:rPr>
        <w:t> </w:t>
      </w:r>
      <w:r>
        <w:rPr>
          <w:rFonts w:ascii="Times New Roman" w:hAnsi="Times New Roman"/>
          <w:color w:val="000000"/>
          <w:sz w:val="28"/>
          <w:szCs w:val="28"/>
        </w:rPr>
        <w:t>2021</w:t>
      </w:r>
      <w:r w:rsidRPr="00E94731">
        <w:rPr>
          <w:rFonts w:ascii="Times New Roman" w:hAnsi="Times New Roman"/>
          <w:color w:val="000000"/>
          <w:sz w:val="28"/>
          <w:szCs w:val="28"/>
        </w:rPr>
        <w:t> года</w:t>
      </w:r>
    </w:p>
    <w:p w:rsidR="00BD661B" w:rsidRPr="00F67D45" w:rsidRDefault="00BD661B" w:rsidP="00BD661B">
      <w:pPr>
        <w:spacing w:after="0" w:line="240" w:lineRule="auto"/>
        <w:jc w:val="center"/>
        <w:rPr>
          <w:rFonts w:ascii="Times New Roman" w:hAnsi="Times New Roman"/>
          <w:sz w:val="28"/>
          <w:szCs w:val="28"/>
        </w:rPr>
      </w:pPr>
    </w:p>
    <w:p w:rsidR="00CF7355" w:rsidRPr="00F67D45" w:rsidRDefault="00CF7355" w:rsidP="00CF7355">
      <w:pPr>
        <w:spacing w:after="0" w:line="240" w:lineRule="auto"/>
        <w:ind w:firstLine="709"/>
        <w:jc w:val="center"/>
        <w:rPr>
          <w:rFonts w:ascii="Times New Roman" w:hAnsi="Times New Roman"/>
          <w:sz w:val="28"/>
          <w:szCs w:val="28"/>
        </w:rPr>
      </w:pPr>
    </w:p>
    <w:p w:rsidR="00B84F6B" w:rsidRPr="00F67D45" w:rsidRDefault="00B84F6B" w:rsidP="00CF7355">
      <w:pPr>
        <w:spacing w:after="0" w:line="240" w:lineRule="auto"/>
        <w:ind w:firstLine="709"/>
        <w:jc w:val="center"/>
        <w:rPr>
          <w:rFonts w:ascii="Times New Roman" w:hAnsi="Times New Roman"/>
          <w:sz w:val="28"/>
          <w:szCs w:val="28"/>
        </w:rPr>
      </w:pPr>
    </w:p>
    <w:p w:rsidR="00B84F6B" w:rsidRDefault="00B84F6B" w:rsidP="00CF7355">
      <w:pPr>
        <w:spacing w:after="0" w:line="240" w:lineRule="auto"/>
        <w:ind w:firstLine="709"/>
        <w:jc w:val="center"/>
        <w:rPr>
          <w:rFonts w:ascii="Times New Roman" w:hAnsi="Times New Roman"/>
          <w:sz w:val="28"/>
          <w:szCs w:val="28"/>
        </w:rPr>
      </w:pPr>
    </w:p>
    <w:p w:rsidR="004445F0" w:rsidRPr="00F67D45" w:rsidRDefault="004445F0" w:rsidP="00CF7355">
      <w:pPr>
        <w:spacing w:after="0" w:line="240" w:lineRule="auto"/>
        <w:ind w:firstLine="709"/>
        <w:jc w:val="center"/>
        <w:rPr>
          <w:rFonts w:ascii="Times New Roman" w:hAnsi="Times New Roman"/>
          <w:sz w:val="28"/>
          <w:szCs w:val="28"/>
        </w:rPr>
      </w:pPr>
    </w:p>
    <w:p w:rsidR="00CF7355" w:rsidRPr="00F67D45" w:rsidRDefault="00CF7355" w:rsidP="00CF7355">
      <w:pPr>
        <w:spacing w:after="0" w:line="240" w:lineRule="auto"/>
        <w:ind w:firstLine="709"/>
        <w:jc w:val="center"/>
        <w:rPr>
          <w:rFonts w:ascii="Times New Roman" w:hAnsi="Times New Roman"/>
          <w:sz w:val="28"/>
          <w:szCs w:val="28"/>
        </w:rPr>
      </w:pPr>
      <w:r w:rsidRPr="00F67D45">
        <w:rPr>
          <w:rFonts w:ascii="Times New Roman" w:hAnsi="Times New Roman"/>
          <w:sz w:val="28"/>
          <w:szCs w:val="28"/>
        </w:rPr>
        <w:t>Оренбург</w:t>
      </w:r>
    </w:p>
    <w:p w:rsidR="00AC55D4" w:rsidRDefault="00AC55D4" w:rsidP="00B84F6B">
      <w:pPr>
        <w:spacing w:after="0"/>
        <w:ind w:firstLine="709"/>
        <w:jc w:val="both"/>
        <w:rPr>
          <w:rFonts w:ascii="Times New Roman" w:hAnsi="Times New Roman"/>
          <w:b/>
          <w:color w:val="000000"/>
          <w:sz w:val="28"/>
          <w:szCs w:val="28"/>
        </w:rPr>
      </w:pPr>
    </w:p>
    <w:p w:rsidR="00AC55D4" w:rsidRDefault="00AC55D4" w:rsidP="00B84F6B">
      <w:pPr>
        <w:spacing w:after="0"/>
        <w:ind w:firstLine="709"/>
        <w:jc w:val="both"/>
        <w:rPr>
          <w:rFonts w:ascii="Times New Roman" w:hAnsi="Times New Roman"/>
          <w:b/>
          <w:color w:val="000000"/>
          <w:sz w:val="28"/>
          <w:szCs w:val="28"/>
        </w:rPr>
      </w:pPr>
    </w:p>
    <w:p w:rsidR="00E72595" w:rsidRPr="00B84F6B" w:rsidRDefault="00616B40" w:rsidP="00B84F6B">
      <w:pPr>
        <w:spacing w:after="0"/>
        <w:ind w:firstLine="709"/>
        <w:jc w:val="both"/>
        <w:rPr>
          <w:rFonts w:ascii="Times New Roman" w:hAnsi="Times New Roman"/>
          <w:color w:val="000000"/>
          <w:sz w:val="28"/>
          <w:szCs w:val="28"/>
        </w:rPr>
      </w:pPr>
      <w:r w:rsidRPr="00B84F6B">
        <w:rPr>
          <w:rFonts w:ascii="Times New Roman" w:hAnsi="Times New Roman"/>
          <w:b/>
          <w:color w:val="000000"/>
          <w:sz w:val="28"/>
          <w:szCs w:val="28"/>
        </w:rPr>
        <w:t>1.</w:t>
      </w:r>
      <w:r w:rsidR="00E72595" w:rsidRPr="00B84F6B">
        <w:rPr>
          <w:rFonts w:ascii="Times New Roman" w:hAnsi="Times New Roman"/>
          <w:b/>
          <w:color w:val="000000"/>
          <w:sz w:val="28"/>
          <w:szCs w:val="28"/>
        </w:rPr>
        <w:t xml:space="preserve"> Методические рекомендации к лекционному курсу</w:t>
      </w:r>
    </w:p>
    <w:p w:rsidR="00E72595" w:rsidRPr="00B84F6B" w:rsidRDefault="00E72595" w:rsidP="00B84F6B">
      <w:pPr>
        <w:spacing w:after="0"/>
        <w:ind w:firstLine="709"/>
        <w:jc w:val="both"/>
        <w:rPr>
          <w:rFonts w:ascii="Times New Roman" w:hAnsi="Times New Roman"/>
          <w:color w:val="000000"/>
          <w:sz w:val="28"/>
          <w:szCs w:val="28"/>
        </w:rPr>
      </w:pPr>
    </w:p>
    <w:p w:rsidR="00E72595" w:rsidRPr="00B84F6B" w:rsidRDefault="00E72595" w:rsidP="00B84F6B">
      <w:pPr>
        <w:spacing w:after="0"/>
        <w:ind w:firstLine="709"/>
        <w:jc w:val="center"/>
        <w:rPr>
          <w:rFonts w:ascii="Times New Roman" w:hAnsi="Times New Roman"/>
          <w:color w:val="000000"/>
          <w:sz w:val="28"/>
          <w:szCs w:val="28"/>
        </w:rPr>
      </w:pPr>
      <w:r w:rsidRPr="00B84F6B">
        <w:rPr>
          <w:rFonts w:ascii="Times New Roman" w:hAnsi="Times New Roman"/>
          <w:b/>
          <w:color w:val="000000"/>
          <w:sz w:val="28"/>
          <w:szCs w:val="28"/>
        </w:rPr>
        <w:t xml:space="preserve">Модуль </w:t>
      </w:r>
      <w:r w:rsidR="00C33FB9" w:rsidRPr="00B84F6B">
        <w:rPr>
          <w:rFonts w:ascii="Times New Roman" w:hAnsi="Times New Roman"/>
          <w:b/>
          <w:color w:val="000000"/>
          <w:sz w:val="28"/>
          <w:szCs w:val="28"/>
        </w:rPr>
        <w:t>№</w:t>
      </w:r>
      <w:r w:rsidRPr="00B84F6B">
        <w:rPr>
          <w:rFonts w:ascii="Times New Roman" w:hAnsi="Times New Roman"/>
          <w:b/>
          <w:color w:val="000000"/>
          <w:sz w:val="28"/>
          <w:szCs w:val="28"/>
        </w:rPr>
        <w:t>1</w:t>
      </w:r>
      <w:r w:rsidR="00C2264E">
        <w:rPr>
          <w:rFonts w:ascii="Times New Roman" w:hAnsi="Times New Roman"/>
          <w:b/>
          <w:color w:val="000000"/>
          <w:sz w:val="28"/>
          <w:szCs w:val="28"/>
        </w:rPr>
        <w:t xml:space="preserve"> </w:t>
      </w:r>
      <w:r w:rsidR="00992E8F" w:rsidRPr="00B84F6B">
        <w:rPr>
          <w:rFonts w:ascii="Times New Roman" w:hAnsi="Times New Roman"/>
          <w:color w:val="000000"/>
          <w:sz w:val="28"/>
          <w:szCs w:val="28"/>
          <w:shd w:val="clear" w:color="auto" w:fill="FFFFFF"/>
        </w:rPr>
        <w:t xml:space="preserve">Морфология </w:t>
      </w:r>
      <w:r w:rsidR="004445F0">
        <w:rPr>
          <w:rFonts w:ascii="Times New Roman" w:hAnsi="Times New Roman"/>
          <w:color w:val="000000"/>
          <w:sz w:val="28"/>
          <w:szCs w:val="28"/>
          <w:shd w:val="clear" w:color="auto" w:fill="FFFFFF"/>
        </w:rPr>
        <w:t xml:space="preserve">и физиология </w:t>
      </w:r>
      <w:r w:rsidR="00992E8F" w:rsidRPr="00B84F6B">
        <w:rPr>
          <w:rFonts w:ascii="Times New Roman" w:hAnsi="Times New Roman"/>
          <w:color w:val="000000"/>
          <w:sz w:val="28"/>
          <w:szCs w:val="28"/>
          <w:shd w:val="clear" w:color="auto" w:fill="FFFFFF"/>
        </w:rPr>
        <w:t>микроорганизмов</w:t>
      </w:r>
    </w:p>
    <w:p w:rsidR="00992E8F" w:rsidRPr="00B84F6B" w:rsidRDefault="00992E8F" w:rsidP="00B84F6B">
      <w:pPr>
        <w:spacing w:after="0"/>
        <w:ind w:firstLine="709"/>
        <w:jc w:val="both"/>
        <w:rPr>
          <w:rFonts w:ascii="Times New Roman" w:hAnsi="Times New Roman"/>
          <w:i/>
          <w:color w:val="000000"/>
          <w:sz w:val="28"/>
          <w:szCs w:val="28"/>
        </w:rPr>
      </w:pPr>
    </w:p>
    <w:p w:rsidR="00E72595" w:rsidRPr="00B84F6B" w:rsidRDefault="00E72595" w:rsidP="00B84F6B">
      <w:pPr>
        <w:spacing w:after="0"/>
        <w:ind w:firstLine="709"/>
        <w:jc w:val="center"/>
        <w:rPr>
          <w:rFonts w:ascii="Times New Roman" w:hAnsi="Times New Roman"/>
          <w:b/>
          <w:color w:val="000000"/>
          <w:sz w:val="28"/>
          <w:szCs w:val="28"/>
        </w:rPr>
      </w:pPr>
      <w:r w:rsidRPr="00B84F6B">
        <w:rPr>
          <w:rFonts w:ascii="Times New Roman" w:hAnsi="Times New Roman"/>
          <w:b/>
          <w:color w:val="000000"/>
          <w:sz w:val="28"/>
          <w:szCs w:val="28"/>
        </w:rPr>
        <w:t>Лекция №1.</w:t>
      </w:r>
    </w:p>
    <w:p w:rsidR="00E72595" w:rsidRPr="00B84F6B" w:rsidRDefault="00E72595" w:rsidP="00B84F6B">
      <w:pPr>
        <w:spacing w:after="0"/>
        <w:ind w:firstLine="709"/>
        <w:rPr>
          <w:rFonts w:ascii="Times New Roman" w:hAnsi="Times New Roman"/>
          <w:i/>
          <w:color w:val="000000"/>
          <w:sz w:val="28"/>
          <w:szCs w:val="28"/>
        </w:rPr>
      </w:pPr>
      <w:r w:rsidRPr="00B84F6B">
        <w:rPr>
          <w:rFonts w:ascii="Times New Roman" w:hAnsi="Times New Roman"/>
          <w:b/>
          <w:color w:val="000000"/>
          <w:sz w:val="28"/>
          <w:szCs w:val="28"/>
        </w:rPr>
        <w:t>Тема</w:t>
      </w:r>
      <w:r w:rsidR="002B5FA7" w:rsidRPr="00B84F6B">
        <w:rPr>
          <w:rFonts w:ascii="Times New Roman" w:hAnsi="Times New Roman"/>
          <w:color w:val="000000"/>
          <w:sz w:val="28"/>
          <w:szCs w:val="28"/>
        </w:rPr>
        <w:t>:</w:t>
      </w:r>
      <w:r w:rsidR="00C2264E">
        <w:rPr>
          <w:rFonts w:ascii="Times New Roman" w:hAnsi="Times New Roman"/>
          <w:color w:val="000000"/>
          <w:sz w:val="28"/>
          <w:szCs w:val="28"/>
        </w:rPr>
        <w:t xml:space="preserve"> </w:t>
      </w:r>
      <w:r w:rsidR="00AC55D4">
        <w:rPr>
          <w:rFonts w:ascii="Times New Roman" w:hAnsi="Times New Roman"/>
          <w:color w:val="000000"/>
          <w:sz w:val="28"/>
        </w:rPr>
        <w:t xml:space="preserve">Морфология </w:t>
      </w:r>
      <w:r w:rsidR="004445F0" w:rsidRPr="004445F0">
        <w:rPr>
          <w:rFonts w:ascii="Times New Roman" w:hAnsi="Times New Roman"/>
          <w:sz w:val="28"/>
        </w:rPr>
        <w:t xml:space="preserve"> микроорганизмов</w:t>
      </w:r>
    </w:p>
    <w:p w:rsidR="00E72595" w:rsidRPr="00B84F6B" w:rsidRDefault="00E72595" w:rsidP="00B84F6B">
      <w:pPr>
        <w:spacing w:after="0"/>
        <w:ind w:firstLine="709"/>
        <w:jc w:val="both"/>
        <w:rPr>
          <w:rFonts w:ascii="Times New Roman" w:hAnsi="Times New Roman"/>
          <w:color w:val="000000"/>
          <w:sz w:val="28"/>
          <w:szCs w:val="28"/>
        </w:rPr>
      </w:pPr>
    </w:p>
    <w:p w:rsidR="0079716A" w:rsidRPr="00B84F6B" w:rsidRDefault="003314E4" w:rsidP="00B84F6B">
      <w:pPr>
        <w:spacing w:after="0"/>
        <w:ind w:firstLine="709"/>
        <w:jc w:val="both"/>
        <w:rPr>
          <w:rFonts w:ascii="Times New Roman" w:hAnsi="Times New Roman"/>
          <w:b/>
          <w:color w:val="000000"/>
          <w:sz w:val="28"/>
          <w:szCs w:val="28"/>
        </w:rPr>
      </w:pPr>
      <w:r w:rsidRPr="00B84F6B">
        <w:rPr>
          <w:rFonts w:ascii="Times New Roman" w:hAnsi="Times New Roman"/>
          <w:b/>
          <w:color w:val="000000"/>
          <w:sz w:val="28"/>
          <w:szCs w:val="28"/>
        </w:rPr>
        <w:t>Ц</w:t>
      </w:r>
      <w:r w:rsidR="00E72595" w:rsidRPr="00B84F6B">
        <w:rPr>
          <w:rFonts w:ascii="Times New Roman" w:hAnsi="Times New Roman"/>
          <w:b/>
          <w:color w:val="000000"/>
          <w:sz w:val="28"/>
          <w:szCs w:val="28"/>
        </w:rPr>
        <w:t>ель:</w:t>
      </w:r>
      <w:r w:rsidR="00992E8F" w:rsidRPr="00B84F6B">
        <w:rPr>
          <w:rFonts w:ascii="Times New Roman" w:hAnsi="Times New Roman"/>
          <w:color w:val="000000"/>
          <w:sz w:val="28"/>
          <w:szCs w:val="28"/>
        </w:rPr>
        <w:t xml:space="preserve"> Сформировать представление о микробиологии как науке, предмете и методах ее изучения. Определить значение медицинской микробиологии в практической деятельности врача.</w:t>
      </w:r>
    </w:p>
    <w:p w:rsidR="0079716A" w:rsidRPr="00B84F6B" w:rsidRDefault="0079716A" w:rsidP="00B84F6B">
      <w:pPr>
        <w:spacing w:after="0"/>
        <w:ind w:firstLine="709"/>
        <w:jc w:val="both"/>
        <w:rPr>
          <w:rFonts w:ascii="Times New Roman" w:hAnsi="Times New Roman"/>
          <w:i/>
          <w:color w:val="000000"/>
          <w:sz w:val="28"/>
          <w:szCs w:val="28"/>
        </w:rPr>
      </w:pPr>
    </w:p>
    <w:p w:rsidR="00992E8F" w:rsidRPr="00B84F6B" w:rsidRDefault="00E72595" w:rsidP="00B84F6B">
      <w:pPr>
        <w:spacing w:after="0"/>
        <w:ind w:firstLine="709"/>
        <w:jc w:val="both"/>
        <w:rPr>
          <w:rFonts w:ascii="Times New Roman" w:hAnsi="Times New Roman"/>
          <w:b/>
          <w:color w:val="000000"/>
          <w:sz w:val="28"/>
          <w:szCs w:val="28"/>
        </w:rPr>
      </w:pPr>
      <w:r w:rsidRPr="00B84F6B">
        <w:rPr>
          <w:rFonts w:ascii="Times New Roman" w:hAnsi="Times New Roman"/>
          <w:b/>
          <w:color w:val="000000"/>
          <w:sz w:val="28"/>
          <w:szCs w:val="28"/>
        </w:rPr>
        <w:t>Аннотация лекции</w:t>
      </w:r>
    </w:p>
    <w:p w:rsidR="00992E8F" w:rsidRPr="00B84F6B" w:rsidRDefault="00E261B1"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 xml:space="preserve">Дается определение науки «Микробиология, вирусология». </w:t>
      </w:r>
      <w:r w:rsidR="00992E8F" w:rsidRPr="00B84F6B">
        <w:rPr>
          <w:rFonts w:ascii="Times New Roman" w:hAnsi="Times New Roman"/>
          <w:color w:val="000000"/>
          <w:sz w:val="28"/>
          <w:szCs w:val="28"/>
        </w:rPr>
        <w:t>Приводятся исторические предпосылки и факты, на основе которых возникла наука микробиология. В хронологической и логической последовательности представляются исторические этапы развития науки</w:t>
      </w:r>
      <w:r w:rsidRPr="00B84F6B">
        <w:rPr>
          <w:rFonts w:ascii="Times New Roman" w:hAnsi="Times New Roman"/>
          <w:color w:val="000000"/>
          <w:sz w:val="28"/>
          <w:szCs w:val="28"/>
        </w:rPr>
        <w:t xml:space="preserve">: эвристический, морфологический, физиологический, иммунологический и современный, а также </w:t>
      </w:r>
      <w:r w:rsidR="00992E8F" w:rsidRPr="00B84F6B">
        <w:rPr>
          <w:rFonts w:ascii="Times New Roman" w:hAnsi="Times New Roman"/>
          <w:color w:val="000000"/>
          <w:sz w:val="28"/>
          <w:szCs w:val="28"/>
        </w:rPr>
        <w:t xml:space="preserve">персоналии ученых и исследователей – А.Левенгука, Л. Пастера, </w:t>
      </w:r>
      <w:r w:rsidRPr="00B84F6B">
        <w:rPr>
          <w:rFonts w:ascii="Times New Roman" w:hAnsi="Times New Roman"/>
          <w:color w:val="000000"/>
          <w:sz w:val="28"/>
          <w:szCs w:val="28"/>
        </w:rPr>
        <w:t>Р. Коха, И. </w:t>
      </w:r>
      <w:r w:rsidR="00992E8F" w:rsidRPr="00B84F6B">
        <w:rPr>
          <w:rFonts w:ascii="Times New Roman" w:hAnsi="Times New Roman"/>
          <w:color w:val="000000"/>
          <w:sz w:val="28"/>
          <w:szCs w:val="28"/>
        </w:rPr>
        <w:t>Мечникова и др</w:t>
      </w:r>
      <w:r w:rsidR="00FC68FC" w:rsidRPr="00B84F6B">
        <w:rPr>
          <w:rFonts w:ascii="Times New Roman" w:hAnsi="Times New Roman"/>
          <w:color w:val="000000"/>
          <w:sz w:val="28"/>
          <w:szCs w:val="28"/>
        </w:rPr>
        <w:t>угих</w:t>
      </w:r>
      <w:r w:rsidR="00992E8F" w:rsidRPr="00B84F6B">
        <w:rPr>
          <w:rFonts w:ascii="Times New Roman" w:hAnsi="Times New Roman"/>
          <w:color w:val="000000"/>
          <w:sz w:val="28"/>
          <w:szCs w:val="28"/>
        </w:rPr>
        <w:t>.</w:t>
      </w:r>
      <w:r w:rsidRPr="00B84F6B">
        <w:rPr>
          <w:rFonts w:ascii="Times New Roman" w:hAnsi="Times New Roman"/>
          <w:color w:val="000000"/>
          <w:sz w:val="28"/>
          <w:szCs w:val="28"/>
        </w:rPr>
        <w:t xml:space="preserve"> Особое внимание уделяется заслугам отечественных ученых в развитии данной отрасли наук – Д. Самойлович</w:t>
      </w:r>
      <w:r w:rsidR="00FC68FC" w:rsidRPr="00B84F6B">
        <w:rPr>
          <w:rFonts w:ascii="Times New Roman" w:hAnsi="Times New Roman"/>
          <w:color w:val="000000"/>
          <w:sz w:val="28"/>
          <w:szCs w:val="28"/>
        </w:rPr>
        <w:t>а</w:t>
      </w:r>
      <w:r w:rsidRPr="00B84F6B">
        <w:rPr>
          <w:rFonts w:ascii="Times New Roman" w:hAnsi="Times New Roman"/>
          <w:color w:val="000000"/>
          <w:sz w:val="28"/>
          <w:szCs w:val="28"/>
        </w:rPr>
        <w:t xml:space="preserve">, </w:t>
      </w:r>
      <w:r w:rsidR="00FC68FC" w:rsidRPr="00B84F6B">
        <w:rPr>
          <w:rFonts w:ascii="Times New Roman" w:hAnsi="Times New Roman"/>
          <w:color w:val="000000"/>
          <w:sz w:val="28"/>
          <w:szCs w:val="28"/>
        </w:rPr>
        <w:t>П. </w:t>
      </w:r>
      <w:r w:rsidRPr="00B84F6B">
        <w:rPr>
          <w:rFonts w:ascii="Times New Roman" w:hAnsi="Times New Roman"/>
          <w:color w:val="000000"/>
          <w:sz w:val="28"/>
          <w:szCs w:val="28"/>
        </w:rPr>
        <w:t>Гамале</w:t>
      </w:r>
      <w:r w:rsidR="00FC68FC" w:rsidRPr="00B84F6B">
        <w:rPr>
          <w:rFonts w:ascii="Times New Roman" w:hAnsi="Times New Roman"/>
          <w:color w:val="000000"/>
          <w:sz w:val="28"/>
          <w:szCs w:val="28"/>
        </w:rPr>
        <w:t>и</w:t>
      </w:r>
      <w:r w:rsidRPr="00B84F6B">
        <w:rPr>
          <w:rFonts w:ascii="Times New Roman" w:hAnsi="Times New Roman"/>
          <w:color w:val="000000"/>
          <w:sz w:val="28"/>
          <w:szCs w:val="28"/>
        </w:rPr>
        <w:t>, Г. Габричевск</w:t>
      </w:r>
      <w:r w:rsidR="00FC68FC" w:rsidRPr="00B84F6B">
        <w:rPr>
          <w:rFonts w:ascii="Times New Roman" w:hAnsi="Times New Roman"/>
          <w:color w:val="000000"/>
          <w:sz w:val="28"/>
          <w:szCs w:val="28"/>
        </w:rPr>
        <w:t>ого</w:t>
      </w:r>
      <w:r w:rsidRPr="00B84F6B">
        <w:rPr>
          <w:rFonts w:ascii="Times New Roman" w:hAnsi="Times New Roman"/>
          <w:color w:val="000000"/>
          <w:sz w:val="28"/>
          <w:szCs w:val="28"/>
        </w:rPr>
        <w:t>, П. Здродовск</w:t>
      </w:r>
      <w:r w:rsidR="00FC68FC" w:rsidRPr="00B84F6B">
        <w:rPr>
          <w:rFonts w:ascii="Times New Roman" w:hAnsi="Times New Roman"/>
          <w:color w:val="000000"/>
          <w:sz w:val="28"/>
          <w:szCs w:val="28"/>
        </w:rPr>
        <w:t>ого</w:t>
      </w:r>
      <w:r w:rsidRPr="00B84F6B">
        <w:rPr>
          <w:rFonts w:ascii="Times New Roman" w:hAnsi="Times New Roman"/>
          <w:color w:val="000000"/>
          <w:sz w:val="28"/>
          <w:szCs w:val="28"/>
        </w:rPr>
        <w:t>, И. Ивановск</w:t>
      </w:r>
      <w:r w:rsidR="00FC68FC" w:rsidRPr="00B84F6B">
        <w:rPr>
          <w:rFonts w:ascii="Times New Roman" w:hAnsi="Times New Roman"/>
          <w:color w:val="000000"/>
          <w:sz w:val="28"/>
          <w:szCs w:val="28"/>
        </w:rPr>
        <w:t>ого</w:t>
      </w:r>
      <w:r w:rsidRPr="00B84F6B">
        <w:rPr>
          <w:rFonts w:ascii="Times New Roman" w:hAnsi="Times New Roman"/>
          <w:color w:val="000000"/>
          <w:sz w:val="28"/>
          <w:szCs w:val="28"/>
        </w:rPr>
        <w:t>, З. Ермольев</w:t>
      </w:r>
      <w:r w:rsidR="00FC68FC" w:rsidRPr="00B84F6B">
        <w:rPr>
          <w:rFonts w:ascii="Times New Roman" w:hAnsi="Times New Roman"/>
          <w:color w:val="000000"/>
          <w:sz w:val="28"/>
          <w:szCs w:val="28"/>
        </w:rPr>
        <w:t>ой</w:t>
      </w:r>
      <w:r w:rsidRPr="00B84F6B">
        <w:rPr>
          <w:rFonts w:ascii="Times New Roman" w:hAnsi="Times New Roman"/>
          <w:color w:val="000000"/>
          <w:sz w:val="28"/>
          <w:szCs w:val="28"/>
        </w:rPr>
        <w:t>.</w:t>
      </w:r>
      <w:r w:rsidR="00FC68FC" w:rsidRPr="00B84F6B">
        <w:rPr>
          <w:rFonts w:ascii="Times New Roman" w:hAnsi="Times New Roman"/>
          <w:color w:val="000000"/>
          <w:sz w:val="28"/>
          <w:szCs w:val="28"/>
        </w:rPr>
        <w:t xml:space="preserve"> Представляют научные направления современной школы микробиологов г. Оренбурга.</w:t>
      </w:r>
      <w:r w:rsidR="00992E8F" w:rsidRPr="00B84F6B">
        <w:rPr>
          <w:rFonts w:ascii="Times New Roman" w:hAnsi="Times New Roman"/>
          <w:color w:val="000000"/>
          <w:sz w:val="28"/>
          <w:szCs w:val="28"/>
        </w:rPr>
        <w:t xml:space="preserve"> Определяются место и значение медицинской микробиологии  в ряду других наук и ее значение для практической деятельности врача. </w:t>
      </w:r>
    </w:p>
    <w:p w:rsidR="00992E8F" w:rsidRPr="00B84F6B" w:rsidRDefault="00E261B1"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 xml:space="preserve">Формируется представление о предмете и задачах изучения медицинской микробиологии. Объясняются отличия в определении патогенетического, симптоматического и этиологического диагноза. </w:t>
      </w:r>
      <w:r w:rsidR="00992E8F" w:rsidRPr="00B84F6B">
        <w:rPr>
          <w:rFonts w:ascii="Times New Roman" w:hAnsi="Times New Roman"/>
          <w:color w:val="000000"/>
          <w:sz w:val="28"/>
          <w:szCs w:val="28"/>
        </w:rPr>
        <w:t xml:space="preserve">Формируется представление о микроорганизмах как об особых объектах живой природы с рядом уникальных свойств: простота структуры, древность, плодовитость, адаптивность, повсеместность. </w:t>
      </w:r>
    </w:p>
    <w:p w:rsidR="00992E8F" w:rsidRPr="00B84F6B" w:rsidRDefault="00992E8F" w:rsidP="00B84F6B">
      <w:pPr>
        <w:spacing w:after="0"/>
        <w:ind w:firstLine="709"/>
        <w:jc w:val="both"/>
        <w:rPr>
          <w:rFonts w:ascii="Times New Roman" w:hAnsi="Times New Roman"/>
          <w:b/>
          <w:color w:val="000000"/>
          <w:sz w:val="28"/>
          <w:szCs w:val="28"/>
        </w:rPr>
      </w:pPr>
    </w:p>
    <w:p w:rsidR="00E72595" w:rsidRPr="00B84F6B" w:rsidRDefault="00E72595" w:rsidP="00B84F6B">
      <w:pPr>
        <w:spacing w:after="0"/>
        <w:ind w:firstLine="709"/>
        <w:jc w:val="both"/>
        <w:rPr>
          <w:rFonts w:ascii="Times New Roman" w:hAnsi="Times New Roman"/>
          <w:color w:val="000000"/>
          <w:spacing w:val="-4"/>
          <w:sz w:val="28"/>
          <w:szCs w:val="28"/>
        </w:rPr>
      </w:pPr>
      <w:r w:rsidRPr="00B84F6B">
        <w:rPr>
          <w:rFonts w:ascii="Times New Roman" w:hAnsi="Times New Roman"/>
          <w:b/>
          <w:color w:val="000000"/>
          <w:sz w:val="28"/>
          <w:szCs w:val="28"/>
        </w:rPr>
        <w:t>Форма организации лекции</w:t>
      </w:r>
      <w:r w:rsidR="003314E4" w:rsidRPr="00B84F6B">
        <w:rPr>
          <w:rFonts w:ascii="Times New Roman" w:hAnsi="Times New Roman"/>
          <w:b/>
          <w:color w:val="000000"/>
          <w:sz w:val="28"/>
          <w:szCs w:val="28"/>
        </w:rPr>
        <w:t>:</w:t>
      </w:r>
      <w:r w:rsidR="004C1216" w:rsidRPr="00B84F6B">
        <w:rPr>
          <w:rFonts w:ascii="Times New Roman" w:hAnsi="Times New Roman"/>
          <w:color w:val="000000"/>
          <w:sz w:val="28"/>
          <w:szCs w:val="28"/>
        </w:rPr>
        <w:t>Комбинированная.</w:t>
      </w:r>
    </w:p>
    <w:p w:rsidR="00992E8F" w:rsidRPr="00B84F6B" w:rsidRDefault="00E72595" w:rsidP="00B84F6B">
      <w:pPr>
        <w:spacing w:after="0"/>
        <w:ind w:firstLine="709"/>
        <w:jc w:val="both"/>
        <w:rPr>
          <w:rFonts w:ascii="Times New Roman" w:hAnsi="Times New Roman"/>
          <w:color w:val="000000"/>
          <w:spacing w:val="-4"/>
          <w:sz w:val="28"/>
          <w:szCs w:val="28"/>
        </w:rPr>
      </w:pPr>
      <w:r w:rsidRPr="00B84F6B">
        <w:rPr>
          <w:rFonts w:ascii="Times New Roman" w:hAnsi="Times New Roman"/>
          <w:b/>
          <w:color w:val="000000"/>
          <w:spacing w:val="-4"/>
          <w:sz w:val="28"/>
          <w:szCs w:val="28"/>
        </w:rPr>
        <w:t>Методы</w:t>
      </w:r>
      <w:r w:rsidR="003314E4" w:rsidRPr="00B84F6B">
        <w:rPr>
          <w:rFonts w:ascii="Times New Roman" w:hAnsi="Times New Roman"/>
          <w:b/>
          <w:color w:val="000000"/>
          <w:spacing w:val="-4"/>
          <w:sz w:val="28"/>
          <w:szCs w:val="28"/>
        </w:rPr>
        <w:t xml:space="preserve"> обучения</w:t>
      </w:r>
      <w:r w:rsidR="00136B7E" w:rsidRPr="00B84F6B">
        <w:rPr>
          <w:rFonts w:ascii="Times New Roman" w:hAnsi="Times New Roman"/>
          <w:b/>
          <w:color w:val="000000"/>
          <w:spacing w:val="-4"/>
          <w:sz w:val="28"/>
          <w:szCs w:val="28"/>
        </w:rPr>
        <w:t>, применяемые</w:t>
      </w:r>
      <w:r w:rsidRPr="00B84F6B">
        <w:rPr>
          <w:rFonts w:ascii="Times New Roman" w:hAnsi="Times New Roman"/>
          <w:b/>
          <w:color w:val="000000"/>
          <w:spacing w:val="-4"/>
          <w:sz w:val="28"/>
          <w:szCs w:val="28"/>
        </w:rPr>
        <w:t xml:space="preserve"> на лекции</w:t>
      </w:r>
      <w:r w:rsidR="005913A0" w:rsidRPr="00B84F6B">
        <w:rPr>
          <w:rFonts w:ascii="Times New Roman" w:hAnsi="Times New Roman"/>
          <w:color w:val="000000"/>
          <w:spacing w:val="-4"/>
          <w:sz w:val="28"/>
          <w:szCs w:val="28"/>
        </w:rPr>
        <w:t>:</w:t>
      </w:r>
      <w:r w:rsidR="009C48D2" w:rsidRPr="00B84F6B">
        <w:rPr>
          <w:rFonts w:ascii="Times New Roman" w:hAnsi="Times New Roman"/>
          <w:color w:val="000000"/>
          <w:spacing w:val="-4"/>
          <w:sz w:val="28"/>
          <w:szCs w:val="28"/>
        </w:rPr>
        <w:t xml:space="preserve">наглядные: </w:t>
      </w:r>
      <w:r w:rsidR="00C9332A" w:rsidRPr="00B84F6B">
        <w:rPr>
          <w:rFonts w:ascii="Times New Roman" w:hAnsi="Times New Roman"/>
          <w:sz w:val="28"/>
          <w:szCs w:val="28"/>
        </w:rPr>
        <w:t>иллюстрация, демонстрация</w:t>
      </w:r>
      <w:r w:rsidR="009C48D2" w:rsidRPr="00B84F6B">
        <w:rPr>
          <w:rFonts w:ascii="Times New Roman" w:hAnsi="Times New Roman"/>
          <w:sz w:val="28"/>
          <w:szCs w:val="28"/>
        </w:rPr>
        <w:t xml:space="preserve">; </w:t>
      </w:r>
      <w:r w:rsidR="004C1216" w:rsidRPr="00B84F6B">
        <w:rPr>
          <w:rFonts w:ascii="Times New Roman" w:hAnsi="Times New Roman"/>
          <w:color w:val="000000"/>
          <w:spacing w:val="-4"/>
          <w:sz w:val="28"/>
          <w:szCs w:val="28"/>
        </w:rPr>
        <w:t xml:space="preserve">словесные: </w:t>
      </w:r>
      <w:r w:rsidR="004C1216" w:rsidRPr="00B84F6B">
        <w:rPr>
          <w:rFonts w:ascii="Times New Roman" w:hAnsi="Times New Roman"/>
          <w:sz w:val="28"/>
          <w:szCs w:val="28"/>
        </w:rPr>
        <w:t>учебная дискуссия</w:t>
      </w:r>
      <w:r w:rsidR="004C1216" w:rsidRPr="00B84F6B">
        <w:rPr>
          <w:rFonts w:ascii="Times New Roman" w:hAnsi="Times New Roman"/>
          <w:color w:val="000000"/>
          <w:spacing w:val="-4"/>
          <w:sz w:val="28"/>
          <w:szCs w:val="28"/>
        </w:rPr>
        <w:t>.</w:t>
      </w:r>
      <w:r w:rsidR="00992E8F" w:rsidRPr="00B84F6B">
        <w:rPr>
          <w:rFonts w:ascii="Times New Roman" w:hAnsi="Times New Roman"/>
          <w:color w:val="000000"/>
          <w:spacing w:val="-4"/>
          <w:sz w:val="28"/>
          <w:szCs w:val="28"/>
        </w:rPr>
        <w:t>проблемно</w:t>
      </w:r>
      <w:r w:rsidR="00C9332A" w:rsidRPr="00B84F6B">
        <w:rPr>
          <w:rFonts w:ascii="Times New Roman" w:hAnsi="Times New Roman"/>
          <w:color w:val="000000"/>
          <w:spacing w:val="-4"/>
          <w:sz w:val="28"/>
          <w:szCs w:val="28"/>
        </w:rPr>
        <w:t xml:space="preserve">е </w:t>
      </w:r>
      <w:r w:rsidR="004C1216" w:rsidRPr="00B84F6B">
        <w:rPr>
          <w:rFonts w:ascii="Times New Roman" w:hAnsi="Times New Roman"/>
          <w:color w:val="000000"/>
          <w:spacing w:val="-4"/>
          <w:sz w:val="28"/>
          <w:szCs w:val="28"/>
        </w:rPr>
        <w:t xml:space="preserve"> изложения; публичное мышление.</w:t>
      </w:r>
    </w:p>
    <w:p w:rsidR="00E72595" w:rsidRPr="00B84F6B" w:rsidRDefault="00E72595" w:rsidP="00B84F6B">
      <w:pPr>
        <w:spacing w:after="0"/>
        <w:ind w:firstLine="709"/>
        <w:jc w:val="both"/>
        <w:rPr>
          <w:rFonts w:ascii="Times New Roman" w:hAnsi="Times New Roman"/>
          <w:color w:val="000000"/>
          <w:sz w:val="28"/>
          <w:szCs w:val="28"/>
        </w:rPr>
      </w:pPr>
      <w:r w:rsidRPr="00B84F6B">
        <w:rPr>
          <w:rFonts w:ascii="Times New Roman" w:hAnsi="Times New Roman"/>
          <w:b/>
          <w:color w:val="000000"/>
          <w:sz w:val="28"/>
          <w:szCs w:val="28"/>
        </w:rPr>
        <w:t>Средства обучения</w:t>
      </w:r>
      <w:r w:rsidRPr="00B84F6B">
        <w:rPr>
          <w:rFonts w:ascii="Times New Roman" w:hAnsi="Times New Roman"/>
          <w:color w:val="000000"/>
          <w:sz w:val="28"/>
          <w:szCs w:val="28"/>
        </w:rPr>
        <w:t xml:space="preserve">: </w:t>
      </w:r>
    </w:p>
    <w:p w:rsidR="00E72595" w:rsidRPr="00B84F6B" w:rsidRDefault="00E72595" w:rsidP="00B84F6B">
      <w:pPr>
        <w:spacing w:after="0"/>
        <w:ind w:firstLine="709"/>
        <w:jc w:val="both"/>
        <w:rPr>
          <w:rFonts w:ascii="Times New Roman" w:hAnsi="Times New Roman"/>
          <w:sz w:val="28"/>
          <w:szCs w:val="28"/>
        </w:rPr>
      </w:pPr>
      <w:r w:rsidRPr="00B84F6B">
        <w:rPr>
          <w:rFonts w:ascii="Times New Roman" w:hAnsi="Times New Roman"/>
          <w:color w:val="000000"/>
          <w:sz w:val="28"/>
          <w:szCs w:val="28"/>
        </w:rPr>
        <w:t>-</w:t>
      </w:r>
      <w:r w:rsidRPr="00B84F6B">
        <w:rPr>
          <w:rFonts w:ascii="Times New Roman" w:hAnsi="Times New Roman"/>
          <w:sz w:val="28"/>
          <w:szCs w:val="28"/>
        </w:rPr>
        <w:t>дидактические</w:t>
      </w:r>
      <w:r w:rsidR="007F519A" w:rsidRPr="00B84F6B">
        <w:rPr>
          <w:rFonts w:ascii="Times New Roman" w:hAnsi="Times New Roman"/>
          <w:sz w:val="28"/>
          <w:szCs w:val="28"/>
        </w:rPr>
        <w:t>:</w:t>
      </w:r>
      <w:r w:rsidR="005913A0" w:rsidRPr="00B84F6B">
        <w:rPr>
          <w:rFonts w:ascii="Times New Roman" w:hAnsi="Times New Roman"/>
          <w:sz w:val="28"/>
          <w:szCs w:val="28"/>
        </w:rPr>
        <w:t>презентация,</w:t>
      </w:r>
      <w:r w:rsidR="00B84F6B" w:rsidRPr="00B84F6B">
        <w:rPr>
          <w:rFonts w:ascii="Times New Roman" w:hAnsi="Times New Roman"/>
          <w:sz w:val="28"/>
          <w:szCs w:val="28"/>
        </w:rPr>
        <w:t xml:space="preserve"> схемы.</w:t>
      </w:r>
    </w:p>
    <w:p w:rsidR="00C9332A" w:rsidRPr="00B84F6B" w:rsidRDefault="00E72595"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-материально-технические</w:t>
      </w:r>
      <w:r w:rsidR="007F519A" w:rsidRPr="00B84F6B">
        <w:rPr>
          <w:rFonts w:ascii="Times New Roman" w:hAnsi="Times New Roman"/>
          <w:color w:val="000000"/>
          <w:sz w:val="28"/>
          <w:szCs w:val="28"/>
        </w:rPr>
        <w:t>:</w:t>
      </w:r>
      <w:r w:rsidR="00C9332A" w:rsidRPr="00B84F6B">
        <w:rPr>
          <w:rFonts w:ascii="Times New Roman" w:hAnsi="Times New Roman"/>
          <w:color w:val="000000"/>
          <w:sz w:val="28"/>
          <w:szCs w:val="28"/>
        </w:rPr>
        <w:t xml:space="preserve">мел, доска, мультимедийный проектор. </w:t>
      </w:r>
    </w:p>
    <w:p w:rsidR="00C9332A" w:rsidRPr="00B84F6B" w:rsidRDefault="00C9332A" w:rsidP="00B84F6B">
      <w:pPr>
        <w:spacing w:after="0"/>
        <w:ind w:firstLine="709"/>
        <w:jc w:val="both"/>
        <w:rPr>
          <w:rFonts w:ascii="Times New Roman" w:hAnsi="Times New Roman"/>
          <w:color w:val="000000"/>
          <w:sz w:val="28"/>
          <w:szCs w:val="28"/>
        </w:rPr>
      </w:pPr>
    </w:p>
    <w:p w:rsidR="007F519A" w:rsidRPr="00B84F6B" w:rsidRDefault="007F519A" w:rsidP="00B84F6B">
      <w:pPr>
        <w:spacing w:after="0"/>
        <w:ind w:firstLine="709"/>
        <w:jc w:val="center"/>
        <w:rPr>
          <w:rFonts w:ascii="Times New Roman" w:hAnsi="Times New Roman"/>
          <w:b/>
          <w:color w:val="000000"/>
          <w:sz w:val="28"/>
          <w:szCs w:val="28"/>
        </w:rPr>
      </w:pPr>
      <w:r w:rsidRPr="00B84F6B">
        <w:rPr>
          <w:rFonts w:ascii="Times New Roman" w:hAnsi="Times New Roman"/>
          <w:b/>
          <w:color w:val="000000"/>
          <w:sz w:val="28"/>
          <w:szCs w:val="28"/>
        </w:rPr>
        <w:t>Лекция №2.</w:t>
      </w:r>
    </w:p>
    <w:p w:rsidR="003378FF" w:rsidRPr="00B84F6B" w:rsidRDefault="003378FF" w:rsidP="00B84F6B">
      <w:pPr>
        <w:pStyle w:val="ac"/>
        <w:spacing w:line="276" w:lineRule="auto"/>
        <w:jc w:val="center"/>
        <w:rPr>
          <w:rFonts w:ascii="Times New Roman" w:hAnsi="Times New Roman" w:cs="Times New Roman"/>
          <w:sz w:val="28"/>
          <w:szCs w:val="28"/>
        </w:rPr>
      </w:pPr>
      <w:r w:rsidRPr="00B84F6B">
        <w:rPr>
          <w:rFonts w:ascii="Times New Roman" w:hAnsi="Times New Roman" w:cs="Times New Roman"/>
          <w:b/>
          <w:sz w:val="28"/>
          <w:szCs w:val="28"/>
        </w:rPr>
        <w:t>Тема:</w:t>
      </w:r>
      <w:r w:rsidR="00C2264E">
        <w:rPr>
          <w:rFonts w:ascii="Times New Roman" w:hAnsi="Times New Roman" w:cs="Times New Roman"/>
          <w:b/>
          <w:sz w:val="28"/>
          <w:szCs w:val="28"/>
        </w:rPr>
        <w:t xml:space="preserve"> </w:t>
      </w:r>
      <w:r w:rsidRPr="00B84F6B">
        <w:rPr>
          <w:rFonts w:ascii="Times New Roman" w:hAnsi="Times New Roman" w:cs="Times New Roman"/>
          <w:sz w:val="28"/>
          <w:szCs w:val="28"/>
        </w:rPr>
        <w:t>Физиология микроорганизмов</w:t>
      </w:r>
      <w:r w:rsidR="00AC55D4">
        <w:rPr>
          <w:rFonts w:ascii="Times New Roman" w:hAnsi="Times New Roman" w:cs="Times New Roman"/>
          <w:sz w:val="28"/>
          <w:szCs w:val="28"/>
        </w:rPr>
        <w:t>. Антибиотики.</w:t>
      </w:r>
    </w:p>
    <w:p w:rsidR="003378FF" w:rsidRPr="00B84F6B" w:rsidRDefault="003378FF" w:rsidP="00B84F6B">
      <w:pPr>
        <w:pStyle w:val="ac"/>
        <w:spacing w:line="276" w:lineRule="auto"/>
        <w:rPr>
          <w:rFonts w:ascii="Times New Roman" w:hAnsi="Times New Roman" w:cs="Times New Roman"/>
          <w:sz w:val="28"/>
          <w:szCs w:val="28"/>
        </w:rPr>
      </w:pP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Цель:</w:t>
      </w:r>
      <w:r w:rsidRPr="00B84F6B">
        <w:rPr>
          <w:rFonts w:ascii="Times New Roman" w:hAnsi="Times New Roman" w:cs="Times New Roman"/>
          <w:sz w:val="28"/>
          <w:szCs w:val="28"/>
        </w:rPr>
        <w:t xml:space="preserve"> Сформировать представление об особенностях жизнедеятельности микроорганизмов и определить практическое применение знаний о физиологии микробов в медицине и биотехнологической промышленности.</w:t>
      </w:r>
    </w:p>
    <w:p w:rsidR="003378FF" w:rsidRPr="00B84F6B" w:rsidRDefault="003378FF" w:rsidP="00B84F6B">
      <w:pPr>
        <w:pStyle w:val="ac"/>
        <w:spacing w:line="276" w:lineRule="auto"/>
        <w:rPr>
          <w:rFonts w:ascii="Times New Roman" w:hAnsi="Times New Roman" w:cs="Times New Roman"/>
          <w:b/>
          <w:sz w:val="28"/>
          <w:szCs w:val="28"/>
        </w:rPr>
      </w:pPr>
    </w:p>
    <w:p w:rsidR="003378FF" w:rsidRPr="00B84F6B" w:rsidRDefault="003378FF" w:rsidP="00B84F6B">
      <w:pPr>
        <w:pStyle w:val="ac"/>
        <w:spacing w:line="276" w:lineRule="auto"/>
        <w:ind w:firstLine="708"/>
        <w:rPr>
          <w:rFonts w:ascii="Times New Roman" w:hAnsi="Times New Roman" w:cs="Times New Roman"/>
          <w:b/>
          <w:sz w:val="28"/>
          <w:szCs w:val="28"/>
        </w:rPr>
      </w:pPr>
      <w:r w:rsidRPr="00B84F6B">
        <w:rPr>
          <w:rFonts w:ascii="Times New Roman" w:hAnsi="Times New Roman" w:cs="Times New Roman"/>
          <w:b/>
          <w:sz w:val="28"/>
          <w:szCs w:val="28"/>
        </w:rPr>
        <w:t xml:space="preserve">Аннотация лекции </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sz w:val="28"/>
          <w:szCs w:val="28"/>
        </w:rPr>
        <w:t>Дается определение физиологии микроорганизмов как раздела микробиологии, изучающего закономерности жизнедеятельности микробов: питания. Дыхания, размножения, взаимодействия с внешней средой.</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sz w:val="28"/>
          <w:szCs w:val="28"/>
        </w:rPr>
        <w:t>Раскрываются вопросы исторических открытий и основополагающий вклад Луи Пастера и Роберта Коха как основоположников физиологического периода в развитии микробиологии.</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sz w:val="28"/>
          <w:szCs w:val="28"/>
        </w:rPr>
        <w:t xml:space="preserve">Определяется биологическая сущность питания микроорганизмов и рассматривается классификация микроорганизмов по основным типам питания:аутотрофы, гетеротрофы, сапрофиты, паразиты. Подчеркивается уникальность механизма питания прокариот, связанная с экзогенным расщеплением субстрата. Показывается практическое значение ферментативной активности микроорганизмов в медицине и биотехнологической промышленности. </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sz w:val="28"/>
          <w:szCs w:val="28"/>
        </w:rPr>
        <w:t>Определяется биологическая сущность дыхания микроорганизмов и приводится классификация микробов по типам дыхания: аэробы, анаэробы, микроаэрофилы.</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sz w:val="28"/>
          <w:szCs w:val="28"/>
        </w:rPr>
        <w:t>Рассматриваются основные закономерности роста и размножения микроорганизмов.</w:t>
      </w:r>
    </w:p>
    <w:p w:rsidR="00AC55D4" w:rsidRDefault="003378FF" w:rsidP="00AC55D4">
      <w:pPr>
        <w:pStyle w:val="ac"/>
        <w:spacing w:line="276" w:lineRule="auto"/>
        <w:ind w:firstLine="708"/>
        <w:rPr>
          <w:rFonts w:ascii="Times New Roman" w:hAnsi="Times New Roman" w:cs="Times New Roman"/>
          <w:sz w:val="28"/>
          <w:szCs w:val="28"/>
        </w:rPr>
      </w:pPr>
      <w:r w:rsidRPr="00B84F6B">
        <w:rPr>
          <w:rFonts w:ascii="Times New Roman" w:hAnsi="Times New Roman" w:cs="Times New Roman"/>
          <w:sz w:val="28"/>
          <w:szCs w:val="28"/>
        </w:rPr>
        <w:t>Важным вопросом лекции является применение знаний о физиологии микроорганизмов в лабораторной практике бактериологических исследований. Здесь определяются основные условия культивирования бактерий: питательные среды, температура, сроки. Приводится алгоритм и методика основного метода лабораторной диагностики инфекционных заболеваний – бактериологического.</w:t>
      </w:r>
    </w:p>
    <w:p w:rsidR="00AC55D4" w:rsidRPr="00B84F6B" w:rsidRDefault="00AC55D4" w:rsidP="00AC55D4">
      <w:pPr>
        <w:pStyle w:val="ac"/>
        <w:spacing w:line="276" w:lineRule="auto"/>
        <w:ind w:firstLine="708"/>
        <w:rPr>
          <w:rFonts w:ascii="Times New Roman" w:hAnsi="Times New Roman" w:cs="Times New Roman"/>
          <w:sz w:val="28"/>
          <w:szCs w:val="28"/>
        </w:rPr>
      </w:pPr>
      <w:r w:rsidRPr="00B84F6B">
        <w:rPr>
          <w:rFonts w:ascii="Times New Roman" w:hAnsi="Times New Roman" w:cs="Times New Roman"/>
          <w:sz w:val="28"/>
          <w:szCs w:val="28"/>
        </w:rPr>
        <w:t xml:space="preserve">Представляется история открытия антибиотиков А. Флемингом, З.Ермольевой, З.Ваксманом и др. Определяется биологическая сущность антибиотиков как средства межмикробного антагонизма. Рассматривается классификация антибиотиков по происхождению, спектру действия, направленности. Механизм действия антибиотиков рассматривается применительно к точкам приложения в микробной клетке. Отдельное внимание уделяется вопросам побочного действия химиопрепаратов: токсическому действию, дисбиозам, аллергии, иммуносупрессии, формированию антибиотикорезистентности. Формулируются принципы рациональной антибиотикотерапии, направленные на </w:t>
      </w:r>
      <w:r w:rsidRPr="00B84F6B">
        <w:rPr>
          <w:rFonts w:ascii="Times New Roman" w:hAnsi="Times New Roman" w:cs="Times New Roman"/>
          <w:sz w:val="28"/>
          <w:szCs w:val="28"/>
        </w:rPr>
        <w:lastRenderedPageBreak/>
        <w:t>минимизацию побочных эффектов. Рассматриваются методы изучения чувствительности микробов к антибиотикам.</w:t>
      </w:r>
    </w:p>
    <w:p w:rsidR="003378FF" w:rsidRPr="00B84F6B" w:rsidRDefault="00AC55D4" w:rsidP="00AC55D4">
      <w:pPr>
        <w:pStyle w:val="ac"/>
        <w:spacing w:line="276" w:lineRule="auto"/>
        <w:ind w:firstLine="708"/>
        <w:rPr>
          <w:rFonts w:ascii="Times New Roman" w:hAnsi="Times New Roman" w:cs="Times New Roman"/>
          <w:sz w:val="28"/>
          <w:szCs w:val="28"/>
        </w:rPr>
      </w:pPr>
      <w:r w:rsidRPr="00B84F6B">
        <w:rPr>
          <w:rFonts w:ascii="Times New Roman" w:hAnsi="Times New Roman" w:cs="Times New Roman"/>
          <w:sz w:val="28"/>
          <w:szCs w:val="28"/>
        </w:rPr>
        <w:t>Особое внимание в лекции уделяется актуальной группе противомикробных препаратов на основе живых антагонистически активных штаммов представителей нормальной микрофлоры организма человека. Определяются показания к применению и преимущества при их использовании.</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Форма организации лекции:</w:t>
      </w:r>
      <w:r w:rsidRPr="00B84F6B">
        <w:rPr>
          <w:rFonts w:ascii="Times New Roman" w:hAnsi="Times New Roman" w:cs="Times New Roman"/>
          <w:sz w:val="28"/>
          <w:szCs w:val="28"/>
        </w:rPr>
        <w:t xml:space="preserve"> Комбинированная. </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Методы обучения, применяемые на лекции:</w:t>
      </w:r>
      <w:r w:rsidRPr="00B84F6B">
        <w:rPr>
          <w:rFonts w:ascii="Times New Roman" w:hAnsi="Times New Roman" w:cs="Times New Roman"/>
          <w:sz w:val="28"/>
          <w:szCs w:val="28"/>
        </w:rPr>
        <w:t xml:space="preserve"> наглядные: иллюстрация, демонстрация; словесные: учебная дискуссия, проблемное изложения; публичное мышление. </w:t>
      </w:r>
    </w:p>
    <w:p w:rsidR="003378FF" w:rsidRPr="00B84F6B" w:rsidRDefault="003378FF" w:rsidP="00B84F6B">
      <w:pPr>
        <w:pStyle w:val="ac"/>
        <w:spacing w:line="276" w:lineRule="auto"/>
        <w:ind w:firstLine="708"/>
        <w:rPr>
          <w:rFonts w:ascii="Times New Roman" w:hAnsi="Times New Roman" w:cs="Times New Roman"/>
          <w:b/>
          <w:sz w:val="28"/>
          <w:szCs w:val="28"/>
        </w:rPr>
      </w:pPr>
      <w:r w:rsidRPr="00B84F6B">
        <w:rPr>
          <w:rFonts w:ascii="Times New Roman" w:hAnsi="Times New Roman" w:cs="Times New Roman"/>
          <w:b/>
          <w:sz w:val="28"/>
          <w:szCs w:val="28"/>
        </w:rPr>
        <w:t xml:space="preserve">Средства обучения: </w:t>
      </w:r>
    </w:p>
    <w:p w:rsidR="003378FF" w:rsidRPr="00B84F6B" w:rsidRDefault="003378FF" w:rsidP="00B84F6B">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 xml:space="preserve">-дидактические: </w:t>
      </w:r>
      <w:r w:rsidR="00B84F6B" w:rsidRPr="00B84F6B">
        <w:rPr>
          <w:rFonts w:ascii="Times New Roman" w:hAnsi="Times New Roman" w:cs="Times New Roman"/>
          <w:sz w:val="28"/>
          <w:szCs w:val="28"/>
        </w:rPr>
        <w:t>презентация, схемы</w:t>
      </w:r>
      <w:r w:rsidRPr="00B84F6B">
        <w:rPr>
          <w:rFonts w:ascii="Times New Roman" w:hAnsi="Times New Roman" w:cs="Times New Roman"/>
          <w:sz w:val="28"/>
          <w:szCs w:val="28"/>
        </w:rPr>
        <w:t>.</w:t>
      </w:r>
    </w:p>
    <w:p w:rsidR="003378FF" w:rsidRPr="00B84F6B" w:rsidRDefault="003378FF" w:rsidP="00B84F6B">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-материально-технические: мел, доска, мультимедийный проектор.</w:t>
      </w:r>
    </w:p>
    <w:p w:rsidR="003378FF" w:rsidRPr="00B84F6B" w:rsidRDefault="003378FF" w:rsidP="00B84F6B">
      <w:pPr>
        <w:pStyle w:val="ac"/>
        <w:spacing w:line="276" w:lineRule="auto"/>
        <w:rPr>
          <w:rFonts w:ascii="Times New Roman" w:hAnsi="Times New Roman" w:cs="Times New Roman"/>
          <w:sz w:val="28"/>
          <w:szCs w:val="28"/>
        </w:rPr>
      </w:pPr>
    </w:p>
    <w:p w:rsidR="003378FF" w:rsidRPr="00B84F6B" w:rsidRDefault="003378FF" w:rsidP="00496F2E">
      <w:pPr>
        <w:pStyle w:val="ac"/>
        <w:spacing w:line="276" w:lineRule="auto"/>
        <w:rPr>
          <w:rFonts w:ascii="Times New Roman" w:hAnsi="Times New Roman" w:cs="Times New Roman"/>
          <w:sz w:val="28"/>
          <w:szCs w:val="28"/>
        </w:rPr>
      </w:pPr>
    </w:p>
    <w:p w:rsidR="004445F0" w:rsidRPr="00496F2E" w:rsidRDefault="004445F0" w:rsidP="00496F2E">
      <w:pPr>
        <w:spacing w:after="0"/>
        <w:ind w:firstLine="709"/>
        <w:jc w:val="center"/>
        <w:rPr>
          <w:rFonts w:ascii="Times New Roman" w:hAnsi="Times New Roman"/>
          <w:b/>
          <w:sz w:val="28"/>
        </w:rPr>
      </w:pPr>
      <w:r w:rsidRPr="00496F2E">
        <w:rPr>
          <w:rFonts w:ascii="Times New Roman" w:hAnsi="Times New Roman"/>
          <w:b/>
          <w:color w:val="000000"/>
          <w:sz w:val="28"/>
        </w:rPr>
        <w:t>Модуль 2. Инфекция и иммунитет</w:t>
      </w:r>
    </w:p>
    <w:p w:rsidR="004445F0" w:rsidRDefault="004445F0" w:rsidP="00496F2E">
      <w:pPr>
        <w:pStyle w:val="ac"/>
        <w:spacing w:line="276" w:lineRule="auto"/>
        <w:jc w:val="center"/>
        <w:rPr>
          <w:rFonts w:ascii="Times New Roman" w:hAnsi="Times New Roman" w:cs="Times New Roman"/>
          <w:b/>
          <w:sz w:val="28"/>
          <w:szCs w:val="28"/>
        </w:rPr>
      </w:pPr>
    </w:p>
    <w:p w:rsidR="003378FF" w:rsidRPr="00B84F6B" w:rsidRDefault="00AC55D4" w:rsidP="00496F2E">
      <w:pPr>
        <w:pStyle w:val="ac"/>
        <w:spacing w:line="276" w:lineRule="auto"/>
        <w:jc w:val="center"/>
        <w:rPr>
          <w:rFonts w:ascii="Times New Roman" w:hAnsi="Times New Roman" w:cs="Times New Roman"/>
          <w:b/>
          <w:sz w:val="28"/>
          <w:szCs w:val="28"/>
        </w:rPr>
      </w:pPr>
      <w:r>
        <w:rPr>
          <w:rFonts w:ascii="Times New Roman" w:hAnsi="Times New Roman" w:cs="Times New Roman"/>
          <w:b/>
          <w:sz w:val="28"/>
          <w:szCs w:val="28"/>
        </w:rPr>
        <w:t>Лекция №3</w:t>
      </w:r>
      <w:r w:rsidR="003378FF" w:rsidRPr="00B84F6B">
        <w:rPr>
          <w:rFonts w:ascii="Times New Roman" w:hAnsi="Times New Roman" w:cs="Times New Roman"/>
          <w:b/>
          <w:sz w:val="28"/>
          <w:szCs w:val="28"/>
        </w:rPr>
        <w:t>.</w:t>
      </w:r>
    </w:p>
    <w:p w:rsidR="00496F2E" w:rsidRPr="00B84F6B" w:rsidRDefault="00496F2E" w:rsidP="00496F2E">
      <w:pPr>
        <w:pStyle w:val="ac"/>
        <w:spacing w:line="276" w:lineRule="auto"/>
        <w:jc w:val="center"/>
        <w:rPr>
          <w:rFonts w:ascii="Times New Roman" w:hAnsi="Times New Roman" w:cs="Times New Roman"/>
          <w:sz w:val="28"/>
          <w:szCs w:val="28"/>
        </w:rPr>
      </w:pPr>
      <w:r w:rsidRPr="00B84F6B">
        <w:rPr>
          <w:rFonts w:ascii="Times New Roman" w:hAnsi="Times New Roman" w:cs="Times New Roman"/>
          <w:b/>
          <w:sz w:val="28"/>
          <w:szCs w:val="28"/>
        </w:rPr>
        <w:t>Тема:</w:t>
      </w:r>
      <w:r w:rsidR="00C2264E">
        <w:rPr>
          <w:rFonts w:ascii="Times New Roman" w:hAnsi="Times New Roman" w:cs="Times New Roman"/>
          <w:b/>
          <w:sz w:val="28"/>
          <w:szCs w:val="28"/>
        </w:rPr>
        <w:t xml:space="preserve"> </w:t>
      </w:r>
      <w:r w:rsidRPr="00B84F6B">
        <w:rPr>
          <w:rFonts w:ascii="Times New Roman" w:hAnsi="Times New Roman" w:cs="Times New Roman"/>
          <w:sz w:val="28"/>
          <w:szCs w:val="28"/>
        </w:rPr>
        <w:t>Инфекционный процесс. Роль микроорганизма и макроорганизма в развитии инфекционного процесса</w:t>
      </w:r>
    </w:p>
    <w:p w:rsidR="00496F2E" w:rsidRPr="00B84F6B" w:rsidRDefault="00496F2E" w:rsidP="00496F2E">
      <w:pPr>
        <w:pStyle w:val="ac"/>
        <w:spacing w:line="276" w:lineRule="auto"/>
        <w:rPr>
          <w:rFonts w:ascii="Times New Roman" w:hAnsi="Times New Roman" w:cs="Times New Roman"/>
          <w:sz w:val="28"/>
          <w:szCs w:val="28"/>
        </w:rPr>
      </w:pPr>
    </w:p>
    <w:p w:rsidR="00496F2E" w:rsidRPr="00B84F6B" w:rsidRDefault="00496F2E" w:rsidP="00496F2E">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Цель:</w:t>
      </w:r>
      <w:r w:rsidR="00C2264E">
        <w:rPr>
          <w:rFonts w:ascii="Times New Roman" w:hAnsi="Times New Roman" w:cs="Times New Roman"/>
          <w:b/>
          <w:sz w:val="28"/>
          <w:szCs w:val="28"/>
        </w:rPr>
        <w:t xml:space="preserve"> </w:t>
      </w:r>
      <w:r w:rsidRPr="00B84F6B">
        <w:rPr>
          <w:rFonts w:ascii="Times New Roman" w:hAnsi="Times New Roman" w:cs="Times New Roman"/>
          <w:sz w:val="28"/>
          <w:szCs w:val="28"/>
        </w:rPr>
        <w:t>Сформировать представление об инфекционном процессе и роли движущих сил в развитии инфекционного процесса.</w:t>
      </w:r>
    </w:p>
    <w:p w:rsidR="00496F2E" w:rsidRPr="00B84F6B" w:rsidRDefault="00496F2E" w:rsidP="00496F2E">
      <w:pPr>
        <w:pStyle w:val="ac"/>
        <w:spacing w:line="276" w:lineRule="auto"/>
        <w:ind w:firstLine="708"/>
        <w:rPr>
          <w:rFonts w:ascii="Times New Roman" w:hAnsi="Times New Roman" w:cs="Times New Roman"/>
          <w:b/>
          <w:sz w:val="28"/>
          <w:szCs w:val="28"/>
        </w:rPr>
      </w:pPr>
    </w:p>
    <w:p w:rsidR="00496F2E" w:rsidRPr="00B84F6B" w:rsidRDefault="00496F2E" w:rsidP="00496F2E">
      <w:pPr>
        <w:pStyle w:val="ac"/>
        <w:spacing w:line="276" w:lineRule="auto"/>
        <w:ind w:firstLine="708"/>
        <w:rPr>
          <w:rFonts w:ascii="Times New Roman" w:hAnsi="Times New Roman" w:cs="Times New Roman"/>
          <w:b/>
          <w:sz w:val="28"/>
          <w:szCs w:val="28"/>
        </w:rPr>
      </w:pPr>
      <w:r w:rsidRPr="00B84F6B">
        <w:rPr>
          <w:rFonts w:ascii="Times New Roman" w:hAnsi="Times New Roman" w:cs="Times New Roman"/>
          <w:b/>
          <w:sz w:val="28"/>
          <w:szCs w:val="28"/>
        </w:rPr>
        <w:t xml:space="preserve">Аннотация лекции </w:t>
      </w:r>
    </w:p>
    <w:p w:rsidR="00496F2E" w:rsidRPr="00B84F6B" w:rsidRDefault="00496F2E" w:rsidP="00496F2E">
      <w:pPr>
        <w:pStyle w:val="ac"/>
        <w:spacing w:line="276" w:lineRule="auto"/>
        <w:ind w:firstLine="708"/>
        <w:rPr>
          <w:rFonts w:ascii="Times New Roman" w:hAnsi="Times New Roman" w:cs="Times New Roman"/>
          <w:sz w:val="28"/>
          <w:szCs w:val="28"/>
        </w:rPr>
      </w:pPr>
      <w:r w:rsidRPr="00B84F6B">
        <w:rPr>
          <w:rFonts w:ascii="Times New Roman" w:hAnsi="Times New Roman" w:cs="Times New Roman"/>
          <w:sz w:val="28"/>
          <w:szCs w:val="28"/>
        </w:rPr>
        <w:t>Даются определения «Инфекция», «Инфекционный процесс». Рассматриваются формы инфекционного процесса: болезнь, носительство, персистенция. Определяется эволюция инфекционного процесса. Дается характеристика основных движущих сил инфекционного процесса: патогенного микроорганизма (патогенность, вирулентность), восприимчивого макроорганизма (восприимчивость, инфекционная чувствительность), факторов внешней среды. Определяется динамика развития инфекционного процесса и инфекционной болезни. Рассматриваются возможные формы инфекции: вторичная, смешанная, острая, хроническая и др. Дается характеристика источников, механизмов и путей передачи инфекции. Отдельное внимание уделяется возможности использования воспроизведения экспериментальной инфекции на животных для диагностики инфекционных заболеваний – биологический метод диагностики. Определяется сущность метода, методика его проведения, результаты и их интерпретация, достоинства и недостатки, а также формулируется диагностическая значимость.</w:t>
      </w:r>
    </w:p>
    <w:p w:rsidR="00496F2E" w:rsidRPr="00B84F6B" w:rsidRDefault="00496F2E" w:rsidP="00496F2E">
      <w:pPr>
        <w:pStyle w:val="ac"/>
        <w:spacing w:line="276" w:lineRule="auto"/>
        <w:ind w:firstLine="708"/>
        <w:rPr>
          <w:rFonts w:ascii="Times New Roman" w:hAnsi="Times New Roman" w:cs="Times New Roman"/>
          <w:b/>
          <w:sz w:val="28"/>
          <w:szCs w:val="28"/>
        </w:rPr>
      </w:pPr>
    </w:p>
    <w:p w:rsidR="00496F2E" w:rsidRPr="00B84F6B" w:rsidRDefault="00496F2E" w:rsidP="00496F2E">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lastRenderedPageBreak/>
        <w:t>Форма организации лекции:</w:t>
      </w:r>
      <w:r w:rsidRPr="00B84F6B">
        <w:rPr>
          <w:rFonts w:ascii="Times New Roman" w:hAnsi="Times New Roman" w:cs="Times New Roman"/>
          <w:sz w:val="28"/>
          <w:szCs w:val="28"/>
        </w:rPr>
        <w:t xml:space="preserve"> Комбинированная. </w:t>
      </w:r>
    </w:p>
    <w:p w:rsidR="00496F2E" w:rsidRPr="00B84F6B" w:rsidRDefault="00496F2E" w:rsidP="00496F2E">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Методы обучения, применяемые на лекции:</w:t>
      </w:r>
      <w:r w:rsidRPr="00B84F6B">
        <w:rPr>
          <w:rFonts w:ascii="Times New Roman" w:hAnsi="Times New Roman" w:cs="Times New Roman"/>
          <w:sz w:val="28"/>
          <w:szCs w:val="28"/>
        </w:rPr>
        <w:t xml:space="preserve"> наглядные: иллюстрация, демонстрация; словесные: учебная дискуссия, проблемное изложения; публичное мышление. </w:t>
      </w:r>
    </w:p>
    <w:p w:rsidR="00496F2E" w:rsidRPr="00B84F6B" w:rsidRDefault="00496F2E" w:rsidP="00496F2E">
      <w:pPr>
        <w:pStyle w:val="ac"/>
        <w:spacing w:line="276" w:lineRule="auto"/>
        <w:ind w:firstLine="708"/>
        <w:rPr>
          <w:rFonts w:ascii="Times New Roman" w:hAnsi="Times New Roman" w:cs="Times New Roman"/>
          <w:b/>
          <w:sz w:val="28"/>
          <w:szCs w:val="28"/>
        </w:rPr>
      </w:pPr>
      <w:r w:rsidRPr="00B84F6B">
        <w:rPr>
          <w:rFonts w:ascii="Times New Roman" w:hAnsi="Times New Roman" w:cs="Times New Roman"/>
          <w:b/>
          <w:sz w:val="28"/>
          <w:szCs w:val="28"/>
        </w:rPr>
        <w:t xml:space="preserve">Средства обучения: </w:t>
      </w:r>
    </w:p>
    <w:p w:rsidR="00496F2E" w:rsidRPr="00B84F6B" w:rsidRDefault="00496F2E" w:rsidP="00496F2E">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-дидактические: презентация, схемы</w:t>
      </w:r>
      <w:r>
        <w:rPr>
          <w:rFonts w:ascii="Times New Roman" w:hAnsi="Times New Roman" w:cs="Times New Roman"/>
          <w:sz w:val="28"/>
          <w:szCs w:val="28"/>
        </w:rPr>
        <w:t>.</w:t>
      </w:r>
    </w:p>
    <w:p w:rsidR="00496F2E" w:rsidRPr="00B84F6B" w:rsidRDefault="00496F2E" w:rsidP="00496F2E">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-материально-технические: мел, доска, мультимедийный проектор.</w:t>
      </w:r>
    </w:p>
    <w:p w:rsidR="003378FF" w:rsidRPr="00B84F6B" w:rsidRDefault="003378FF" w:rsidP="00B84F6B">
      <w:pPr>
        <w:pStyle w:val="ac"/>
        <w:spacing w:line="276" w:lineRule="auto"/>
        <w:rPr>
          <w:rFonts w:ascii="Times New Roman" w:hAnsi="Times New Roman" w:cs="Times New Roman"/>
          <w:sz w:val="28"/>
          <w:szCs w:val="28"/>
        </w:rPr>
      </w:pPr>
    </w:p>
    <w:p w:rsidR="003378FF" w:rsidRDefault="00AC55D4" w:rsidP="00B84F6B">
      <w:pPr>
        <w:pStyle w:val="ac"/>
        <w:spacing w:line="276" w:lineRule="auto"/>
        <w:jc w:val="center"/>
        <w:rPr>
          <w:rFonts w:ascii="Times New Roman" w:hAnsi="Times New Roman" w:cs="Times New Roman"/>
          <w:b/>
          <w:sz w:val="28"/>
          <w:szCs w:val="28"/>
        </w:rPr>
      </w:pPr>
      <w:r>
        <w:rPr>
          <w:rFonts w:ascii="Times New Roman" w:hAnsi="Times New Roman" w:cs="Times New Roman"/>
          <w:b/>
          <w:sz w:val="28"/>
          <w:szCs w:val="28"/>
        </w:rPr>
        <w:t>Лекция №4</w:t>
      </w:r>
      <w:r w:rsidR="003378FF" w:rsidRPr="00B84F6B">
        <w:rPr>
          <w:rFonts w:ascii="Times New Roman" w:hAnsi="Times New Roman" w:cs="Times New Roman"/>
          <w:b/>
          <w:sz w:val="28"/>
          <w:szCs w:val="28"/>
        </w:rPr>
        <w:t>.</w:t>
      </w:r>
    </w:p>
    <w:p w:rsidR="00496F2E" w:rsidRPr="00496F2E" w:rsidRDefault="00496F2E" w:rsidP="00496F2E">
      <w:pPr>
        <w:pStyle w:val="ac"/>
        <w:spacing w:line="276" w:lineRule="auto"/>
        <w:jc w:val="center"/>
        <w:rPr>
          <w:rFonts w:ascii="Times New Roman" w:hAnsi="Times New Roman"/>
          <w:b/>
          <w:sz w:val="28"/>
          <w:szCs w:val="28"/>
        </w:rPr>
      </w:pPr>
      <w:r>
        <w:rPr>
          <w:rFonts w:ascii="Times New Roman" w:hAnsi="Times New Roman"/>
          <w:b/>
          <w:sz w:val="28"/>
          <w:szCs w:val="28"/>
        </w:rPr>
        <w:t xml:space="preserve">Тема: </w:t>
      </w:r>
      <w:r w:rsidRPr="00496F2E">
        <w:rPr>
          <w:rFonts w:ascii="Times New Roman" w:hAnsi="Times New Roman"/>
          <w:sz w:val="28"/>
          <w:szCs w:val="28"/>
        </w:rPr>
        <w:t>Учение об иммунитете</w:t>
      </w:r>
    </w:p>
    <w:p w:rsidR="00496F2E" w:rsidRDefault="00496F2E" w:rsidP="00B84F6B">
      <w:pPr>
        <w:pStyle w:val="ac"/>
        <w:spacing w:line="276" w:lineRule="auto"/>
        <w:jc w:val="center"/>
        <w:rPr>
          <w:rFonts w:ascii="Times New Roman" w:hAnsi="Times New Roman" w:cs="Times New Roman"/>
          <w:b/>
          <w:sz w:val="28"/>
          <w:szCs w:val="28"/>
        </w:rPr>
      </w:pPr>
    </w:p>
    <w:p w:rsidR="00496F2E" w:rsidRPr="00496F2E" w:rsidRDefault="00496F2E" w:rsidP="00496F2E">
      <w:pPr>
        <w:pStyle w:val="ac"/>
        <w:spacing w:line="276" w:lineRule="auto"/>
        <w:ind w:firstLine="709"/>
        <w:rPr>
          <w:rFonts w:ascii="Times New Roman" w:hAnsi="Times New Roman"/>
          <w:sz w:val="28"/>
          <w:szCs w:val="28"/>
        </w:rPr>
      </w:pPr>
      <w:r w:rsidRPr="00496F2E">
        <w:rPr>
          <w:rFonts w:ascii="Times New Roman" w:hAnsi="Times New Roman"/>
          <w:b/>
          <w:sz w:val="28"/>
          <w:szCs w:val="28"/>
        </w:rPr>
        <w:t>Цель:</w:t>
      </w:r>
      <w:r w:rsidRPr="00496F2E">
        <w:rPr>
          <w:rFonts w:ascii="Times New Roman" w:hAnsi="Times New Roman"/>
          <w:sz w:val="28"/>
          <w:szCs w:val="28"/>
        </w:rPr>
        <w:t xml:space="preserve"> Сформировать представление об иммунной системе организма человека и основных закономерностях ее функционирования. </w:t>
      </w:r>
    </w:p>
    <w:p w:rsidR="00496F2E" w:rsidRDefault="00496F2E" w:rsidP="00496F2E">
      <w:pPr>
        <w:pStyle w:val="ac"/>
        <w:spacing w:line="276" w:lineRule="auto"/>
        <w:ind w:firstLine="709"/>
        <w:rPr>
          <w:rFonts w:ascii="Times New Roman" w:hAnsi="Times New Roman"/>
          <w:sz w:val="28"/>
          <w:szCs w:val="28"/>
        </w:rPr>
      </w:pPr>
    </w:p>
    <w:p w:rsidR="00496F2E" w:rsidRPr="00496F2E" w:rsidRDefault="00496F2E" w:rsidP="00496F2E">
      <w:pPr>
        <w:pStyle w:val="ac"/>
        <w:spacing w:line="276" w:lineRule="auto"/>
        <w:ind w:firstLine="709"/>
        <w:rPr>
          <w:rFonts w:ascii="Times New Roman" w:hAnsi="Times New Roman"/>
          <w:b/>
          <w:sz w:val="28"/>
          <w:szCs w:val="28"/>
        </w:rPr>
      </w:pPr>
      <w:r>
        <w:rPr>
          <w:rFonts w:ascii="Times New Roman" w:hAnsi="Times New Roman"/>
          <w:b/>
          <w:sz w:val="28"/>
          <w:szCs w:val="28"/>
        </w:rPr>
        <w:t>Аннотация лекции</w:t>
      </w:r>
    </w:p>
    <w:p w:rsidR="00496F2E" w:rsidRPr="00496F2E" w:rsidRDefault="00496F2E" w:rsidP="00496F2E">
      <w:pPr>
        <w:pStyle w:val="ac"/>
        <w:spacing w:line="276" w:lineRule="auto"/>
        <w:ind w:firstLine="709"/>
        <w:rPr>
          <w:rFonts w:ascii="Times New Roman" w:hAnsi="Times New Roman"/>
          <w:sz w:val="28"/>
          <w:szCs w:val="28"/>
        </w:rPr>
      </w:pPr>
      <w:r w:rsidRPr="00496F2E">
        <w:rPr>
          <w:rFonts w:ascii="Times New Roman" w:hAnsi="Times New Roman"/>
          <w:sz w:val="28"/>
          <w:szCs w:val="28"/>
        </w:rPr>
        <w:t xml:space="preserve">Дается историческая справка о предпосылках и фактах, положенных в основу науки иммунологии. Определяется роль ученых И.Мечникова,Э.Ру, К.Ландштейнера, П.Медавара в становлении основных постулатов науки. Дается структурно-функциональная  характеристика иммунной системы организма человека. Рассматриваются основные механизмы, формы и виды иммунитета. </w:t>
      </w:r>
    </w:p>
    <w:p w:rsidR="00496F2E" w:rsidRPr="00496F2E" w:rsidRDefault="00496F2E" w:rsidP="00496F2E">
      <w:pPr>
        <w:pStyle w:val="ac"/>
        <w:spacing w:line="276" w:lineRule="auto"/>
        <w:ind w:firstLine="709"/>
        <w:rPr>
          <w:rFonts w:ascii="Times New Roman" w:hAnsi="Times New Roman"/>
          <w:sz w:val="28"/>
          <w:szCs w:val="28"/>
        </w:rPr>
      </w:pPr>
      <w:r w:rsidRPr="00496F2E">
        <w:rPr>
          <w:rFonts w:ascii="Times New Roman" w:hAnsi="Times New Roman"/>
          <w:sz w:val="28"/>
          <w:szCs w:val="28"/>
        </w:rPr>
        <w:t xml:space="preserve">Рассматривается понятие «Антиген», определяются свойства антигена: чужеродность, специфичность, иммуногенность. </w:t>
      </w:r>
    </w:p>
    <w:p w:rsidR="00496F2E" w:rsidRPr="00496F2E" w:rsidRDefault="00496F2E" w:rsidP="00496F2E">
      <w:pPr>
        <w:pStyle w:val="ac"/>
        <w:spacing w:line="276" w:lineRule="auto"/>
        <w:ind w:firstLine="709"/>
        <w:rPr>
          <w:rFonts w:ascii="Times New Roman" w:hAnsi="Times New Roman"/>
          <w:sz w:val="28"/>
          <w:szCs w:val="28"/>
        </w:rPr>
      </w:pPr>
      <w:r w:rsidRPr="00496F2E">
        <w:rPr>
          <w:rFonts w:ascii="Times New Roman" w:hAnsi="Times New Roman"/>
          <w:sz w:val="28"/>
          <w:szCs w:val="28"/>
        </w:rPr>
        <w:t xml:space="preserve">Рассматривается понятие «Антитело», определяется структура и функции иммуноглобулинов разных классов. Дается характеристика механизму и динамике антителообразования. Определяется возможность использования детекции специфических антител для диагностики </w:t>
      </w:r>
      <w:r>
        <w:rPr>
          <w:rFonts w:ascii="Times New Roman" w:hAnsi="Times New Roman"/>
          <w:sz w:val="28"/>
          <w:szCs w:val="28"/>
        </w:rPr>
        <w:t>инфекционных</w:t>
      </w:r>
      <w:r w:rsidRPr="00496F2E">
        <w:rPr>
          <w:rFonts w:ascii="Times New Roman" w:hAnsi="Times New Roman"/>
          <w:sz w:val="28"/>
          <w:szCs w:val="28"/>
        </w:rPr>
        <w:t xml:space="preserve"> заболеваний – серологический метод диагностики. </w:t>
      </w:r>
    </w:p>
    <w:p w:rsidR="00496F2E" w:rsidRPr="00496F2E" w:rsidRDefault="00496F2E" w:rsidP="00496F2E">
      <w:pPr>
        <w:pStyle w:val="ac"/>
        <w:spacing w:line="276" w:lineRule="auto"/>
        <w:ind w:firstLine="709"/>
        <w:rPr>
          <w:rFonts w:ascii="Times New Roman" w:hAnsi="Times New Roman"/>
          <w:sz w:val="28"/>
          <w:szCs w:val="28"/>
        </w:rPr>
      </w:pPr>
      <w:r w:rsidRPr="00496F2E">
        <w:rPr>
          <w:rFonts w:ascii="Times New Roman" w:hAnsi="Times New Roman"/>
          <w:sz w:val="28"/>
          <w:szCs w:val="28"/>
        </w:rPr>
        <w:t xml:space="preserve">Определяется практическое значение специфического взаимодействия АГ-АТ для диагностики инфекционных заболеваний в реакциях иммунитета. Уделяется внимание характеристике различных реакций иммунитета: РА, РСК, РП, РИФ, ИФА и др. </w:t>
      </w:r>
    </w:p>
    <w:p w:rsidR="00496F2E" w:rsidRPr="00496F2E" w:rsidRDefault="00496F2E" w:rsidP="00496F2E">
      <w:pPr>
        <w:pStyle w:val="ac"/>
        <w:spacing w:line="276" w:lineRule="auto"/>
        <w:ind w:firstLine="709"/>
        <w:rPr>
          <w:rFonts w:ascii="Times New Roman" w:hAnsi="Times New Roman"/>
          <w:sz w:val="28"/>
          <w:szCs w:val="28"/>
        </w:rPr>
      </w:pPr>
      <w:r w:rsidRPr="00496F2E">
        <w:rPr>
          <w:rFonts w:ascii="Times New Roman" w:hAnsi="Times New Roman"/>
          <w:sz w:val="28"/>
          <w:szCs w:val="28"/>
        </w:rPr>
        <w:t>Дается характеристика специфическим диагностическим и лечебно-профилактическим препаратам, определяются показания к их применению.</w:t>
      </w:r>
    </w:p>
    <w:p w:rsidR="00496F2E" w:rsidRDefault="00496F2E" w:rsidP="00B84F6B">
      <w:pPr>
        <w:pStyle w:val="ac"/>
        <w:spacing w:line="276" w:lineRule="auto"/>
        <w:jc w:val="center"/>
        <w:rPr>
          <w:rFonts w:ascii="Times New Roman" w:hAnsi="Times New Roman" w:cs="Times New Roman"/>
          <w:b/>
          <w:sz w:val="28"/>
          <w:szCs w:val="28"/>
        </w:rPr>
      </w:pPr>
    </w:p>
    <w:p w:rsidR="00496F2E" w:rsidRPr="00B84F6B" w:rsidRDefault="00496F2E" w:rsidP="00496F2E">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Форма организации лекции:</w:t>
      </w:r>
      <w:r w:rsidRPr="00B84F6B">
        <w:rPr>
          <w:rFonts w:ascii="Times New Roman" w:hAnsi="Times New Roman" w:cs="Times New Roman"/>
          <w:sz w:val="28"/>
          <w:szCs w:val="28"/>
        </w:rPr>
        <w:t xml:space="preserve"> Комбинированная. </w:t>
      </w:r>
    </w:p>
    <w:p w:rsidR="00496F2E" w:rsidRPr="00B84F6B" w:rsidRDefault="00496F2E" w:rsidP="00496F2E">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Методы обучения, применяемые на лекции:</w:t>
      </w:r>
      <w:r w:rsidRPr="00B84F6B">
        <w:rPr>
          <w:rFonts w:ascii="Times New Roman" w:hAnsi="Times New Roman" w:cs="Times New Roman"/>
          <w:sz w:val="28"/>
          <w:szCs w:val="28"/>
        </w:rPr>
        <w:t xml:space="preserve"> наглядные: иллюстрация, демонстрация; словесные: учебная дискуссия, проблемное изложения; публичное мышление. </w:t>
      </w:r>
    </w:p>
    <w:p w:rsidR="00496F2E" w:rsidRPr="00B84F6B" w:rsidRDefault="00496F2E" w:rsidP="00496F2E">
      <w:pPr>
        <w:pStyle w:val="ac"/>
        <w:spacing w:line="276" w:lineRule="auto"/>
        <w:ind w:firstLine="708"/>
        <w:rPr>
          <w:rFonts w:ascii="Times New Roman" w:hAnsi="Times New Roman" w:cs="Times New Roman"/>
          <w:b/>
          <w:sz w:val="28"/>
          <w:szCs w:val="28"/>
        </w:rPr>
      </w:pPr>
      <w:r w:rsidRPr="00B84F6B">
        <w:rPr>
          <w:rFonts w:ascii="Times New Roman" w:hAnsi="Times New Roman" w:cs="Times New Roman"/>
          <w:b/>
          <w:sz w:val="28"/>
          <w:szCs w:val="28"/>
        </w:rPr>
        <w:t xml:space="preserve">Средства обучения: </w:t>
      </w:r>
    </w:p>
    <w:p w:rsidR="00496F2E" w:rsidRPr="00B84F6B" w:rsidRDefault="00496F2E" w:rsidP="00496F2E">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-дидактические: презентация, схемы</w:t>
      </w:r>
      <w:r>
        <w:rPr>
          <w:rFonts w:ascii="Times New Roman" w:hAnsi="Times New Roman" w:cs="Times New Roman"/>
          <w:sz w:val="28"/>
          <w:szCs w:val="28"/>
        </w:rPr>
        <w:t>.</w:t>
      </w:r>
    </w:p>
    <w:p w:rsidR="00496F2E" w:rsidRPr="00B84F6B" w:rsidRDefault="00496F2E" w:rsidP="00496F2E">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lastRenderedPageBreak/>
        <w:t>-материально-технические: мел, доска, мультимедийный проектор.</w:t>
      </w:r>
    </w:p>
    <w:p w:rsidR="00496F2E" w:rsidRDefault="00496F2E" w:rsidP="00B84F6B">
      <w:pPr>
        <w:pStyle w:val="ac"/>
        <w:spacing w:line="276" w:lineRule="auto"/>
        <w:jc w:val="center"/>
        <w:rPr>
          <w:rFonts w:ascii="Times New Roman" w:hAnsi="Times New Roman" w:cs="Times New Roman"/>
          <w:b/>
          <w:sz w:val="28"/>
          <w:szCs w:val="28"/>
        </w:rPr>
      </w:pPr>
    </w:p>
    <w:p w:rsidR="00496F2E" w:rsidRPr="00B84F6B" w:rsidRDefault="00496F2E" w:rsidP="00496F2E">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-дидактические: презентация, схемы</w:t>
      </w:r>
      <w:r>
        <w:rPr>
          <w:rFonts w:ascii="Times New Roman" w:hAnsi="Times New Roman" w:cs="Times New Roman"/>
          <w:sz w:val="28"/>
          <w:szCs w:val="28"/>
        </w:rPr>
        <w:t>.</w:t>
      </w:r>
    </w:p>
    <w:p w:rsidR="00496F2E" w:rsidRPr="00B84F6B" w:rsidRDefault="00496F2E" w:rsidP="00496F2E">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-материально-технические: мел, доска, мультимедийный проектор.</w:t>
      </w:r>
    </w:p>
    <w:p w:rsidR="00496F2E" w:rsidRDefault="00496F2E" w:rsidP="00B84F6B">
      <w:pPr>
        <w:pStyle w:val="ac"/>
        <w:spacing w:line="276" w:lineRule="auto"/>
        <w:jc w:val="center"/>
        <w:rPr>
          <w:rFonts w:ascii="Times New Roman" w:hAnsi="Times New Roman" w:cs="Times New Roman"/>
          <w:b/>
          <w:sz w:val="28"/>
          <w:szCs w:val="28"/>
        </w:rPr>
      </w:pPr>
    </w:p>
    <w:p w:rsidR="003378FF" w:rsidRPr="00B84F6B" w:rsidRDefault="00496F2E" w:rsidP="00B84F6B">
      <w:pPr>
        <w:pStyle w:val="ac"/>
        <w:spacing w:line="276" w:lineRule="auto"/>
        <w:jc w:val="center"/>
        <w:rPr>
          <w:rFonts w:ascii="Times New Roman" w:hAnsi="Times New Roman" w:cs="Times New Roman"/>
          <w:b/>
          <w:sz w:val="28"/>
          <w:szCs w:val="28"/>
        </w:rPr>
      </w:pPr>
      <w:r>
        <w:rPr>
          <w:rFonts w:ascii="Times New Roman" w:hAnsi="Times New Roman" w:cs="Times New Roman"/>
          <w:b/>
          <w:sz w:val="28"/>
          <w:szCs w:val="28"/>
        </w:rPr>
        <w:t>Модуль №3</w:t>
      </w:r>
      <w:r w:rsidR="003378FF" w:rsidRPr="00B84F6B">
        <w:rPr>
          <w:rFonts w:ascii="Times New Roman" w:hAnsi="Times New Roman" w:cs="Times New Roman"/>
          <w:b/>
          <w:sz w:val="28"/>
          <w:szCs w:val="28"/>
        </w:rPr>
        <w:t xml:space="preserve"> Частная бактериология</w:t>
      </w:r>
      <w:r w:rsidR="00AC55D4">
        <w:rPr>
          <w:rFonts w:ascii="Times New Roman" w:hAnsi="Times New Roman" w:cs="Times New Roman"/>
          <w:b/>
          <w:sz w:val="28"/>
          <w:szCs w:val="28"/>
        </w:rPr>
        <w:t>. Вирусология</w:t>
      </w:r>
    </w:p>
    <w:p w:rsidR="003378FF" w:rsidRDefault="003378FF" w:rsidP="00B84F6B">
      <w:pPr>
        <w:pStyle w:val="ac"/>
        <w:spacing w:line="276" w:lineRule="auto"/>
        <w:jc w:val="center"/>
        <w:rPr>
          <w:rFonts w:ascii="Times New Roman" w:hAnsi="Times New Roman" w:cs="Times New Roman"/>
          <w:b/>
          <w:sz w:val="28"/>
          <w:szCs w:val="28"/>
        </w:rPr>
      </w:pPr>
    </w:p>
    <w:p w:rsidR="00496F2E" w:rsidRPr="00B84F6B" w:rsidRDefault="00AC55D4" w:rsidP="00B84F6B">
      <w:pPr>
        <w:pStyle w:val="ac"/>
        <w:spacing w:line="276" w:lineRule="auto"/>
        <w:jc w:val="center"/>
        <w:rPr>
          <w:rFonts w:ascii="Times New Roman" w:hAnsi="Times New Roman" w:cs="Times New Roman"/>
          <w:b/>
          <w:sz w:val="28"/>
          <w:szCs w:val="28"/>
        </w:rPr>
      </w:pPr>
      <w:r>
        <w:rPr>
          <w:rFonts w:ascii="Times New Roman" w:hAnsi="Times New Roman" w:cs="Times New Roman"/>
          <w:b/>
          <w:sz w:val="28"/>
          <w:szCs w:val="28"/>
        </w:rPr>
        <w:t>Лекция №5</w:t>
      </w:r>
    </w:p>
    <w:p w:rsidR="003378FF" w:rsidRPr="00B84F6B" w:rsidRDefault="003378FF" w:rsidP="00B84F6B">
      <w:pPr>
        <w:pStyle w:val="ac"/>
        <w:spacing w:line="276" w:lineRule="auto"/>
        <w:jc w:val="center"/>
        <w:rPr>
          <w:rFonts w:ascii="Times New Roman" w:hAnsi="Times New Roman" w:cs="Times New Roman"/>
          <w:sz w:val="28"/>
          <w:szCs w:val="28"/>
        </w:rPr>
      </w:pPr>
      <w:r w:rsidRPr="00B84F6B">
        <w:rPr>
          <w:rFonts w:ascii="Times New Roman" w:hAnsi="Times New Roman" w:cs="Times New Roman"/>
          <w:b/>
          <w:sz w:val="28"/>
          <w:szCs w:val="28"/>
        </w:rPr>
        <w:t>Тема:</w:t>
      </w:r>
      <w:r w:rsidR="00C2264E">
        <w:rPr>
          <w:rFonts w:ascii="Times New Roman" w:hAnsi="Times New Roman" w:cs="Times New Roman"/>
          <w:b/>
          <w:sz w:val="28"/>
          <w:szCs w:val="28"/>
        </w:rPr>
        <w:t xml:space="preserve"> </w:t>
      </w:r>
      <w:r w:rsidRPr="00B84F6B">
        <w:rPr>
          <w:rFonts w:ascii="Times New Roman" w:hAnsi="Times New Roman" w:cs="Times New Roman"/>
          <w:sz w:val="28"/>
          <w:szCs w:val="28"/>
        </w:rPr>
        <w:t>Патогенные кокки</w:t>
      </w:r>
      <w:r w:rsidR="003E5937">
        <w:rPr>
          <w:rFonts w:ascii="Times New Roman" w:hAnsi="Times New Roman" w:cs="Times New Roman"/>
          <w:sz w:val="28"/>
          <w:szCs w:val="28"/>
        </w:rPr>
        <w:t>. Кишечные инфекции.</w:t>
      </w:r>
    </w:p>
    <w:p w:rsidR="003378FF" w:rsidRPr="00B84F6B" w:rsidRDefault="003378FF" w:rsidP="00B84F6B">
      <w:pPr>
        <w:pStyle w:val="ac"/>
        <w:spacing w:line="276" w:lineRule="auto"/>
        <w:rPr>
          <w:rFonts w:ascii="Times New Roman" w:hAnsi="Times New Roman" w:cs="Times New Roman"/>
          <w:sz w:val="28"/>
          <w:szCs w:val="28"/>
        </w:rPr>
      </w:pP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Цель:</w:t>
      </w:r>
      <w:r w:rsidRPr="00B84F6B">
        <w:rPr>
          <w:rFonts w:ascii="Times New Roman" w:hAnsi="Times New Roman" w:cs="Times New Roman"/>
          <w:sz w:val="28"/>
          <w:szCs w:val="28"/>
        </w:rPr>
        <w:t>Сформировать представление об особенностях патогенных кокков, методах их лабораторной диагностики, специфической терапии и профилактики кокковых инфекций.</w:t>
      </w:r>
    </w:p>
    <w:p w:rsidR="003378FF" w:rsidRPr="00B84F6B" w:rsidRDefault="003378FF" w:rsidP="00B84F6B">
      <w:pPr>
        <w:pStyle w:val="ac"/>
        <w:spacing w:line="276" w:lineRule="auto"/>
        <w:ind w:firstLine="708"/>
        <w:rPr>
          <w:rFonts w:ascii="Times New Roman" w:hAnsi="Times New Roman" w:cs="Times New Roman"/>
          <w:b/>
          <w:sz w:val="28"/>
          <w:szCs w:val="28"/>
        </w:rPr>
      </w:pPr>
    </w:p>
    <w:p w:rsidR="003378FF" w:rsidRPr="00B84F6B" w:rsidRDefault="003378FF" w:rsidP="00B84F6B">
      <w:pPr>
        <w:pStyle w:val="ac"/>
        <w:spacing w:line="276" w:lineRule="auto"/>
        <w:ind w:firstLine="708"/>
        <w:rPr>
          <w:rFonts w:ascii="Times New Roman" w:hAnsi="Times New Roman" w:cs="Times New Roman"/>
          <w:b/>
          <w:sz w:val="28"/>
          <w:szCs w:val="28"/>
        </w:rPr>
      </w:pPr>
      <w:r w:rsidRPr="00B84F6B">
        <w:rPr>
          <w:rFonts w:ascii="Times New Roman" w:hAnsi="Times New Roman" w:cs="Times New Roman"/>
          <w:b/>
          <w:sz w:val="28"/>
          <w:szCs w:val="28"/>
        </w:rPr>
        <w:t xml:space="preserve">Аннотация лекции </w:t>
      </w:r>
    </w:p>
    <w:p w:rsidR="003378FF" w:rsidRPr="00B84F6B" w:rsidRDefault="003378FF"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 xml:space="preserve">В первой части лекции определяется актуальность стафилококковой и стрептококковой инфекций. Дается этиологическая характеристика </w:t>
      </w:r>
      <w:r w:rsidRPr="00B84F6B">
        <w:rPr>
          <w:rFonts w:ascii="Times New Roman" w:hAnsi="Times New Roman"/>
          <w:sz w:val="28"/>
          <w:szCs w:val="28"/>
        </w:rPr>
        <w:t>кокковых инфекций</w:t>
      </w:r>
      <w:r w:rsidRPr="00B84F6B">
        <w:rPr>
          <w:rFonts w:ascii="Times New Roman" w:hAnsi="Times New Roman"/>
          <w:color w:val="000000"/>
          <w:sz w:val="28"/>
          <w:szCs w:val="28"/>
        </w:rPr>
        <w:t>. Подчеркивается принадлежность большинства таксономических групп стрептококков и стафилококков к условно-патогенным микроорганизмам, определяется их экология. Подробно разбирается структура патогенного потенциала микробов, в частности большой набор экзотоксинов различной направленности. При разборе вопросов эпидемиологии и патогенеза инфекций, особое внимание уделяется проблеме госпитальных штаммов и внутрибольничных кокковых инфекций. Дается характеристика методов лабораторной диагностики кокковых инфекций, при этом делается акцент на определении этиологической значимости выделенных штаммов по диагностическим критериям. Определяются проблемы, возникающие при этиотропной терапии и специфической профилактике кокковых инфекций, связанные с множественной устойчивостью штаммов и их принадлежностью к нормофлоре организма человека.</w:t>
      </w:r>
    </w:p>
    <w:p w:rsidR="003E5937" w:rsidRDefault="003378FF" w:rsidP="003E5937">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 xml:space="preserve">Во второй части лекции определяется актуальность нейссериальных инфекций: менингококковой инфекции и гонококковой инфекции. Рассматриваются вопросы их этиологии, эпидемиологии, патогенеза и лабораторной диагностики. Подчеркивается внутриклеточный паразитизм возбудителей, особенности их культивирования. Особое внимание уделяется лабораторному приему выделения внутриклеточного паразитирующего возбудителя. Здесь приводятся приоритетные разработки сотрудников кафедры микробиологии и университета в решении этого вопроса. Делается акцент на социальных последствиях несвоевременной и неадекватной диагностики и терапии заболеваний. В связи с отсутствием эффективных препаратов для специфической терапии и профилактики болезней, </w:t>
      </w:r>
      <w:r w:rsidRPr="00B84F6B">
        <w:rPr>
          <w:rFonts w:ascii="Times New Roman" w:hAnsi="Times New Roman"/>
          <w:color w:val="000000"/>
          <w:sz w:val="28"/>
          <w:szCs w:val="28"/>
        </w:rPr>
        <w:lastRenderedPageBreak/>
        <w:t>определяется роль неспецифических противоэпидемических и профилактических мероприятий.</w:t>
      </w:r>
    </w:p>
    <w:p w:rsidR="003E5937" w:rsidRPr="00B84F6B" w:rsidRDefault="003E5937" w:rsidP="003E5937">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 xml:space="preserve">Дается общая характеристика грамотрицательных палочек.Делается акцент на семействе энтеробактерий. Рассматриваются основные клинические симптомы, объединяющие инфекции в группу ОКИ: диарея, лихорадка. Определяется актуальность данной группы инфекций, связанная с высоким распространением, смертностью и сопряженностью с уровнем социально-экономического развития страны или региона. Дается этиологическая характеристика семейства кишечных бактерий и основных возбудителей ОКИ:эшерихий, шигелл, сальмонелл. Раскрываются основные закономерности эпидемического процесса при кишечных инфекциях: источники, механизм и пути передачи, а также возможные группы риска. Приводятся клинические и эпидемиологические примеры. </w:t>
      </w:r>
    </w:p>
    <w:p w:rsidR="003E5937" w:rsidRPr="00B84F6B" w:rsidRDefault="003E5937" w:rsidP="003E5937">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Подробно рассматриваются патогенез, лабораторная диагностика, специфическая терапия и профилактика каждой инфекции: шигеллезов, эшерихиозов, сальмонеллезов.</w:t>
      </w:r>
    </w:p>
    <w:p w:rsidR="003E5937" w:rsidRPr="00B84F6B" w:rsidRDefault="003E5937" w:rsidP="003E5937">
      <w:pPr>
        <w:pStyle w:val="ac"/>
        <w:spacing w:line="276" w:lineRule="auto"/>
        <w:ind w:firstLine="708"/>
        <w:rPr>
          <w:rFonts w:ascii="Times New Roman" w:hAnsi="Times New Roman" w:cs="Times New Roman"/>
          <w:color w:val="000000"/>
          <w:sz w:val="28"/>
          <w:szCs w:val="28"/>
        </w:rPr>
      </w:pPr>
      <w:r w:rsidRPr="00B84F6B">
        <w:rPr>
          <w:rFonts w:ascii="Times New Roman" w:hAnsi="Times New Roman" w:cs="Times New Roman"/>
          <w:color w:val="000000"/>
          <w:sz w:val="28"/>
          <w:szCs w:val="28"/>
        </w:rPr>
        <w:t>Отдельное внимание уделяется особо опасной кишечной инфекции – холере. Определяются этиологические особенности возбудителя холеры, исторические и актуальные вопросы эпидемиологии, важные моменты патогенеза и клиники заболевания. Рассматриваются вопросы неспецифической и специфической профилактики и этиотропной терапии холеры.</w:t>
      </w:r>
    </w:p>
    <w:p w:rsidR="003E5937" w:rsidRPr="00B84F6B" w:rsidRDefault="003E5937" w:rsidP="003E5937">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Во второй части лекцииопределяется актуальность зоонозных инфекций: чумы, туляремии, бруцеллеза. Подчеркивается эндемичность бруцеллеза для Оренбургской области. Дается характеристика общих черт (атрибутов) зоонозных инфекций:</w:t>
      </w:r>
    </w:p>
    <w:p w:rsidR="003E5937" w:rsidRPr="00B84F6B" w:rsidRDefault="003E5937" w:rsidP="003E5937">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 xml:space="preserve">- источник инфекции – больные животные; </w:t>
      </w:r>
    </w:p>
    <w:p w:rsidR="003E5937" w:rsidRPr="00B84F6B" w:rsidRDefault="003E5937" w:rsidP="003E5937">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-резервуар зоонозной инфекции – популяция животных, внутри которой циркулирует возбудитель, или объект внешней среды, где он сохраняется (почва), или популяция насекомых-переносчиков (клещи);</w:t>
      </w:r>
    </w:p>
    <w:p w:rsidR="003E5937" w:rsidRPr="00B84F6B" w:rsidRDefault="003E5937" w:rsidP="003E5937">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 xml:space="preserve">- природный очаг зоонозной инфекции – географическое местоположение, определяемое ареалом обитания «резервуара» зоонозной инфекции; </w:t>
      </w:r>
    </w:p>
    <w:p w:rsidR="003E5937" w:rsidRPr="00B84F6B" w:rsidRDefault="003E5937" w:rsidP="003E5937">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 эпизоотия – массовая инфекционная заболеваемость животных.</w:t>
      </w:r>
    </w:p>
    <w:p w:rsidR="003E5937" w:rsidRPr="00B84F6B" w:rsidRDefault="003E5937" w:rsidP="003E5937">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Рассматриваются вопросы этиологии, эпидемиологии и патогенеза каждой инфекции. Подробно разбираются подходы к лабораторной диагностике, определяются основные методы – бактериологический и биологический. Рассматриваются вопросы специфической профилактики: определяются показания для назначения специфических препаратов для экстренной профилактики и профилактики по эпидемическим показаниям.</w:t>
      </w:r>
    </w:p>
    <w:p w:rsidR="003378FF" w:rsidRPr="00B84F6B" w:rsidRDefault="003378FF" w:rsidP="00B84F6B">
      <w:pPr>
        <w:pStyle w:val="ac"/>
        <w:spacing w:line="276" w:lineRule="auto"/>
        <w:ind w:firstLine="708"/>
        <w:rPr>
          <w:rFonts w:ascii="Times New Roman" w:hAnsi="Times New Roman" w:cs="Times New Roman"/>
          <w:b/>
          <w:sz w:val="28"/>
          <w:szCs w:val="28"/>
        </w:rPr>
      </w:pP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Форма организации лекции:</w:t>
      </w:r>
      <w:r w:rsidRPr="00B84F6B">
        <w:rPr>
          <w:rFonts w:ascii="Times New Roman" w:hAnsi="Times New Roman" w:cs="Times New Roman"/>
          <w:sz w:val="28"/>
          <w:szCs w:val="28"/>
        </w:rPr>
        <w:t xml:space="preserve"> Комбинированная. </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lastRenderedPageBreak/>
        <w:t>Методы обучения, применяемые на лекции:</w:t>
      </w:r>
      <w:r w:rsidRPr="00B84F6B">
        <w:rPr>
          <w:rFonts w:ascii="Times New Roman" w:hAnsi="Times New Roman" w:cs="Times New Roman"/>
          <w:sz w:val="28"/>
          <w:szCs w:val="28"/>
        </w:rPr>
        <w:t xml:space="preserve"> наглядные: иллюстрация, демонстрация; словесные: учебная дискуссия, проблемное изложения; публичное мышление. </w:t>
      </w:r>
    </w:p>
    <w:p w:rsidR="003378FF" w:rsidRPr="00B84F6B" w:rsidRDefault="003378FF" w:rsidP="00B84F6B">
      <w:pPr>
        <w:pStyle w:val="ac"/>
        <w:spacing w:line="276" w:lineRule="auto"/>
        <w:ind w:firstLine="708"/>
        <w:rPr>
          <w:rFonts w:ascii="Times New Roman" w:hAnsi="Times New Roman" w:cs="Times New Roman"/>
          <w:b/>
          <w:sz w:val="28"/>
          <w:szCs w:val="28"/>
        </w:rPr>
      </w:pPr>
      <w:r w:rsidRPr="00B84F6B">
        <w:rPr>
          <w:rFonts w:ascii="Times New Roman" w:hAnsi="Times New Roman" w:cs="Times New Roman"/>
          <w:b/>
          <w:sz w:val="28"/>
          <w:szCs w:val="28"/>
        </w:rPr>
        <w:t xml:space="preserve">Средства обучения: </w:t>
      </w:r>
    </w:p>
    <w:p w:rsidR="00B84F6B" w:rsidRPr="00B84F6B" w:rsidRDefault="00B84F6B" w:rsidP="00B84F6B">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-дидактические: презентация, схемы</w:t>
      </w:r>
      <w:r>
        <w:rPr>
          <w:rFonts w:ascii="Times New Roman" w:hAnsi="Times New Roman" w:cs="Times New Roman"/>
          <w:sz w:val="28"/>
          <w:szCs w:val="28"/>
        </w:rPr>
        <w:t>.</w:t>
      </w:r>
    </w:p>
    <w:p w:rsidR="003378FF" w:rsidRPr="00B84F6B" w:rsidRDefault="003378FF" w:rsidP="00B84F6B">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-материально-технические: мел, доска, мультимедийный проектор.</w:t>
      </w:r>
    </w:p>
    <w:p w:rsidR="003378FF" w:rsidRPr="00B84F6B" w:rsidRDefault="003378FF" w:rsidP="00B84F6B">
      <w:pPr>
        <w:pStyle w:val="ac"/>
        <w:spacing w:line="276" w:lineRule="auto"/>
        <w:rPr>
          <w:rFonts w:ascii="Times New Roman" w:hAnsi="Times New Roman" w:cs="Times New Roman"/>
          <w:sz w:val="28"/>
          <w:szCs w:val="28"/>
        </w:rPr>
      </w:pPr>
    </w:p>
    <w:p w:rsidR="003378FF" w:rsidRPr="00B84F6B" w:rsidRDefault="003378FF" w:rsidP="003E5937">
      <w:pPr>
        <w:pStyle w:val="ac"/>
        <w:spacing w:line="276" w:lineRule="auto"/>
        <w:ind w:firstLine="0"/>
        <w:rPr>
          <w:rFonts w:ascii="Times New Roman" w:hAnsi="Times New Roman" w:cs="Times New Roman"/>
          <w:b/>
          <w:sz w:val="28"/>
          <w:szCs w:val="28"/>
        </w:rPr>
      </w:pPr>
    </w:p>
    <w:p w:rsidR="003378FF" w:rsidRPr="00B84F6B" w:rsidRDefault="003E5937" w:rsidP="00B84F6B">
      <w:pPr>
        <w:pStyle w:val="ac"/>
        <w:spacing w:line="276" w:lineRule="auto"/>
        <w:jc w:val="center"/>
        <w:rPr>
          <w:rFonts w:ascii="Times New Roman" w:hAnsi="Times New Roman" w:cs="Times New Roman"/>
          <w:b/>
          <w:sz w:val="28"/>
          <w:szCs w:val="28"/>
        </w:rPr>
      </w:pPr>
      <w:r>
        <w:rPr>
          <w:rFonts w:ascii="Times New Roman" w:hAnsi="Times New Roman" w:cs="Times New Roman"/>
          <w:b/>
          <w:sz w:val="28"/>
          <w:szCs w:val="28"/>
        </w:rPr>
        <w:t>Лекция №6</w:t>
      </w:r>
    </w:p>
    <w:p w:rsidR="003378FF" w:rsidRPr="00B84F6B" w:rsidRDefault="003378FF" w:rsidP="00B84F6B">
      <w:pPr>
        <w:pStyle w:val="ac"/>
        <w:spacing w:line="276" w:lineRule="auto"/>
        <w:jc w:val="center"/>
        <w:rPr>
          <w:rFonts w:ascii="Times New Roman" w:hAnsi="Times New Roman" w:cs="Times New Roman"/>
          <w:sz w:val="28"/>
          <w:szCs w:val="28"/>
        </w:rPr>
      </w:pPr>
      <w:r w:rsidRPr="00B84F6B">
        <w:rPr>
          <w:rFonts w:ascii="Times New Roman" w:hAnsi="Times New Roman" w:cs="Times New Roman"/>
          <w:b/>
          <w:sz w:val="28"/>
          <w:szCs w:val="28"/>
        </w:rPr>
        <w:t>Тема:</w:t>
      </w:r>
      <w:r w:rsidR="00C2264E">
        <w:rPr>
          <w:rFonts w:ascii="Times New Roman" w:hAnsi="Times New Roman" w:cs="Times New Roman"/>
          <w:b/>
          <w:sz w:val="28"/>
          <w:szCs w:val="28"/>
        </w:rPr>
        <w:t xml:space="preserve"> </w:t>
      </w:r>
      <w:r w:rsidRPr="00B84F6B">
        <w:rPr>
          <w:rFonts w:ascii="Times New Roman" w:hAnsi="Times New Roman" w:cs="Times New Roman"/>
          <w:sz w:val="28"/>
          <w:szCs w:val="28"/>
        </w:rPr>
        <w:t xml:space="preserve">Общая вирусология. Респираторные вирусные инфекции </w:t>
      </w:r>
    </w:p>
    <w:p w:rsidR="003378FF" w:rsidRPr="00B84F6B" w:rsidRDefault="003378FF" w:rsidP="00B84F6B">
      <w:pPr>
        <w:pStyle w:val="ac"/>
        <w:spacing w:line="276" w:lineRule="auto"/>
        <w:rPr>
          <w:rFonts w:ascii="Times New Roman" w:hAnsi="Times New Roman" w:cs="Times New Roman"/>
          <w:sz w:val="28"/>
          <w:szCs w:val="28"/>
        </w:rPr>
      </w:pP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Цель:</w:t>
      </w:r>
      <w:r w:rsidR="00C2264E">
        <w:rPr>
          <w:rFonts w:ascii="Times New Roman" w:hAnsi="Times New Roman" w:cs="Times New Roman"/>
          <w:b/>
          <w:sz w:val="28"/>
          <w:szCs w:val="28"/>
        </w:rPr>
        <w:t xml:space="preserve"> </w:t>
      </w:r>
      <w:r w:rsidRPr="00B84F6B">
        <w:rPr>
          <w:rFonts w:ascii="Times New Roman" w:hAnsi="Times New Roman" w:cs="Times New Roman"/>
          <w:sz w:val="28"/>
          <w:szCs w:val="28"/>
        </w:rPr>
        <w:t>Сформировать представление о вирусах и об особенностях острых респираторных вирусных инфекций, методах их лабораторной диагностики, этиотропной терапии и профилактики.</w:t>
      </w:r>
    </w:p>
    <w:p w:rsidR="003378FF" w:rsidRPr="00B84F6B" w:rsidRDefault="003378FF" w:rsidP="00B84F6B">
      <w:pPr>
        <w:pStyle w:val="ac"/>
        <w:spacing w:line="276" w:lineRule="auto"/>
        <w:ind w:firstLine="708"/>
        <w:rPr>
          <w:rFonts w:ascii="Times New Roman" w:hAnsi="Times New Roman" w:cs="Times New Roman"/>
          <w:b/>
          <w:sz w:val="28"/>
          <w:szCs w:val="28"/>
        </w:rPr>
      </w:pPr>
    </w:p>
    <w:p w:rsidR="003378FF" w:rsidRPr="00B84F6B" w:rsidRDefault="003378FF" w:rsidP="00B84F6B">
      <w:pPr>
        <w:pStyle w:val="ac"/>
        <w:spacing w:line="276" w:lineRule="auto"/>
        <w:ind w:firstLine="708"/>
        <w:rPr>
          <w:rFonts w:ascii="Times New Roman" w:hAnsi="Times New Roman" w:cs="Times New Roman"/>
          <w:b/>
          <w:sz w:val="28"/>
          <w:szCs w:val="28"/>
        </w:rPr>
      </w:pPr>
      <w:r w:rsidRPr="00B84F6B">
        <w:rPr>
          <w:rFonts w:ascii="Times New Roman" w:hAnsi="Times New Roman" w:cs="Times New Roman"/>
          <w:b/>
          <w:sz w:val="28"/>
          <w:szCs w:val="28"/>
        </w:rPr>
        <w:t xml:space="preserve">Аннотация лекции </w:t>
      </w:r>
    </w:p>
    <w:p w:rsidR="003378FF" w:rsidRPr="00B84F6B" w:rsidRDefault="003378FF"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 xml:space="preserve">Представляются исторические данные об открытии вирусов Д.И.Ивановским и возникновении науки вирусологии. Формулируются цели и задачи, стоящие перед современными вирусологами. Дается современное определение вирусов и представление о них, как об особой форме жизни. Приводятся доказательства последнего. Рассматриваются вопросы таксономии, морфологии, жизнедеятельности и культивирования вирусов. Приводится типичный вариант взаимодействия вируса с живой клеткой. Определяются формы вирусных инфекций. Особое внимание уделяется вирусогенетической теории опухолей Л.А.Зильбера. Дается характеристика особенностям противовирусного иммунитета. Подробно рассматриваются методы лабораторной диагностики вирусных инфекций, основанные на использовании цитопатического действия вирусов и его нейтрализации специфическими сыворотками. Обосновывается выбор серологического метода диагностики как основного при вирусных инфекциях, также дается характеристика современным методам генной диагностики – ПЦР, ДНК-зондирование. Определяется проблема этиотропной терапии вирусных инфекций и трудности при ее решении. Рассматриваются вопросы специфической и неспецифической профилактики вирусных инфекций. </w:t>
      </w:r>
    </w:p>
    <w:p w:rsidR="003378FF" w:rsidRPr="00B84F6B" w:rsidRDefault="003378FF"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 xml:space="preserve">Определяется актуальность ОРВИ, гриппа. Представляются современные эпидемиологические данные. Дается этиологическая характеристика респираторных вирусных заболеваний. Особое внимание уделяется вопросам этиологии, эпидемиологии и патогенеза гриппа. Определяется эпидемиологический и клинический подход к решению вопросов лабораторной диагностики гриппа. Обсуждаются вопросы формирования иммунитета, специфической и неспецифической профилактики гриппа. Особое внимание уделяется эффективному </w:t>
      </w:r>
      <w:r w:rsidRPr="00B84F6B">
        <w:rPr>
          <w:rFonts w:ascii="Times New Roman" w:hAnsi="Times New Roman"/>
          <w:color w:val="000000"/>
          <w:sz w:val="28"/>
          <w:szCs w:val="28"/>
        </w:rPr>
        <w:lastRenderedPageBreak/>
        <w:t>применению вакцин с целью плановой профилактики основных вирусных инфекций. Акцентируется внимание на применении интерферона и интерфероногенов с целью усиления неспецифического противовирусного иммунитета.</w:t>
      </w:r>
    </w:p>
    <w:p w:rsidR="003378FF" w:rsidRPr="00B84F6B" w:rsidRDefault="003378FF" w:rsidP="00B84F6B">
      <w:pPr>
        <w:pStyle w:val="ac"/>
        <w:spacing w:line="276" w:lineRule="auto"/>
        <w:ind w:firstLine="708"/>
        <w:rPr>
          <w:rFonts w:ascii="Times New Roman" w:hAnsi="Times New Roman" w:cs="Times New Roman"/>
          <w:b/>
          <w:sz w:val="28"/>
          <w:szCs w:val="28"/>
        </w:rPr>
      </w:pPr>
    </w:p>
    <w:p w:rsidR="003378FF" w:rsidRPr="00B84F6B" w:rsidRDefault="003378FF" w:rsidP="00B84F6B">
      <w:pPr>
        <w:pStyle w:val="ac"/>
        <w:tabs>
          <w:tab w:val="left" w:pos="1134"/>
        </w:tabs>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Форма организации лекции:</w:t>
      </w:r>
      <w:r w:rsidRPr="00B84F6B">
        <w:rPr>
          <w:rFonts w:ascii="Times New Roman" w:hAnsi="Times New Roman" w:cs="Times New Roman"/>
          <w:sz w:val="28"/>
          <w:szCs w:val="28"/>
        </w:rPr>
        <w:t xml:space="preserve"> Комбинированная. </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Методы обучения, применяемые на лекции:</w:t>
      </w:r>
      <w:r w:rsidRPr="00B84F6B">
        <w:rPr>
          <w:rFonts w:ascii="Times New Roman" w:hAnsi="Times New Roman" w:cs="Times New Roman"/>
          <w:sz w:val="28"/>
          <w:szCs w:val="28"/>
        </w:rPr>
        <w:t xml:space="preserve"> наглядные: иллюстрация, демонстрация; словесные: учебная дискуссия, проблемное изложения; публичное мышление. </w:t>
      </w:r>
    </w:p>
    <w:p w:rsidR="003378FF" w:rsidRPr="00B84F6B" w:rsidRDefault="003378FF" w:rsidP="00B84F6B">
      <w:pPr>
        <w:pStyle w:val="ac"/>
        <w:spacing w:line="276" w:lineRule="auto"/>
        <w:ind w:firstLine="708"/>
        <w:rPr>
          <w:rFonts w:ascii="Times New Roman" w:hAnsi="Times New Roman" w:cs="Times New Roman"/>
          <w:b/>
          <w:sz w:val="28"/>
          <w:szCs w:val="28"/>
        </w:rPr>
      </w:pPr>
      <w:r w:rsidRPr="00B84F6B">
        <w:rPr>
          <w:rFonts w:ascii="Times New Roman" w:hAnsi="Times New Roman" w:cs="Times New Roman"/>
          <w:b/>
          <w:sz w:val="28"/>
          <w:szCs w:val="28"/>
        </w:rPr>
        <w:t xml:space="preserve">Средства обучения: </w:t>
      </w:r>
    </w:p>
    <w:p w:rsidR="0098493E" w:rsidRPr="00B84F6B" w:rsidRDefault="0098493E" w:rsidP="0098493E">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-дидактические: презентация, схемы</w:t>
      </w:r>
      <w:r>
        <w:rPr>
          <w:rFonts w:ascii="Times New Roman" w:hAnsi="Times New Roman" w:cs="Times New Roman"/>
          <w:sz w:val="28"/>
          <w:szCs w:val="28"/>
        </w:rPr>
        <w:t>.</w:t>
      </w:r>
    </w:p>
    <w:p w:rsidR="003378FF" w:rsidRPr="00B84F6B" w:rsidRDefault="003378FF" w:rsidP="00B84F6B">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-материально-технические: мел, доска, мультимедийный проектор.</w:t>
      </w:r>
    </w:p>
    <w:p w:rsidR="003378FF" w:rsidRPr="00B84F6B" w:rsidRDefault="003378FF" w:rsidP="00B84F6B">
      <w:pPr>
        <w:pStyle w:val="ac"/>
        <w:spacing w:line="276" w:lineRule="auto"/>
        <w:rPr>
          <w:rFonts w:ascii="Times New Roman" w:hAnsi="Times New Roman" w:cs="Times New Roman"/>
          <w:sz w:val="28"/>
          <w:szCs w:val="28"/>
        </w:rPr>
      </w:pPr>
    </w:p>
    <w:p w:rsidR="003A7817" w:rsidRPr="00B84F6B" w:rsidRDefault="005913A0" w:rsidP="00B84F6B">
      <w:pPr>
        <w:spacing w:after="0"/>
        <w:ind w:firstLine="709"/>
        <w:jc w:val="both"/>
        <w:rPr>
          <w:rFonts w:ascii="Times New Roman" w:hAnsi="Times New Roman"/>
          <w:color w:val="000000"/>
          <w:sz w:val="28"/>
          <w:szCs w:val="28"/>
        </w:rPr>
      </w:pPr>
      <w:r w:rsidRPr="00B84F6B">
        <w:rPr>
          <w:rFonts w:ascii="Times New Roman" w:hAnsi="Times New Roman"/>
          <w:b/>
          <w:color w:val="000000"/>
          <w:sz w:val="28"/>
          <w:szCs w:val="28"/>
        </w:rPr>
        <w:t xml:space="preserve">2. </w:t>
      </w:r>
      <w:r w:rsidR="003A7817" w:rsidRPr="00B84F6B">
        <w:rPr>
          <w:rFonts w:ascii="Times New Roman" w:hAnsi="Times New Roman"/>
          <w:b/>
          <w:color w:val="000000"/>
          <w:sz w:val="28"/>
          <w:szCs w:val="28"/>
        </w:rPr>
        <w:t>Методические рекомендации по проведению практических</w:t>
      </w:r>
      <w:r w:rsidR="00C33FB9" w:rsidRPr="00B84F6B">
        <w:rPr>
          <w:rFonts w:ascii="Times New Roman" w:hAnsi="Times New Roman"/>
          <w:b/>
          <w:color w:val="000000"/>
          <w:sz w:val="28"/>
          <w:szCs w:val="28"/>
        </w:rPr>
        <w:t xml:space="preserve"> занятий</w:t>
      </w:r>
      <w:r w:rsidR="0084536B" w:rsidRPr="00B84F6B">
        <w:rPr>
          <w:rFonts w:ascii="Times New Roman" w:hAnsi="Times New Roman"/>
          <w:b/>
          <w:color w:val="000000"/>
          <w:sz w:val="28"/>
          <w:szCs w:val="28"/>
        </w:rPr>
        <w:t>.</w:t>
      </w:r>
    </w:p>
    <w:p w:rsidR="0014532D" w:rsidRPr="0014532D" w:rsidRDefault="0014532D" w:rsidP="0014532D">
      <w:pPr>
        <w:spacing w:after="0"/>
        <w:ind w:firstLine="709"/>
        <w:jc w:val="both"/>
        <w:rPr>
          <w:rFonts w:ascii="Times New Roman" w:hAnsi="Times New Roman"/>
          <w:b/>
          <w:color w:val="000000"/>
          <w:sz w:val="28"/>
          <w:szCs w:val="28"/>
        </w:rPr>
      </w:pPr>
    </w:p>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b/>
          <w:color w:val="000000"/>
          <w:sz w:val="28"/>
          <w:szCs w:val="28"/>
        </w:rPr>
        <w:t>Модуль1</w:t>
      </w:r>
      <w:r w:rsidRPr="0014532D">
        <w:rPr>
          <w:rFonts w:ascii="Times New Roman" w:hAnsi="Times New Roman"/>
          <w:color w:val="000000"/>
          <w:sz w:val="28"/>
          <w:szCs w:val="28"/>
        </w:rPr>
        <w:t xml:space="preserve">. </w:t>
      </w:r>
      <w:r w:rsidRPr="0014532D">
        <w:rPr>
          <w:rFonts w:ascii="Times New Roman" w:hAnsi="Times New Roman"/>
          <w:color w:val="000000"/>
          <w:sz w:val="28"/>
          <w:szCs w:val="28"/>
          <w:shd w:val="clear" w:color="auto" w:fill="FFFFFF"/>
        </w:rPr>
        <w:t xml:space="preserve">Морфология </w:t>
      </w:r>
      <w:r w:rsidR="0072699A">
        <w:rPr>
          <w:rFonts w:ascii="Times New Roman" w:hAnsi="Times New Roman"/>
          <w:color w:val="000000"/>
          <w:sz w:val="28"/>
          <w:szCs w:val="28"/>
          <w:shd w:val="clear" w:color="auto" w:fill="FFFFFF"/>
        </w:rPr>
        <w:t xml:space="preserve">и физиология </w:t>
      </w:r>
      <w:r w:rsidRPr="0014532D">
        <w:rPr>
          <w:rFonts w:ascii="Times New Roman" w:hAnsi="Times New Roman"/>
          <w:color w:val="000000"/>
          <w:sz w:val="28"/>
          <w:szCs w:val="28"/>
          <w:shd w:val="clear" w:color="auto" w:fill="FFFFFF"/>
        </w:rPr>
        <w:t>микроорганизмов</w:t>
      </w:r>
    </w:p>
    <w:p w:rsidR="0014532D" w:rsidRPr="0014532D" w:rsidRDefault="0014532D" w:rsidP="0014532D">
      <w:pPr>
        <w:spacing w:after="0"/>
        <w:jc w:val="center"/>
        <w:rPr>
          <w:rFonts w:ascii="Times New Roman" w:hAnsi="Times New Roman"/>
          <w:color w:val="000000"/>
          <w:sz w:val="28"/>
          <w:szCs w:val="28"/>
        </w:rPr>
      </w:pPr>
    </w:p>
    <w:p w:rsidR="0014532D" w:rsidRPr="0014532D" w:rsidRDefault="0014532D" w:rsidP="0014532D">
      <w:pPr>
        <w:spacing w:after="0"/>
        <w:ind w:firstLine="709"/>
        <w:jc w:val="center"/>
        <w:rPr>
          <w:rFonts w:ascii="Times New Roman" w:hAnsi="Times New Roman"/>
          <w:b/>
          <w:color w:val="000000"/>
          <w:sz w:val="28"/>
          <w:szCs w:val="28"/>
        </w:rPr>
      </w:pPr>
      <w:r w:rsidRPr="0014532D">
        <w:rPr>
          <w:rFonts w:ascii="Times New Roman" w:hAnsi="Times New Roman"/>
          <w:b/>
          <w:color w:val="000000"/>
          <w:sz w:val="28"/>
          <w:szCs w:val="28"/>
        </w:rPr>
        <w:t>Тема 1.</w:t>
      </w:r>
      <w:r w:rsidRPr="0014532D">
        <w:rPr>
          <w:rFonts w:ascii="Times New Roman" w:hAnsi="Times New Roman"/>
          <w:color w:val="000000"/>
          <w:sz w:val="28"/>
          <w:szCs w:val="28"/>
          <w:shd w:val="clear" w:color="auto" w:fill="FFFFFF"/>
        </w:rPr>
        <w:t xml:space="preserve"> Методы изучения морфологии микроорганизмов</w:t>
      </w:r>
      <w:r w:rsidR="00C2264E">
        <w:rPr>
          <w:rFonts w:ascii="Times New Roman" w:hAnsi="Times New Roman"/>
          <w:color w:val="000000"/>
          <w:sz w:val="28"/>
          <w:szCs w:val="28"/>
          <w:shd w:val="clear" w:color="auto" w:fill="FFFFFF"/>
        </w:rPr>
        <w:t>. Сравнительная морфология основных групп микроорганизмов</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 xml:space="preserve">Вид учебного занятия </w:t>
      </w:r>
      <w:r w:rsidRPr="0014532D">
        <w:rPr>
          <w:rFonts w:ascii="Times New Roman" w:hAnsi="Times New Roman"/>
          <w:color w:val="000000"/>
          <w:sz w:val="28"/>
          <w:szCs w:val="28"/>
        </w:rPr>
        <w:t>– практическое занятие.</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Цель:</w:t>
      </w:r>
      <w:r w:rsidRPr="0014532D">
        <w:rPr>
          <w:rFonts w:ascii="Times New Roman" w:hAnsi="Times New Roman"/>
          <w:color w:val="000000"/>
          <w:sz w:val="28"/>
          <w:szCs w:val="28"/>
        </w:rPr>
        <w:t xml:space="preserve"> О</w:t>
      </w:r>
      <w:r w:rsidRPr="0014532D">
        <w:rPr>
          <w:rFonts w:ascii="Times New Roman" w:hAnsi="Times New Roman"/>
          <w:sz w:val="28"/>
          <w:szCs w:val="28"/>
        </w:rPr>
        <w:t>знакомиться с методами изучения морфологии микроорганизмов, овладеть методами приготовления микропрепаратов и иммерсионной микроскопии.</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 Экскурсия по кафедре.</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3. Освоение учебного материала: </w:t>
            </w:r>
            <w:r w:rsidRPr="0014532D">
              <w:rPr>
                <w:rFonts w:ascii="Times New Roman" w:hAnsi="Times New Roman"/>
                <w:color w:val="000000"/>
                <w:sz w:val="28"/>
                <w:szCs w:val="28"/>
                <w:shd w:val="clear" w:color="auto" w:fill="FFFFFF"/>
              </w:rPr>
              <w:t>Методы изучения морфологии микроорганизмов.</w:t>
            </w:r>
            <w:r w:rsidRPr="0014532D">
              <w:rPr>
                <w:rFonts w:ascii="Times New Roman" w:hAnsi="Times New Roman"/>
                <w:color w:val="000000"/>
                <w:sz w:val="28"/>
                <w:szCs w:val="28"/>
              </w:rPr>
              <w:t xml:space="preserve"> Приготовление и окраска препаратов.</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3.1.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3.2. Отработка практических умений и навыков (практические задания </w:t>
            </w:r>
            <w:r w:rsidRPr="0014532D">
              <w:rPr>
                <w:rFonts w:ascii="Times New Roman" w:hAnsi="Times New Roman"/>
                <w:color w:val="000000"/>
                <w:sz w:val="28"/>
                <w:szCs w:val="28"/>
              </w:rPr>
              <w:lastRenderedPageBreak/>
              <w:t>представлены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1. Техника микроскопии:</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а) ознакомиться с техникой фазово-контрастной и люминесцентной (флуоресцентной) микроскопии.</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б) овладеть техникой микроскопии в иммерсионной системе.</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в) обсудить схему и принципы действия иммерсионного и электронного микроскопов.</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2.Методика изготовления окрашенных и неокрашенных микропрепаратов:</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а) приготовить из агаровой культуры препарат и окрасить метиленовым синим или фуксином;</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б) приготовить из взвеси дрожжей препарат и окрасить негативным методом.</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lastRenderedPageBreak/>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3. Задание для самостоятельной подготовки обучающихся. </w:t>
            </w:r>
            <w:r w:rsidRPr="0014532D">
              <w:rPr>
                <w:rFonts w:ascii="Times New Roman" w:hAnsi="Times New Roman"/>
                <w:sz w:val="28"/>
                <w:szCs w:val="28"/>
              </w:rPr>
              <w:t>Заполнить таблицу: «Обязательные и необязательные компоненты бактериальной клетки», представленную 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xml:space="preserve">-материально-технические: мел белый и цветной, доска, микроскопы (1 на двоих), предметные стекла, спиртовки, карандаши по стеклу, спички, анилиновые красители (фуксин, метиленовый синий), тушь, суточные чистые культуры стафилококков и кишечных палочек, взвесь дрожжей, иммерсионное масло со стеклянной палочкой, бактериологические петли, сливные чаши, опорные рельсы для окраски мазков, дистиллированная вода, фильтровальная бумага, лампы дневного освещения (индивидуальные), </w:t>
      </w:r>
      <w:r w:rsidRPr="0014532D">
        <w:rPr>
          <w:rFonts w:ascii="Times New Roman" w:hAnsi="Times New Roman"/>
          <w:sz w:val="28"/>
          <w:szCs w:val="28"/>
        </w:rPr>
        <w:t>2 демонстрационных препарата (первый – смесь эритроцитов и палочек, окраска фуксином; второй – смесь дрожжей и кокков, окраска метиленовым синим), флакон с иммерсионным маслом</w:t>
      </w:r>
      <w:r w:rsidRPr="0014532D">
        <w:rPr>
          <w:rFonts w:ascii="Times New Roman" w:hAnsi="Times New Roman"/>
          <w:color w:val="000000"/>
          <w:sz w:val="28"/>
          <w:szCs w:val="28"/>
        </w:rPr>
        <w:t xml:space="preserve">. </w:t>
      </w:r>
    </w:p>
    <w:p w:rsidR="0014532D" w:rsidRPr="0014532D" w:rsidRDefault="0014532D" w:rsidP="0014532D">
      <w:pPr>
        <w:spacing w:after="0" w:line="240" w:lineRule="auto"/>
        <w:ind w:firstLine="709"/>
        <w:jc w:val="both"/>
        <w:rPr>
          <w:rFonts w:ascii="Times New Roman" w:hAnsi="Times New Roman"/>
          <w:color w:val="000000"/>
          <w:sz w:val="24"/>
          <w:szCs w:val="24"/>
        </w:rPr>
      </w:pPr>
    </w:p>
    <w:p w:rsidR="0014532D" w:rsidRPr="0014532D" w:rsidRDefault="0014532D" w:rsidP="0014532D">
      <w:pPr>
        <w:spacing w:after="0" w:line="240" w:lineRule="auto"/>
        <w:jc w:val="both"/>
        <w:rPr>
          <w:rFonts w:ascii="Times New Roman" w:hAnsi="Times New Roman"/>
          <w:color w:val="000000"/>
          <w:sz w:val="8"/>
          <w:szCs w:val="24"/>
        </w:rPr>
      </w:pPr>
    </w:p>
    <w:p w:rsidR="0014532D" w:rsidRPr="0014532D" w:rsidRDefault="0014532D" w:rsidP="0014532D">
      <w:pPr>
        <w:spacing w:after="0"/>
        <w:ind w:firstLine="709"/>
        <w:jc w:val="center"/>
        <w:rPr>
          <w:rFonts w:ascii="Times New Roman" w:hAnsi="Times New Roman"/>
          <w:b/>
          <w:color w:val="000000"/>
          <w:sz w:val="28"/>
          <w:szCs w:val="28"/>
        </w:rPr>
      </w:pPr>
      <w:r w:rsidRPr="0014532D">
        <w:rPr>
          <w:rFonts w:ascii="Times New Roman" w:hAnsi="Times New Roman"/>
          <w:b/>
          <w:color w:val="000000"/>
          <w:sz w:val="28"/>
          <w:szCs w:val="28"/>
        </w:rPr>
        <w:t>Тема 2.</w:t>
      </w:r>
      <w:r w:rsidRPr="0014532D">
        <w:rPr>
          <w:rFonts w:ascii="Times New Roman" w:hAnsi="Times New Roman"/>
          <w:color w:val="000000"/>
          <w:sz w:val="28"/>
          <w:szCs w:val="28"/>
          <w:shd w:val="clear" w:color="auto" w:fill="FFFFFF"/>
        </w:rPr>
        <w:t xml:space="preserve"> Строение бактериальной клетки</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 xml:space="preserve">Цель: </w:t>
      </w:r>
      <w:r w:rsidRPr="0014532D">
        <w:rPr>
          <w:rFonts w:ascii="Times New Roman" w:hAnsi="Times New Roman"/>
          <w:color w:val="000000"/>
          <w:sz w:val="28"/>
          <w:szCs w:val="28"/>
        </w:rPr>
        <w:t>Изучить строение бактериальной клетки, освоить сложный метод окраски бактерий по Граму.</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lastRenderedPageBreak/>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 Освоение учебного материала: Строение бактериальной клетки. Приготовление и окраска препаратов методом Грама.</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2.1.Закрепление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2.2.Отработка практических умений и навыков (практические задания представлены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Сложные методы окраски. Метод Грама. Окрасить по методу Грамапрепарат из смеси грамположительных и грамотрицательных бактерий.</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 Строение бактериальной клетки:</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а) жгутики: </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 рассмотреть препарат из бактерий со жгутиками, окрашенный по Грею; </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 обнаружить движение бактерий при темнопольной микроскопии в препарате «раздавленная капля»; </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б) капсула: </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рассмотреть препарат из бактерий (клебсиелла с капсулой), окрашенный по Бурри-Гинсу;</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в) оболочка: </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 рассмотреть препарат из плазмолизированных дрожжей, окрашенный по Бурри-Гинсу; </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г) внутриклеточные включения: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 рассмотреть препарат из дифтерийных палочек с зернами волютина, окрашенный метиленовой синькой; </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д) споры бактерий: </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рассмотреть препарат из палочек со спорами, окрашенный по Граму.</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3. Задание для самостоятельной подготовки обучающихся. </w:t>
            </w:r>
            <w:r w:rsidRPr="0014532D">
              <w:rPr>
                <w:rFonts w:ascii="Times New Roman" w:hAnsi="Times New Roman"/>
                <w:sz w:val="28"/>
                <w:szCs w:val="28"/>
              </w:rPr>
              <w:t>Заполнить таблицу: «Отличительные признаки основных групп микроорганизмов», представленную 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8"/>
        <w:jc w:val="both"/>
        <w:rPr>
          <w:rFonts w:ascii="Times New Roman" w:hAnsi="Times New Roman"/>
          <w:color w:val="000000"/>
          <w:sz w:val="28"/>
          <w:szCs w:val="28"/>
        </w:rPr>
      </w:pPr>
      <w:r w:rsidRPr="0014532D">
        <w:rPr>
          <w:rFonts w:ascii="Times New Roman" w:hAnsi="Times New Roman"/>
          <w:color w:val="000000"/>
          <w:sz w:val="28"/>
          <w:szCs w:val="28"/>
        </w:rPr>
        <w:lastRenderedPageBreak/>
        <w:t>- материально-технические: мел белый и цветной, доска, демонстрационный набор микропрепаратов (</w:t>
      </w:r>
      <w:r w:rsidRPr="0014532D">
        <w:rPr>
          <w:rFonts w:ascii="Times New Roman" w:hAnsi="Times New Roman"/>
          <w:sz w:val="28"/>
          <w:szCs w:val="28"/>
        </w:rPr>
        <w:t>плазмолиз дрожжей, окраска по Бурри-Гинсу; палочка со спорой, окраска по Граму; палочка со жгутиками, импрегнация серебром; палочка с капсулой в органе, окраска фуксином; дифтерийная палочка с зернами волютина, окраска метиленовым синим)</w:t>
      </w:r>
      <w:r w:rsidRPr="0014532D">
        <w:rPr>
          <w:rFonts w:ascii="Times New Roman" w:hAnsi="Times New Roman"/>
          <w:color w:val="000000"/>
          <w:sz w:val="28"/>
          <w:szCs w:val="28"/>
        </w:rPr>
        <w:t xml:space="preserve">, микроскопы (1 на двоих), предметные стекла, спиртовки, карандаши по стеклу, спички, анилиновый краситель (фуксин, генциановый фиолетовый), раствор Люголя, спирт, суточные чистые культуры стафилококков и кишечных палочек, иммерсионное масло со стеклянной палочкой, бактериологические петли, сливные чаши, опорные рельсы для окраски мазков, дистиллированная вода, фильтровальная бумага, лампы дневного освещения (индивидуальные). </w:t>
      </w:r>
    </w:p>
    <w:p w:rsidR="0014532D" w:rsidRPr="0014532D" w:rsidRDefault="0014532D" w:rsidP="0014532D">
      <w:pPr>
        <w:spacing w:after="0"/>
        <w:ind w:firstLine="709"/>
        <w:jc w:val="both"/>
        <w:rPr>
          <w:rFonts w:ascii="Times New Roman" w:hAnsi="Times New Roman"/>
          <w:color w:val="000000"/>
          <w:sz w:val="28"/>
          <w:szCs w:val="28"/>
        </w:rPr>
      </w:pPr>
    </w:p>
    <w:p w:rsidR="0014532D" w:rsidRPr="0014532D" w:rsidRDefault="0014532D" w:rsidP="0014532D">
      <w:pPr>
        <w:spacing w:after="0"/>
        <w:ind w:firstLine="709"/>
        <w:jc w:val="center"/>
        <w:rPr>
          <w:rFonts w:ascii="Times New Roman" w:hAnsi="Times New Roman"/>
          <w:b/>
          <w:color w:val="000000"/>
          <w:sz w:val="28"/>
          <w:szCs w:val="28"/>
        </w:rPr>
      </w:pPr>
      <w:r w:rsidRPr="0014532D">
        <w:rPr>
          <w:rFonts w:ascii="Times New Roman" w:hAnsi="Times New Roman"/>
          <w:b/>
          <w:color w:val="000000"/>
          <w:sz w:val="28"/>
          <w:szCs w:val="28"/>
        </w:rPr>
        <w:t xml:space="preserve">Тема 3. </w:t>
      </w:r>
      <w:r w:rsidR="00C2264E" w:rsidRPr="00C2264E">
        <w:rPr>
          <w:rFonts w:ascii="Times New Roman" w:hAnsi="Times New Roman"/>
          <w:color w:val="000000"/>
          <w:sz w:val="28"/>
          <w:szCs w:val="28"/>
        </w:rPr>
        <w:t xml:space="preserve">Условия </w:t>
      </w:r>
      <w:r w:rsidR="00C2264E">
        <w:rPr>
          <w:rFonts w:ascii="Times New Roman" w:hAnsi="Times New Roman"/>
          <w:color w:val="000000"/>
          <w:sz w:val="28"/>
          <w:szCs w:val="28"/>
        </w:rPr>
        <w:t>к</w:t>
      </w:r>
      <w:r w:rsidR="0072699A" w:rsidRPr="0072699A">
        <w:rPr>
          <w:rFonts w:ascii="Times New Roman" w:hAnsi="Times New Roman"/>
          <w:color w:val="000000"/>
          <w:sz w:val="28"/>
          <w:szCs w:val="28"/>
        </w:rPr>
        <w:t>ультивирование микроорганизмов.</w:t>
      </w:r>
      <w:r w:rsidR="00C2264E">
        <w:rPr>
          <w:rFonts w:ascii="Times New Roman" w:hAnsi="Times New Roman"/>
          <w:color w:val="000000"/>
          <w:sz w:val="28"/>
          <w:szCs w:val="28"/>
        </w:rPr>
        <w:t xml:space="preserve"> </w:t>
      </w:r>
      <w:r w:rsidRPr="0014532D">
        <w:rPr>
          <w:rFonts w:ascii="Times New Roman" w:hAnsi="Times New Roman"/>
          <w:color w:val="000000"/>
          <w:sz w:val="28"/>
          <w:szCs w:val="28"/>
          <w:shd w:val="clear" w:color="auto" w:fill="FFFFFF"/>
        </w:rPr>
        <w:t>Бактериологический метод диагностики</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Цель: </w:t>
      </w:r>
      <w:r w:rsidRPr="0014532D">
        <w:rPr>
          <w:rFonts w:ascii="Times New Roman" w:hAnsi="Times New Roman"/>
          <w:color w:val="000000"/>
          <w:sz w:val="28"/>
          <w:szCs w:val="28"/>
        </w:rPr>
        <w:t>Изучить методы выделения чистых культур бактерий и овладеть бактериологическим методом диагностики инфекционных заболеваний.</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2. Освоение учебного материала: </w:t>
            </w:r>
            <w:r w:rsidRPr="0014532D">
              <w:rPr>
                <w:rFonts w:ascii="Times New Roman" w:hAnsi="Times New Roman"/>
                <w:color w:val="000000"/>
                <w:sz w:val="28"/>
                <w:szCs w:val="28"/>
                <w:shd w:val="clear" w:color="auto" w:fill="FFFFFF"/>
              </w:rPr>
              <w:t>Бактериологический метод диагностики инфекционных заболеваний.</w:t>
            </w:r>
            <w:r w:rsidRPr="0014532D">
              <w:rPr>
                <w:rFonts w:ascii="Times New Roman" w:hAnsi="Times New Roman"/>
                <w:color w:val="000000"/>
                <w:sz w:val="28"/>
                <w:szCs w:val="28"/>
              </w:rPr>
              <w:t xml:space="preserve"> Методы выделения чистых культур.</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1</w:t>
            </w:r>
            <w:r w:rsidRPr="0014532D">
              <w:t xml:space="preserve">. </w:t>
            </w:r>
            <w:r w:rsidRPr="0014532D">
              <w:rPr>
                <w:rFonts w:ascii="Times New Roman" w:hAnsi="Times New Roman"/>
                <w:sz w:val="28"/>
                <w:szCs w:val="28"/>
              </w:rPr>
              <w:t>Выделить из смеси бактерий чистую культуру и осуществить ее идентификацию – овладеть бактериологическим методом диагностики</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lastRenderedPageBreak/>
              <w:t xml:space="preserve">3. Задание для самостоятельной подготовки обучающихся. </w:t>
            </w:r>
            <w:r w:rsidRPr="0014532D">
              <w:rPr>
                <w:rFonts w:ascii="Times New Roman" w:hAnsi="Times New Roman"/>
                <w:sz w:val="28"/>
                <w:szCs w:val="28"/>
              </w:rPr>
              <w:t>Заполнить таблицу: «Формы генетической изменчивости бактерий», представленную 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lastRenderedPageBreak/>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xml:space="preserve">- материально-технические: мел белый и цветной, доска, пробирка с исследуемым материалом «Испражнения», питательная среда для посева (чашка Петри с МПА), </w:t>
      </w:r>
      <w:r w:rsidRPr="0014532D">
        <w:rPr>
          <w:rFonts w:ascii="Times New Roman" w:hAnsi="Times New Roman"/>
          <w:sz w:val="28"/>
        </w:rPr>
        <w:t>выросшие на чашке Петри колонии 2-х типов</w:t>
      </w:r>
      <w:r w:rsidRPr="0014532D">
        <w:rPr>
          <w:rFonts w:ascii="Times New Roman" w:hAnsi="Times New Roman"/>
          <w:color w:val="000000"/>
          <w:sz w:val="28"/>
          <w:szCs w:val="28"/>
        </w:rPr>
        <w:t xml:space="preserve">, пробирки со скошенным агаром, суточные чистые культуры стафилококков и кишечных палочек, микроскопы (1 на двоих), предметные стекла, спиртовки, карандаши по стеклу, спички, анилиновый краситель (фуксин, генциановый фиолетовый), раствор йода, спирт, иммерсионное масло со стеклянной палочкой, бактериологические петли, сливные чаши, опорные рельсы для окраски мазков, дистиллированная вода, фильтровальная бумага, чашка Петри с антибиотикограммой, дифференциально-диагностические тест-системы (энтеротест, стафитест), расшифровочные таблицы к тест-системам, лампы дневного освещения (индивидуальные). </w:t>
      </w:r>
    </w:p>
    <w:p w:rsidR="0014532D" w:rsidRPr="0014532D" w:rsidRDefault="0014532D" w:rsidP="0014532D">
      <w:pPr>
        <w:spacing w:after="0"/>
        <w:ind w:firstLine="709"/>
        <w:jc w:val="both"/>
        <w:rPr>
          <w:rFonts w:ascii="Times New Roman" w:hAnsi="Times New Roman"/>
          <w:color w:val="000000"/>
          <w:sz w:val="28"/>
          <w:szCs w:val="28"/>
        </w:rPr>
      </w:pPr>
    </w:p>
    <w:p w:rsidR="0072699A" w:rsidRPr="0014532D" w:rsidRDefault="0072699A" w:rsidP="0072699A">
      <w:pPr>
        <w:spacing w:after="0"/>
        <w:jc w:val="center"/>
        <w:rPr>
          <w:rFonts w:ascii="Times New Roman" w:hAnsi="Times New Roman"/>
          <w:sz w:val="28"/>
          <w:szCs w:val="28"/>
        </w:rPr>
      </w:pPr>
      <w:r w:rsidRPr="0014532D">
        <w:rPr>
          <w:rFonts w:ascii="Times New Roman" w:hAnsi="Times New Roman"/>
          <w:b/>
          <w:sz w:val="28"/>
          <w:szCs w:val="28"/>
        </w:rPr>
        <w:t xml:space="preserve">Тема </w:t>
      </w:r>
      <w:r>
        <w:rPr>
          <w:rFonts w:ascii="Times New Roman" w:hAnsi="Times New Roman"/>
          <w:b/>
          <w:sz w:val="28"/>
          <w:szCs w:val="28"/>
        </w:rPr>
        <w:t>4</w:t>
      </w:r>
      <w:r w:rsidRPr="0014532D">
        <w:rPr>
          <w:rFonts w:ascii="Times New Roman" w:hAnsi="Times New Roman"/>
          <w:b/>
          <w:sz w:val="28"/>
          <w:szCs w:val="28"/>
        </w:rPr>
        <w:t xml:space="preserve">. </w:t>
      </w:r>
      <w:r>
        <w:rPr>
          <w:rFonts w:ascii="Times New Roman" w:hAnsi="Times New Roman"/>
          <w:sz w:val="28"/>
          <w:szCs w:val="28"/>
        </w:rPr>
        <w:t>Действие физических и химических факторов на микроорганизмы</w:t>
      </w:r>
      <w:r w:rsidR="003E5937">
        <w:rPr>
          <w:rFonts w:ascii="Times New Roman" w:hAnsi="Times New Roman"/>
          <w:sz w:val="28"/>
          <w:szCs w:val="28"/>
        </w:rPr>
        <w:t>. Антибиотики</w:t>
      </w:r>
    </w:p>
    <w:p w:rsidR="0072699A" w:rsidRDefault="0072699A" w:rsidP="0072699A">
      <w:pPr>
        <w:spacing w:after="0"/>
        <w:ind w:firstLine="708"/>
        <w:rPr>
          <w:rFonts w:ascii="Times New Roman" w:hAnsi="Times New Roman"/>
          <w:b/>
          <w:sz w:val="28"/>
          <w:szCs w:val="28"/>
        </w:rPr>
      </w:pPr>
    </w:p>
    <w:p w:rsidR="0072699A" w:rsidRPr="0014532D" w:rsidRDefault="0072699A" w:rsidP="0072699A">
      <w:pPr>
        <w:spacing w:after="0"/>
        <w:ind w:firstLine="708"/>
        <w:rPr>
          <w:rFonts w:ascii="Times New Roman" w:hAnsi="Times New Roman"/>
          <w:sz w:val="28"/>
          <w:szCs w:val="28"/>
        </w:rPr>
      </w:pPr>
      <w:r w:rsidRPr="0014532D">
        <w:rPr>
          <w:rFonts w:ascii="Times New Roman" w:hAnsi="Times New Roman"/>
          <w:b/>
          <w:sz w:val="28"/>
          <w:szCs w:val="28"/>
        </w:rPr>
        <w:t>Вид учебного занятия</w:t>
      </w:r>
      <w:r w:rsidRPr="0014532D">
        <w:rPr>
          <w:rFonts w:ascii="Times New Roman" w:hAnsi="Times New Roman"/>
          <w:sz w:val="28"/>
          <w:szCs w:val="28"/>
        </w:rPr>
        <w:t xml:space="preserve"> – практическое занятие.</w:t>
      </w:r>
    </w:p>
    <w:p w:rsidR="0072699A" w:rsidRPr="0014532D" w:rsidRDefault="0072699A" w:rsidP="0072699A">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 xml:space="preserve">Цель: </w:t>
      </w:r>
      <w:r w:rsidRPr="0014532D">
        <w:rPr>
          <w:rFonts w:ascii="Times New Roman" w:hAnsi="Times New Roman"/>
          <w:color w:val="000000"/>
          <w:sz w:val="28"/>
          <w:szCs w:val="28"/>
        </w:rPr>
        <w:t>Изучить действие физических и химических факторов деконтаминации на микроорганизмы и ознакомиться с их практическим использованием.</w:t>
      </w:r>
    </w:p>
    <w:p w:rsidR="0072699A" w:rsidRPr="0014532D" w:rsidRDefault="0072699A" w:rsidP="0072699A">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9072"/>
      </w:tblGrid>
      <w:tr w:rsidR="0072699A" w:rsidRPr="0014532D" w:rsidTr="00AC55D4">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72699A" w:rsidRPr="0014532D" w:rsidRDefault="0072699A" w:rsidP="00AC55D4">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72699A" w:rsidRPr="0014532D" w:rsidRDefault="0072699A" w:rsidP="00AC55D4">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72699A" w:rsidRPr="0014532D" w:rsidTr="00AC55D4">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72699A" w:rsidRPr="0014532D" w:rsidRDefault="0072699A" w:rsidP="00AC55D4">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72699A" w:rsidRPr="0014532D" w:rsidRDefault="0072699A" w:rsidP="00AC55D4">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72699A" w:rsidRPr="0014532D" w:rsidRDefault="0072699A" w:rsidP="00AC55D4">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72699A" w:rsidRPr="0014532D" w:rsidRDefault="0072699A" w:rsidP="00AC55D4">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72699A" w:rsidRPr="0014532D" w:rsidTr="00AC55D4">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72699A" w:rsidRPr="0014532D" w:rsidRDefault="0072699A" w:rsidP="00AC55D4">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72699A" w:rsidRPr="0014532D" w:rsidRDefault="0072699A" w:rsidP="00AC55D4">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72699A" w:rsidRPr="0014532D" w:rsidTr="00AC55D4">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72699A" w:rsidRPr="0014532D" w:rsidRDefault="0072699A" w:rsidP="00AC55D4">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72699A" w:rsidRPr="0014532D" w:rsidRDefault="0072699A" w:rsidP="00AC55D4">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72699A" w:rsidRPr="0014532D" w:rsidRDefault="0072699A" w:rsidP="00AC55D4">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72699A" w:rsidRPr="0014532D" w:rsidRDefault="0072699A" w:rsidP="00AC55D4">
            <w:pPr>
              <w:spacing w:after="0"/>
              <w:rPr>
                <w:rFonts w:ascii="Times New Roman" w:hAnsi="Times New Roman"/>
                <w:sz w:val="28"/>
                <w:szCs w:val="28"/>
              </w:rPr>
            </w:pPr>
            <w:r w:rsidRPr="0014532D">
              <w:rPr>
                <w:rFonts w:ascii="Times New Roman" w:hAnsi="Times New Roman"/>
                <w:color w:val="000000"/>
                <w:sz w:val="28"/>
                <w:szCs w:val="28"/>
              </w:rPr>
              <w:t xml:space="preserve">2. Освоение учебного материала: </w:t>
            </w:r>
            <w:r w:rsidRPr="0014532D">
              <w:rPr>
                <w:rFonts w:ascii="Times New Roman" w:eastAsia="MS Mincho" w:hAnsi="Times New Roman"/>
                <w:sz w:val="28"/>
                <w:szCs w:val="28"/>
              </w:rPr>
              <w:t>Действие физических и химических факторов деконтаминации на микроорганизмы. Практическое использование в медицине результатов действия факторов внешней среды на микроорганизмы. Принципы микробиологической оценки качества стерилизации и дезинфекции</w:t>
            </w:r>
          </w:p>
          <w:p w:rsidR="0072699A" w:rsidRPr="0014532D" w:rsidRDefault="0072699A" w:rsidP="00AC55D4">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 xml:space="preserve">лабораторно-практические </w:t>
            </w:r>
            <w:r w:rsidRPr="0014532D">
              <w:rPr>
                <w:rFonts w:ascii="Times New Roman" w:hAnsi="Times New Roman"/>
                <w:sz w:val="28"/>
                <w:szCs w:val="28"/>
              </w:rPr>
              <w:lastRenderedPageBreak/>
              <w:t>упражнения, контрольно-коррекционная беседа по вопросам, представленным в ФОС.</w:t>
            </w:r>
          </w:p>
          <w:p w:rsidR="0072699A" w:rsidRPr="0014532D" w:rsidRDefault="0072699A" w:rsidP="00AC55D4">
            <w:pPr>
              <w:spacing w:after="0"/>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72699A" w:rsidRPr="0014532D" w:rsidRDefault="0072699A" w:rsidP="00AC55D4">
            <w:pPr>
              <w:tabs>
                <w:tab w:val="left" w:pos="284"/>
                <w:tab w:val="left" w:pos="567"/>
              </w:tabs>
              <w:spacing w:after="0"/>
              <w:rPr>
                <w:rFonts w:ascii="Times New Roman" w:hAnsi="Times New Roman"/>
                <w:sz w:val="28"/>
                <w:szCs w:val="28"/>
              </w:rPr>
            </w:pPr>
            <w:r w:rsidRPr="0014532D">
              <w:rPr>
                <w:rFonts w:ascii="Times New Roman" w:hAnsi="Times New Roman"/>
                <w:sz w:val="28"/>
                <w:szCs w:val="28"/>
              </w:rPr>
              <w:t>1. Действие физических и химических факторов на бактерии:</w:t>
            </w:r>
          </w:p>
          <w:p w:rsidR="0072699A" w:rsidRPr="0014532D" w:rsidRDefault="0072699A" w:rsidP="00AC55D4">
            <w:pPr>
              <w:tabs>
                <w:tab w:val="left" w:pos="284"/>
                <w:tab w:val="left" w:pos="567"/>
              </w:tabs>
              <w:spacing w:after="0"/>
              <w:rPr>
                <w:rFonts w:ascii="Times New Roman" w:hAnsi="Times New Roman"/>
                <w:sz w:val="28"/>
                <w:szCs w:val="28"/>
              </w:rPr>
            </w:pPr>
            <w:r w:rsidRPr="0014532D">
              <w:rPr>
                <w:rFonts w:ascii="Times New Roman" w:hAnsi="Times New Roman"/>
                <w:sz w:val="28"/>
                <w:szCs w:val="28"/>
              </w:rPr>
              <w:t>- поставить опыт по действию бетасептина на взвесь стафилококка;</w:t>
            </w:r>
          </w:p>
          <w:p w:rsidR="0072699A" w:rsidRPr="0014532D" w:rsidRDefault="0072699A" w:rsidP="00AC55D4">
            <w:pPr>
              <w:tabs>
                <w:tab w:val="left" w:pos="284"/>
                <w:tab w:val="left" w:pos="567"/>
              </w:tabs>
              <w:spacing w:after="0"/>
              <w:rPr>
                <w:rFonts w:ascii="Times New Roman" w:hAnsi="Times New Roman"/>
                <w:sz w:val="28"/>
                <w:szCs w:val="28"/>
              </w:rPr>
            </w:pPr>
            <w:r w:rsidRPr="0014532D">
              <w:rPr>
                <w:rFonts w:ascii="Times New Roman" w:hAnsi="Times New Roman"/>
                <w:sz w:val="28"/>
                <w:szCs w:val="28"/>
              </w:rPr>
              <w:t>- учесть результат опыта по действию УФЛ на бактерии.</w:t>
            </w:r>
          </w:p>
          <w:p w:rsidR="0072699A" w:rsidRPr="0014532D" w:rsidRDefault="0072699A" w:rsidP="00AC55D4">
            <w:pPr>
              <w:tabs>
                <w:tab w:val="left" w:pos="284"/>
                <w:tab w:val="left" w:pos="567"/>
              </w:tabs>
              <w:spacing w:after="0"/>
              <w:rPr>
                <w:rFonts w:ascii="Times New Roman" w:hAnsi="Times New Roman"/>
                <w:sz w:val="28"/>
                <w:szCs w:val="28"/>
              </w:rPr>
            </w:pPr>
            <w:r w:rsidRPr="0014532D">
              <w:rPr>
                <w:rFonts w:ascii="Times New Roman" w:hAnsi="Times New Roman"/>
                <w:sz w:val="28"/>
                <w:szCs w:val="28"/>
              </w:rPr>
              <w:t>2. Практическое применение действия факторов внешней среды на микроорганизмы:</w:t>
            </w:r>
          </w:p>
          <w:p w:rsidR="0072699A" w:rsidRPr="0014532D" w:rsidRDefault="0072699A" w:rsidP="00AC55D4">
            <w:pPr>
              <w:spacing w:after="0"/>
              <w:rPr>
                <w:rFonts w:ascii="Times New Roman" w:hAnsi="Times New Roman"/>
                <w:sz w:val="28"/>
                <w:szCs w:val="28"/>
              </w:rPr>
            </w:pPr>
            <w:r w:rsidRPr="0014532D">
              <w:rPr>
                <w:rFonts w:ascii="Times New Roman" w:hAnsi="Times New Roman"/>
                <w:sz w:val="28"/>
                <w:szCs w:val="28"/>
              </w:rPr>
              <w:t>- знакомство с устройством и работой автоклава – экскурсия в автоклавную.</w:t>
            </w:r>
          </w:p>
        </w:tc>
      </w:tr>
      <w:tr w:rsidR="0072699A" w:rsidRPr="0014532D" w:rsidTr="00AC55D4">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72699A" w:rsidRPr="0014532D" w:rsidRDefault="0072699A" w:rsidP="00AC55D4">
            <w:pPr>
              <w:spacing w:after="0"/>
              <w:jc w:val="center"/>
              <w:rPr>
                <w:rFonts w:ascii="Times New Roman" w:hAnsi="Times New Roman"/>
                <w:color w:val="000000"/>
                <w:sz w:val="28"/>
                <w:szCs w:val="28"/>
              </w:rPr>
            </w:pPr>
            <w:r w:rsidRPr="0014532D">
              <w:rPr>
                <w:rFonts w:ascii="Times New Roman" w:hAnsi="Times New Roman"/>
                <w:color w:val="000000"/>
                <w:sz w:val="28"/>
                <w:szCs w:val="28"/>
              </w:rPr>
              <w:lastRenderedPageBreak/>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72699A" w:rsidRPr="0014532D" w:rsidRDefault="0072699A" w:rsidP="00AC55D4">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72699A" w:rsidRPr="0014532D" w:rsidRDefault="0072699A" w:rsidP="00AC55D4">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72699A" w:rsidRPr="0014532D" w:rsidRDefault="0072699A" w:rsidP="00AC55D4">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72699A" w:rsidRPr="0014532D" w:rsidRDefault="0072699A" w:rsidP="00AC55D4">
            <w:pPr>
              <w:spacing w:after="0"/>
              <w:rPr>
                <w:rFonts w:ascii="Times New Roman" w:hAnsi="Times New Roman"/>
                <w:color w:val="000000"/>
                <w:sz w:val="28"/>
                <w:szCs w:val="28"/>
              </w:rPr>
            </w:pPr>
            <w:r w:rsidRPr="0014532D">
              <w:rPr>
                <w:rFonts w:ascii="Times New Roman" w:hAnsi="Times New Roman"/>
                <w:color w:val="000000"/>
                <w:sz w:val="28"/>
                <w:szCs w:val="28"/>
              </w:rPr>
              <w:t xml:space="preserve">3. Задание для самостоятельной подготовки обучающихся. </w:t>
            </w:r>
            <w:r w:rsidRPr="0014532D">
              <w:rPr>
                <w:rFonts w:ascii="Times New Roman" w:hAnsi="Times New Roman"/>
                <w:sz w:val="28"/>
                <w:szCs w:val="28"/>
              </w:rPr>
              <w:t>Заполнить таблицу: «Общая характеристика основных групп антимикробных химиотерапевтических препаратов»,представленную в ФОС.</w:t>
            </w:r>
          </w:p>
        </w:tc>
      </w:tr>
    </w:tbl>
    <w:p w:rsidR="0072699A" w:rsidRPr="0014532D" w:rsidRDefault="0072699A" w:rsidP="0072699A">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72699A" w:rsidRPr="0014532D" w:rsidRDefault="0072699A" w:rsidP="0072699A">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72699A" w:rsidRPr="0014532D" w:rsidRDefault="0072699A" w:rsidP="0072699A">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материально-технические: мел белый и цветной, доска, лампы дневного освещения (индивидуальные), пробирка со взвесью стафилококка, пробирка с бетасептином, пастеровская пипетка, демонстрационная чашка Петри с результатом воздействия бетасептина через 5 минут – рост микроба есть, демонстрационнаячашка Петри с результатом воздействия бетасептина через 20 минут – роста микроба нет, шаблон картонный в виде буквы «М», демонстрационная чашка Петри с результатом воздействия УФЛ 10 минут – сплошной рост микроба, демонстрационная чашка Петри с результатом действия УФЛ 30 минут – видна зона стерильности, соответствующая шаблону, автоклав.</w:t>
      </w:r>
    </w:p>
    <w:p w:rsidR="0072699A" w:rsidRDefault="0072699A" w:rsidP="0072699A">
      <w:pPr>
        <w:spacing w:after="0"/>
        <w:ind w:firstLine="709"/>
        <w:jc w:val="center"/>
        <w:rPr>
          <w:rFonts w:ascii="Times New Roman" w:hAnsi="Times New Roman"/>
          <w:b/>
          <w:color w:val="000000"/>
          <w:sz w:val="28"/>
          <w:szCs w:val="28"/>
        </w:rPr>
      </w:pPr>
    </w:p>
    <w:p w:rsidR="0014532D" w:rsidRPr="0014532D" w:rsidRDefault="0014532D" w:rsidP="0014532D">
      <w:pPr>
        <w:spacing w:after="0"/>
        <w:ind w:firstLine="709"/>
        <w:jc w:val="both"/>
        <w:rPr>
          <w:rFonts w:ascii="Times New Roman" w:hAnsi="Times New Roman"/>
          <w:color w:val="000000"/>
          <w:sz w:val="28"/>
          <w:szCs w:val="28"/>
        </w:rPr>
      </w:pPr>
    </w:p>
    <w:p w:rsidR="0014532D" w:rsidRPr="0014532D" w:rsidRDefault="003E5937" w:rsidP="0014532D">
      <w:pPr>
        <w:spacing w:after="0"/>
        <w:ind w:firstLine="709"/>
        <w:jc w:val="center"/>
        <w:rPr>
          <w:rFonts w:ascii="Times New Roman" w:hAnsi="Times New Roman"/>
          <w:color w:val="000000"/>
          <w:sz w:val="28"/>
          <w:szCs w:val="28"/>
        </w:rPr>
      </w:pPr>
      <w:r>
        <w:rPr>
          <w:rFonts w:ascii="Times New Roman" w:hAnsi="Times New Roman"/>
          <w:b/>
          <w:color w:val="000000"/>
          <w:sz w:val="28"/>
          <w:szCs w:val="28"/>
        </w:rPr>
        <w:t>Модуль 2</w:t>
      </w:r>
      <w:r w:rsidR="0014532D" w:rsidRPr="0014532D">
        <w:rPr>
          <w:rFonts w:ascii="Times New Roman" w:hAnsi="Times New Roman"/>
          <w:b/>
          <w:color w:val="000000"/>
          <w:sz w:val="28"/>
          <w:szCs w:val="28"/>
        </w:rPr>
        <w:t>.</w:t>
      </w:r>
      <w:r w:rsidR="0014532D" w:rsidRPr="0014532D">
        <w:rPr>
          <w:rFonts w:ascii="Times New Roman" w:hAnsi="Times New Roman"/>
          <w:color w:val="000000"/>
          <w:sz w:val="28"/>
          <w:szCs w:val="28"/>
        </w:rPr>
        <w:t>Инфекци</w:t>
      </w:r>
      <w:r w:rsidR="0072699A">
        <w:rPr>
          <w:rFonts w:ascii="Times New Roman" w:hAnsi="Times New Roman"/>
          <w:color w:val="000000"/>
          <w:sz w:val="28"/>
          <w:szCs w:val="28"/>
        </w:rPr>
        <w:t>я и иммунитет</w:t>
      </w:r>
    </w:p>
    <w:p w:rsidR="0014532D" w:rsidRPr="0014532D" w:rsidRDefault="0014532D" w:rsidP="0014532D">
      <w:pPr>
        <w:spacing w:after="0"/>
        <w:ind w:firstLine="709"/>
        <w:jc w:val="center"/>
        <w:rPr>
          <w:rFonts w:ascii="Times New Roman" w:hAnsi="Times New Roman"/>
          <w:color w:val="000000"/>
          <w:sz w:val="28"/>
          <w:szCs w:val="28"/>
        </w:rPr>
      </w:pPr>
    </w:p>
    <w:p w:rsidR="0014532D" w:rsidRPr="0014532D" w:rsidRDefault="003E5937" w:rsidP="0014532D">
      <w:pPr>
        <w:spacing w:after="0"/>
        <w:jc w:val="center"/>
        <w:rPr>
          <w:rFonts w:ascii="Times New Roman" w:hAnsi="Times New Roman"/>
          <w:sz w:val="28"/>
          <w:szCs w:val="28"/>
        </w:rPr>
      </w:pPr>
      <w:r>
        <w:rPr>
          <w:rFonts w:ascii="Times New Roman" w:hAnsi="Times New Roman"/>
          <w:b/>
          <w:sz w:val="28"/>
          <w:szCs w:val="28"/>
        </w:rPr>
        <w:t>Тема 5</w:t>
      </w:r>
      <w:r w:rsidR="0014532D" w:rsidRPr="0014532D">
        <w:rPr>
          <w:rFonts w:ascii="Times New Roman" w:hAnsi="Times New Roman"/>
          <w:b/>
          <w:sz w:val="28"/>
          <w:szCs w:val="28"/>
        </w:rPr>
        <w:t xml:space="preserve">. </w:t>
      </w:r>
      <w:r w:rsidR="0014532D" w:rsidRPr="0014532D">
        <w:rPr>
          <w:rFonts w:ascii="Times New Roman" w:hAnsi="Times New Roman"/>
          <w:sz w:val="28"/>
          <w:szCs w:val="28"/>
        </w:rPr>
        <w:t xml:space="preserve">Инфекционный процесс. </w:t>
      </w:r>
      <w:r w:rsidR="0072699A">
        <w:rPr>
          <w:rFonts w:ascii="Times New Roman" w:hAnsi="Times New Roman"/>
          <w:sz w:val="28"/>
          <w:szCs w:val="28"/>
        </w:rPr>
        <w:t>Микрофлора тела человека и внешней среды</w:t>
      </w:r>
    </w:p>
    <w:p w:rsidR="0072699A" w:rsidRDefault="0072699A" w:rsidP="0014532D">
      <w:pPr>
        <w:spacing w:after="0"/>
        <w:ind w:firstLine="709"/>
        <w:rPr>
          <w:rFonts w:ascii="Times New Roman" w:hAnsi="Times New Roman"/>
          <w:b/>
          <w:sz w:val="28"/>
          <w:szCs w:val="28"/>
        </w:rPr>
      </w:pPr>
    </w:p>
    <w:p w:rsidR="0014532D" w:rsidRPr="0014532D" w:rsidRDefault="0014532D" w:rsidP="0014532D">
      <w:pPr>
        <w:spacing w:after="0"/>
        <w:ind w:firstLine="709"/>
        <w:rPr>
          <w:rFonts w:ascii="Times New Roman" w:hAnsi="Times New Roman"/>
          <w:sz w:val="28"/>
          <w:szCs w:val="28"/>
        </w:rPr>
      </w:pPr>
      <w:r w:rsidRPr="0014532D">
        <w:rPr>
          <w:rFonts w:ascii="Times New Roman" w:hAnsi="Times New Roman"/>
          <w:b/>
          <w:sz w:val="28"/>
          <w:szCs w:val="28"/>
        </w:rPr>
        <w:t>Вид учебного занятия</w:t>
      </w:r>
      <w:r w:rsidRPr="0014532D">
        <w:rPr>
          <w:rFonts w:ascii="Times New Roman" w:hAnsi="Times New Roman"/>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 xml:space="preserve">Цель: </w:t>
      </w:r>
      <w:r w:rsidRPr="0014532D">
        <w:rPr>
          <w:rFonts w:ascii="Times New Roman" w:hAnsi="Times New Roman"/>
          <w:color w:val="000000"/>
          <w:sz w:val="28"/>
          <w:szCs w:val="28"/>
        </w:rPr>
        <w:t>Выяснить роль микроорганизмов, объектов внешней среды в инфекционном процессе и овладеть умением оценить результат идентификации факторов вирулентности и персистенции микроорганизмов.</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lastRenderedPageBreak/>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2. Освоение учебного материала: </w:t>
            </w:r>
            <w:r w:rsidRPr="0014532D">
              <w:rPr>
                <w:rFonts w:ascii="Times New Roman" w:hAnsi="Times New Roman"/>
                <w:sz w:val="28"/>
                <w:szCs w:val="28"/>
              </w:rPr>
              <w:t>Инфекционный процесс. Роль микроорганизмов и внешней среды в инфекционном процессе</w:t>
            </w:r>
            <w:r w:rsidRPr="0014532D">
              <w:rPr>
                <w:rFonts w:ascii="Times New Roman" w:hAnsi="Times New Roman"/>
                <w:color w:val="000000"/>
                <w:sz w:val="28"/>
                <w:szCs w:val="28"/>
              </w:rPr>
              <w:t>. Идентификация факторов вирулентности и персистенции микроорганизмов.</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1. Изучить макропрепараты, демонстрирующие факторы колонизации, вирулентности и персистенции бактерий</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3. Задание для самостоятельной подготовки обучающихся. </w:t>
            </w:r>
            <w:r w:rsidRPr="0014532D">
              <w:rPr>
                <w:rFonts w:ascii="Times New Roman" w:hAnsi="Times New Roman"/>
                <w:sz w:val="28"/>
                <w:szCs w:val="28"/>
              </w:rPr>
              <w:t>Заполнить таблицу: «Классификация роли факторов естественной резистентности бактерий», представленную 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xml:space="preserve">- материально-технические: мел белый и цветной, доска, лампы дневного освещения (индивидуальные),микропрепарат (эритроциты с адгезированными на них кишечными палочками) для оценки адгезивной активности бактерий, чашка с кровяным агаром и ростом колоний с гемолизом и без гемолиза (учет гемолизинов), чашка с желточно-солевым агаром и выросшими колониями с «венчиком» (наличие лецитовителлазной активности, ЛВ+) и без «венчика» (ЛВ-), чашка с ростом микрококка на агаре и колониями с зоной лизиса микрококка (лизоцимактивные штаммы, ЛА+) и без зоны лизиса микрококка (ЛА-), чашка с агаром, содержащим яичный лизоцим и выросшим микрококком вокруг одних колоний (обладают антилизоцимной активностью АЛА+) и колонии без зоны роста вокруг них микрококка (АЛА-), пробирки, содержащие плазму крови со сгустком фибрина (наличие плазмокоагулазы, ПК +, опыт) и без сгустка фибрина (контроль); </w:t>
      </w:r>
      <w:r w:rsidRPr="0014532D">
        <w:rPr>
          <w:rFonts w:ascii="Times New Roman" w:hAnsi="Times New Roman"/>
          <w:color w:val="000000"/>
          <w:sz w:val="28"/>
          <w:szCs w:val="28"/>
        </w:rPr>
        <w:lastRenderedPageBreak/>
        <w:t>пробирки, содержащие гиалуроновую и уксусную кислоту: пробирка со сгустком (для учета гиалуроновой кислоты, контроль) и пробирка без сгустка (опыт, наличие гиалуронидазы у чистой культуры, разрушающей гиалуроновую кислоту).</w:t>
      </w:r>
    </w:p>
    <w:p w:rsidR="0014532D" w:rsidRPr="0014532D" w:rsidRDefault="0014532D" w:rsidP="0014532D">
      <w:pPr>
        <w:spacing w:after="0"/>
        <w:ind w:firstLine="709"/>
        <w:jc w:val="both"/>
        <w:rPr>
          <w:rFonts w:ascii="Times New Roman" w:hAnsi="Times New Roman"/>
          <w:color w:val="000000"/>
          <w:sz w:val="28"/>
          <w:szCs w:val="28"/>
        </w:rPr>
      </w:pPr>
    </w:p>
    <w:p w:rsidR="0014532D" w:rsidRPr="0014532D" w:rsidRDefault="0014532D" w:rsidP="0014532D">
      <w:pPr>
        <w:spacing w:after="0"/>
        <w:jc w:val="center"/>
        <w:rPr>
          <w:rFonts w:ascii="Times New Roman" w:hAnsi="Times New Roman"/>
          <w:sz w:val="28"/>
          <w:szCs w:val="28"/>
        </w:rPr>
      </w:pPr>
      <w:r w:rsidRPr="0014532D">
        <w:rPr>
          <w:rFonts w:ascii="Times New Roman" w:hAnsi="Times New Roman"/>
          <w:b/>
          <w:sz w:val="28"/>
          <w:szCs w:val="28"/>
        </w:rPr>
        <w:t xml:space="preserve">Тема </w:t>
      </w:r>
      <w:r w:rsidR="003E5937">
        <w:rPr>
          <w:rFonts w:ascii="Times New Roman" w:hAnsi="Times New Roman"/>
          <w:b/>
          <w:sz w:val="28"/>
          <w:szCs w:val="28"/>
        </w:rPr>
        <w:t>6</w:t>
      </w:r>
      <w:r w:rsidRPr="0014532D">
        <w:rPr>
          <w:rFonts w:ascii="Times New Roman" w:hAnsi="Times New Roman"/>
          <w:b/>
          <w:sz w:val="28"/>
          <w:szCs w:val="28"/>
        </w:rPr>
        <w:t xml:space="preserve">. </w:t>
      </w:r>
      <w:r w:rsidRPr="0014532D">
        <w:rPr>
          <w:rFonts w:ascii="Times New Roman" w:hAnsi="Times New Roman"/>
          <w:sz w:val="28"/>
          <w:szCs w:val="28"/>
        </w:rPr>
        <w:t>Роль макроорганизмов в инфекционном процессе. Биологический метод диагностики</w:t>
      </w:r>
    </w:p>
    <w:p w:rsidR="0014532D" w:rsidRPr="0014532D" w:rsidRDefault="0014532D" w:rsidP="0014532D">
      <w:pPr>
        <w:spacing w:after="0"/>
        <w:ind w:firstLine="709"/>
        <w:rPr>
          <w:rFonts w:ascii="Times New Roman" w:hAnsi="Times New Roman"/>
          <w:sz w:val="28"/>
          <w:szCs w:val="28"/>
        </w:rPr>
      </w:pPr>
      <w:r w:rsidRPr="0014532D">
        <w:rPr>
          <w:rFonts w:ascii="Times New Roman" w:hAnsi="Times New Roman"/>
          <w:b/>
          <w:sz w:val="28"/>
          <w:szCs w:val="28"/>
        </w:rPr>
        <w:t>Вид учебного занятия</w:t>
      </w:r>
      <w:r w:rsidRPr="0014532D">
        <w:rPr>
          <w:rFonts w:ascii="Times New Roman" w:hAnsi="Times New Roman"/>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 xml:space="preserve">Цель: </w:t>
      </w:r>
      <w:r w:rsidRPr="0014532D">
        <w:rPr>
          <w:rFonts w:ascii="Times New Roman" w:hAnsi="Times New Roman"/>
          <w:color w:val="000000"/>
          <w:sz w:val="28"/>
          <w:szCs w:val="28"/>
        </w:rPr>
        <w:t>Выяснить роль макроорганизма в инфекционном процессе и овладеть навыком оценки результатов биологического метода диагностики.</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 Освоение учебного материала: </w:t>
            </w:r>
            <w:r w:rsidRPr="0014532D">
              <w:rPr>
                <w:rFonts w:ascii="Times New Roman" w:hAnsi="Times New Roman"/>
                <w:sz w:val="28"/>
                <w:szCs w:val="28"/>
              </w:rPr>
              <w:t xml:space="preserve">Инфекционный процесс. Роль макроорганизмов в инфекционном процессе. Биологический метод диагностики </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1</w:t>
            </w:r>
            <w:r w:rsidRPr="0014532D">
              <w:t xml:space="preserve">. </w:t>
            </w:r>
            <w:r w:rsidRPr="0014532D">
              <w:rPr>
                <w:rFonts w:ascii="Times New Roman" w:hAnsi="Times New Roman"/>
                <w:sz w:val="28"/>
                <w:szCs w:val="28"/>
              </w:rPr>
              <w:t>Экспериментальная инфекция (биологический метод)</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2. Демонстрация способов заражения животных.</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3. Воспроизведение экспериментальной бактериальной инфекции на мышах.</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3. Задание для самостоятельной подготовки обучающихся. </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3.1. </w:t>
            </w:r>
            <w:r w:rsidRPr="0014532D">
              <w:rPr>
                <w:rFonts w:ascii="Times New Roman" w:hAnsi="Times New Roman"/>
                <w:sz w:val="28"/>
                <w:szCs w:val="28"/>
              </w:rPr>
              <w:t>Заполнить таблицу: «Основные препараты для специфической диагностики инфекционных заболеваний», представленную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 xml:space="preserve">3.2. Заполнить таблицу: «Основные препараты для специфической профилактики и терапии инфекционных заболеваний», представленную </w:t>
            </w:r>
            <w:r w:rsidRPr="0014532D">
              <w:rPr>
                <w:rFonts w:ascii="Times New Roman" w:hAnsi="Times New Roman"/>
                <w:sz w:val="28"/>
                <w:szCs w:val="28"/>
              </w:rPr>
              <w:lastRenderedPageBreak/>
              <w:t>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lastRenderedPageBreak/>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материально-технические: мел белый и цветной, доска, лампы дневного освещения (индивидуальные), микропрепарат из исследуемого материала, живая белая беспородная мышь для заражения, пробирка с исследуемым материалом для заражения, шприц для заражения, набор инструментов для вскрытия животных, погибшая, фиксированная мышь, предметные стекла для приготовления мазков отпечатков, раствор красителя (метиленовый синий), раствор для фиксации мазков, емкость с дез.раствором, чашка с кровяным агаром и ростом колоний с гемолизом (для учета), чашка с кровяным агаром для посева органов, микроскопы.</w:t>
      </w:r>
    </w:p>
    <w:p w:rsidR="0014532D" w:rsidRPr="0014532D" w:rsidRDefault="0014532D" w:rsidP="0014532D">
      <w:pPr>
        <w:spacing w:after="0"/>
        <w:ind w:firstLine="709"/>
        <w:jc w:val="both"/>
        <w:rPr>
          <w:rFonts w:ascii="Times New Roman" w:hAnsi="Times New Roman"/>
          <w:color w:val="000000"/>
          <w:sz w:val="28"/>
          <w:szCs w:val="28"/>
        </w:rPr>
      </w:pPr>
    </w:p>
    <w:p w:rsidR="0014532D" w:rsidRDefault="0014532D" w:rsidP="0014532D">
      <w:pPr>
        <w:spacing w:after="0"/>
        <w:jc w:val="center"/>
        <w:rPr>
          <w:rFonts w:ascii="Times New Roman" w:hAnsi="Times New Roman"/>
          <w:sz w:val="28"/>
          <w:szCs w:val="28"/>
        </w:rPr>
      </w:pPr>
      <w:r w:rsidRPr="0014532D">
        <w:rPr>
          <w:rFonts w:ascii="Times New Roman" w:hAnsi="Times New Roman"/>
          <w:b/>
          <w:sz w:val="28"/>
          <w:szCs w:val="28"/>
        </w:rPr>
        <w:t xml:space="preserve">Тема </w:t>
      </w:r>
      <w:r w:rsidR="003E5937">
        <w:rPr>
          <w:rFonts w:ascii="Times New Roman" w:hAnsi="Times New Roman"/>
          <w:b/>
          <w:sz w:val="28"/>
          <w:szCs w:val="28"/>
        </w:rPr>
        <w:t>7</w:t>
      </w:r>
      <w:r w:rsidRPr="0014532D">
        <w:rPr>
          <w:rFonts w:ascii="Times New Roman" w:hAnsi="Times New Roman"/>
          <w:b/>
          <w:sz w:val="28"/>
          <w:szCs w:val="28"/>
        </w:rPr>
        <w:t xml:space="preserve">. </w:t>
      </w:r>
      <w:r w:rsidRPr="0014532D">
        <w:rPr>
          <w:rFonts w:ascii="Times New Roman" w:hAnsi="Times New Roman"/>
          <w:sz w:val="28"/>
          <w:szCs w:val="28"/>
        </w:rPr>
        <w:t>Система «антиген-антитело» в диагностике инфекционных заболеваний</w:t>
      </w:r>
    </w:p>
    <w:p w:rsidR="0072699A" w:rsidRPr="0014532D" w:rsidRDefault="0072699A" w:rsidP="0014532D">
      <w:pPr>
        <w:spacing w:after="0"/>
        <w:jc w:val="center"/>
        <w:rPr>
          <w:rFonts w:ascii="Times New Roman" w:hAnsi="Times New Roman"/>
          <w:sz w:val="28"/>
          <w:szCs w:val="28"/>
        </w:rPr>
      </w:pPr>
    </w:p>
    <w:p w:rsidR="0014532D" w:rsidRPr="0014532D" w:rsidRDefault="0014532D" w:rsidP="0014532D">
      <w:pPr>
        <w:spacing w:after="0"/>
        <w:ind w:firstLine="709"/>
        <w:rPr>
          <w:rFonts w:ascii="Times New Roman" w:hAnsi="Times New Roman"/>
          <w:sz w:val="28"/>
          <w:szCs w:val="28"/>
        </w:rPr>
      </w:pPr>
      <w:r w:rsidRPr="0014532D">
        <w:rPr>
          <w:rFonts w:ascii="Times New Roman" w:hAnsi="Times New Roman"/>
          <w:b/>
          <w:sz w:val="28"/>
          <w:szCs w:val="28"/>
        </w:rPr>
        <w:t>Вид учебного занятия</w:t>
      </w:r>
      <w:r w:rsidRPr="0014532D">
        <w:rPr>
          <w:rFonts w:ascii="Times New Roman" w:hAnsi="Times New Roman"/>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 xml:space="preserve">Цель: </w:t>
      </w:r>
      <w:r w:rsidRPr="0014532D">
        <w:rPr>
          <w:rFonts w:ascii="Times New Roman" w:hAnsi="Times New Roman"/>
          <w:color w:val="000000"/>
          <w:sz w:val="28"/>
          <w:szCs w:val="28"/>
        </w:rPr>
        <w:t>Изучить практическое применение реакций иммунитета в реализации I и II принципа диагностики, ознакомиться с основными группами лечебно-профилактических препаратов. Осуществление контроля знаний модуля 4 «Инфекционный процесс».</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jc w:val="both"/>
              <w:rPr>
                <w:rFonts w:ascii="Times New Roman" w:hAnsi="Times New Roman"/>
                <w:color w:val="000000"/>
                <w:sz w:val="28"/>
                <w:szCs w:val="28"/>
              </w:rPr>
            </w:pPr>
            <w:r w:rsidRPr="0014532D">
              <w:rPr>
                <w:rFonts w:ascii="Times New Roman" w:hAnsi="Times New Roman"/>
                <w:color w:val="000000"/>
                <w:sz w:val="28"/>
                <w:szCs w:val="28"/>
              </w:rPr>
              <w:t xml:space="preserve">2. Освоение учебного материала: </w:t>
            </w:r>
            <w:r w:rsidRPr="0014532D">
              <w:rPr>
                <w:rFonts w:ascii="Times New Roman" w:hAnsi="Times New Roman"/>
                <w:sz w:val="28"/>
                <w:szCs w:val="28"/>
              </w:rPr>
              <w:t xml:space="preserve">Практическое применение реакций иммунитета в реализации I и II принципа диагностики. Принципы изготовления и применения диагностических препаратов. Основные группы препаратов, использующиеся для специфической профилактики и терапии инфекционных заболеваний. </w:t>
            </w:r>
            <w:r w:rsidRPr="0014532D">
              <w:rPr>
                <w:rFonts w:ascii="Times New Roman" w:hAnsi="Times New Roman"/>
                <w:color w:val="000000"/>
                <w:sz w:val="28"/>
                <w:szCs w:val="28"/>
              </w:rPr>
              <w:t>Контроль знаний модуля 4 «Инфекционный процесс».</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2.2. Отработка практических умений и навыков (практические задания </w:t>
            </w:r>
            <w:r w:rsidRPr="0014532D">
              <w:rPr>
                <w:rFonts w:ascii="Times New Roman" w:hAnsi="Times New Roman"/>
                <w:color w:val="000000"/>
                <w:sz w:val="28"/>
                <w:szCs w:val="28"/>
              </w:rPr>
              <w:lastRenderedPageBreak/>
              <w:t>представлены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1. Учесть результат реакции агглютинации для определения вида микроба</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 xml:space="preserve">2. Учесть результат реакции преципитации в агаре для определения токсигенности дифтерийных бактерий </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3. Познакомиться с механизмом реакции пассивной гемагглютинации (РПГА) для определения антител в динамике и методикой учета результатов</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sz w:val="28"/>
                <w:szCs w:val="28"/>
              </w:rPr>
              <w:t xml:space="preserve">2.3. </w:t>
            </w:r>
            <w:r w:rsidRPr="0014532D">
              <w:rPr>
                <w:rFonts w:ascii="Times New Roman" w:hAnsi="Times New Roman"/>
                <w:color w:val="000000"/>
                <w:sz w:val="28"/>
                <w:szCs w:val="28"/>
              </w:rPr>
              <w:t>Контроль знаний и практических навыков модуля 4 «Инфекционный процесс»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sz w:val="28"/>
                <w:szCs w:val="28"/>
              </w:rPr>
              <w:t>2.3.1</w:t>
            </w:r>
            <w:r w:rsidRPr="0014532D">
              <w:rPr>
                <w:rFonts w:ascii="Times New Roman" w:hAnsi="Times New Roman"/>
                <w:color w:val="000000"/>
                <w:sz w:val="28"/>
                <w:szCs w:val="28"/>
              </w:rPr>
              <w:t>.Тестирование. Наборы тестовых заданий приведены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sz w:val="28"/>
                <w:szCs w:val="28"/>
              </w:rPr>
              <w:t xml:space="preserve">2.3.2. </w:t>
            </w:r>
            <w:r w:rsidRPr="0014532D">
              <w:rPr>
                <w:rFonts w:ascii="Times New Roman" w:hAnsi="Times New Roman"/>
                <w:color w:val="000000"/>
                <w:sz w:val="28"/>
                <w:szCs w:val="28"/>
              </w:rPr>
              <w:t>Устный опрос теоретического материала. Вопросы представлены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2.3.3.</w:t>
            </w:r>
            <w:r w:rsidRPr="0014532D">
              <w:rPr>
                <w:rFonts w:ascii="Times New Roman" w:hAnsi="Times New Roman"/>
                <w:color w:val="000000"/>
                <w:sz w:val="28"/>
                <w:szCs w:val="28"/>
              </w:rPr>
              <w:t xml:space="preserve"> Контроль практических навыков. Список проверяемых практических навыков представлен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lastRenderedPageBreak/>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pacing w:val="-6"/>
                <w:sz w:val="28"/>
                <w:szCs w:val="28"/>
              </w:rPr>
            </w:pPr>
            <w:r w:rsidRPr="0014532D">
              <w:rPr>
                <w:rFonts w:ascii="Times New Roman" w:hAnsi="Times New Roman"/>
                <w:color w:val="000000"/>
                <w:spacing w:val="-6"/>
                <w:sz w:val="28"/>
                <w:szCs w:val="28"/>
              </w:rPr>
              <w:t xml:space="preserve">2. Подведение итогов </w:t>
            </w:r>
            <w:r w:rsidRPr="0014532D">
              <w:rPr>
                <w:rFonts w:ascii="Times New Roman" w:hAnsi="Times New Roman"/>
                <w:color w:val="000000"/>
                <w:sz w:val="28"/>
                <w:szCs w:val="28"/>
              </w:rPr>
              <w:t>модуля 4 «Инфекционный процесс»</w:t>
            </w:r>
            <w:r w:rsidRPr="0014532D">
              <w:rPr>
                <w:rFonts w:ascii="Times New Roman" w:hAnsi="Times New Roman"/>
                <w:color w:val="000000"/>
                <w:spacing w:val="-6"/>
                <w:sz w:val="28"/>
                <w:szCs w:val="28"/>
              </w:rPr>
              <w:t>;</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3. Выставление текущих оценок в учебный журнал;</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4. Задание для самостоятельной подготовки обучающихся. </w:t>
            </w:r>
            <w:r w:rsidRPr="0014532D">
              <w:rPr>
                <w:rFonts w:ascii="Times New Roman" w:hAnsi="Times New Roman"/>
                <w:sz w:val="28"/>
                <w:szCs w:val="28"/>
              </w:rPr>
              <w:t>Решение проблемно-ситуационной задачи, представленная 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материально-технические: мел белый и цветной, доска, лампы дневного освещения (индивидуальные), штатив с двумя рядами пробирок, в которых поставлена реакция агглютинации с чистой культурой и двумя специфическими сыворотками брюшнотифозной и паратифозной А соответственно каждому ряду пробирок (сыворотки разведены до титра 1/1600), чашка Петри, в которой поставлена реакция преципитации на агаре для выявления токсигенности дифтерийной палочки, планшет с лунками, в которых поставлена РПГА с парными сыворотками (взятыми на 3 и 10 день от начала заболевания) с разными диагностикумами.</w:t>
      </w:r>
    </w:p>
    <w:p w:rsidR="0014532D" w:rsidRPr="0014532D" w:rsidRDefault="0014532D" w:rsidP="0014532D">
      <w:pPr>
        <w:spacing w:after="0"/>
        <w:ind w:firstLine="709"/>
        <w:jc w:val="both"/>
        <w:rPr>
          <w:rFonts w:ascii="Times New Roman" w:hAnsi="Times New Roman"/>
          <w:color w:val="000000"/>
          <w:sz w:val="28"/>
          <w:szCs w:val="28"/>
        </w:rPr>
      </w:pPr>
    </w:p>
    <w:p w:rsidR="0014532D" w:rsidRPr="0014532D" w:rsidRDefault="0014532D" w:rsidP="0014532D">
      <w:pPr>
        <w:spacing w:after="0"/>
        <w:jc w:val="center"/>
        <w:rPr>
          <w:rFonts w:ascii="Times New Roman" w:hAnsi="Times New Roman"/>
          <w:b/>
          <w:sz w:val="28"/>
          <w:szCs w:val="28"/>
        </w:rPr>
      </w:pPr>
      <w:r w:rsidRPr="0014532D">
        <w:rPr>
          <w:rFonts w:ascii="Times New Roman" w:hAnsi="Times New Roman"/>
          <w:b/>
          <w:sz w:val="28"/>
          <w:szCs w:val="28"/>
        </w:rPr>
        <w:t xml:space="preserve">Модуль </w:t>
      </w:r>
      <w:r w:rsidR="0072699A">
        <w:rPr>
          <w:rFonts w:ascii="Times New Roman" w:hAnsi="Times New Roman"/>
          <w:b/>
          <w:sz w:val="28"/>
          <w:szCs w:val="28"/>
        </w:rPr>
        <w:t>3</w:t>
      </w:r>
      <w:r w:rsidRPr="0014532D">
        <w:rPr>
          <w:rFonts w:ascii="Times New Roman" w:hAnsi="Times New Roman"/>
          <w:b/>
          <w:sz w:val="28"/>
          <w:szCs w:val="28"/>
        </w:rPr>
        <w:t>. Частная бактериология</w:t>
      </w:r>
      <w:r w:rsidR="003E5937">
        <w:rPr>
          <w:rFonts w:ascii="Times New Roman" w:hAnsi="Times New Roman"/>
          <w:b/>
          <w:sz w:val="28"/>
          <w:szCs w:val="28"/>
        </w:rPr>
        <w:t>. Вирусология</w:t>
      </w:r>
    </w:p>
    <w:p w:rsidR="0014532D" w:rsidRPr="0014532D" w:rsidRDefault="0014532D" w:rsidP="0014532D">
      <w:pPr>
        <w:spacing w:after="0"/>
        <w:jc w:val="center"/>
        <w:rPr>
          <w:rFonts w:ascii="Times New Roman" w:hAnsi="Times New Roman"/>
          <w:b/>
          <w:sz w:val="28"/>
          <w:szCs w:val="28"/>
        </w:rPr>
      </w:pPr>
    </w:p>
    <w:p w:rsidR="0014532D" w:rsidRDefault="0014532D" w:rsidP="0014532D">
      <w:pPr>
        <w:spacing w:after="0"/>
        <w:jc w:val="center"/>
        <w:rPr>
          <w:rFonts w:ascii="Times New Roman" w:hAnsi="Times New Roman"/>
          <w:sz w:val="28"/>
          <w:szCs w:val="28"/>
        </w:rPr>
      </w:pPr>
      <w:r w:rsidRPr="0014532D">
        <w:rPr>
          <w:rFonts w:ascii="Times New Roman" w:hAnsi="Times New Roman"/>
          <w:b/>
          <w:sz w:val="28"/>
          <w:szCs w:val="28"/>
        </w:rPr>
        <w:t xml:space="preserve">Тема </w:t>
      </w:r>
      <w:r w:rsidR="003E5937">
        <w:rPr>
          <w:rFonts w:ascii="Times New Roman" w:hAnsi="Times New Roman"/>
          <w:b/>
          <w:sz w:val="28"/>
          <w:szCs w:val="28"/>
        </w:rPr>
        <w:t>8</w:t>
      </w:r>
      <w:r w:rsidRPr="0014532D">
        <w:rPr>
          <w:rFonts w:ascii="Times New Roman" w:hAnsi="Times New Roman"/>
          <w:b/>
          <w:sz w:val="28"/>
          <w:szCs w:val="28"/>
        </w:rPr>
        <w:t xml:space="preserve">. </w:t>
      </w:r>
      <w:r w:rsidRPr="0014532D">
        <w:rPr>
          <w:rFonts w:ascii="Times New Roman" w:hAnsi="Times New Roman"/>
          <w:sz w:val="28"/>
          <w:szCs w:val="28"/>
        </w:rPr>
        <w:t xml:space="preserve">Микробиология </w:t>
      </w:r>
      <w:r w:rsidR="0072699A">
        <w:rPr>
          <w:rFonts w:ascii="Times New Roman" w:hAnsi="Times New Roman"/>
          <w:sz w:val="28"/>
          <w:szCs w:val="28"/>
        </w:rPr>
        <w:t>кокковых инфекций</w:t>
      </w:r>
    </w:p>
    <w:p w:rsidR="0072699A" w:rsidRPr="0014532D" w:rsidRDefault="0072699A" w:rsidP="0014532D">
      <w:pPr>
        <w:spacing w:after="0"/>
        <w:jc w:val="center"/>
        <w:rPr>
          <w:rFonts w:ascii="Times New Roman" w:hAnsi="Times New Roman"/>
          <w:sz w:val="28"/>
          <w:szCs w:val="28"/>
        </w:rPr>
      </w:pPr>
    </w:p>
    <w:p w:rsidR="0014532D" w:rsidRPr="0014532D" w:rsidRDefault="0014532D" w:rsidP="0014532D">
      <w:pPr>
        <w:spacing w:after="0"/>
        <w:ind w:firstLine="709"/>
        <w:rPr>
          <w:rFonts w:ascii="Times New Roman" w:hAnsi="Times New Roman"/>
          <w:sz w:val="28"/>
          <w:szCs w:val="28"/>
        </w:rPr>
      </w:pPr>
      <w:r w:rsidRPr="0014532D">
        <w:rPr>
          <w:rFonts w:ascii="Times New Roman" w:hAnsi="Times New Roman"/>
          <w:b/>
          <w:sz w:val="28"/>
          <w:szCs w:val="28"/>
        </w:rPr>
        <w:t>Вид учебного занятия</w:t>
      </w:r>
      <w:r w:rsidRPr="0014532D">
        <w:rPr>
          <w:rFonts w:ascii="Times New Roman" w:hAnsi="Times New Roman"/>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lastRenderedPageBreak/>
        <w:t xml:space="preserve">Цель: </w:t>
      </w:r>
      <w:r w:rsidRPr="0014532D">
        <w:rPr>
          <w:rFonts w:ascii="Times New Roman" w:hAnsi="Times New Roman"/>
          <w:color w:val="000000"/>
          <w:sz w:val="28"/>
          <w:szCs w:val="28"/>
        </w:rPr>
        <w:t>Овладеть основными методами лабораторной диагностики кокковых инфекций и научиться практически решать вопросы специфической профилактики и терапии кокковых инфекций.</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jc w:val="both"/>
              <w:rPr>
                <w:rFonts w:ascii="Times New Roman" w:hAnsi="Times New Roman"/>
                <w:color w:val="000000"/>
                <w:sz w:val="28"/>
                <w:szCs w:val="28"/>
              </w:rPr>
            </w:pPr>
            <w:r w:rsidRPr="0014532D">
              <w:rPr>
                <w:rFonts w:ascii="Times New Roman" w:hAnsi="Times New Roman"/>
                <w:color w:val="000000"/>
                <w:sz w:val="28"/>
                <w:szCs w:val="28"/>
              </w:rPr>
              <w:t>2. Освоение учебного материала: Изучение этиологии, эпидемиологии и патогенезапатогенных кокков. Овладение основными методами лабораторной диагностики, терапии и профилактики кокковых инфекций.</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1. Изучить схемы лабораторной диагностики кокковых инфекций.</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2. Провести бактериологическое исследование для установления этиологии послеоперационного осложнения и выявления резидентного стафилококкового бактерионосителя.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3. Задание для самостоятельной подготовки обучающихся. </w:t>
            </w:r>
            <w:r w:rsidRPr="0014532D">
              <w:rPr>
                <w:rFonts w:ascii="Times New Roman" w:hAnsi="Times New Roman"/>
                <w:sz w:val="28"/>
                <w:szCs w:val="28"/>
              </w:rPr>
              <w:t>Решение проблемно-ситуационной задачи, представленную в ФОС.</w:t>
            </w:r>
          </w:p>
        </w:tc>
      </w:tr>
    </w:tbl>
    <w:p w:rsidR="00446BE0" w:rsidRDefault="00446BE0" w:rsidP="0014532D">
      <w:pPr>
        <w:spacing w:after="0"/>
        <w:ind w:firstLine="709"/>
        <w:jc w:val="both"/>
        <w:rPr>
          <w:rFonts w:ascii="Times New Roman" w:hAnsi="Times New Roman"/>
          <w:b/>
          <w:color w:val="000000"/>
          <w:sz w:val="28"/>
          <w:szCs w:val="28"/>
        </w:rPr>
      </w:pPr>
    </w:p>
    <w:p w:rsidR="00446BE0" w:rsidRDefault="00446BE0" w:rsidP="0014532D">
      <w:pPr>
        <w:spacing w:after="0"/>
        <w:ind w:firstLine="709"/>
        <w:jc w:val="both"/>
        <w:rPr>
          <w:rFonts w:ascii="Times New Roman" w:hAnsi="Times New Roman"/>
          <w:b/>
          <w:color w:val="000000"/>
          <w:sz w:val="28"/>
          <w:szCs w:val="28"/>
        </w:rPr>
      </w:pPr>
    </w:p>
    <w:p w:rsidR="00446BE0" w:rsidRDefault="00446BE0" w:rsidP="0014532D">
      <w:pPr>
        <w:spacing w:after="0"/>
        <w:ind w:firstLine="709"/>
        <w:jc w:val="both"/>
        <w:rPr>
          <w:rFonts w:ascii="Times New Roman" w:hAnsi="Times New Roman"/>
          <w:b/>
          <w:color w:val="000000"/>
          <w:sz w:val="28"/>
          <w:szCs w:val="28"/>
        </w:rPr>
      </w:pP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xml:space="preserve">- материально-технические: мел белый и цветной, доска, лампы дневного освещения (индивидуальные), рост стафилококков на питательных средах (ЖСА, кровяной агар); микропрепараты из чистых культур стафилококков, выделенных от </w:t>
      </w:r>
      <w:r w:rsidRPr="0014532D">
        <w:rPr>
          <w:rFonts w:ascii="Times New Roman" w:hAnsi="Times New Roman"/>
          <w:color w:val="000000"/>
          <w:sz w:val="28"/>
          <w:szCs w:val="28"/>
        </w:rPr>
        <w:lastRenderedPageBreak/>
        <w:t>больного стафилококковой инфекцией, медсестры и санитарки; планшет со стафитестами; пробирки с тестом на маннит, плазмокоагулазу; чашки Петри с антилизоцимной активностью, антибиотикограммой и фагочувствительностью.</w:t>
      </w:r>
    </w:p>
    <w:p w:rsidR="0014532D" w:rsidRPr="0014532D" w:rsidRDefault="0014532D" w:rsidP="0014532D">
      <w:pPr>
        <w:spacing w:after="0"/>
        <w:ind w:firstLine="709"/>
        <w:jc w:val="both"/>
        <w:rPr>
          <w:rFonts w:ascii="Times New Roman" w:hAnsi="Times New Roman"/>
          <w:color w:val="000000"/>
          <w:sz w:val="28"/>
          <w:szCs w:val="28"/>
        </w:rPr>
      </w:pPr>
    </w:p>
    <w:p w:rsidR="00446BE0" w:rsidRDefault="00446BE0" w:rsidP="0014532D">
      <w:pPr>
        <w:spacing w:after="0"/>
        <w:ind w:firstLine="709"/>
        <w:jc w:val="center"/>
        <w:rPr>
          <w:rFonts w:ascii="Times New Roman" w:hAnsi="Times New Roman"/>
          <w:b/>
          <w:color w:val="000000"/>
          <w:sz w:val="28"/>
          <w:szCs w:val="28"/>
        </w:rPr>
      </w:pPr>
    </w:p>
    <w:p w:rsidR="0014532D" w:rsidRDefault="003E5937" w:rsidP="0014532D">
      <w:pPr>
        <w:spacing w:after="0"/>
        <w:ind w:firstLine="709"/>
        <w:jc w:val="center"/>
        <w:rPr>
          <w:rFonts w:ascii="Times New Roman" w:hAnsi="Times New Roman"/>
          <w:color w:val="000000"/>
          <w:sz w:val="28"/>
          <w:szCs w:val="28"/>
        </w:rPr>
      </w:pPr>
      <w:r>
        <w:rPr>
          <w:rFonts w:ascii="Times New Roman" w:hAnsi="Times New Roman"/>
          <w:b/>
          <w:color w:val="000000"/>
          <w:sz w:val="28"/>
          <w:szCs w:val="28"/>
        </w:rPr>
        <w:t>Тема 9</w:t>
      </w:r>
      <w:r w:rsidR="0014532D" w:rsidRPr="0014532D">
        <w:rPr>
          <w:rFonts w:ascii="Times New Roman" w:hAnsi="Times New Roman"/>
          <w:b/>
          <w:color w:val="000000"/>
          <w:sz w:val="28"/>
          <w:szCs w:val="28"/>
        </w:rPr>
        <w:t>.</w:t>
      </w:r>
      <w:r w:rsidR="0014532D" w:rsidRPr="0014532D">
        <w:rPr>
          <w:rFonts w:ascii="Times New Roman" w:hAnsi="Times New Roman"/>
          <w:color w:val="000000"/>
          <w:sz w:val="28"/>
          <w:szCs w:val="28"/>
        </w:rPr>
        <w:t xml:space="preserve"> Микробиология туберкулеза</w:t>
      </w:r>
      <w:r w:rsidR="0072699A">
        <w:rPr>
          <w:rFonts w:ascii="Times New Roman" w:hAnsi="Times New Roman"/>
          <w:color w:val="000000"/>
          <w:sz w:val="28"/>
          <w:szCs w:val="28"/>
        </w:rPr>
        <w:t xml:space="preserve"> и дифтерии</w:t>
      </w:r>
    </w:p>
    <w:p w:rsidR="0072699A" w:rsidRPr="0014532D" w:rsidRDefault="0072699A" w:rsidP="0014532D">
      <w:pPr>
        <w:spacing w:after="0"/>
        <w:ind w:firstLine="709"/>
        <w:jc w:val="center"/>
        <w:rPr>
          <w:rFonts w:ascii="Times New Roman" w:hAnsi="Times New Roman"/>
          <w:color w:val="000000"/>
          <w:sz w:val="28"/>
          <w:szCs w:val="28"/>
        </w:rPr>
      </w:pP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Цель:</w:t>
      </w:r>
      <w:r w:rsidRPr="0014532D">
        <w:rPr>
          <w:rFonts w:ascii="Times New Roman" w:hAnsi="Times New Roman"/>
          <w:color w:val="000000"/>
          <w:sz w:val="28"/>
          <w:szCs w:val="28"/>
        </w:rPr>
        <w:t xml:space="preserve"> Овладеть основными методами лабораторной диагностики туберкулеза, научиться практически решать вопросы специфической профилактики и терапии туберкулеза.</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jc w:val="both"/>
              <w:rPr>
                <w:rFonts w:ascii="Times New Roman" w:hAnsi="Times New Roman"/>
                <w:color w:val="000000"/>
                <w:sz w:val="28"/>
                <w:szCs w:val="28"/>
              </w:rPr>
            </w:pPr>
            <w:r w:rsidRPr="0014532D">
              <w:rPr>
                <w:rFonts w:ascii="Times New Roman" w:hAnsi="Times New Roman"/>
                <w:color w:val="000000"/>
                <w:sz w:val="28"/>
                <w:szCs w:val="28"/>
              </w:rPr>
              <w:t>2. Освоение учебного материала: Изучение этиологии, эпидемиологии и патогенезатуберкулеза. Овладение основными методами лабораторной диагностики, терапии и профилактики туберкулеза.</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1. Изучить схемы лабораторной диагностики туберкулеза.</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2. Провести оценку результатов бактериоскопического метода диагностики туберкулеза легких.</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3. Изучить специфические препараты, применяемые для диагностики, терапии и профилактики туберкулеза.</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3. Задание для самостоятельной подготовки обучающихся. </w:t>
            </w:r>
            <w:r w:rsidRPr="0014532D">
              <w:rPr>
                <w:rFonts w:ascii="Times New Roman" w:hAnsi="Times New Roman"/>
                <w:sz w:val="28"/>
                <w:szCs w:val="28"/>
              </w:rPr>
              <w:t>Решение проблемно-ситуационной задачи, представленную 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lastRenderedPageBreak/>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материально-технические: мел белый и цветной, доска, лампы дневного освещения (индивидуальные), микропрепараты мокроты после обогащения (больной А. и Б.), микропрепарат, окрашенный флуорохромом, набор препаратов, используемых для диагностики, терапии и профилактики туберкулеза.</w:t>
      </w:r>
    </w:p>
    <w:p w:rsidR="0014532D" w:rsidRPr="0014532D" w:rsidRDefault="0014532D" w:rsidP="0014532D">
      <w:pPr>
        <w:spacing w:after="0"/>
        <w:ind w:firstLine="709"/>
        <w:jc w:val="both"/>
        <w:rPr>
          <w:rFonts w:ascii="Times New Roman" w:hAnsi="Times New Roman"/>
          <w:color w:val="000000"/>
          <w:sz w:val="28"/>
          <w:szCs w:val="28"/>
        </w:rPr>
      </w:pPr>
    </w:p>
    <w:p w:rsid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b/>
          <w:color w:val="000000"/>
          <w:sz w:val="28"/>
          <w:szCs w:val="28"/>
        </w:rPr>
        <w:t>Тема 1</w:t>
      </w:r>
      <w:r w:rsidR="003E5937">
        <w:rPr>
          <w:rFonts w:ascii="Times New Roman" w:hAnsi="Times New Roman"/>
          <w:b/>
          <w:color w:val="000000"/>
          <w:sz w:val="28"/>
          <w:szCs w:val="28"/>
        </w:rPr>
        <w:t>0</w:t>
      </w:r>
      <w:r w:rsidRPr="0014532D">
        <w:rPr>
          <w:rFonts w:ascii="Times New Roman" w:hAnsi="Times New Roman"/>
          <w:b/>
          <w:color w:val="000000"/>
          <w:sz w:val="28"/>
          <w:szCs w:val="28"/>
        </w:rPr>
        <w:t>.</w:t>
      </w:r>
      <w:r w:rsidRPr="0014532D">
        <w:rPr>
          <w:rFonts w:ascii="Times New Roman" w:hAnsi="Times New Roman"/>
          <w:color w:val="000000"/>
          <w:sz w:val="28"/>
          <w:szCs w:val="28"/>
        </w:rPr>
        <w:t xml:space="preserve"> Микробиология </w:t>
      </w:r>
      <w:r w:rsidR="0072699A">
        <w:rPr>
          <w:rFonts w:ascii="Times New Roman" w:hAnsi="Times New Roman"/>
          <w:color w:val="000000"/>
          <w:sz w:val="28"/>
          <w:szCs w:val="28"/>
        </w:rPr>
        <w:t>кишечных инфекций</w:t>
      </w:r>
    </w:p>
    <w:p w:rsidR="0072699A" w:rsidRPr="0014532D" w:rsidRDefault="0072699A" w:rsidP="0014532D">
      <w:pPr>
        <w:spacing w:after="0"/>
        <w:ind w:firstLine="709"/>
        <w:jc w:val="center"/>
        <w:rPr>
          <w:rFonts w:ascii="Times New Roman" w:hAnsi="Times New Roman"/>
          <w:color w:val="000000"/>
          <w:sz w:val="28"/>
          <w:szCs w:val="28"/>
        </w:rPr>
      </w:pP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Цель:</w:t>
      </w:r>
      <w:r w:rsidRPr="0014532D">
        <w:rPr>
          <w:rFonts w:ascii="Times New Roman" w:hAnsi="Times New Roman"/>
          <w:color w:val="000000"/>
          <w:sz w:val="28"/>
          <w:szCs w:val="28"/>
        </w:rPr>
        <w:t xml:space="preserve"> Овладеть основными методами лабораторной диагностики эшерихиозов, шигеллезов, научиться практически решать вопросы специфической профилактики и терапии эшерихиозов, шигеллезов.</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jc w:val="both"/>
              <w:rPr>
                <w:rFonts w:ascii="Times New Roman" w:hAnsi="Times New Roman"/>
                <w:color w:val="000000"/>
                <w:sz w:val="28"/>
                <w:szCs w:val="28"/>
              </w:rPr>
            </w:pPr>
            <w:r w:rsidRPr="0014532D">
              <w:rPr>
                <w:rFonts w:ascii="Times New Roman" w:hAnsi="Times New Roman"/>
                <w:color w:val="000000"/>
                <w:sz w:val="28"/>
                <w:szCs w:val="28"/>
              </w:rPr>
              <w:t>2. Освоение учебного материала: Изучение классификации, особенности патогенеза эшерихиозов, форм дизентерии. Овладение методами оценки результатов лабораторного исследования, специфической профилактики и терапии дизентерии.</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1. Рассмотреть схемы лабораторной диагностики эшерихиозов и шигеллезов.</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 xml:space="preserve">2. Провести бактериологическое исследование для установления эшерихиозов. </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3. Оценить результаты серологической диагностики хронической дизентерии и освоить принцип специфической терапии болезни.</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 xml:space="preserve">4. Изучить бактериальные препараты для коррекции микрофлоры </w:t>
            </w:r>
            <w:r w:rsidRPr="0014532D">
              <w:rPr>
                <w:rFonts w:ascii="Times New Roman" w:hAnsi="Times New Roman"/>
                <w:sz w:val="28"/>
                <w:szCs w:val="28"/>
              </w:rPr>
              <w:lastRenderedPageBreak/>
              <w:t>кишечника и специфические диагностические препараты.</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lastRenderedPageBreak/>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3. Задание для самостоятельной подготовки обучающихся. </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3.1. Заполнить таблицу: «Специфические препараты для диагностики брюшного тифа, паратифов и ПТИ (сальмонеллезов)», представленную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3.2. Заполнить таблицу: «Специфические препараты для диагностики холеры», представленную 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материально-технические: мел белый и цветной, доска, лампы дневного освещения (индивидуальные), микропрепарат чистой культуры кишечной палочки, исследуемый материал в пробирках, чашка Петри со средой Эндо (чистая и с ростом кишечной палочки), пробирка с ростом чистой культуры кишечной палочки на скошенном агаре, планшет с результатами энтеротеста, набор сывороток – смесь ОК-сывороток (для варианта №1 – О111+О26; для варианта №2 – О124+О85), набор диагностических сывороток – отдельные ОК-сыворотки (для варианта №1 – О111 и О26, для варианта №2 – О124 и О85), пробирки с результатами развернутой реакции агглютинации с живой и гретой чистой культурой, пробирки с результатом реакции пассивной гемагглютинации (с диагностикумомФлекснера и сывороткой больного), планшет с закрепленными на нем специфическими лечебно-профилактическими препаратами, набор препаратов, используемых для коррекции микрофлоры кишечника, терапии эшерихиозов.</w:t>
      </w:r>
    </w:p>
    <w:p w:rsidR="00446BE0" w:rsidRDefault="00446BE0" w:rsidP="00446BE0">
      <w:pPr>
        <w:spacing w:after="0"/>
        <w:jc w:val="center"/>
        <w:rPr>
          <w:rFonts w:ascii="Times New Roman" w:hAnsi="Times New Roman"/>
          <w:b/>
          <w:color w:val="000000"/>
          <w:sz w:val="28"/>
          <w:szCs w:val="28"/>
        </w:rPr>
      </w:pPr>
    </w:p>
    <w:p w:rsidR="00446BE0" w:rsidRDefault="00446BE0" w:rsidP="00446BE0">
      <w:pPr>
        <w:spacing w:after="0"/>
        <w:jc w:val="center"/>
        <w:rPr>
          <w:rFonts w:ascii="Times New Roman" w:hAnsi="Times New Roman"/>
          <w:sz w:val="28"/>
        </w:rPr>
      </w:pPr>
      <w:r>
        <w:rPr>
          <w:rFonts w:ascii="Times New Roman" w:hAnsi="Times New Roman"/>
          <w:b/>
          <w:color w:val="000000"/>
          <w:sz w:val="28"/>
          <w:szCs w:val="28"/>
        </w:rPr>
        <w:t>Тема 11</w:t>
      </w:r>
      <w:r w:rsidRPr="0014532D">
        <w:rPr>
          <w:rFonts w:ascii="Times New Roman" w:hAnsi="Times New Roman"/>
          <w:sz w:val="28"/>
        </w:rPr>
        <w:t>. Микробиология анаэробных инфекций</w:t>
      </w:r>
    </w:p>
    <w:p w:rsidR="00446BE0" w:rsidRPr="0014532D" w:rsidRDefault="00446BE0" w:rsidP="00446BE0">
      <w:pPr>
        <w:spacing w:after="0"/>
        <w:jc w:val="center"/>
        <w:rPr>
          <w:rFonts w:ascii="Times New Roman" w:hAnsi="Times New Roman"/>
          <w:sz w:val="28"/>
        </w:rPr>
      </w:pPr>
    </w:p>
    <w:p w:rsidR="00446BE0" w:rsidRPr="0014532D" w:rsidRDefault="00446BE0" w:rsidP="00446BE0">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446BE0" w:rsidRPr="0014532D" w:rsidRDefault="00446BE0" w:rsidP="00446BE0">
      <w:pPr>
        <w:spacing w:after="0"/>
        <w:ind w:firstLine="709"/>
        <w:jc w:val="both"/>
        <w:rPr>
          <w:rFonts w:ascii="Times New Roman" w:hAnsi="Times New Roman"/>
          <w:color w:val="000000"/>
          <w:sz w:val="32"/>
          <w:szCs w:val="28"/>
        </w:rPr>
      </w:pPr>
      <w:r w:rsidRPr="0014532D">
        <w:rPr>
          <w:rFonts w:ascii="Times New Roman" w:hAnsi="Times New Roman"/>
          <w:b/>
          <w:color w:val="000000"/>
          <w:sz w:val="28"/>
          <w:szCs w:val="28"/>
        </w:rPr>
        <w:t xml:space="preserve">Цель: </w:t>
      </w:r>
      <w:r w:rsidRPr="0014532D">
        <w:rPr>
          <w:rFonts w:ascii="Times New Roman" w:hAnsi="Times New Roman"/>
          <w:bCs/>
          <w:sz w:val="28"/>
          <w:szCs w:val="24"/>
        </w:rPr>
        <w:t>Выяснить особенности этиологии, патогенеза клостридиальных и неклостридиальных инфекций и овладеть умением оценки результатов лабораторной диагностики столбняка, ботулизма, газовой инфекции и неклостридиальной анаэробной инфекции.</w:t>
      </w:r>
    </w:p>
    <w:p w:rsidR="00446BE0" w:rsidRPr="0014532D" w:rsidRDefault="00446BE0" w:rsidP="00446BE0">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9072"/>
      </w:tblGrid>
      <w:tr w:rsidR="00446BE0" w:rsidRPr="0014532D" w:rsidTr="004D1AA8">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446BE0" w:rsidRPr="0014532D" w:rsidRDefault="00446BE0" w:rsidP="004D1AA8">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446BE0" w:rsidRPr="0014532D" w:rsidRDefault="00446BE0" w:rsidP="004D1AA8">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446BE0" w:rsidRPr="0014532D" w:rsidTr="004D1AA8">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446BE0" w:rsidRPr="0014532D" w:rsidRDefault="00446BE0" w:rsidP="004D1AA8">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446BE0" w:rsidRPr="0014532D" w:rsidRDefault="00446BE0" w:rsidP="004D1AA8">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446BE0" w:rsidRPr="0014532D" w:rsidRDefault="00446BE0" w:rsidP="004D1AA8">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446BE0" w:rsidRPr="0014532D" w:rsidRDefault="00446BE0" w:rsidP="004D1AA8">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446BE0" w:rsidRPr="0014532D" w:rsidTr="004D1AA8">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446BE0" w:rsidRPr="0014532D" w:rsidRDefault="00446BE0" w:rsidP="004D1AA8">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446BE0" w:rsidRPr="0014532D" w:rsidRDefault="00446BE0" w:rsidP="004D1AA8">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446BE0" w:rsidRPr="0014532D" w:rsidTr="004D1AA8">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446BE0" w:rsidRPr="0014532D" w:rsidRDefault="00446BE0" w:rsidP="004D1AA8">
            <w:pPr>
              <w:spacing w:after="0"/>
              <w:jc w:val="center"/>
              <w:rPr>
                <w:rFonts w:ascii="Times New Roman" w:hAnsi="Times New Roman"/>
                <w:color w:val="000000"/>
                <w:sz w:val="28"/>
                <w:szCs w:val="28"/>
              </w:rPr>
            </w:pPr>
            <w:r w:rsidRPr="0014532D">
              <w:rPr>
                <w:rFonts w:ascii="Times New Roman" w:hAnsi="Times New Roman"/>
                <w:color w:val="000000"/>
                <w:sz w:val="28"/>
                <w:szCs w:val="28"/>
              </w:rPr>
              <w:lastRenderedPageBreak/>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446BE0" w:rsidRPr="0014532D" w:rsidRDefault="00446BE0" w:rsidP="004D1AA8">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446BE0" w:rsidRPr="0014532D" w:rsidRDefault="00446BE0" w:rsidP="004D1AA8">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446BE0" w:rsidRPr="0014532D" w:rsidRDefault="00446BE0" w:rsidP="004D1AA8">
            <w:pPr>
              <w:spacing w:after="0"/>
              <w:jc w:val="both"/>
              <w:rPr>
                <w:rFonts w:ascii="Times New Roman" w:hAnsi="Times New Roman"/>
                <w:sz w:val="28"/>
                <w:szCs w:val="28"/>
              </w:rPr>
            </w:pPr>
            <w:r w:rsidRPr="0014532D">
              <w:rPr>
                <w:rFonts w:ascii="Times New Roman" w:hAnsi="Times New Roman"/>
                <w:color w:val="000000"/>
                <w:sz w:val="28"/>
                <w:szCs w:val="28"/>
              </w:rPr>
              <w:t xml:space="preserve">2. Освоение учебного материала: </w:t>
            </w:r>
            <w:r w:rsidRPr="0014532D">
              <w:rPr>
                <w:rFonts w:ascii="Times New Roman" w:hAnsi="Times New Roman"/>
                <w:bCs/>
                <w:sz w:val="28"/>
                <w:szCs w:val="28"/>
              </w:rPr>
              <w:t>Особенности этиологии, патогенеза клостридиальных и неклостридиальных инфекций. Оценка результатов лабораторной диагностики столбняка, ботулизма, газовой инфекции и некслостридиальной анаэробной инфекции. Решение задач по специфической профилактике, терапии столбняка, ботулизма, газовой гангрены и неклостридиальной анаэробной инфекции</w:t>
            </w:r>
            <w:r w:rsidRPr="0014532D">
              <w:rPr>
                <w:rFonts w:ascii="Times New Roman" w:hAnsi="Times New Roman"/>
                <w:sz w:val="28"/>
                <w:szCs w:val="28"/>
              </w:rPr>
              <w:t>.</w:t>
            </w:r>
          </w:p>
          <w:p w:rsidR="00446BE0" w:rsidRPr="0014532D" w:rsidRDefault="00446BE0" w:rsidP="004D1AA8">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446BE0" w:rsidRPr="0014532D" w:rsidRDefault="00446BE0" w:rsidP="004D1AA8">
            <w:pPr>
              <w:spacing w:after="0"/>
              <w:rPr>
                <w:rFonts w:ascii="Times New Roman" w:hAnsi="Times New Roman"/>
                <w:color w:val="000000"/>
                <w:sz w:val="36"/>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446BE0" w:rsidRPr="0014532D" w:rsidRDefault="00446BE0" w:rsidP="004D1AA8">
            <w:pPr>
              <w:spacing w:after="0"/>
              <w:jc w:val="both"/>
              <w:rPr>
                <w:rFonts w:ascii="Times New Roman" w:hAnsi="Times New Roman"/>
                <w:sz w:val="28"/>
                <w:szCs w:val="24"/>
              </w:rPr>
            </w:pPr>
            <w:r w:rsidRPr="0014532D">
              <w:rPr>
                <w:rFonts w:ascii="Times New Roman" w:hAnsi="Times New Roman"/>
                <w:sz w:val="28"/>
                <w:szCs w:val="24"/>
              </w:rPr>
              <w:t>1. Изучить схемы лабораторной диагностики ботулизма, столбняка, газовой гангрены и неклостридиальных анаэробных инфекций.</w:t>
            </w:r>
          </w:p>
          <w:p w:rsidR="00446BE0" w:rsidRPr="0014532D" w:rsidRDefault="00446BE0" w:rsidP="004D1AA8">
            <w:pPr>
              <w:tabs>
                <w:tab w:val="num" w:pos="360"/>
              </w:tabs>
              <w:spacing w:after="0"/>
              <w:jc w:val="both"/>
              <w:rPr>
                <w:rFonts w:ascii="Times New Roman" w:hAnsi="Times New Roman"/>
                <w:sz w:val="28"/>
                <w:szCs w:val="24"/>
              </w:rPr>
            </w:pPr>
            <w:r w:rsidRPr="0014532D">
              <w:rPr>
                <w:rFonts w:ascii="Times New Roman" w:hAnsi="Times New Roman"/>
                <w:sz w:val="28"/>
                <w:szCs w:val="24"/>
              </w:rPr>
              <w:t>2. Использование экспресс-метода для обнаружения экзотоксинов возбудителей газовой гангрены в исследуемом материале.</w:t>
            </w:r>
          </w:p>
          <w:p w:rsidR="00446BE0" w:rsidRPr="0014532D" w:rsidRDefault="00446BE0" w:rsidP="004D1AA8">
            <w:pPr>
              <w:tabs>
                <w:tab w:val="num" w:pos="360"/>
              </w:tabs>
              <w:spacing w:after="0"/>
              <w:jc w:val="both"/>
              <w:rPr>
                <w:rFonts w:ascii="Times New Roman" w:hAnsi="Times New Roman"/>
                <w:szCs w:val="24"/>
              </w:rPr>
            </w:pPr>
            <w:r w:rsidRPr="0014532D">
              <w:rPr>
                <w:rFonts w:ascii="Times New Roman" w:hAnsi="Times New Roman"/>
                <w:sz w:val="28"/>
                <w:szCs w:val="24"/>
              </w:rPr>
              <w:t>3. Изучить бактериологический метод диагностики неклостридиальной анаэробной инфекции.</w:t>
            </w:r>
          </w:p>
        </w:tc>
      </w:tr>
      <w:tr w:rsidR="00446BE0" w:rsidRPr="0014532D" w:rsidTr="004D1AA8">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446BE0" w:rsidRPr="0014532D" w:rsidRDefault="00446BE0" w:rsidP="004D1AA8">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446BE0" w:rsidRPr="0014532D" w:rsidRDefault="00446BE0" w:rsidP="004D1AA8">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446BE0" w:rsidRPr="0014532D" w:rsidRDefault="00446BE0" w:rsidP="004D1AA8">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446BE0" w:rsidRPr="0014532D" w:rsidRDefault="00446BE0" w:rsidP="004D1AA8">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446BE0" w:rsidRPr="0014532D" w:rsidRDefault="00446BE0" w:rsidP="004D1AA8">
            <w:pPr>
              <w:spacing w:after="0"/>
              <w:rPr>
                <w:rFonts w:ascii="Times New Roman" w:hAnsi="Times New Roman"/>
                <w:color w:val="000000"/>
                <w:sz w:val="28"/>
                <w:szCs w:val="28"/>
              </w:rPr>
            </w:pPr>
            <w:r w:rsidRPr="0014532D">
              <w:rPr>
                <w:rFonts w:ascii="Times New Roman" w:hAnsi="Times New Roman"/>
                <w:color w:val="000000"/>
                <w:sz w:val="28"/>
                <w:szCs w:val="28"/>
              </w:rPr>
              <w:t>3. Задание для самостоятельной подготовки обучающихся. Заполнить таблицу: «Возбудители микозов», представленную в ФОС.</w:t>
            </w:r>
          </w:p>
        </w:tc>
      </w:tr>
    </w:tbl>
    <w:p w:rsidR="00446BE0" w:rsidRPr="0014532D" w:rsidRDefault="00446BE0" w:rsidP="00446BE0">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446BE0" w:rsidRPr="0014532D" w:rsidRDefault="00446BE0" w:rsidP="00446BE0">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446BE0" w:rsidRPr="0014532D" w:rsidRDefault="00446BE0" w:rsidP="00446BE0">
      <w:pPr>
        <w:spacing w:after="0"/>
        <w:ind w:firstLine="709"/>
        <w:jc w:val="both"/>
        <w:rPr>
          <w:rFonts w:ascii="Times New Roman" w:hAnsi="Times New Roman"/>
          <w:sz w:val="28"/>
        </w:rPr>
      </w:pPr>
      <w:r w:rsidRPr="0014532D">
        <w:rPr>
          <w:rFonts w:ascii="Times New Roman" w:hAnsi="Times New Roman"/>
          <w:color w:val="000000"/>
          <w:sz w:val="28"/>
          <w:szCs w:val="28"/>
        </w:rPr>
        <w:t xml:space="preserve">- материально-технические: мел белый и цветной, доска, </w:t>
      </w:r>
      <w:r w:rsidRPr="0014532D">
        <w:rPr>
          <w:rFonts w:ascii="Times New Roman" w:hAnsi="Times New Roman"/>
          <w:sz w:val="28"/>
        </w:rPr>
        <w:t xml:space="preserve">96-луночный круглодонный планшет для иммунологических реакций, где даны результаты РПГА; микропрепарат раневого экссудата (крупные грамположительные палочки, лейкоциты),микропрепарат из исследуемого материала (перитонеальный экссудат), содержащий грамотрицательные палочки и лейкоциты; анаэростат с пакетами «ГазПАК». Чашка со средой Шедлер-агар с добавлением 5% бараньей крови и витамином К, чашка с ростом колоний </w:t>
      </w:r>
      <w:r w:rsidRPr="0014532D">
        <w:rPr>
          <w:rFonts w:ascii="Times New Roman" w:hAnsi="Times New Roman"/>
          <w:i/>
          <w:sz w:val="28"/>
        </w:rPr>
        <w:t xml:space="preserve">В. </w:t>
      </w:r>
      <w:r w:rsidRPr="0014532D">
        <w:rPr>
          <w:rFonts w:ascii="Times New Roman" w:hAnsi="Times New Roman"/>
          <w:i/>
          <w:sz w:val="28"/>
          <w:lang w:val="en-US"/>
        </w:rPr>
        <w:t>fragilis</w:t>
      </w:r>
      <w:r w:rsidRPr="0014532D">
        <w:rPr>
          <w:rFonts w:ascii="Times New Roman" w:hAnsi="Times New Roman"/>
          <w:sz w:val="28"/>
        </w:rPr>
        <w:t xml:space="preserve"> на Шедлер-агаре, пробирка со скошенным агаром с желчью и ростом культуры </w:t>
      </w:r>
      <w:r w:rsidRPr="0014532D">
        <w:rPr>
          <w:rFonts w:ascii="Times New Roman" w:hAnsi="Times New Roman"/>
          <w:i/>
          <w:sz w:val="28"/>
        </w:rPr>
        <w:t xml:space="preserve">В. </w:t>
      </w:r>
      <w:r w:rsidRPr="0014532D">
        <w:rPr>
          <w:rFonts w:ascii="Times New Roman" w:hAnsi="Times New Roman"/>
          <w:i/>
          <w:sz w:val="28"/>
          <w:lang w:val="en-US"/>
        </w:rPr>
        <w:t>fragilis</w:t>
      </w:r>
      <w:r w:rsidRPr="0014532D">
        <w:rPr>
          <w:rFonts w:ascii="Times New Roman" w:hAnsi="Times New Roman"/>
          <w:sz w:val="28"/>
        </w:rPr>
        <w:t xml:space="preserve"> (бактероиды устойчивы к действию желчи), пробирки с ростом культуры </w:t>
      </w:r>
      <w:r w:rsidRPr="0014532D">
        <w:rPr>
          <w:rFonts w:ascii="Times New Roman" w:hAnsi="Times New Roman"/>
          <w:i/>
          <w:sz w:val="28"/>
        </w:rPr>
        <w:t xml:space="preserve">В. </w:t>
      </w:r>
      <w:r w:rsidRPr="0014532D">
        <w:rPr>
          <w:rFonts w:ascii="Times New Roman" w:hAnsi="Times New Roman"/>
          <w:i/>
          <w:sz w:val="28"/>
          <w:lang w:val="en-US"/>
        </w:rPr>
        <w:t>fragilis</w:t>
      </w:r>
      <w:r w:rsidRPr="0014532D">
        <w:rPr>
          <w:rFonts w:ascii="Times New Roman" w:hAnsi="Times New Roman"/>
          <w:sz w:val="28"/>
        </w:rPr>
        <w:t xml:space="preserve"> на среде с канамицином (бактероиды устойчивы к канамицину), помещенные в анаэростат. Также предоставляется микропрепарат из колоний, выросших на среде Шедлер-агар в анаэробных условиях; микропрепарат чистой культуры </w:t>
      </w:r>
      <w:r w:rsidRPr="0014532D">
        <w:rPr>
          <w:rFonts w:ascii="Times New Roman" w:hAnsi="Times New Roman"/>
          <w:i/>
          <w:sz w:val="28"/>
          <w:lang w:val="en-US"/>
        </w:rPr>
        <w:t>Bacteroidesfragilis</w:t>
      </w:r>
      <w:r w:rsidRPr="0014532D">
        <w:rPr>
          <w:rFonts w:ascii="Times New Roman" w:hAnsi="Times New Roman"/>
          <w:sz w:val="28"/>
        </w:rPr>
        <w:t xml:space="preserve">; пробирка </w:t>
      </w:r>
      <w:r w:rsidRPr="0014532D">
        <w:rPr>
          <w:rFonts w:ascii="Times New Roman" w:hAnsi="Times New Roman"/>
          <w:sz w:val="28"/>
        </w:rPr>
        <w:lastRenderedPageBreak/>
        <w:t xml:space="preserve">с кровяным агаром без роста культуры – проба на аэротолерантность (при культивировании в условиях воздушной среды анаэробы на кровяном агаре не вырастут); </w:t>
      </w:r>
      <w:r>
        <w:rPr>
          <w:rFonts w:ascii="Times New Roman" w:hAnsi="Times New Roman"/>
          <w:sz w:val="28"/>
        </w:rPr>
        <w:t>а</w:t>
      </w:r>
      <w:r w:rsidRPr="0014532D">
        <w:rPr>
          <w:rFonts w:ascii="Times New Roman" w:hAnsi="Times New Roman"/>
          <w:sz w:val="28"/>
        </w:rPr>
        <w:t>наэротест для оценки способности бактероидов ферментировать различные субстраты; таблицы для учета результатов исследования биохимических свойств чистой культуры с использованием анаэротеста.</w:t>
      </w:r>
    </w:p>
    <w:p w:rsidR="0014532D" w:rsidRPr="0014532D" w:rsidRDefault="0014532D" w:rsidP="000A2C32">
      <w:pPr>
        <w:spacing w:after="0"/>
        <w:rPr>
          <w:rFonts w:ascii="Times New Roman" w:hAnsi="Times New Roman"/>
          <w:b/>
          <w:color w:val="000000"/>
          <w:sz w:val="28"/>
          <w:szCs w:val="28"/>
        </w:rPr>
      </w:pPr>
    </w:p>
    <w:p w:rsidR="0014532D" w:rsidRDefault="0014532D" w:rsidP="0014532D">
      <w:pPr>
        <w:spacing w:after="0"/>
        <w:jc w:val="center"/>
        <w:rPr>
          <w:rFonts w:ascii="Times New Roman" w:hAnsi="Times New Roman"/>
          <w:sz w:val="28"/>
          <w:szCs w:val="28"/>
        </w:rPr>
      </w:pPr>
      <w:r w:rsidRPr="0014532D">
        <w:rPr>
          <w:rFonts w:ascii="Times New Roman" w:hAnsi="Times New Roman"/>
          <w:b/>
          <w:color w:val="000000"/>
          <w:sz w:val="28"/>
          <w:szCs w:val="28"/>
        </w:rPr>
        <w:t xml:space="preserve">Тема </w:t>
      </w:r>
      <w:r w:rsidR="00854D19">
        <w:rPr>
          <w:rFonts w:ascii="Times New Roman" w:hAnsi="Times New Roman"/>
          <w:b/>
          <w:color w:val="000000"/>
          <w:sz w:val="28"/>
          <w:szCs w:val="28"/>
        </w:rPr>
        <w:t>1</w:t>
      </w:r>
      <w:r w:rsidR="00446BE0">
        <w:rPr>
          <w:rFonts w:ascii="Times New Roman" w:hAnsi="Times New Roman"/>
          <w:b/>
          <w:color w:val="000000"/>
          <w:sz w:val="28"/>
          <w:szCs w:val="28"/>
        </w:rPr>
        <w:t>2</w:t>
      </w:r>
      <w:r w:rsidRPr="0014532D">
        <w:rPr>
          <w:rFonts w:ascii="Times New Roman" w:hAnsi="Times New Roman"/>
          <w:sz w:val="28"/>
          <w:szCs w:val="28"/>
        </w:rPr>
        <w:t xml:space="preserve">. Общая вирусология. Микробиология </w:t>
      </w:r>
      <w:r w:rsidR="00854D19">
        <w:rPr>
          <w:rFonts w:ascii="Times New Roman" w:hAnsi="Times New Roman"/>
          <w:sz w:val="28"/>
          <w:szCs w:val="28"/>
        </w:rPr>
        <w:t>ОРВИ</w:t>
      </w:r>
    </w:p>
    <w:p w:rsidR="00854D19" w:rsidRPr="0014532D" w:rsidRDefault="00854D19" w:rsidP="0014532D">
      <w:pPr>
        <w:spacing w:after="0"/>
        <w:jc w:val="center"/>
        <w:rPr>
          <w:rFonts w:ascii="Times New Roman" w:hAnsi="Times New Roman"/>
          <w:sz w:val="28"/>
          <w:szCs w:val="28"/>
        </w:rPr>
      </w:pP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14532D" w:rsidRPr="0014532D" w:rsidRDefault="0014532D" w:rsidP="0014532D">
      <w:pPr>
        <w:spacing w:after="0"/>
        <w:ind w:firstLine="709"/>
        <w:rPr>
          <w:rFonts w:ascii="Times New Roman" w:hAnsi="Times New Roman"/>
          <w:sz w:val="28"/>
          <w:szCs w:val="28"/>
        </w:rPr>
      </w:pPr>
      <w:r w:rsidRPr="0014532D">
        <w:rPr>
          <w:rFonts w:ascii="Times New Roman" w:hAnsi="Times New Roman"/>
          <w:b/>
          <w:color w:val="000000"/>
          <w:sz w:val="28"/>
          <w:szCs w:val="28"/>
        </w:rPr>
        <w:t xml:space="preserve">Цель: </w:t>
      </w:r>
      <w:r w:rsidRPr="0014532D">
        <w:rPr>
          <w:rFonts w:ascii="Times New Roman" w:hAnsi="Times New Roman"/>
          <w:sz w:val="28"/>
          <w:szCs w:val="28"/>
        </w:rPr>
        <w:t>Овладеть основными методами лабораторной диагностики вирусных инфекций и научиться практически решать вопросы специфической профилактики и терапии вирусных инфекций.</w:t>
      </w:r>
    </w:p>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 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2. Освоение учебного материала: Морфология и физиология вирусов, особенности патогенеза вирусных инфекций и механизмы противовирусного иммунитета. Практическое использование системы «антиген-антитело» в вирусологии, специфическая профилактика и терапия (вакцины и сыворотки при вирусных инфекциях)</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2.2. Отработка практических умений и навыков. Практические задания представлены в ФОС. </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1. Изучить схему-таблицу «Особенности взаимодействия вируса и клетки».</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2. Изучить схему-таблицу «Механизмы противовирусного иммунитета».</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3. Изучить схему-таблицу «Принципы практического использования системы антиген-антитело при диагностике вирусных инфекций».</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4. Изучить таблицу «Методы культивирования вирусов» и «Методы заражения куриного эмбриона».</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lastRenderedPageBreak/>
              <w:t>5. Оценить результаты вирусоскопического и вирусологического методов диагностики натуральной оспы, воспроизведение ЦПД  в культуре клеток и его нейтрализация;</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6. Провести вирусологическую диагностику инфекционного заболевания, воспроизведение экспериментальной инфекции на курином эмбрионе;</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7. Изучить специфические препараты для лабораторной диагностики, лечения и профилактики вирусных инфекций.</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lastRenderedPageBreak/>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3. Задание для самостоятельной подготовки обучающихся. Заполнить таблицу: «Препараты специфической профилактики и диагностики респираторных вирусных инфекций», представленную 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материально-технические: мел белый и цветной, доска, микропрепарат из  везикул, окрашенный по методу Морозова-Пашена; культура клеток во флакончиках, поврежденная и неповрежденная цитопатическим действием вируса, яйцо с куриным эмбрионом, шприц, вируссодержащая жидкость, спиртовка, этиловый спирт, парафин, пипетки-пастерки, пинцет, ножницы; для работы по обнаружению и идентификации вируса: погибший от вируса натуральной оспы куриный эмбрион, пробирки со специфической иммунной сывороткой, эритроциты, физиологический раствор.</w:t>
      </w:r>
    </w:p>
    <w:p w:rsidR="0014532D" w:rsidRPr="0014532D" w:rsidRDefault="0014532D" w:rsidP="0014532D">
      <w:pPr>
        <w:spacing w:after="0"/>
        <w:ind w:firstLine="709"/>
        <w:jc w:val="both"/>
        <w:rPr>
          <w:rFonts w:ascii="Times New Roman" w:hAnsi="Times New Roman"/>
          <w:color w:val="000000"/>
          <w:sz w:val="28"/>
          <w:szCs w:val="28"/>
        </w:rPr>
      </w:pPr>
    </w:p>
    <w:p w:rsidR="0014532D" w:rsidRDefault="0014532D" w:rsidP="0014532D">
      <w:pPr>
        <w:spacing w:after="0"/>
        <w:ind w:firstLine="709"/>
        <w:jc w:val="center"/>
        <w:rPr>
          <w:rFonts w:ascii="Times New Roman" w:hAnsi="Times New Roman"/>
          <w:sz w:val="28"/>
          <w:szCs w:val="28"/>
        </w:rPr>
      </w:pPr>
      <w:r w:rsidRPr="0014532D">
        <w:rPr>
          <w:rFonts w:ascii="Times New Roman" w:hAnsi="Times New Roman"/>
          <w:b/>
          <w:sz w:val="28"/>
          <w:szCs w:val="28"/>
        </w:rPr>
        <w:t xml:space="preserve">Тема </w:t>
      </w:r>
      <w:r w:rsidR="000A2C32">
        <w:rPr>
          <w:rFonts w:ascii="Times New Roman" w:hAnsi="Times New Roman"/>
          <w:b/>
          <w:sz w:val="28"/>
          <w:szCs w:val="28"/>
        </w:rPr>
        <w:t>1</w:t>
      </w:r>
      <w:r w:rsidR="00446BE0">
        <w:rPr>
          <w:rFonts w:ascii="Times New Roman" w:hAnsi="Times New Roman"/>
          <w:b/>
          <w:sz w:val="28"/>
          <w:szCs w:val="28"/>
        </w:rPr>
        <w:t>3</w:t>
      </w:r>
      <w:r w:rsidRPr="0014532D">
        <w:rPr>
          <w:rFonts w:ascii="Times New Roman" w:hAnsi="Times New Roman"/>
          <w:sz w:val="28"/>
          <w:szCs w:val="28"/>
        </w:rPr>
        <w:t xml:space="preserve">. Микробиология </w:t>
      </w:r>
      <w:r w:rsidR="00854D19">
        <w:rPr>
          <w:rFonts w:ascii="Times New Roman" w:hAnsi="Times New Roman"/>
          <w:sz w:val="28"/>
          <w:szCs w:val="28"/>
        </w:rPr>
        <w:t>энтеро</w:t>
      </w:r>
      <w:r w:rsidRPr="0014532D">
        <w:rPr>
          <w:rFonts w:ascii="Times New Roman" w:hAnsi="Times New Roman"/>
          <w:sz w:val="28"/>
          <w:szCs w:val="28"/>
        </w:rPr>
        <w:t>вирусных</w:t>
      </w:r>
      <w:r w:rsidR="00854D19">
        <w:rPr>
          <w:rFonts w:ascii="Times New Roman" w:hAnsi="Times New Roman"/>
          <w:sz w:val="28"/>
          <w:szCs w:val="28"/>
        </w:rPr>
        <w:t xml:space="preserve"> инфекций и</w:t>
      </w:r>
      <w:r w:rsidRPr="0014532D">
        <w:rPr>
          <w:rFonts w:ascii="Times New Roman" w:hAnsi="Times New Roman"/>
          <w:sz w:val="28"/>
          <w:szCs w:val="28"/>
        </w:rPr>
        <w:t xml:space="preserve"> гепатитов</w:t>
      </w:r>
    </w:p>
    <w:p w:rsidR="00854D19" w:rsidRPr="0014532D" w:rsidRDefault="00854D19" w:rsidP="0014532D">
      <w:pPr>
        <w:spacing w:after="0"/>
        <w:ind w:firstLine="709"/>
        <w:jc w:val="center"/>
        <w:rPr>
          <w:rFonts w:ascii="Times New Roman" w:hAnsi="Times New Roman"/>
          <w:sz w:val="28"/>
          <w:szCs w:val="28"/>
        </w:rPr>
      </w:pPr>
    </w:p>
    <w:p w:rsidR="0014532D" w:rsidRPr="0014532D" w:rsidRDefault="0014532D" w:rsidP="0014532D">
      <w:pPr>
        <w:spacing w:after="0"/>
        <w:ind w:firstLine="709"/>
        <w:jc w:val="both"/>
        <w:rPr>
          <w:rFonts w:ascii="Times New Roman" w:hAnsi="Times New Roman"/>
          <w:sz w:val="28"/>
          <w:szCs w:val="28"/>
        </w:rPr>
      </w:pPr>
      <w:r w:rsidRPr="0014532D">
        <w:rPr>
          <w:rFonts w:ascii="Times New Roman" w:hAnsi="Times New Roman"/>
          <w:b/>
          <w:sz w:val="28"/>
          <w:szCs w:val="28"/>
        </w:rPr>
        <w:t>Вид учебного занятия</w:t>
      </w:r>
      <w:r w:rsidRPr="0014532D">
        <w:rPr>
          <w:rFonts w:ascii="Times New Roman" w:hAnsi="Times New Roman"/>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sz w:val="28"/>
          <w:szCs w:val="28"/>
        </w:rPr>
      </w:pPr>
      <w:r w:rsidRPr="0014532D">
        <w:rPr>
          <w:rFonts w:ascii="Times New Roman" w:hAnsi="Times New Roman"/>
          <w:b/>
          <w:sz w:val="28"/>
          <w:szCs w:val="28"/>
        </w:rPr>
        <w:t xml:space="preserve">Цель: </w:t>
      </w:r>
      <w:r w:rsidRPr="0014532D">
        <w:rPr>
          <w:rFonts w:ascii="Times New Roman" w:hAnsi="Times New Roman"/>
          <w:sz w:val="28"/>
          <w:szCs w:val="28"/>
        </w:rPr>
        <w:t>Выяснить морфологические особенности возбудителей ВГ, эпидемиологию, патогенез, иммунитет энтеральных и парентеральных вирусных гепатитов. Овладеть основными методами лабораторной диагностики и научиться решать практические задачи по специфической профилактике и терапии вирусных гепатитов.</w:t>
      </w:r>
    </w:p>
    <w:p w:rsidR="0014532D" w:rsidRPr="0014532D" w:rsidRDefault="0014532D" w:rsidP="0014532D">
      <w:pPr>
        <w:spacing w:after="0"/>
        <w:ind w:firstLine="709"/>
        <w:jc w:val="both"/>
        <w:rPr>
          <w:rFonts w:ascii="Times New Roman" w:hAnsi="Times New Roman"/>
          <w:b/>
          <w:sz w:val="28"/>
          <w:szCs w:val="28"/>
        </w:rPr>
      </w:pPr>
      <w:r w:rsidRPr="0014532D">
        <w:rPr>
          <w:rFonts w:ascii="Times New Roman" w:hAnsi="Times New Roman"/>
          <w:b/>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 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lastRenderedPageBreak/>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2. Освоение учебного материала: Энтеральныеи парентеральныевирусные гепатиты (морфология возбудителей, особенности эпидемиологии, патогенез, лабораторная диагностика, специфическая терапия и профилактика). </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2.2. Отработка практических умений и навыков. Практические задания представлены в ФОС. </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1. Изучить ИФА для диагностики вирусного гепатита А.</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2. Оценить и зарисовать результат ПЦР – диагностики вирусного гепатита В.</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3. Оценить результат лабораторной диагностики вирусного гепатита В.</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lastRenderedPageBreak/>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3. Задание для самостоятельной подготовки обучающихся. Решение проблемно-ситуационной задачи, представленную в ФОС.</w:t>
            </w:r>
          </w:p>
        </w:tc>
      </w:tr>
    </w:tbl>
    <w:p w:rsidR="0014532D" w:rsidRPr="0014532D" w:rsidRDefault="0014532D" w:rsidP="0014532D">
      <w:pPr>
        <w:spacing w:after="0"/>
        <w:ind w:firstLine="709"/>
        <w:jc w:val="both"/>
        <w:rPr>
          <w:rFonts w:ascii="Times New Roman" w:hAnsi="Times New Roman"/>
          <w:b/>
          <w:sz w:val="28"/>
          <w:szCs w:val="28"/>
        </w:rPr>
      </w:pPr>
      <w:r w:rsidRPr="0014532D">
        <w:rPr>
          <w:rFonts w:ascii="Times New Roman" w:hAnsi="Times New Roman"/>
          <w:b/>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tabs>
          <w:tab w:val="left" w:pos="709"/>
          <w:tab w:val="left" w:pos="4140"/>
        </w:tabs>
        <w:spacing w:after="0"/>
        <w:ind w:firstLine="709"/>
        <w:jc w:val="both"/>
        <w:rPr>
          <w:rFonts w:ascii="Times New Roman" w:hAnsi="Times New Roman"/>
          <w:sz w:val="28"/>
          <w:szCs w:val="28"/>
        </w:rPr>
      </w:pPr>
      <w:r w:rsidRPr="0014532D">
        <w:rPr>
          <w:rFonts w:ascii="Times New Roman" w:hAnsi="Times New Roman"/>
          <w:sz w:val="28"/>
          <w:szCs w:val="28"/>
        </w:rPr>
        <w:t>- материально-технические: мел белый и цветной, доска, планшет с ИФА для серологической диагностики вирусного гепатита А, планшеты с ИФА для серологической (обнаружение АТ) и экспрессной (обнаружение АГ) диагностики гепатита В, результат ПЦР-анализа.</w:t>
      </w:r>
    </w:p>
    <w:p w:rsidR="0014532D" w:rsidRPr="0014532D" w:rsidRDefault="0014532D" w:rsidP="0014532D">
      <w:pPr>
        <w:tabs>
          <w:tab w:val="left" w:pos="709"/>
          <w:tab w:val="left" w:pos="4140"/>
        </w:tabs>
        <w:spacing w:after="0"/>
        <w:ind w:firstLine="709"/>
        <w:jc w:val="both"/>
        <w:rPr>
          <w:rFonts w:ascii="Times New Roman" w:hAnsi="Times New Roman"/>
          <w:sz w:val="28"/>
          <w:szCs w:val="28"/>
        </w:rPr>
      </w:pPr>
    </w:p>
    <w:p w:rsidR="0014532D" w:rsidRPr="0014532D" w:rsidRDefault="0014532D" w:rsidP="0014532D">
      <w:pPr>
        <w:spacing w:after="0"/>
        <w:ind w:firstLine="709"/>
        <w:jc w:val="center"/>
        <w:rPr>
          <w:rFonts w:ascii="Times New Roman" w:hAnsi="Times New Roman"/>
          <w:sz w:val="28"/>
          <w:szCs w:val="28"/>
        </w:rPr>
      </w:pPr>
      <w:r w:rsidRPr="0014532D">
        <w:rPr>
          <w:rFonts w:ascii="Times New Roman" w:hAnsi="Times New Roman"/>
          <w:b/>
          <w:sz w:val="28"/>
          <w:szCs w:val="28"/>
        </w:rPr>
        <w:t xml:space="preserve">Тема </w:t>
      </w:r>
      <w:r w:rsidR="000A2C32">
        <w:rPr>
          <w:rFonts w:ascii="Times New Roman" w:hAnsi="Times New Roman"/>
          <w:b/>
          <w:sz w:val="28"/>
          <w:szCs w:val="28"/>
        </w:rPr>
        <w:t>1</w:t>
      </w:r>
      <w:r w:rsidR="00446BE0">
        <w:rPr>
          <w:rFonts w:ascii="Times New Roman" w:hAnsi="Times New Roman"/>
          <w:b/>
          <w:sz w:val="28"/>
          <w:szCs w:val="28"/>
        </w:rPr>
        <w:t>4</w:t>
      </w:r>
      <w:r w:rsidRPr="0014532D">
        <w:rPr>
          <w:rFonts w:ascii="Times New Roman" w:hAnsi="Times New Roman"/>
          <w:sz w:val="28"/>
          <w:szCs w:val="28"/>
        </w:rPr>
        <w:t>. Микробиология медленных вирусных инфекций</w:t>
      </w:r>
    </w:p>
    <w:p w:rsidR="0014532D" w:rsidRPr="0014532D" w:rsidRDefault="0014532D" w:rsidP="0014532D">
      <w:pPr>
        <w:spacing w:after="0"/>
        <w:ind w:firstLine="709"/>
        <w:jc w:val="both"/>
        <w:rPr>
          <w:rFonts w:ascii="Times New Roman" w:hAnsi="Times New Roman"/>
          <w:sz w:val="28"/>
          <w:szCs w:val="28"/>
        </w:rPr>
      </w:pPr>
      <w:r w:rsidRPr="0014532D">
        <w:rPr>
          <w:rFonts w:ascii="Times New Roman" w:hAnsi="Times New Roman"/>
          <w:b/>
          <w:sz w:val="28"/>
          <w:szCs w:val="28"/>
        </w:rPr>
        <w:t>Вид учебного занятия</w:t>
      </w:r>
      <w:r w:rsidRPr="0014532D">
        <w:rPr>
          <w:rFonts w:ascii="Times New Roman" w:hAnsi="Times New Roman"/>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sz w:val="28"/>
          <w:szCs w:val="28"/>
        </w:rPr>
      </w:pPr>
      <w:r w:rsidRPr="0014532D">
        <w:rPr>
          <w:rFonts w:ascii="Times New Roman" w:hAnsi="Times New Roman"/>
          <w:b/>
          <w:sz w:val="28"/>
          <w:szCs w:val="28"/>
        </w:rPr>
        <w:t xml:space="preserve">Цель: </w:t>
      </w:r>
      <w:r w:rsidRPr="0014532D">
        <w:rPr>
          <w:rFonts w:ascii="Times New Roman" w:hAnsi="Times New Roman"/>
          <w:sz w:val="28"/>
          <w:szCs w:val="28"/>
        </w:rPr>
        <w:t xml:space="preserve">Выяснить эпидемиологию, основные методы лабораторной диагностики и терапию медленных инфекций. </w:t>
      </w:r>
    </w:p>
    <w:p w:rsidR="0014532D" w:rsidRPr="0014532D" w:rsidRDefault="0014532D" w:rsidP="0014532D">
      <w:pPr>
        <w:spacing w:after="0"/>
        <w:ind w:firstLine="709"/>
        <w:jc w:val="both"/>
        <w:rPr>
          <w:rFonts w:ascii="Times New Roman" w:hAnsi="Times New Roman"/>
          <w:b/>
          <w:sz w:val="28"/>
          <w:szCs w:val="28"/>
        </w:rPr>
      </w:pPr>
      <w:r w:rsidRPr="0014532D">
        <w:rPr>
          <w:rFonts w:ascii="Times New Roman" w:hAnsi="Times New Roman"/>
          <w:b/>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 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lastRenderedPageBreak/>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2. Освоение учебного материала: Определение понятия «Медленные инфекции». ВИЧ-инфекция, бешенство, болезни, вызываемые прионами (морфология возбудителя, эпидемиология, патогенез, лабораторная диагностика, специфическая профилактика). </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2.2. Отработка практических умений и навыков. Практические задания представлены в ФОС. </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 xml:space="preserve">1. Изучить схемы лабораторной диагностики бешенства. </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2. Овладеть методом оценки результатов серологической диагностики ВИЧ-инфекции (ИФА);</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3. Овладеть методом оценки результатов серологической диагностики ВИЧ-инфекции (иммунныйблоттинг);</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4. Оценить результат микроскопического метода диагностики бешенства;</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5. Изучить препараты для специфической диагностики и профилактики бешенства.</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lastRenderedPageBreak/>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r w:rsidRPr="0014532D">
              <w:rPr>
                <w:rFonts w:ascii="Times New Roman" w:hAnsi="Times New Roman"/>
                <w:color w:val="000000"/>
                <w:sz w:val="28"/>
                <w:szCs w:val="28"/>
              </w:rPr>
              <w:t>.</w:t>
            </w:r>
          </w:p>
        </w:tc>
      </w:tr>
    </w:tbl>
    <w:p w:rsidR="0014532D" w:rsidRPr="0014532D" w:rsidRDefault="0014532D" w:rsidP="0014532D">
      <w:pPr>
        <w:spacing w:after="0"/>
        <w:ind w:firstLine="709"/>
        <w:jc w:val="both"/>
        <w:rPr>
          <w:rFonts w:ascii="Times New Roman" w:hAnsi="Times New Roman"/>
          <w:b/>
          <w:sz w:val="28"/>
          <w:szCs w:val="28"/>
        </w:rPr>
      </w:pPr>
      <w:r w:rsidRPr="0014532D">
        <w:rPr>
          <w:rFonts w:ascii="Times New Roman" w:hAnsi="Times New Roman"/>
          <w:b/>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tabs>
          <w:tab w:val="left" w:pos="709"/>
          <w:tab w:val="left" w:pos="4140"/>
        </w:tabs>
        <w:spacing w:after="0"/>
        <w:ind w:firstLine="709"/>
        <w:jc w:val="both"/>
        <w:rPr>
          <w:rFonts w:ascii="Times New Roman" w:hAnsi="Times New Roman"/>
          <w:sz w:val="28"/>
          <w:szCs w:val="28"/>
        </w:rPr>
      </w:pPr>
      <w:r w:rsidRPr="0014532D">
        <w:rPr>
          <w:rFonts w:ascii="Times New Roman" w:hAnsi="Times New Roman"/>
          <w:sz w:val="28"/>
          <w:szCs w:val="28"/>
        </w:rPr>
        <w:t>- материально-технические: мел белый и цветной, доска,набор иммунного блотта (для выявления АТ к индивидуальным белкам ВИЧ-1) и стрипы обследуемых для серологической диагностики ВИЧ-инфекции («+», «-» - сомнительные результаты и стрипы с контрольными сыворотками К«-» и К«+»), планшет с ИФА для серологической диагностики ВИЧ-инфекции, микропрепарат аммонового рога из мозга погибшей собаки с тельцами Бабеша-Негри, микроскоп, набор препаратов для специфической диагностики, профилактики медленных вирусных инфекций.</w:t>
      </w:r>
    </w:p>
    <w:p w:rsidR="0014532D" w:rsidRPr="0014532D" w:rsidRDefault="0014532D" w:rsidP="0014532D">
      <w:pPr>
        <w:tabs>
          <w:tab w:val="left" w:pos="709"/>
          <w:tab w:val="left" w:pos="4140"/>
        </w:tabs>
        <w:spacing w:after="0"/>
        <w:ind w:firstLine="709"/>
        <w:jc w:val="both"/>
        <w:rPr>
          <w:rFonts w:ascii="Times New Roman" w:hAnsi="Times New Roman"/>
          <w:sz w:val="28"/>
          <w:szCs w:val="28"/>
        </w:rPr>
      </w:pPr>
    </w:p>
    <w:sectPr w:rsidR="0014532D" w:rsidRPr="0014532D" w:rsidSect="00CF7355">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76E" w:rsidRDefault="0038476E" w:rsidP="00CF7355">
      <w:pPr>
        <w:spacing w:after="0" w:line="240" w:lineRule="auto"/>
      </w:pPr>
      <w:r>
        <w:separator/>
      </w:r>
    </w:p>
  </w:endnote>
  <w:endnote w:type="continuationSeparator" w:id="1">
    <w:p w:rsidR="0038476E" w:rsidRDefault="0038476E" w:rsidP="00CF7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2993077"/>
      <w:docPartObj>
        <w:docPartGallery w:val="Page Numbers (Bottom of Page)"/>
        <w:docPartUnique/>
      </w:docPartObj>
    </w:sdtPr>
    <w:sdtContent>
      <w:p w:rsidR="00AC55D4" w:rsidRDefault="004D3EC1">
        <w:pPr>
          <w:pStyle w:val="aa"/>
          <w:jc w:val="right"/>
        </w:pPr>
        <w:r>
          <w:rPr>
            <w:noProof/>
          </w:rPr>
          <w:fldChar w:fldCharType="begin"/>
        </w:r>
        <w:r w:rsidR="00AB0848">
          <w:rPr>
            <w:noProof/>
          </w:rPr>
          <w:instrText>PAGE   \* MERGEFORMAT</w:instrText>
        </w:r>
        <w:r>
          <w:rPr>
            <w:noProof/>
          </w:rPr>
          <w:fldChar w:fldCharType="separate"/>
        </w:r>
        <w:r w:rsidR="00E94731">
          <w:rPr>
            <w:noProof/>
          </w:rPr>
          <w:t>2</w:t>
        </w:r>
        <w:r>
          <w:rPr>
            <w:noProof/>
          </w:rPr>
          <w:fldChar w:fldCharType="end"/>
        </w:r>
      </w:p>
    </w:sdtContent>
  </w:sdt>
  <w:p w:rsidR="00AC55D4" w:rsidRDefault="00AC55D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76E" w:rsidRDefault="0038476E" w:rsidP="00CF7355">
      <w:pPr>
        <w:spacing w:after="0" w:line="240" w:lineRule="auto"/>
      </w:pPr>
      <w:r>
        <w:separator/>
      </w:r>
    </w:p>
  </w:footnote>
  <w:footnote w:type="continuationSeparator" w:id="1">
    <w:p w:rsidR="0038476E" w:rsidRDefault="0038476E" w:rsidP="00CF73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657B"/>
    <w:multiLevelType w:val="hybridMultilevel"/>
    <w:tmpl w:val="B7104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BA8599E"/>
    <w:multiLevelType w:val="hybridMultilevel"/>
    <w:tmpl w:val="D67E5D1E"/>
    <w:lvl w:ilvl="0" w:tplc="404E6598">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E295D80"/>
    <w:multiLevelType w:val="hybridMultilevel"/>
    <w:tmpl w:val="753CF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C02E60"/>
    <w:multiLevelType w:val="hybridMultilevel"/>
    <w:tmpl w:val="70BA0866"/>
    <w:lvl w:ilvl="0" w:tplc="6C8E062E">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300203"/>
    <w:multiLevelType w:val="multilevel"/>
    <w:tmpl w:val="EA0AFE9C"/>
    <w:lvl w:ilvl="0">
      <w:start w:val="1"/>
      <w:numFmt w:val="decimal"/>
      <w:lvlText w:val="%1."/>
      <w:lvlJc w:val="left"/>
      <w:pPr>
        <w:tabs>
          <w:tab w:val="num" w:pos="900"/>
        </w:tabs>
        <w:ind w:left="900" w:hanging="360"/>
      </w:pPr>
      <w:rPr>
        <w:rFonts w:ascii="Times New Roman" w:eastAsiaTheme="minorHAnsi" w:hAnsi="Times New Roman" w:cs="Times New Roman"/>
      </w:rPr>
    </w:lvl>
    <w:lvl w:ilvl="1">
      <w:start w:val="2"/>
      <w:numFmt w:val="decimal"/>
      <w:isLgl/>
      <w:lvlText w:val="%1.%2."/>
      <w:lvlJc w:val="left"/>
      <w:pPr>
        <w:tabs>
          <w:tab w:val="num" w:pos="1365"/>
        </w:tabs>
        <w:ind w:left="1365" w:hanging="720"/>
      </w:pPr>
      <w:rPr>
        <w:rFonts w:hint="default"/>
        <w:b/>
      </w:rPr>
    </w:lvl>
    <w:lvl w:ilvl="2">
      <w:start w:val="1"/>
      <w:numFmt w:val="decimal"/>
      <w:isLgl/>
      <w:lvlText w:val="%1.%2.%3."/>
      <w:lvlJc w:val="left"/>
      <w:pPr>
        <w:tabs>
          <w:tab w:val="num" w:pos="2010"/>
        </w:tabs>
        <w:ind w:left="2010" w:hanging="720"/>
      </w:pPr>
      <w:rPr>
        <w:rFonts w:hint="default"/>
        <w:b/>
      </w:rPr>
    </w:lvl>
    <w:lvl w:ilvl="3">
      <w:start w:val="1"/>
      <w:numFmt w:val="decimal"/>
      <w:isLgl/>
      <w:lvlText w:val="%1.%2.%3.%4."/>
      <w:lvlJc w:val="left"/>
      <w:pPr>
        <w:tabs>
          <w:tab w:val="num" w:pos="3015"/>
        </w:tabs>
        <w:ind w:left="3015" w:hanging="1080"/>
      </w:pPr>
      <w:rPr>
        <w:rFonts w:hint="default"/>
        <w:b/>
      </w:rPr>
    </w:lvl>
    <w:lvl w:ilvl="4">
      <w:start w:val="1"/>
      <w:numFmt w:val="decimal"/>
      <w:isLgl/>
      <w:lvlText w:val="%1.%2.%3.%4.%5."/>
      <w:lvlJc w:val="left"/>
      <w:pPr>
        <w:tabs>
          <w:tab w:val="num" w:pos="3660"/>
        </w:tabs>
        <w:ind w:left="3660" w:hanging="1080"/>
      </w:pPr>
      <w:rPr>
        <w:rFonts w:hint="default"/>
        <w:b/>
      </w:rPr>
    </w:lvl>
    <w:lvl w:ilvl="5">
      <w:start w:val="1"/>
      <w:numFmt w:val="decimal"/>
      <w:isLgl/>
      <w:lvlText w:val="%1.%2.%3.%4.%5.%6."/>
      <w:lvlJc w:val="left"/>
      <w:pPr>
        <w:tabs>
          <w:tab w:val="num" w:pos="4665"/>
        </w:tabs>
        <w:ind w:left="4665" w:hanging="1440"/>
      </w:pPr>
      <w:rPr>
        <w:rFonts w:hint="default"/>
        <w:b/>
      </w:rPr>
    </w:lvl>
    <w:lvl w:ilvl="6">
      <w:start w:val="1"/>
      <w:numFmt w:val="decimal"/>
      <w:isLgl/>
      <w:lvlText w:val="%1.%2.%3.%4.%5.%6.%7."/>
      <w:lvlJc w:val="left"/>
      <w:pPr>
        <w:tabs>
          <w:tab w:val="num" w:pos="5670"/>
        </w:tabs>
        <w:ind w:left="5670" w:hanging="1800"/>
      </w:pPr>
      <w:rPr>
        <w:rFonts w:hint="default"/>
        <w:b/>
      </w:rPr>
    </w:lvl>
    <w:lvl w:ilvl="7">
      <w:start w:val="1"/>
      <w:numFmt w:val="decimal"/>
      <w:isLgl/>
      <w:lvlText w:val="%1.%2.%3.%4.%5.%6.%7.%8."/>
      <w:lvlJc w:val="left"/>
      <w:pPr>
        <w:tabs>
          <w:tab w:val="num" w:pos="6315"/>
        </w:tabs>
        <w:ind w:left="6315" w:hanging="1800"/>
      </w:pPr>
      <w:rPr>
        <w:rFonts w:hint="default"/>
        <w:b/>
      </w:rPr>
    </w:lvl>
    <w:lvl w:ilvl="8">
      <w:start w:val="1"/>
      <w:numFmt w:val="decimal"/>
      <w:isLgl/>
      <w:lvlText w:val="%1.%2.%3.%4.%5.%6.%7.%8.%9."/>
      <w:lvlJc w:val="left"/>
      <w:pPr>
        <w:tabs>
          <w:tab w:val="num" w:pos="7320"/>
        </w:tabs>
        <w:ind w:left="7320" w:hanging="2160"/>
      </w:pPr>
      <w:rPr>
        <w:rFonts w:hint="default"/>
        <w:b/>
      </w:rPr>
    </w:lvl>
  </w:abstractNum>
  <w:abstractNum w:abstractNumId="6">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2E8A182E"/>
    <w:multiLevelType w:val="multilevel"/>
    <w:tmpl w:val="14AA151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B464F4"/>
    <w:multiLevelType w:val="hybridMultilevel"/>
    <w:tmpl w:val="2AEC2F48"/>
    <w:lvl w:ilvl="0" w:tplc="7988BF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B1F4E52"/>
    <w:multiLevelType w:val="hybridMultilevel"/>
    <w:tmpl w:val="E552108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1355166"/>
    <w:multiLevelType w:val="hybridMultilevel"/>
    <w:tmpl w:val="1D104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8434F0"/>
    <w:multiLevelType w:val="singleLevel"/>
    <w:tmpl w:val="252A08FC"/>
    <w:lvl w:ilvl="0">
      <w:start w:val="1"/>
      <w:numFmt w:val="decimal"/>
      <w:lvlText w:val="%1."/>
      <w:lvlJc w:val="left"/>
      <w:pPr>
        <w:tabs>
          <w:tab w:val="num" w:pos="1211"/>
        </w:tabs>
        <w:ind w:left="1211" w:hanging="360"/>
      </w:pPr>
      <w:rPr>
        <w:rFonts w:hint="default"/>
      </w:rPr>
    </w:lvl>
  </w:abstractNum>
  <w:abstractNum w:abstractNumId="13">
    <w:nsid w:val="4E1D6C00"/>
    <w:multiLevelType w:val="hybridMultilevel"/>
    <w:tmpl w:val="F146A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1B797C"/>
    <w:multiLevelType w:val="hybridMultilevel"/>
    <w:tmpl w:val="7174EE8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66BC0DA4"/>
    <w:multiLevelType w:val="hybridMultilevel"/>
    <w:tmpl w:val="BD2E4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AA4C3F"/>
    <w:multiLevelType w:val="hybridMultilevel"/>
    <w:tmpl w:val="4F92F9D2"/>
    <w:lvl w:ilvl="0" w:tplc="2084B74E">
      <w:start w:val="1"/>
      <w:numFmt w:val="decimal"/>
      <w:lvlText w:val="%1."/>
      <w:lvlJc w:val="left"/>
      <w:pPr>
        <w:tabs>
          <w:tab w:val="num" w:pos="510"/>
        </w:tabs>
        <w:ind w:left="510" w:hanging="510"/>
      </w:pPr>
      <w:rPr>
        <w:rFonts w:hint="default"/>
      </w:rPr>
    </w:lvl>
    <w:lvl w:ilvl="1" w:tplc="89B20728">
      <w:start w:val="1"/>
      <w:numFmt w:val="lowerLetter"/>
      <w:lvlText w:val="%2."/>
      <w:lvlJc w:val="left"/>
      <w:pPr>
        <w:tabs>
          <w:tab w:val="num" w:pos="907"/>
        </w:tabs>
        <w:ind w:left="907" w:hanging="227"/>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EED17DC"/>
    <w:multiLevelType w:val="hybridMultilevel"/>
    <w:tmpl w:val="77C40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15"/>
  </w:num>
  <w:num w:numId="5">
    <w:abstractNumId w:val="9"/>
  </w:num>
  <w:num w:numId="6">
    <w:abstractNumId w:val="16"/>
  </w:num>
  <w:num w:numId="7">
    <w:abstractNumId w:val="12"/>
  </w:num>
  <w:num w:numId="8">
    <w:abstractNumId w:val="4"/>
  </w:num>
  <w:num w:numId="9">
    <w:abstractNumId w:val="17"/>
  </w:num>
  <w:num w:numId="10">
    <w:abstractNumId w:val="0"/>
  </w:num>
  <w:num w:numId="11">
    <w:abstractNumId w:val="14"/>
  </w:num>
  <w:num w:numId="12">
    <w:abstractNumId w:val="5"/>
  </w:num>
  <w:num w:numId="13">
    <w:abstractNumId w:val="18"/>
  </w:num>
  <w:num w:numId="14">
    <w:abstractNumId w:val="2"/>
  </w:num>
  <w:num w:numId="15">
    <w:abstractNumId w:val="13"/>
  </w:num>
  <w:num w:numId="16">
    <w:abstractNumId w:val="3"/>
  </w:num>
  <w:num w:numId="17">
    <w:abstractNumId w:val="11"/>
  </w:num>
  <w:num w:numId="18">
    <w:abstractNumId w:val="10"/>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86A55"/>
    <w:rsid w:val="0000640F"/>
    <w:rsid w:val="00021676"/>
    <w:rsid w:val="00032612"/>
    <w:rsid w:val="00065659"/>
    <w:rsid w:val="0007170B"/>
    <w:rsid w:val="000735AC"/>
    <w:rsid w:val="0008490D"/>
    <w:rsid w:val="000A2C32"/>
    <w:rsid w:val="000A2C48"/>
    <w:rsid w:val="000B2238"/>
    <w:rsid w:val="000D6AF6"/>
    <w:rsid w:val="00104C6C"/>
    <w:rsid w:val="00136B7E"/>
    <w:rsid w:val="0014532D"/>
    <w:rsid w:val="0015069F"/>
    <w:rsid w:val="00151E38"/>
    <w:rsid w:val="00163527"/>
    <w:rsid w:val="00171A63"/>
    <w:rsid w:val="00217D11"/>
    <w:rsid w:val="002648DD"/>
    <w:rsid w:val="002749B5"/>
    <w:rsid w:val="002B5FA7"/>
    <w:rsid w:val="00305C98"/>
    <w:rsid w:val="003062AE"/>
    <w:rsid w:val="00321A77"/>
    <w:rsid w:val="003314E4"/>
    <w:rsid w:val="003378FF"/>
    <w:rsid w:val="0038476E"/>
    <w:rsid w:val="003A7817"/>
    <w:rsid w:val="003D4C9B"/>
    <w:rsid w:val="003E5937"/>
    <w:rsid w:val="004445F0"/>
    <w:rsid w:val="00446BE0"/>
    <w:rsid w:val="004711E5"/>
    <w:rsid w:val="00496F2E"/>
    <w:rsid w:val="00497B7A"/>
    <w:rsid w:val="004C1216"/>
    <w:rsid w:val="004D3EC1"/>
    <w:rsid w:val="00511905"/>
    <w:rsid w:val="00586A55"/>
    <w:rsid w:val="005913A0"/>
    <w:rsid w:val="00616B40"/>
    <w:rsid w:val="006A1E08"/>
    <w:rsid w:val="006D5230"/>
    <w:rsid w:val="00715249"/>
    <w:rsid w:val="0072699A"/>
    <w:rsid w:val="0075623B"/>
    <w:rsid w:val="00770B9D"/>
    <w:rsid w:val="00774A23"/>
    <w:rsid w:val="007920E9"/>
    <w:rsid w:val="007943B1"/>
    <w:rsid w:val="0079716A"/>
    <w:rsid w:val="007B2F69"/>
    <w:rsid w:val="007B7D03"/>
    <w:rsid w:val="007F519A"/>
    <w:rsid w:val="00830DC4"/>
    <w:rsid w:val="0084536B"/>
    <w:rsid w:val="00854D19"/>
    <w:rsid w:val="008B5829"/>
    <w:rsid w:val="008F2068"/>
    <w:rsid w:val="009106BF"/>
    <w:rsid w:val="00951144"/>
    <w:rsid w:val="00971C8C"/>
    <w:rsid w:val="0098493E"/>
    <w:rsid w:val="00992E8F"/>
    <w:rsid w:val="009C17CB"/>
    <w:rsid w:val="009C3F18"/>
    <w:rsid w:val="009C48D2"/>
    <w:rsid w:val="009E4060"/>
    <w:rsid w:val="00A45FDC"/>
    <w:rsid w:val="00A55192"/>
    <w:rsid w:val="00AB0848"/>
    <w:rsid w:val="00AC55D4"/>
    <w:rsid w:val="00AD78E2"/>
    <w:rsid w:val="00AE75A9"/>
    <w:rsid w:val="00AE7696"/>
    <w:rsid w:val="00B00709"/>
    <w:rsid w:val="00B84F6B"/>
    <w:rsid w:val="00BD661B"/>
    <w:rsid w:val="00C05E63"/>
    <w:rsid w:val="00C2264E"/>
    <w:rsid w:val="00C33FB9"/>
    <w:rsid w:val="00C9332A"/>
    <w:rsid w:val="00CD13AB"/>
    <w:rsid w:val="00CE700F"/>
    <w:rsid w:val="00CF7355"/>
    <w:rsid w:val="00D71029"/>
    <w:rsid w:val="00DA03E7"/>
    <w:rsid w:val="00DA1FE4"/>
    <w:rsid w:val="00DC45A7"/>
    <w:rsid w:val="00DF29E9"/>
    <w:rsid w:val="00E145F0"/>
    <w:rsid w:val="00E261B1"/>
    <w:rsid w:val="00E42BF9"/>
    <w:rsid w:val="00E47274"/>
    <w:rsid w:val="00E72595"/>
    <w:rsid w:val="00E94731"/>
    <w:rsid w:val="00ED0300"/>
    <w:rsid w:val="00F156F8"/>
    <w:rsid w:val="00F67D45"/>
    <w:rsid w:val="00F87076"/>
    <w:rsid w:val="00FA5D02"/>
    <w:rsid w:val="00FC68FC"/>
    <w:rsid w:val="00FD26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A55"/>
    <w:rPr>
      <w:rFonts w:ascii="Calibri" w:eastAsia="Times New Roman" w:hAnsi="Calibri" w:cs="Times New Roman"/>
      <w:lang w:eastAsia="ru-RU"/>
    </w:rPr>
  </w:style>
  <w:style w:type="paragraph" w:styleId="1">
    <w:name w:val="heading 1"/>
    <w:basedOn w:val="a"/>
    <w:next w:val="a"/>
    <w:link w:val="10"/>
    <w:uiPriority w:val="9"/>
    <w:qFormat/>
    <w:rsid w:val="006A1E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unhideWhenUsed/>
    <w:rsid w:val="003A7817"/>
    <w:pPr>
      <w:spacing w:after="0" w:line="240" w:lineRule="auto"/>
      <w:ind w:left="1418" w:hanging="1418"/>
      <w:jc w:val="both"/>
    </w:pPr>
    <w:rPr>
      <w:rFonts w:ascii="Times New Roman" w:eastAsia="Calibri" w:hAnsi="Times New Roman"/>
      <w:sz w:val="20"/>
      <w:szCs w:val="20"/>
    </w:rPr>
  </w:style>
  <w:style w:type="character" w:customStyle="1" w:styleId="a5">
    <w:name w:val="Основной текст с отступом Знак"/>
    <w:basedOn w:val="a0"/>
    <w:link w:val="a4"/>
    <w:rsid w:val="003A7817"/>
    <w:rPr>
      <w:rFonts w:ascii="Times New Roman" w:eastAsia="Calibri" w:hAnsi="Times New Roman" w:cs="Times New Roman"/>
      <w:sz w:val="20"/>
      <w:szCs w:val="20"/>
      <w:lang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1">
    <w:name w:val="Нет списка1"/>
    <w:next w:val="a2"/>
    <w:semiHidden/>
    <w:rsid w:val="00136B7E"/>
  </w:style>
  <w:style w:type="paragraph" w:styleId="ac">
    <w:name w:val="Normal (Web)"/>
    <w:basedOn w:val="a"/>
    <w:uiPriority w:val="99"/>
    <w:rsid w:val="00136B7E"/>
    <w:pPr>
      <w:spacing w:after="0" w:line="240" w:lineRule="auto"/>
      <w:ind w:firstLine="386"/>
      <w:jc w:val="both"/>
    </w:pPr>
    <w:rPr>
      <w:rFonts w:ascii="Arial Unicode MS" w:hAnsi="Arial Unicode MS" w:cs="Arial Unicode MS"/>
      <w:sz w:val="17"/>
      <w:szCs w:val="17"/>
    </w:rPr>
  </w:style>
  <w:style w:type="character" w:styleId="ad">
    <w:name w:val="Strong"/>
    <w:uiPriority w:val="22"/>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character" w:customStyle="1" w:styleId="10">
    <w:name w:val="Заголовок 1 Знак"/>
    <w:basedOn w:val="a0"/>
    <w:link w:val="1"/>
    <w:uiPriority w:val="9"/>
    <w:rsid w:val="006A1E08"/>
    <w:rPr>
      <w:rFonts w:asciiTheme="majorHAnsi" w:eastAsiaTheme="majorEastAsia" w:hAnsiTheme="majorHAnsi" w:cstheme="majorBidi"/>
      <w:b/>
      <w:bCs/>
      <w:color w:val="365F91" w:themeColor="accent1" w:themeShade="BF"/>
      <w:sz w:val="28"/>
      <w:szCs w:val="28"/>
      <w:lang w:eastAsia="ru-RU"/>
    </w:rPr>
  </w:style>
  <w:style w:type="paragraph" w:styleId="af">
    <w:name w:val="Plain Text"/>
    <w:basedOn w:val="a"/>
    <w:link w:val="af0"/>
    <w:rsid w:val="0014532D"/>
    <w:pPr>
      <w:spacing w:after="0" w:line="240" w:lineRule="auto"/>
    </w:pPr>
    <w:rPr>
      <w:rFonts w:ascii="Courier New" w:hAnsi="Courier New" w:cs="Courier New"/>
      <w:sz w:val="20"/>
      <w:szCs w:val="20"/>
    </w:rPr>
  </w:style>
  <w:style w:type="character" w:customStyle="1" w:styleId="af0">
    <w:name w:val="Текст Знак"/>
    <w:basedOn w:val="a0"/>
    <w:link w:val="af"/>
    <w:rsid w:val="0014532D"/>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14532D"/>
    <w:pPr>
      <w:spacing w:after="120" w:line="480" w:lineRule="auto"/>
    </w:pPr>
  </w:style>
  <w:style w:type="character" w:customStyle="1" w:styleId="22">
    <w:name w:val="Основной текст 2 Знак"/>
    <w:basedOn w:val="a0"/>
    <w:link w:val="21"/>
    <w:uiPriority w:val="99"/>
    <w:semiHidden/>
    <w:rsid w:val="0014532D"/>
    <w:rPr>
      <w:rFonts w:ascii="Calibri" w:eastAsia="Times New Roman" w:hAnsi="Calibri" w:cs="Times New Roman"/>
      <w:lang w:eastAsia="ru-RU"/>
    </w:rPr>
  </w:style>
  <w:style w:type="paragraph" w:customStyle="1" w:styleId="12">
    <w:name w:val="Без интервала1"/>
    <w:uiPriority w:val="99"/>
    <w:rsid w:val="0014532D"/>
    <w:pPr>
      <w:spacing w:after="0" w:line="240" w:lineRule="auto"/>
    </w:pPr>
    <w:rPr>
      <w:rFonts w:ascii="Calibri" w:eastAsia="Times New Roman" w:hAnsi="Calibri" w:cs="Times New Roman"/>
    </w:rPr>
  </w:style>
  <w:style w:type="paragraph" w:styleId="af1">
    <w:name w:val="No Spacing"/>
    <w:uiPriority w:val="1"/>
    <w:qFormat/>
    <w:rsid w:val="0014532D"/>
    <w:pPr>
      <w:spacing w:after="0" w:line="240" w:lineRule="auto"/>
    </w:pPr>
    <w:rPr>
      <w:rFonts w:ascii="Calibri" w:eastAsia="Times New Roman" w:hAnsi="Calibri" w:cs="Times New Roman"/>
    </w:rPr>
  </w:style>
  <w:style w:type="paragraph" w:styleId="af2">
    <w:name w:val="Body Text"/>
    <w:basedOn w:val="a"/>
    <w:link w:val="af3"/>
    <w:uiPriority w:val="99"/>
    <w:unhideWhenUsed/>
    <w:rsid w:val="0014532D"/>
    <w:pPr>
      <w:spacing w:after="120"/>
    </w:pPr>
  </w:style>
  <w:style w:type="character" w:customStyle="1" w:styleId="af3">
    <w:name w:val="Основной текст Знак"/>
    <w:basedOn w:val="a0"/>
    <w:link w:val="af2"/>
    <w:uiPriority w:val="99"/>
    <w:rsid w:val="0014532D"/>
    <w:rPr>
      <w:rFonts w:ascii="Calibri" w:eastAsia="Times New Roman" w:hAnsi="Calibri" w:cs="Times New Roman"/>
      <w:lang w:eastAsia="ru-RU"/>
    </w:rPr>
  </w:style>
  <w:style w:type="paragraph" w:customStyle="1" w:styleId="13">
    <w:name w:val="Обычный1"/>
    <w:uiPriority w:val="99"/>
    <w:rsid w:val="000B2238"/>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33287861">
      <w:bodyDiv w:val="1"/>
      <w:marLeft w:val="0"/>
      <w:marRight w:val="0"/>
      <w:marTop w:val="0"/>
      <w:marBottom w:val="0"/>
      <w:divBdr>
        <w:top w:val="none" w:sz="0" w:space="0" w:color="auto"/>
        <w:left w:val="none" w:sz="0" w:space="0" w:color="auto"/>
        <w:bottom w:val="none" w:sz="0" w:space="0" w:color="auto"/>
        <w:right w:val="none" w:sz="0" w:space="0" w:color="auto"/>
      </w:divBdr>
    </w:div>
    <w:div w:id="589243678">
      <w:bodyDiv w:val="1"/>
      <w:marLeft w:val="0"/>
      <w:marRight w:val="0"/>
      <w:marTop w:val="0"/>
      <w:marBottom w:val="0"/>
      <w:divBdr>
        <w:top w:val="none" w:sz="0" w:space="0" w:color="auto"/>
        <w:left w:val="none" w:sz="0" w:space="0" w:color="auto"/>
        <w:bottom w:val="none" w:sz="0" w:space="0" w:color="auto"/>
        <w:right w:val="none" w:sz="0" w:space="0" w:color="auto"/>
      </w:divBdr>
    </w:div>
    <w:div w:id="736783839">
      <w:bodyDiv w:val="1"/>
      <w:marLeft w:val="0"/>
      <w:marRight w:val="0"/>
      <w:marTop w:val="0"/>
      <w:marBottom w:val="0"/>
      <w:divBdr>
        <w:top w:val="none" w:sz="0" w:space="0" w:color="auto"/>
        <w:left w:val="none" w:sz="0" w:space="0" w:color="auto"/>
        <w:bottom w:val="none" w:sz="0" w:space="0" w:color="auto"/>
        <w:right w:val="none" w:sz="0" w:space="0" w:color="auto"/>
      </w:divBdr>
    </w:div>
    <w:div w:id="1283420926">
      <w:bodyDiv w:val="1"/>
      <w:marLeft w:val="0"/>
      <w:marRight w:val="0"/>
      <w:marTop w:val="0"/>
      <w:marBottom w:val="0"/>
      <w:divBdr>
        <w:top w:val="none" w:sz="0" w:space="0" w:color="auto"/>
        <w:left w:val="none" w:sz="0" w:space="0" w:color="auto"/>
        <w:bottom w:val="none" w:sz="0" w:space="0" w:color="auto"/>
        <w:right w:val="none" w:sz="0" w:space="0" w:color="auto"/>
      </w:divBdr>
    </w:div>
    <w:div w:id="1520312311">
      <w:bodyDiv w:val="1"/>
      <w:marLeft w:val="0"/>
      <w:marRight w:val="0"/>
      <w:marTop w:val="0"/>
      <w:marBottom w:val="0"/>
      <w:divBdr>
        <w:top w:val="none" w:sz="0" w:space="0" w:color="auto"/>
        <w:left w:val="none" w:sz="0" w:space="0" w:color="auto"/>
        <w:bottom w:val="none" w:sz="0" w:space="0" w:color="auto"/>
        <w:right w:val="none" w:sz="0" w:space="0" w:color="auto"/>
      </w:divBdr>
    </w:div>
    <w:div w:id="1905020196">
      <w:bodyDiv w:val="1"/>
      <w:marLeft w:val="0"/>
      <w:marRight w:val="0"/>
      <w:marTop w:val="0"/>
      <w:marBottom w:val="0"/>
      <w:divBdr>
        <w:top w:val="none" w:sz="0" w:space="0" w:color="auto"/>
        <w:left w:val="none" w:sz="0" w:space="0" w:color="auto"/>
        <w:bottom w:val="none" w:sz="0" w:space="0" w:color="auto"/>
        <w:right w:val="none" w:sz="0" w:space="0" w:color="auto"/>
      </w:divBdr>
    </w:div>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AD913-25BE-47FC-8C6B-291864178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27</Pages>
  <Words>7825</Words>
  <Characters>44607</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Ляшенко</cp:lastModifiedBy>
  <cp:revision>10</cp:revision>
  <cp:lastPrinted>2019-02-05T10:00:00Z</cp:lastPrinted>
  <dcterms:created xsi:type="dcterms:W3CDTF">2019-05-21T08:49:00Z</dcterms:created>
  <dcterms:modified xsi:type="dcterms:W3CDTF">2021-11-12T19:00:00Z</dcterms:modified>
</cp:coreProperties>
</file>