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2C" w:rsidRPr="0062002C" w:rsidRDefault="0062002C" w:rsidP="0062002C">
      <w:pPr>
        <w:spacing w:after="0"/>
        <w:jc w:val="center"/>
        <w:rPr>
          <w:rFonts w:ascii="Times New Roman" w:eastAsia="Times New Roman" w:hAnsi="Times New Roman" w:cs="Times New Roman"/>
          <w:b/>
          <w:sz w:val="28"/>
          <w:szCs w:val="20"/>
          <w:lang w:eastAsia="ru-RU"/>
        </w:rPr>
      </w:pPr>
      <w:r w:rsidRPr="0062002C">
        <w:rPr>
          <w:rFonts w:ascii="Times New Roman" w:eastAsia="Times New Roman" w:hAnsi="Times New Roman" w:cs="Times New Roman"/>
          <w:b/>
          <w:sz w:val="28"/>
          <w:szCs w:val="20"/>
          <w:lang w:eastAsia="ru-RU"/>
        </w:rPr>
        <w:t>ФЕДЕРАЛЬНОЕ ГОСУДАРСТВЕННОЕ БЮДЖЕТНОЕ ОБРАЗОВАТЕЛЬНОЕ УЧРЕЖДЕНИЕ ВЫСШЕГО ОБРАЗОВАНИЯ «ОРЕНБУРГСКИЙ ГОСУДАРСТВЕННЫЙ МЕДИЦИНСКИЙ УНИВЕРСИТЕТ»</w:t>
      </w:r>
    </w:p>
    <w:p w:rsidR="0062002C" w:rsidRPr="0062002C" w:rsidRDefault="0062002C" w:rsidP="0062002C">
      <w:pPr>
        <w:spacing w:after="0"/>
        <w:jc w:val="center"/>
        <w:rPr>
          <w:rFonts w:ascii="Times New Roman" w:eastAsia="Times New Roman" w:hAnsi="Times New Roman" w:cs="Times New Roman"/>
          <w:b/>
          <w:sz w:val="28"/>
          <w:szCs w:val="20"/>
          <w:lang w:eastAsia="ru-RU"/>
        </w:rPr>
      </w:pPr>
      <w:r w:rsidRPr="0062002C">
        <w:rPr>
          <w:rFonts w:ascii="Times New Roman" w:eastAsia="Times New Roman" w:hAnsi="Times New Roman" w:cs="Times New Roman"/>
          <w:b/>
          <w:sz w:val="28"/>
          <w:szCs w:val="20"/>
          <w:lang w:eastAsia="ru-RU"/>
        </w:rPr>
        <w:t>МИНИСТЕРСТВА ЗДРАВООХРАНЕНИЯ РОССИЙСКОЙ ФЕДЕРАЦИИ</w:t>
      </w:r>
    </w:p>
    <w:p w:rsidR="0062002C" w:rsidRPr="0062002C" w:rsidRDefault="0062002C" w:rsidP="0062002C">
      <w:pPr>
        <w:spacing w:after="0"/>
        <w:jc w:val="center"/>
        <w:rPr>
          <w:rFonts w:ascii="Times New Roman" w:eastAsia="Times New Roman" w:hAnsi="Times New Roman" w:cs="Times New Roman"/>
          <w:b/>
          <w:sz w:val="28"/>
          <w:szCs w:val="20"/>
          <w:lang w:eastAsia="ru-RU"/>
        </w:rPr>
      </w:pPr>
    </w:p>
    <w:p w:rsidR="0062002C" w:rsidRPr="0062002C" w:rsidRDefault="0062002C" w:rsidP="0062002C">
      <w:pPr>
        <w:spacing w:after="0"/>
        <w:jc w:val="center"/>
        <w:rPr>
          <w:rFonts w:ascii="Times New Roman" w:eastAsia="Times New Roman" w:hAnsi="Times New Roman" w:cs="Times New Roman"/>
          <w:b/>
          <w:sz w:val="28"/>
          <w:szCs w:val="20"/>
          <w:lang w:eastAsia="ru-RU"/>
        </w:rPr>
      </w:pPr>
    </w:p>
    <w:p w:rsidR="0062002C" w:rsidRPr="0062002C" w:rsidRDefault="0062002C" w:rsidP="0062002C">
      <w:pPr>
        <w:spacing w:after="0"/>
        <w:jc w:val="center"/>
        <w:rPr>
          <w:rFonts w:ascii="Times New Roman" w:eastAsia="Times New Roman" w:hAnsi="Times New Roman" w:cs="Times New Roman"/>
          <w:b/>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r w:rsidRPr="0062002C">
        <w:rPr>
          <w:rFonts w:ascii="Times New Roman" w:eastAsia="Times New Roman" w:hAnsi="Times New Roman" w:cs="Times New Roman"/>
          <w:b/>
          <w:sz w:val="28"/>
          <w:szCs w:val="20"/>
          <w:lang w:eastAsia="ru-RU"/>
        </w:rPr>
        <w:t>КАФЕДРА МИКРОБИОЛОГИИ, ВИРУСОЛОГИИ, ИММУНОЛОГИИ</w:t>
      </w: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b/>
          <w:sz w:val="28"/>
          <w:szCs w:val="20"/>
          <w:lang w:eastAsia="ru-RU"/>
        </w:rPr>
      </w:pPr>
    </w:p>
    <w:p w:rsidR="0062002C" w:rsidRPr="0062002C" w:rsidRDefault="0062002C" w:rsidP="0062002C">
      <w:pPr>
        <w:spacing w:after="0"/>
        <w:jc w:val="center"/>
        <w:rPr>
          <w:rFonts w:ascii="Times New Roman" w:eastAsia="Times New Roman" w:hAnsi="Times New Roman" w:cs="Times New Roman"/>
          <w:b/>
          <w:sz w:val="28"/>
          <w:szCs w:val="20"/>
          <w:lang w:eastAsia="ru-RU"/>
        </w:rPr>
      </w:pPr>
      <w:r w:rsidRPr="0062002C">
        <w:rPr>
          <w:rFonts w:ascii="Times New Roman" w:eastAsia="Times New Roman" w:hAnsi="Times New Roman" w:cs="Times New Roman"/>
          <w:b/>
          <w:sz w:val="28"/>
          <w:szCs w:val="20"/>
          <w:lang w:eastAsia="ru-RU"/>
        </w:rPr>
        <w:t>РАБОЧАЯ ТЕТРАДЬ</w:t>
      </w:r>
    </w:p>
    <w:p w:rsidR="0062002C" w:rsidRPr="0062002C" w:rsidRDefault="0062002C" w:rsidP="0062002C">
      <w:pPr>
        <w:spacing w:after="0"/>
        <w:jc w:val="center"/>
        <w:rPr>
          <w:rFonts w:ascii="Times New Roman" w:eastAsia="Times New Roman" w:hAnsi="Times New Roman" w:cs="Times New Roman"/>
          <w:b/>
          <w:sz w:val="28"/>
          <w:szCs w:val="20"/>
          <w:lang w:eastAsia="ru-RU"/>
        </w:rPr>
      </w:pPr>
      <w:r w:rsidRPr="0062002C">
        <w:rPr>
          <w:rFonts w:ascii="Times New Roman" w:eastAsia="Times New Roman" w:hAnsi="Times New Roman" w:cs="Times New Roman"/>
          <w:b/>
          <w:sz w:val="28"/>
          <w:szCs w:val="20"/>
          <w:lang w:eastAsia="ru-RU"/>
        </w:rPr>
        <w:t>ПО ЧАСТНОЙ БАКТЕРИОЛОГИИ И ВИРУСОЛОГИИ</w:t>
      </w:r>
    </w:p>
    <w:p w:rsidR="0062002C" w:rsidRPr="0062002C" w:rsidRDefault="0062002C" w:rsidP="0062002C">
      <w:pPr>
        <w:spacing w:after="0"/>
        <w:jc w:val="center"/>
        <w:rPr>
          <w:rFonts w:ascii="Times New Roman" w:eastAsia="Times New Roman" w:hAnsi="Times New Roman" w:cs="Times New Roman"/>
          <w:sz w:val="28"/>
          <w:szCs w:val="20"/>
          <w:lang w:eastAsia="ru-RU"/>
        </w:rPr>
      </w:pPr>
      <w:r w:rsidRPr="0062002C">
        <w:rPr>
          <w:rFonts w:ascii="Times New Roman" w:eastAsia="Times New Roman" w:hAnsi="Times New Roman" w:cs="Times New Roman"/>
          <w:sz w:val="28"/>
          <w:szCs w:val="20"/>
          <w:lang w:eastAsia="ru-RU"/>
        </w:rPr>
        <w:t>студента 2-го курса</w:t>
      </w:r>
    </w:p>
    <w:p w:rsidR="0062002C" w:rsidRPr="0062002C" w:rsidRDefault="0062002C" w:rsidP="0062002C">
      <w:pPr>
        <w:spacing w:after="0"/>
        <w:jc w:val="center"/>
        <w:rPr>
          <w:rFonts w:ascii="Times New Roman" w:eastAsia="Times New Roman" w:hAnsi="Times New Roman" w:cs="Times New Roman"/>
          <w:sz w:val="28"/>
          <w:szCs w:val="20"/>
          <w:lang w:eastAsia="ru-RU"/>
        </w:rPr>
      </w:pPr>
      <w:r w:rsidRPr="0062002C">
        <w:rPr>
          <w:rFonts w:ascii="Times New Roman" w:eastAsia="Times New Roman" w:hAnsi="Times New Roman" w:cs="Times New Roman"/>
          <w:sz w:val="28"/>
          <w:szCs w:val="20"/>
          <w:lang w:eastAsia="ru-RU"/>
        </w:rPr>
        <w:t>группы ___________________</w:t>
      </w:r>
    </w:p>
    <w:p w:rsidR="0062002C" w:rsidRPr="0062002C" w:rsidRDefault="0062002C" w:rsidP="0062002C">
      <w:pPr>
        <w:spacing w:after="0"/>
        <w:jc w:val="center"/>
        <w:rPr>
          <w:rFonts w:ascii="Times New Roman" w:eastAsia="Times New Roman" w:hAnsi="Times New Roman" w:cs="Times New Roman"/>
          <w:sz w:val="28"/>
          <w:szCs w:val="20"/>
          <w:lang w:eastAsia="ru-RU"/>
        </w:rPr>
      </w:pPr>
      <w:r w:rsidRPr="0062002C">
        <w:rPr>
          <w:rFonts w:ascii="Times New Roman" w:eastAsia="Times New Roman" w:hAnsi="Times New Roman" w:cs="Times New Roman"/>
          <w:sz w:val="28"/>
          <w:szCs w:val="20"/>
          <w:lang w:eastAsia="ru-RU"/>
        </w:rPr>
        <w:t>______________________факультета</w:t>
      </w:r>
    </w:p>
    <w:p w:rsidR="0062002C" w:rsidRPr="0062002C" w:rsidRDefault="0062002C" w:rsidP="0062002C">
      <w:pPr>
        <w:spacing w:after="0"/>
        <w:jc w:val="center"/>
        <w:rPr>
          <w:rFonts w:ascii="Times New Roman" w:eastAsia="Times New Roman" w:hAnsi="Times New Roman" w:cs="Times New Roman"/>
          <w:sz w:val="28"/>
          <w:szCs w:val="20"/>
          <w:lang w:eastAsia="ru-RU"/>
        </w:rPr>
      </w:pPr>
      <w:r w:rsidRPr="0062002C">
        <w:rPr>
          <w:rFonts w:ascii="Times New Roman" w:eastAsia="Times New Roman" w:hAnsi="Times New Roman" w:cs="Times New Roman"/>
          <w:sz w:val="28"/>
          <w:szCs w:val="20"/>
          <w:lang w:eastAsia="ru-RU"/>
        </w:rPr>
        <w:t>________________________________</w:t>
      </w: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62002C" w:rsidRPr="0062002C" w:rsidRDefault="0062002C" w:rsidP="0062002C">
      <w:pPr>
        <w:spacing w:after="0"/>
        <w:jc w:val="center"/>
        <w:rPr>
          <w:rFonts w:ascii="Times New Roman" w:eastAsia="Times New Roman" w:hAnsi="Times New Roman" w:cs="Times New Roman"/>
          <w:sz w:val="28"/>
          <w:szCs w:val="20"/>
          <w:lang w:eastAsia="ru-RU"/>
        </w:rPr>
      </w:pPr>
    </w:p>
    <w:p w:rsidR="00B118C6" w:rsidRDefault="0062002C" w:rsidP="0062002C">
      <w:pPr>
        <w:spacing w:after="0"/>
        <w:jc w:val="center"/>
        <w:rPr>
          <w:rFonts w:ascii="Times New Roman" w:eastAsia="Times New Roman" w:hAnsi="Times New Roman" w:cs="Times New Roman"/>
          <w:sz w:val="28"/>
          <w:szCs w:val="20"/>
          <w:lang w:eastAsia="ru-RU"/>
        </w:rPr>
      </w:pPr>
      <w:r w:rsidRPr="0062002C">
        <w:rPr>
          <w:rFonts w:ascii="Times New Roman" w:eastAsia="Times New Roman" w:hAnsi="Times New Roman" w:cs="Times New Roman"/>
          <w:sz w:val="28"/>
          <w:szCs w:val="20"/>
          <w:lang w:eastAsia="ru-RU"/>
        </w:rPr>
        <w:t>Оренбург</w:t>
      </w:r>
    </w:p>
    <w:p w:rsidR="007B661D" w:rsidRPr="0062002C" w:rsidRDefault="00F06B22" w:rsidP="0062002C">
      <w:pPr>
        <w:spacing w:after="0"/>
        <w:jc w:val="center"/>
        <w:rPr>
          <w:rFonts w:ascii="Times New Roman" w:hAnsi="Times New Roman" w:cs="Times New Roman"/>
          <w:b/>
          <w:sz w:val="24"/>
          <w:szCs w:val="24"/>
          <w:u w:val="single"/>
        </w:rPr>
      </w:pPr>
      <w:r w:rsidRPr="0062002C">
        <w:rPr>
          <w:rFonts w:ascii="Times New Roman" w:hAnsi="Times New Roman" w:cs="Times New Roman"/>
          <w:b/>
          <w:sz w:val="24"/>
          <w:szCs w:val="24"/>
          <w:u w:val="single"/>
        </w:rPr>
        <w:lastRenderedPageBreak/>
        <w:t>Модуль</w:t>
      </w:r>
      <w:r w:rsidR="00360A47" w:rsidRPr="0062002C">
        <w:rPr>
          <w:rFonts w:ascii="Times New Roman" w:hAnsi="Times New Roman" w:cs="Times New Roman"/>
          <w:b/>
          <w:sz w:val="24"/>
          <w:szCs w:val="24"/>
          <w:u w:val="single"/>
        </w:rPr>
        <w:t xml:space="preserve"> </w:t>
      </w:r>
      <w:r w:rsidR="00360A47" w:rsidRPr="0062002C">
        <w:rPr>
          <w:rFonts w:ascii="Times New Roman" w:hAnsi="Times New Roman" w:cs="Times New Roman"/>
          <w:b/>
          <w:sz w:val="24"/>
          <w:szCs w:val="24"/>
          <w:u w:val="single"/>
          <w:lang w:val="en-US"/>
        </w:rPr>
        <w:t>V</w:t>
      </w:r>
      <w:r w:rsidR="00250154" w:rsidRPr="0062002C">
        <w:rPr>
          <w:rFonts w:ascii="Times New Roman" w:hAnsi="Times New Roman" w:cs="Times New Roman"/>
          <w:b/>
          <w:sz w:val="24"/>
          <w:szCs w:val="24"/>
          <w:u w:val="single"/>
        </w:rPr>
        <w:t xml:space="preserve"> «Частная бактериология»</w:t>
      </w:r>
    </w:p>
    <w:p w:rsidR="007B661D" w:rsidRPr="0062002C" w:rsidRDefault="00F06B22" w:rsidP="0062002C">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Занятие </w:t>
      </w:r>
      <w:r w:rsidR="00360A47" w:rsidRPr="0062002C">
        <w:rPr>
          <w:rFonts w:ascii="Times New Roman" w:hAnsi="Times New Roman" w:cs="Times New Roman"/>
          <w:b/>
          <w:sz w:val="24"/>
          <w:szCs w:val="24"/>
          <w:lang w:val="en-US"/>
        </w:rPr>
        <w:t>V</w:t>
      </w:r>
      <w:r w:rsidR="00360A47" w:rsidRPr="0062002C">
        <w:rPr>
          <w:rFonts w:ascii="Times New Roman" w:hAnsi="Times New Roman" w:cs="Times New Roman"/>
          <w:b/>
          <w:sz w:val="24"/>
          <w:szCs w:val="24"/>
        </w:rPr>
        <w:t>.</w:t>
      </w:r>
      <w:r w:rsidRPr="0062002C">
        <w:rPr>
          <w:rFonts w:ascii="Times New Roman" w:hAnsi="Times New Roman" w:cs="Times New Roman"/>
          <w:b/>
          <w:sz w:val="24"/>
          <w:szCs w:val="24"/>
        </w:rPr>
        <w:t>1</w:t>
      </w:r>
    </w:p>
    <w:p w:rsidR="00925EB4" w:rsidRPr="0062002C" w:rsidRDefault="00925EB4" w:rsidP="0062002C">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Тема: </w:t>
      </w:r>
      <w:r w:rsidR="00940A25" w:rsidRPr="0062002C">
        <w:rPr>
          <w:rFonts w:ascii="Times New Roman" w:hAnsi="Times New Roman" w:cs="Times New Roman"/>
          <w:b/>
          <w:sz w:val="24"/>
          <w:szCs w:val="24"/>
        </w:rPr>
        <w:t>Микробиология патогенных кокков</w:t>
      </w:r>
    </w:p>
    <w:p w:rsidR="0062002C" w:rsidRPr="0062002C" w:rsidRDefault="0062002C" w:rsidP="0062002C">
      <w:pPr>
        <w:spacing w:after="0"/>
        <w:jc w:val="both"/>
        <w:rPr>
          <w:rFonts w:ascii="Times New Roman" w:hAnsi="Times New Roman" w:cs="Times New Roman"/>
          <w:b/>
          <w:sz w:val="24"/>
          <w:szCs w:val="24"/>
        </w:rPr>
      </w:pPr>
    </w:p>
    <w:p w:rsidR="00F06B22" w:rsidRPr="0062002C" w:rsidRDefault="0062002C"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ЦЕЛЬ:</w:t>
      </w:r>
      <w:r w:rsidR="00E4733A" w:rsidRPr="0062002C">
        <w:rPr>
          <w:rFonts w:ascii="Times New Roman" w:hAnsi="Times New Roman" w:cs="Times New Roman"/>
          <w:b/>
          <w:szCs w:val="24"/>
        </w:rPr>
        <w:t xml:space="preserve"> </w:t>
      </w:r>
      <w:r w:rsidR="00E4733A" w:rsidRPr="0062002C">
        <w:rPr>
          <w:rFonts w:ascii="Times New Roman" w:hAnsi="Times New Roman" w:cs="Times New Roman"/>
          <w:szCs w:val="24"/>
        </w:rPr>
        <w:t xml:space="preserve">1. Изучить этиологию, эпидемиологию </w:t>
      </w:r>
      <w:r w:rsidR="00F06B22" w:rsidRPr="0062002C">
        <w:rPr>
          <w:rFonts w:ascii="Times New Roman" w:hAnsi="Times New Roman" w:cs="Times New Roman"/>
          <w:szCs w:val="24"/>
        </w:rPr>
        <w:t xml:space="preserve">и патогенез кокковых инфекций. </w:t>
      </w:r>
    </w:p>
    <w:p w:rsidR="00E4733A" w:rsidRPr="0062002C" w:rsidRDefault="00E4733A" w:rsidP="0062002C">
      <w:pPr>
        <w:spacing w:after="0"/>
        <w:ind w:left="708" w:firstLine="708"/>
        <w:jc w:val="both"/>
        <w:rPr>
          <w:rFonts w:ascii="Times New Roman" w:hAnsi="Times New Roman" w:cs="Times New Roman"/>
          <w:b/>
          <w:szCs w:val="24"/>
        </w:rPr>
      </w:pPr>
      <w:r w:rsidRPr="0062002C">
        <w:rPr>
          <w:rFonts w:ascii="Times New Roman" w:hAnsi="Times New Roman" w:cs="Times New Roman"/>
          <w:szCs w:val="24"/>
        </w:rPr>
        <w:t>2. Овладеть основными методами лабораторной диагностики, терапии и профилактики кокковых инфекций.</w:t>
      </w:r>
    </w:p>
    <w:p w:rsidR="00F06B22" w:rsidRPr="0062002C" w:rsidRDefault="00F06B22" w:rsidP="0062002C">
      <w:pPr>
        <w:spacing w:after="0"/>
        <w:jc w:val="both"/>
        <w:rPr>
          <w:rFonts w:ascii="Times New Roman" w:hAnsi="Times New Roman" w:cs="Times New Roman"/>
          <w:szCs w:val="24"/>
        </w:rPr>
      </w:pPr>
    </w:p>
    <w:p w:rsidR="00E4733A" w:rsidRPr="0062002C" w:rsidRDefault="00F06B22" w:rsidP="0062002C">
      <w:pPr>
        <w:spacing w:after="0"/>
        <w:ind w:firstLine="708"/>
        <w:jc w:val="both"/>
        <w:rPr>
          <w:rFonts w:ascii="Times New Roman" w:hAnsi="Times New Roman" w:cs="Times New Roman"/>
          <w:b/>
          <w:szCs w:val="24"/>
        </w:rPr>
      </w:pPr>
      <w:r w:rsidRPr="0062002C">
        <w:rPr>
          <w:rFonts w:ascii="Times New Roman" w:hAnsi="Times New Roman" w:cs="Times New Roman"/>
          <w:b/>
          <w:szCs w:val="24"/>
        </w:rPr>
        <w:t>ПЛАН САМОСТОЯТЕЛЬНОЙ РАБОТЫ НА ЗАНЯТИИ:</w:t>
      </w:r>
    </w:p>
    <w:p w:rsidR="00E4733A" w:rsidRPr="0062002C" w:rsidRDefault="00E4733A" w:rsidP="0062002C">
      <w:pPr>
        <w:pStyle w:val="a7"/>
        <w:spacing w:line="276" w:lineRule="auto"/>
        <w:rPr>
          <w:sz w:val="22"/>
        </w:rPr>
      </w:pPr>
      <w:r w:rsidRPr="0062002C">
        <w:rPr>
          <w:sz w:val="22"/>
        </w:rPr>
        <w:t>1. Изучить схемы лабораторной диагностики кокковых инфекций.</w:t>
      </w:r>
    </w:p>
    <w:p w:rsidR="00E4733A" w:rsidRPr="0062002C" w:rsidRDefault="00E4733A" w:rsidP="0062002C">
      <w:pPr>
        <w:spacing w:after="0"/>
        <w:jc w:val="both"/>
        <w:rPr>
          <w:rFonts w:ascii="Times New Roman" w:hAnsi="Times New Roman" w:cs="Times New Roman"/>
          <w:szCs w:val="24"/>
        </w:rPr>
      </w:pPr>
      <w:r w:rsidRPr="0062002C">
        <w:rPr>
          <w:rFonts w:ascii="Times New Roman" w:hAnsi="Times New Roman" w:cs="Times New Roman"/>
          <w:szCs w:val="24"/>
        </w:rPr>
        <w:t>2</w:t>
      </w:r>
      <w:r w:rsidR="00207B32" w:rsidRPr="0062002C">
        <w:rPr>
          <w:rFonts w:ascii="Times New Roman" w:hAnsi="Times New Roman" w:cs="Times New Roman"/>
          <w:szCs w:val="24"/>
        </w:rPr>
        <w:t>. Решить практическую задачу</w:t>
      </w:r>
      <w:r w:rsidR="00F06B22" w:rsidRPr="0062002C">
        <w:rPr>
          <w:rFonts w:ascii="Times New Roman" w:hAnsi="Times New Roman" w:cs="Times New Roman"/>
          <w:szCs w:val="24"/>
        </w:rPr>
        <w:t xml:space="preserve">: </w:t>
      </w:r>
      <w:r w:rsidRPr="0062002C">
        <w:rPr>
          <w:rFonts w:ascii="Times New Roman" w:hAnsi="Times New Roman" w:cs="Times New Roman"/>
          <w:szCs w:val="24"/>
        </w:rPr>
        <w:t xml:space="preserve">«Бактериологическое исследование для установления этиологии послеоперационного осложнения и выявления резидентного стафилококкового </w:t>
      </w:r>
      <w:proofErr w:type="spellStart"/>
      <w:r w:rsidRPr="0062002C">
        <w:rPr>
          <w:rFonts w:ascii="Times New Roman" w:hAnsi="Times New Roman" w:cs="Times New Roman"/>
          <w:szCs w:val="24"/>
        </w:rPr>
        <w:t>бактерионосителя</w:t>
      </w:r>
      <w:proofErr w:type="spellEnd"/>
      <w:r w:rsidRPr="0062002C">
        <w:rPr>
          <w:rFonts w:ascii="Times New Roman" w:hAnsi="Times New Roman" w:cs="Times New Roman"/>
          <w:szCs w:val="24"/>
        </w:rPr>
        <w:t xml:space="preserve">». </w:t>
      </w:r>
    </w:p>
    <w:p w:rsidR="00F06B22" w:rsidRPr="0062002C" w:rsidRDefault="00E4733A" w:rsidP="0062002C">
      <w:pPr>
        <w:spacing w:after="0"/>
        <w:jc w:val="both"/>
        <w:rPr>
          <w:rFonts w:ascii="Times New Roman" w:hAnsi="Times New Roman" w:cs="Times New Roman"/>
          <w:b/>
          <w:szCs w:val="24"/>
        </w:rPr>
      </w:pPr>
      <w:r w:rsidRPr="0062002C">
        <w:rPr>
          <w:rFonts w:ascii="Times New Roman" w:hAnsi="Times New Roman" w:cs="Times New Roman"/>
          <w:b/>
          <w:szCs w:val="24"/>
        </w:rPr>
        <w:t xml:space="preserve"> </w:t>
      </w:r>
    </w:p>
    <w:p w:rsidR="00E4733A" w:rsidRPr="0062002C" w:rsidRDefault="00F06B22" w:rsidP="0062002C">
      <w:pPr>
        <w:spacing w:after="0"/>
        <w:ind w:firstLine="708"/>
        <w:jc w:val="both"/>
        <w:rPr>
          <w:rFonts w:ascii="Times New Roman" w:hAnsi="Times New Roman" w:cs="Times New Roman"/>
          <w:b/>
          <w:szCs w:val="24"/>
        </w:rPr>
      </w:pPr>
      <w:r w:rsidRPr="0062002C">
        <w:rPr>
          <w:rFonts w:ascii="Times New Roman" w:hAnsi="Times New Roman" w:cs="Times New Roman"/>
          <w:b/>
          <w:szCs w:val="24"/>
        </w:rPr>
        <w:t xml:space="preserve">ВОПРОСЫ ДЛЯ САМОПОДГОТОВКИ: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Этиология стафилококковых инфекций: классификация и свойства возбудителей. Характеристика токсинов и ферментов патогенности, </w:t>
      </w:r>
      <w:proofErr w:type="gramStart"/>
      <w:r w:rsidRPr="0062002C">
        <w:rPr>
          <w:rFonts w:ascii="Times New Roman" w:hAnsi="Times New Roman" w:cs="Times New Roman"/>
          <w:szCs w:val="24"/>
        </w:rPr>
        <w:t>факторов  персистенции</w:t>
      </w:r>
      <w:proofErr w:type="gramEnd"/>
      <w:r w:rsidRPr="0062002C">
        <w:rPr>
          <w:rFonts w:ascii="Times New Roman" w:hAnsi="Times New Roman" w:cs="Times New Roman"/>
          <w:szCs w:val="24"/>
        </w:rPr>
        <w:t xml:space="preserve">.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Эпидемиология и патогенез стафилококковых инфекций. Госпитальные инфекции.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гнойно-воспалительных заболеваний стафилококковой этиологии и стафилококкового </w:t>
      </w:r>
      <w:proofErr w:type="spellStart"/>
      <w:r w:rsidRPr="0062002C">
        <w:rPr>
          <w:rFonts w:ascii="Times New Roman" w:hAnsi="Times New Roman" w:cs="Times New Roman"/>
          <w:szCs w:val="24"/>
        </w:rPr>
        <w:t>бактерионосительства</w:t>
      </w:r>
      <w:proofErr w:type="spellEnd"/>
      <w:r w:rsidRPr="0062002C">
        <w:rPr>
          <w:rFonts w:ascii="Times New Roman" w:hAnsi="Times New Roman" w:cs="Times New Roman"/>
          <w:szCs w:val="24"/>
        </w:rPr>
        <w:t xml:space="preserve">.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санации стафилококковых </w:t>
      </w:r>
      <w:proofErr w:type="spellStart"/>
      <w:r w:rsidRPr="0062002C">
        <w:rPr>
          <w:rFonts w:ascii="Times New Roman" w:hAnsi="Times New Roman" w:cs="Times New Roman"/>
          <w:szCs w:val="24"/>
        </w:rPr>
        <w:t>бактерионосителей</w:t>
      </w:r>
      <w:proofErr w:type="spellEnd"/>
      <w:r w:rsidRPr="0062002C">
        <w:rPr>
          <w:rFonts w:ascii="Times New Roman" w:hAnsi="Times New Roman" w:cs="Times New Roman"/>
          <w:szCs w:val="24"/>
        </w:rPr>
        <w:t xml:space="preserve">.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Стрептококки. Таксономия. Характеристика токсинов и ферментов патогенности.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стрептококковых инфекций. Роль стрептококков группы А в этиологии и патогенезе ангины, скарлатины, рожистого воспаления, острого </w:t>
      </w:r>
      <w:proofErr w:type="spellStart"/>
      <w:r w:rsidRPr="0062002C">
        <w:rPr>
          <w:rFonts w:ascii="Times New Roman" w:hAnsi="Times New Roman" w:cs="Times New Roman"/>
          <w:szCs w:val="24"/>
        </w:rPr>
        <w:t>гломерулонефрита</w:t>
      </w:r>
      <w:proofErr w:type="spellEnd"/>
      <w:r w:rsidRPr="0062002C">
        <w:rPr>
          <w:rFonts w:ascii="Times New Roman" w:hAnsi="Times New Roman" w:cs="Times New Roman"/>
          <w:szCs w:val="24"/>
        </w:rPr>
        <w:t xml:space="preserve">, ревматизма и др. Роль стрептококка пневмонии, стрептококков группы В, энтерококков в патологии.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стрептококковых инфекций.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Анаэробные грамположительные кокки: </w:t>
      </w:r>
      <w:proofErr w:type="spellStart"/>
      <w:r w:rsidRPr="0062002C">
        <w:rPr>
          <w:rFonts w:ascii="Times New Roman" w:hAnsi="Times New Roman" w:cs="Times New Roman"/>
          <w:szCs w:val="24"/>
        </w:rPr>
        <w:t>пептококки</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пептострептококки</w:t>
      </w:r>
      <w:proofErr w:type="spellEnd"/>
      <w:r w:rsidRPr="0062002C">
        <w:rPr>
          <w:rFonts w:ascii="Times New Roman" w:hAnsi="Times New Roman" w:cs="Times New Roman"/>
          <w:szCs w:val="24"/>
        </w:rPr>
        <w:t xml:space="preserve">. Таксономия. Роль в патологии. Лабораторная диагностика заболеваний.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Патогенные </w:t>
      </w:r>
      <w:proofErr w:type="spellStart"/>
      <w:r w:rsidRPr="0062002C">
        <w:rPr>
          <w:rFonts w:ascii="Times New Roman" w:hAnsi="Times New Roman" w:cs="Times New Roman"/>
          <w:szCs w:val="24"/>
        </w:rPr>
        <w:t>нейссерии</w:t>
      </w:r>
      <w:proofErr w:type="spellEnd"/>
      <w:r w:rsidRPr="0062002C">
        <w:rPr>
          <w:rFonts w:ascii="Times New Roman" w:hAnsi="Times New Roman" w:cs="Times New Roman"/>
          <w:szCs w:val="24"/>
        </w:rPr>
        <w:t xml:space="preserve">: менингококки и гонококки. Таксономия. Биологические свойства. Патогенез менингококковой инфекции, острой и хронической гонореи.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w:t>
      </w:r>
      <w:proofErr w:type="spellStart"/>
      <w:r w:rsidRPr="0062002C">
        <w:rPr>
          <w:rFonts w:ascii="Times New Roman" w:hAnsi="Times New Roman" w:cs="Times New Roman"/>
          <w:szCs w:val="24"/>
        </w:rPr>
        <w:t>нейссериальных</w:t>
      </w:r>
      <w:proofErr w:type="spellEnd"/>
      <w:r w:rsidRPr="0062002C">
        <w:rPr>
          <w:rFonts w:ascii="Times New Roman" w:hAnsi="Times New Roman" w:cs="Times New Roman"/>
          <w:szCs w:val="24"/>
        </w:rPr>
        <w:t xml:space="preserve"> инфекций. </w:t>
      </w:r>
    </w:p>
    <w:p w:rsidR="00E4733A" w:rsidRPr="0062002C" w:rsidRDefault="00E4733A" w:rsidP="0062002C">
      <w:pPr>
        <w:numPr>
          <w:ilvl w:val="0"/>
          <w:numId w:val="1"/>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Специфическая терапия и профилактика кокковых инфекций.</w:t>
      </w:r>
    </w:p>
    <w:p w:rsidR="00E4733A" w:rsidRPr="0062002C" w:rsidRDefault="00E4733A" w:rsidP="0062002C">
      <w:pPr>
        <w:spacing w:after="0"/>
        <w:jc w:val="both"/>
        <w:rPr>
          <w:rFonts w:ascii="Times New Roman" w:hAnsi="Times New Roman" w:cs="Times New Roman"/>
          <w:sz w:val="24"/>
          <w:szCs w:val="24"/>
        </w:rPr>
      </w:pPr>
    </w:p>
    <w:p w:rsidR="00E4733A" w:rsidRPr="0062002C" w:rsidRDefault="00F06B22" w:rsidP="0062002C">
      <w:pPr>
        <w:pStyle w:val="a5"/>
        <w:spacing w:line="276" w:lineRule="auto"/>
        <w:ind w:left="0"/>
        <w:jc w:val="center"/>
        <w:rPr>
          <w:b/>
          <w:sz w:val="24"/>
        </w:rPr>
      </w:pPr>
      <w:r w:rsidRPr="0062002C">
        <w:rPr>
          <w:b/>
          <w:sz w:val="24"/>
        </w:rPr>
        <w:t>ЗАДАЧА ДЛЯ ДОМАШНЕЙ ПИСЬМЕННОЙ РАБОТЫ:</w:t>
      </w:r>
    </w:p>
    <w:p w:rsidR="00E4733A" w:rsidRPr="0062002C" w:rsidRDefault="00E4733A" w:rsidP="0062002C">
      <w:pPr>
        <w:pStyle w:val="a5"/>
        <w:spacing w:line="276" w:lineRule="auto"/>
        <w:ind w:left="0" w:firstLine="720"/>
        <w:rPr>
          <w:i/>
          <w:sz w:val="22"/>
        </w:rPr>
      </w:pPr>
      <w:r w:rsidRPr="0062002C">
        <w:rPr>
          <w:b/>
          <w:sz w:val="22"/>
        </w:rPr>
        <w:t>Задача.</w:t>
      </w:r>
      <w:r w:rsidRPr="0062002C">
        <w:rPr>
          <w:i/>
          <w:sz w:val="22"/>
        </w:rPr>
        <w:t xml:space="preserve"> </w:t>
      </w:r>
      <w:r w:rsidRPr="0062002C">
        <w:rPr>
          <w:sz w:val="22"/>
        </w:rPr>
        <w:t xml:space="preserve">У больного А. в различных участках кожи возникли множественные очаги гнойного характера. Врач клинически поставил диагноз «Фурункулез» и направил больного на обследование. Было проведено </w:t>
      </w:r>
      <w:proofErr w:type="spellStart"/>
      <w:r w:rsidRPr="0062002C">
        <w:rPr>
          <w:sz w:val="22"/>
        </w:rPr>
        <w:t>бактериоскопическое</w:t>
      </w:r>
      <w:proofErr w:type="spellEnd"/>
      <w:r w:rsidRPr="0062002C">
        <w:rPr>
          <w:sz w:val="22"/>
        </w:rPr>
        <w:t>, бактериологическое и серологическое исследование для выяснения этиологии заболевания. Дайте диагностическую оценку результатам исследования, заполнив таблицу.</w:t>
      </w:r>
    </w:p>
    <w:tbl>
      <w:tblPr>
        <w:tblStyle w:val="a9"/>
        <w:tblW w:w="10206" w:type="dxa"/>
        <w:tblInd w:w="108" w:type="dxa"/>
        <w:tblLook w:val="01E0" w:firstRow="1" w:lastRow="1" w:firstColumn="1" w:lastColumn="1" w:noHBand="0" w:noVBand="0"/>
      </w:tblPr>
      <w:tblGrid>
        <w:gridCol w:w="4858"/>
        <w:gridCol w:w="5348"/>
      </w:tblGrid>
      <w:tr w:rsidR="00E4733A" w:rsidRPr="0062002C" w:rsidTr="0062002C">
        <w:trPr>
          <w:trHeight w:val="317"/>
        </w:trPr>
        <w:tc>
          <w:tcPr>
            <w:tcW w:w="4858" w:type="dxa"/>
            <w:vAlign w:val="center"/>
          </w:tcPr>
          <w:p w:rsidR="00E4733A" w:rsidRPr="0062002C" w:rsidRDefault="00E4733A" w:rsidP="0062002C">
            <w:pPr>
              <w:spacing w:line="276" w:lineRule="auto"/>
              <w:jc w:val="center"/>
              <w:rPr>
                <w:b/>
                <w:sz w:val="24"/>
                <w:szCs w:val="24"/>
              </w:rPr>
            </w:pPr>
            <w:r w:rsidRPr="0062002C">
              <w:rPr>
                <w:b/>
                <w:sz w:val="24"/>
                <w:szCs w:val="24"/>
              </w:rPr>
              <w:t>Метод исследования</w:t>
            </w:r>
          </w:p>
        </w:tc>
        <w:tc>
          <w:tcPr>
            <w:tcW w:w="5348" w:type="dxa"/>
            <w:vAlign w:val="center"/>
          </w:tcPr>
          <w:p w:rsidR="00E4733A" w:rsidRPr="0062002C" w:rsidRDefault="00E4733A" w:rsidP="0062002C">
            <w:pPr>
              <w:spacing w:line="276" w:lineRule="auto"/>
              <w:jc w:val="center"/>
              <w:rPr>
                <w:b/>
                <w:sz w:val="24"/>
                <w:szCs w:val="24"/>
              </w:rPr>
            </w:pPr>
            <w:r w:rsidRPr="0062002C">
              <w:rPr>
                <w:b/>
                <w:sz w:val="24"/>
                <w:szCs w:val="24"/>
              </w:rPr>
              <w:t>Диагностическая ценность</w:t>
            </w:r>
          </w:p>
        </w:tc>
      </w:tr>
      <w:tr w:rsidR="00E4733A" w:rsidRPr="0062002C" w:rsidTr="0062002C">
        <w:trPr>
          <w:trHeight w:val="652"/>
        </w:trPr>
        <w:tc>
          <w:tcPr>
            <w:tcW w:w="4858" w:type="dxa"/>
            <w:vAlign w:val="center"/>
          </w:tcPr>
          <w:p w:rsidR="00E4733A" w:rsidRPr="0062002C" w:rsidRDefault="00E4733A" w:rsidP="0062002C">
            <w:pPr>
              <w:spacing w:line="276" w:lineRule="auto"/>
              <w:jc w:val="center"/>
              <w:rPr>
                <w:sz w:val="24"/>
                <w:szCs w:val="24"/>
              </w:rPr>
            </w:pPr>
            <w:proofErr w:type="spellStart"/>
            <w:r w:rsidRPr="0062002C">
              <w:rPr>
                <w:sz w:val="24"/>
                <w:szCs w:val="24"/>
              </w:rPr>
              <w:t>Бактериоскопический</w:t>
            </w:r>
            <w:proofErr w:type="spellEnd"/>
          </w:p>
        </w:tc>
        <w:tc>
          <w:tcPr>
            <w:tcW w:w="5348" w:type="dxa"/>
            <w:vAlign w:val="center"/>
          </w:tcPr>
          <w:p w:rsidR="00E4733A" w:rsidRPr="0062002C" w:rsidRDefault="00E4733A" w:rsidP="0062002C">
            <w:pPr>
              <w:spacing w:line="276" w:lineRule="auto"/>
              <w:jc w:val="center"/>
              <w:rPr>
                <w:sz w:val="24"/>
                <w:szCs w:val="24"/>
              </w:rPr>
            </w:pPr>
          </w:p>
          <w:p w:rsidR="00F06B22" w:rsidRPr="0062002C" w:rsidRDefault="00F06B22" w:rsidP="0062002C">
            <w:pPr>
              <w:spacing w:line="276" w:lineRule="auto"/>
              <w:jc w:val="center"/>
              <w:rPr>
                <w:sz w:val="24"/>
                <w:szCs w:val="24"/>
              </w:rPr>
            </w:pPr>
          </w:p>
          <w:p w:rsidR="00BF214D" w:rsidRPr="0062002C" w:rsidRDefault="00BF214D" w:rsidP="0062002C">
            <w:pPr>
              <w:spacing w:line="276" w:lineRule="auto"/>
              <w:jc w:val="center"/>
              <w:rPr>
                <w:sz w:val="24"/>
                <w:szCs w:val="24"/>
              </w:rPr>
            </w:pPr>
          </w:p>
        </w:tc>
      </w:tr>
      <w:tr w:rsidR="00E4733A" w:rsidRPr="0062002C" w:rsidTr="0062002C">
        <w:trPr>
          <w:trHeight w:val="652"/>
        </w:trPr>
        <w:tc>
          <w:tcPr>
            <w:tcW w:w="4858" w:type="dxa"/>
            <w:vAlign w:val="center"/>
          </w:tcPr>
          <w:p w:rsidR="00E4733A" w:rsidRPr="0062002C" w:rsidRDefault="00E4733A" w:rsidP="0062002C">
            <w:pPr>
              <w:spacing w:line="276" w:lineRule="auto"/>
              <w:jc w:val="center"/>
              <w:rPr>
                <w:sz w:val="24"/>
                <w:szCs w:val="24"/>
              </w:rPr>
            </w:pPr>
            <w:r w:rsidRPr="0062002C">
              <w:rPr>
                <w:sz w:val="24"/>
                <w:szCs w:val="24"/>
              </w:rPr>
              <w:t>Бактериологический</w:t>
            </w:r>
          </w:p>
        </w:tc>
        <w:tc>
          <w:tcPr>
            <w:tcW w:w="5348" w:type="dxa"/>
            <w:vAlign w:val="center"/>
          </w:tcPr>
          <w:p w:rsidR="00E4733A" w:rsidRPr="0062002C" w:rsidRDefault="00E4733A" w:rsidP="0062002C">
            <w:pPr>
              <w:spacing w:line="276" w:lineRule="auto"/>
              <w:jc w:val="center"/>
              <w:rPr>
                <w:sz w:val="24"/>
                <w:szCs w:val="24"/>
              </w:rPr>
            </w:pPr>
          </w:p>
          <w:p w:rsidR="00BF214D" w:rsidRPr="0062002C" w:rsidRDefault="00BF214D" w:rsidP="0062002C">
            <w:pPr>
              <w:spacing w:line="276" w:lineRule="auto"/>
              <w:jc w:val="center"/>
              <w:rPr>
                <w:sz w:val="24"/>
                <w:szCs w:val="24"/>
              </w:rPr>
            </w:pPr>
          </w:p>
          <w:p w:rsidR="00F06B22" w:rsidRPr="0062002C" w:rsidRDefault="00F06B22" w:rsidP="0062002C">
            <w:pPr>
              <w:spacing w:line="276" w:lineRule="auto"/>
              <w:jc w:val="center"/>
              <w:rPr>
                <w:sz w:val="24"/>
                <w:szCs w:val="24"/>
              </w:rPr>
            </w:pPr>
          </w:p>
        </w:tc>
      </w:tr>
      <w:tr w:rsidR="00E4733A" w:rsidRPr="0062002C" w:rsidTr="0062002C">
        <w:trPr>
          <w:trHeight w:val="652"/>
        </w:trPr>
        <w:tc>
          <w:tcPr>
            <w:tcW w:w="4858" w:type="dxa"/>
            <w:vAlign w:val="center"/>
          </w:tcPr>
          <w:p w:rsidR="00E4733A" w:rsidRPr="0062002C" w:rsidRDefault="00E4733A" w:rsidP="0062002C">
            <w:pPr>
              <w:spacing w:line="276" w:lineRule="auto"/>
              <w:jc w:val="center"/>
              <w:rPr>
                <w:sz w:val="24"/>
                <w:szCs w:val="24"/>
              </w:rPr>
            </w:pPr>
            <w:r w:rsidRPr="0062002C">
              <w:rPr>
                <w:sz w:val="24"/>
                <w:szCs w:val="24"/>
              </w:rPr>
              <w:t>Серологический</w:t>
            </w:r>
          </w:p>
        </w:tc>
        <w:tc>
          <w:tcPr>
            <w:tcW w:w="5348" w:type="dxa"/>
            <w:vAlign w:val="center"/>
          </w:tcPr>
          <w:p w:rsidR="00E4733A" w:rsidRPr="0062002C" w:rsidRDefault="00E4733A" w:rsidP="0062002C">
            <w:pPr>
              <w:spacing w:line="276" w:lineRule="auto"/>
              <w:jc w:val="center"/>
              <w:rPr>
                <w:sz w:val="24"/>
                <w:szCs w:val="24"/>
              </w:rPr>
            </w:pPr>
          </w:p>
          <w:p w:rsidR="00F06B22" w:rsidRPr="0062002C" w:rsidRDefault="00F06B22" w:rsidP="0062002C">
            <w:pPr>
              <w:spacing w:line="276" w:lineRule="auto"/>
              <w:jc w:val="center"/>
              <w:rPr>
                <w:sz w:val="24"/>
                <w:szCs w:val="24"/>
              </w:rPr>
            </w:pPr>
          </w:p>
          <w:p w:rsidR="00BF214D" w:rsidRPr="0062002C" w:rsidRDefault="00BF214D" w:rsidP="0062002C">
            <w:pPr>
              <w:spacing w:line="276" w:lineRule="auto"/>
              <w:jc w:val="center"/>
              <w:rPr>
                <w:sz w:val="24"/>
                <w:szCs w:val="24"/>
              </w:rPr>
            </w:pPr>
          </w:p>
        </w:tc>
      </w:tr>
    </w:tbl>
    <w:p w:rsidR="00E4733A" w:rsidRPr="0062002C" w:rsidRDefault="00E4733A" w:rsidP="0062002C">
      <w:pPr>
        <w:spacing w:after="0"/>
        <w:jc w:val="both"/>
        <w:rPr>
          <w:rFonts w:ascii="Times New Roman" w:hAnsi="Times New Roman" w:cs="Times New Roman"/>
          <w:b/>
          <w:sz w:val="24"/>
          <w:szCs w:val="24"/>
        </w:rPr>
      </w:pPr>
    </w:p>
    <w:p w:rsidR="00E4733A" w:rsidRPr="0062002C" w:rsidRDefault="007B661D" w:rsidP="0062002C">
      <w:pPr>
        <w:spacing w:after="0"/>
        <w:ind w:firstLine="720"/>
        <w:jc w:val="center"/>
        <w:rPr>
          <w:rFonts w:ascii="Times New Roman" w:eastAsia="Calibri" w:hAnsi="Times New Roman" w:cs="Times New Roman"/>
          <w:b/>
          <w:sz w:val="24"/>
          <w:szCs w:val="24"/>
        </w:rPr>
      </w:pPr>
      <w:r w:rsidRPr="0062002C">
        <w:rPr>
          <w:rFonts w:ascii="Times New Roman" w:hAnsi="Times New Roman" w:cs="Times New Roman"/>
          <w:b/>
          <w:sz w:val="24"/>
          <w:szCs w:val="24"/>
        </w:rPr>
        <w:lastRenderedPageBreak/>
        <w:t>САМОСТОЯТЕЛЬНАЯ ПРАКТИЧЕСКАЯ РАБОТА</w:t>
      </w:r>
    </w:p>
    <w:p w:rsidR="007B661D" w:rsidRPr="0062002C" w:rsidRDefault="007B661D" w:rsidP="0062002C">
      <w:pPr>
        <w:spacing w:after="0"/>
        <w:ind w:firstLine="708"/>
        <w:jc w:val="center"/>
        <w:rPr>
          <w:rFonts w:ascii="Times New Roman" w:eastAsia="Calibri" w:hAnsi="Times New Roman" w:cs="Times New Roman"/>
          <w:b/>
          <w:szCs w:val="24"/>
        </w:rPr>
      </w:pPr>
      <w:r w:rsidRPr="0062002C">
        <w:rPr>
          <w:rFonts w:ascii="Times New Roman" w:eastAsia="Calibri" w:hAnsi="Times New Roman" w:cs="Times New Roman"/>
          <w:b/>
          <w:szCs w:val="24"/>
        </w:rPr>
        <w:t>Работа №1.</w:t>
      </w:r>
    </w:p>
    <w:p w:rsidR="00E4733A" w:rsidRPr="0062002C" w:rsidRDefault="00E4733A" w:rsidP="0062002C">
      <w:pPr>
        <w:spacing w:after="0"/>
        <w:ind w:firstLine="708"/>
        <w:jc w:val="both"/>
        <w:rPr>
          <w:rFonts w:ascii="Times New Roman" w:eastAsia="Calibri" w:hAnsi="Times New Roman" w:cs="Times New Roman"/>
          <w:szCs w:val="24"/>
        </w:rPr>
      </w:pPr>
      <w:r w:rsidRPr="0062002C">
        <w:rPr>
          <w:rFonts w:ascii="Times New Roman" w:eastAsia="Calibri" w:hAnsi="Times New Roman" w:cs="Times New Roman"/>
          <w:b/>
          <w:szCs w:val="24"/>
        </w:rPr>
        <w:t>Цель:</w:t>
      </w:r>
      <w:r w:rsidRPr="0062002C">
        <w:rPr>
          <w:rFonts w:ascii="Times New Roman" w:eastAsia="Calibri" w:hAnsi="Times New Roman" w:cs="Times New Roman"/>
          <w:szCs w:val="24"/>
        </w:rPr>
        <w:t xml:space="preserve"> Провести бактериологическое исследование для установления этиологии послеоперационного осложнения и выявления резидентного стафилококкового </w:t>
      </w:r>
      <w:proofErr w:type="spellStart"/>
      <w:r w:rsidRPr="0062002C">
        <w:rPr>
          <w:rFonts w:ascii="Times New Roman" w:eastAsia="Calibri" w:hAnsi="Times New Roman" w:cs="Times New Roman"/>
          <w:szCs w:val="24"/>
        </w:rPr>
        <w:t>бактерионосителя</w:t>
      </w:r>
      <w:proofErr w:type="spellEnd"/>
      <w:r w:rsidRPr="0062002C">
        <w:rPr>
          <w:rFonts w:ascii="Times New Roman" w:eastAsia="Calibri" w:hAnsi="Times New Roman" w:cs="Times New Roman"/>
          <w:szCs w:val="24"/>
        </w:rPr>
        <w:t>.</w:t>
      </w:r>
    </w:p>
    <w:p w:rsidR="00E4733A" w:rsidRPr="0062002C" w:rsidRDefault="00E4733A" w:rsidP="0062002C">
      <w:pPr>
        <w:spacing w:after="0"/>
        <w:ind w:firstLine="720"/>
        <w:jc w:val="both"/>
        <w:rPr>
          <w:rFonts w:ascii="Times New Roman" w:eastAsia="Calibri" w:hAnsi="Times New Roman" w:cs="Times New Roman"/>
          <w:szCs w:val="24"/>
        </w:rPr>
      </w:pPr>
      <w:r w:rsidRPr="0062002C">
        <w:rPr>
          <w:rFonts w:ascii="Times New Roman" w:eastAsia="Calibri" w:hAnsi="Times New Roman" w:cs="Times New Roman"/>
          <w:b/>
          <w:szCs w:val="24"/>
        </w:rPr>
        <w:t>Задача.</w:t>
      </w:r>
      <w:r w:rsidRPr="0062002C">
        <w:rPr>
          <w:rFonts w:ascii="Times New Roman" w:eastAsia="Calibri" w:hAnsi="Times New Roman" w:cs="Times New Roman"/>
          <w:szCs w:val="24"/>
        </w:rPr>
        <w:t xml:space="preserve"> В послеоперационной палате хирургического отделения у 2-х больных развились гнойные осложнения, возможно стафилококковой этиологии. Для выявления источника госпитальной инфекции был обследован медперсонал на стафилококковое носительство. Учтите результаты бактериологического исследования материала от 3-х лиц: больного, медицинской сестры и санитарки. Оформите протокол исследования и сделайте соответствующие выводы.</w:t>
      </w:r>
    </w:p>
    <w:p w:rsidR="00F06B22" w:rsidRPr="0062002C" w:rsidRDefault="00E4733A" w:rsidP="0062002C">
      <w:pPr>
        <w:spacing w:after="0"/>
        <w:ind w:firstLine="720"/>
        <w:jc w:val="both"/>
        <w:rPr>
          <w:rFonts w:ascii="Times New Roman" w:eastAsia="Calibri" w:hAnsi="Times New Roman" w:cs="Times New Roman"/>
          <w:szCs w:val="24"/>
        </w:rPr>
      </w:pPr>
      <w:r w:rsidRPr="0062002C">
        <w:rPr>
          <w:rFonts w:ascii="Times New Roman" w:eastAsia="Calibri" w:hAnsi="Times New Roman" w:cs="Times New Roman"/>
          <w:b/>
          <w:szCs w:val="24"/>
        </w:rPr>
        <w:t>Методика.</w:t>
      </w:r>
      <w:r w:rsidRPr="0062002C">
        <w:rPr>
          <w:rFonts w:ascii="Times New Roman" w:eastAsia="Calibri" w:hAnsi="Times New Roman" w:cs="Times New Roman"/>
          <w:szCs w:val="24"/>
        </w:rPr>
        <w:t xml:space="preserve"> Расчет показателя микробной обсемененности (ПМО): число колоний стафилококка, выросших на среде, умножается на 50. ПМО=1х10</w:t>
      </w:r>
      <w:r w:rsidRPr="0062002C">
        <w:rPr>
          <w:rFonts w:ascii="Times New Roman" w:eastAsia="Calibri" w:hAnsi="Times New Roman" w:cs="Times New Roman"/>
          <w:szCs w:val="24"/>
          <w:vertAlign w:val="superscript"/>
        </w:rPr>
        <w:t>3</w:t>
      </w:r>
      <w:r w:rsidRPr="0062002C">
        <w:rPr>
          <w:rFonts w:ascii="Times New Roman" w:eastAsia="Calibri" w:hAnsi="Times New Roman" w:cs="Times New Roman"/>
          <w:szCs w:val="24"/>
        </w:rPr>
        <w:t xml:space="preserve"> и более микробных клеток на тампон свидетельствует о высокой степени микробной обсемененности.</w:t>
      </w:r>
    </w:p>
    <w:p w:rsidR="00E4733A" w:rsidRPr="0062002C" w:rsidRDefault="00E4733A" w:rsidP="0062002C">
      <w:pPr>
        <w:spacing w:after="0"/>
        <w:ind w:firstLine="708"/>
        <w:jc w:val="both"/>
        <w:rPr>
          <w:rFonts w:ascii="Times New Roman" w:eastAsia="Calibri" w:hAnsi="Times New Roman" w:cs="Times New Roman"/>
          <w:bCs/>
          <w:sz w:val="24"/>
          <w:szCs w:val="24"/>
        </w:rPr>
      </w:pPr>
      <w:r w:rsidRPr="0062002C">
        <w:rPr>
          <w:rFonts w:ascii="Times New Roman" w:eastAsia="Calibri" w:hAnsi="Times New Roman" w:cs="Times New Roman"/>
          <w:bCs/>
          <w:caps/>
          <w:sz w:val="24"/>
          <w:szCs w:val="24"/>
        </w:rPr>
        <w:t>Протокол исследования</w:t>
      </w:r>
      <w:r w:rsidRPr="0062002C">
        <w:rPr>
          <w:rFonts w:ascii="Times New Roman" w:eastAsia="Calibri" w:hAnsi="Times New Roman" w:cs="Times New Roman"/>
          <w:bCs/>
          <w:sz w:val="24"/>
          <w:szCs w:val="24"/>
        </w:rPr>
        <w:t>:</w:t>
      </w:r>
    </w:p>
    <w:tbl>
      <w:tblPr>
        <w:tblStyle w:val="a9"/>
        <w:tblW w:w="0" w:type="auto"/>
        <w:tblInd w:w="108" w:type="dxa"/>
        <w:tblLook w:val="04A0" w:firstRow="1" w:lastRow="0" w:firstColumn="1" w:lastColumn="0" w:noHBand="0" w:noVBand="1"/>
      </w:tblPr>
      <w:tblGrid>
        <w:gridCol w:w="1909"/>
        <w:gridCol w:w="1912"/>
        <w:gridCol w:w="2099"/>
        <w:gridCol w:w="1877"/>
        <w:gridCol w:w="2409"/>
      </w:tblGrid>
      <w:tr w:rsidR="007B661D" w:rsidRPr="0062002C" w:rsidTr="0062002C">
        <w:trPr>
          <w:trHeight w:val="269"/>
        </w:trPr>
        <w:tc>
          <w:tcPr>
            <w:tcW w:w="1909" w:type="dxa"/>
            <w:vMerge w:val="restart"/>
            <w:vAlign w:val="center"/>
          </w:tcPr>
          <w:p w:rsidR="007B661D" w:rsidRPr="0062002C" w:rsidRDefault="007B661D" w:rsidP="00147DCD">
            <w:pPr>
              <w:jc w:val="center"/>
              <w:rPr>
                <w:rFonts w:eastAsia="Calibri"/>
                <w:b/>
                <w:bCs/>
                <w:sz w:val="24"/>
                <w:szCs w:val="24"/>
              </w:rPr>
            </w:pPr>
            <w:r w:rsidRPr="0062002C">
              <w:rPr>
                <w:rFonts w:eastAsia="Calibri"/>
                <w:b/>
                <w:bCs/>
                <w:sz w:val="24"/>
                <w:szCs w:val="24"/>
              </w:rPr>
              <w:t>Обследуемое лицо</w:t>
            </w:r>
          </w:p>
        </w:tc>
        <w:tc>
          <w:tcPr>
            <w:tcW w:w="1912" w:type="dxa"/>
            <w:vMerge w:val="restart"/>
            <w:vAlign w:val="center"/>
          </w:tcPr>
          <w:p w:rsidR="007B661D" w:rsidRPr="0062002C" w:rsidRDefault="007B661D" w:rsidP="00147DCD">
            <w:pPr>
              <w:jc w:val="center"/>
              <w:rPr>
                <w:rFonts w:eastAsia="Calibri"/>
                <w:b/>
                <w:bCs/>
                <w:sz w:val="24"/>
                <w:szCs w:val="24"/>
              </w:rPr>
            </w:pPr>
            <w:r w:rsidRPr="0062002C">
              <w:rPr>
                <w:rFonts w:eastAsia="Calibri"/>
                <w:b/>
                <w:bCs/>
                <w:sz w:val="24"/>
                <w:szCs w:val="24"/>
              </w:rPr>
              <w:t>Исследуемый материал</w:t>
            </w:r>
          </w:p>
        </w:tc>
        <w:tc>
          <w:tcPr>
            <w:tcW w:w="2099" w:type="dxa"/>
            <w:vMerge w:val="restart"/>
            <w:vAlign w:val="center"/>
          </w:tcPr>
          <w:p w:rsidR="007B661D" w:rsidRPr="0062002C" w:rsidRDefault="007B661D" w:rsidP="00147DCD">
            <w:pPr>
              <w:jc w:val="center"/>
              <w:rPr>
                <w:rFonts w:eastAsia="Calibri"/>
                <w:b/>
                <w:bCs/>
                <w:sz w:val="24"/>
                <w:szCs w:val="24"/>
              </w:rPr>
            </w:pPr>
            <w:r w:rsidRPr="0062002C">
              <w:rPr>
                <w:rFonts w:eastAsia="Calibri"/>
                <w:b/>
                <w:bCs/>
                <w:sz w:val="24"/>
                <w:szCs w:val="24"/>
              </w:rPr>
              <w:t>Среда для посева</w:t>
            </w:r>
          </w:p>
        </w:tc>
        <w:tc>
          <w:tcPr>
            <w:tcW w:w="4286" w:type="dxa"/>
            <w:gridSpan w:val="2"/>
            <w:vAlign w:val="center"/>
          </w:tcPr>
          <w:p w:rsidR="007B661D" w:rsidRPr="0062002C" w:rsidRDefault="007B661D" w:rsidP="00147DCD">
            <w:pPr>
              <w:jc w:val="center"/>
              <w:rPr>
                <w:rFonts w:eastAsia="Calibri"/>
                <w:b/>
                <w:bCs/>
                <w:sz w:val="24"/>
                <w:szCs w:val="24"/>
              </w:rPr>
            </w:pPr>
            <w:r w:rsidRPr="0062002C">
              <w:rPr>
                <w:rFonts w:eastAsia="Calibri"/>
                <w:b/>
                <w:bCs/>
                <w:sz w:val="24"/>
                <w:szCs w:val="24"/>
              </w:rPr>
              <w:t>Изучение колоний</w:t>
            </w:r>
          </w:p>
        </w:tc>
      </w:tr>
      <w:tr w:rsidR="007B661D" w:rsidRPr="0062002C" w:rsidTr="0062002C">
        <w:trPr>
          <w:trHeight w:val="515"/>
        </w:trPr>
        <w:tc>
          <w:tcPr>
            <w:tcW w:w="1909" w:type="dxa"/>
            <w:vMerge/>
            <w:vAlign w:val="center"/>
          </w:tcPr>
          <w:p w:rsidR="007B661D" w:rsidRPr="0062002C" w:rsidRDefault="007B661D" w:rsidP="00147DCD">
            <w:pPr>
              <w:jc w:val="center"/>
              <w:rPr>
                <w:rFonts w:eastAsia="Calibri"/>
                <w:b/>
                <w:bCs/>
                <w:sz w:val="24"/>
                <w:szCs w:val="24"/>
              </w:rPr>
            </w:pPr>
          </w:p>
        </w:tc>
        <w:tc>
          <w:tcPr>
            <w:tcW w:w="1912" w:type="dxa"/>
            <w:vMerge/>
            <w:vAlign w:val="center"/>
          </w:tcPr>
          <w:p w:rsidR="007B661D" w:rsidRPr="0062002C" w:rsidRDefault="007B661D" w:rsidP="00147DCD">
            <w:pPr>
              <w:jc w:val="center"/>
              <w:rPr>
                <w:rFonts w:eastAsia="Calibri"/>
                <w:b/>
                <w:bCs/>
                <w:sz w:val="24"/>
                <w:szCs w:val="24"/>
              </w:rPr>
            </w:pPr>
          </w:p>
        </w:tc>
        <w:tc>
          <w:tcPr>
            <w:tcW w:w="2099" w:type="dxa"/>
            <w:vMerge/>
            <w:vAlign w:val="center"/>
          </w:tcPr>
          <w:p w:rsidR="007B661D" w:rsidRPr="0062002C" w:rsidRDefault="007B661D" w:rsidP="00147DCD">
            <w:pPr>
              <w:jc w:val="center"/>
              <w:rPr>
                <w:rFonts w:eastAsia="Calibri"/>
                <w:b/>
                <w:bCs/>
                <w:sz w:val="24"/>
                <w:szCs w:val="24"/>
              </w:rPr>
            </w:pPr>
          </w:p>
        </w:tc>
        <w:tc>
          <w:tcPr>
            <w:tcW w:w="1877" w:type="dxa"/>
            <w:vAlign w:val="center"/>
          </w:tcPr>
          <w:p w:rsidR="007B661D" w:rsidRPr="0062002C" w:rsidRDefault="007B661D" w:rsidP="00147DCD">
            <w:pPr>
              <w:jc w:val="center"/>
              <w:rPr>
                <w:rFonts w:eastAsia="Calibri"/>
                <w:b/>
                <w:bCs/>
                <w:sz w:val="24"/>
                <w:szCs w:val="24"/>
              </w:rPr>
            </w:pPr>
            <w:r w:rsidRPr="0062002C">
              <w:rPr>
                <w:rFonts w:eastAsia="Calibri"/>
                <w:b/>
                <w:bCs/>
                <w:sz w:val="24"/>
                <w:szCs w:val="24"/>
              </w:rPr>
              <w:t>ПМО (КОЕ на тампон)</w:t>
            </w:r>
          </w:p>
        </w:tc>
        <w:tc>
          <w:tcPr>
            <w:tcW w:w="2409" w:type="dxa"/>
            <w:vAlign w:val="center"/>
          </w:tcPr>
          <w:p w:rsidR="007B661D" w:rsidRPr="0062002C" w:rsidRDefault="007B661D" w:rsidP="00147DCD">
            <w:pPr>
              <w:pStyle w:val="aa"/>
              <w:spacing w:line="240" w:lineRule="auto"/>
              <w:ind w:left="0" w:right="0"/>
              <w:rPr>
                <w:b/>
                <w:szCs w:val="24"/>
              </w:rPr>
            </w:pPr>
            <w:proofErr w:type="spellStart"/>
            <w:r w:rsidRPr="0062002C">
              <w:rPr>
                <w:b/>
                <w:szCs w:val="24"/>
              </w:rPr>
              <w:t>лецитовителлазная</w:t>
            </w:r>
            <w:proofErr w:type="spellEnd"/>
          </w:p>
          <w:p w:rsidR="007B661D" w:rsidRPr="0062002C" w:rsidRDefault="007B661D" w:rsidP="00147DCD">
            <w:pPr>
              <w:jc w:val="center"/>
              <w:rPr>
                <w:rFonts w:eastAsia="Calibri"/>
                <w:b/>
                <w:bCs/>
                <w:sz w:val="24"/>
                <w:szCs w:val="24"/>
              </w:rPr>
            </w:pPr>
            <w:r w:rsidRPr="0062002C">
              <w:rPr>
                <w:b/>
                <w:sz w:val="24"/>
                <w:szCs w:val="24"/>
              </w:rPr>
              <w:t>активность</w:t>
            </w:r>
          </w:p>
        </w:tc>
      </w:tr>
      <w:tr w:rsidR="007B661D" w:rsidRPr="0062002C" w:rsidTr="0062002C">
        <w:tc>
          <w:tcPr>
            <w:tcW w:w="1909" w:type="dxa"/>
            <w:vAlign w:val="center"/>
          </w:tcPr>
          <w:p w:rsidR="007B661D" w:rsidRPr="0062002C" w:rsidRDefault="007B661D" w:rsidP="00147DCD">
            <w:pPr>
              <w:jc w:val="center"/>
              <w:rPr>
                <w:rFonts w:eastAsia="Calibri"/>
                <w:bCs/>
                <w:sz w:val="24"/>
                <w:szCs w:val="24"/>
              </w:rPr>
            </w:pPr>
            <w:r w:rsidRPr="0062002C">
              <w:rPr>
                <w:rFonts w:eastAsia="Calibri"/>
                <w:bCs/>
                <w:sz w:val="24"/>
                <w:szCs w:val="24"/>
              </w:rPr>
              <w:t>Больной</w:t>
            </w:r>
          </w:p>
        </w:tc>
        <w:tc>
          <w:tcPr>
            <w:tcW w:w="1912" w:type="dxa"/>
            <w:vAlign w:val="center"/>
          </w:tcPr>
          <w:p w:rsidR="007B661D" w:rsidRPr="0062002C" w:rsidRDefault="007B661D" w:rsidP="00147DCD">
            <w:pPr>
              <w:jc w:val="center"/>
              <w:rPr>
                <w:rFonts w:eastAsia="Calibri"/>
                <w:bCs/>
                <w:sz w:val="24"/>
                <w:szCs w:val="24"/>
              </w:rPr>
            </w:pPr>
          </w:p>
        </w:tc>
        <w:tc>
          <w:tcPr>
            <w:tcW w:w="2099" w:type="dxa"/>
            <w:vAlign w:val="center"/>
          </w:tcPr>
          <w:p w:rsidR="007B661D" w:rsidRPr="0062002C" w:rsidRDefault="007B661D" w:rsidP="00147DCD">
            <w:pPr>
              <w:jc w:val="center"/>
              <w:rPr>
                <w:rFonts w:eastAsia="Calibri"/>
                <w:bCs/>
                <w:sz w:val="24"/>
                <w:szCs w:val="24"/>
              </w:rPr>
            </w:pPr>
          </w:p>
        </w:tc>
        <w:tc>
          <w:tcPr>
            <w:tcW w:w="1877" w:type="dxa"/>
            <w:vAlign w:val="center"/>
          </w:tcPr>
          <w:p w:rsidR="007B661D" w:rsidRPr="0062002C" w:rsidRDefault="007B661D" w:rsidP="00147DCD">
            <w:pPr>
              <w:jc w:val="center"/>
              <w:rPr>
                <w:rFonts w:eastAsia="Calibri"/>
                <w:bCs/>
                <w:sz w:val="24"/>
                <w:szCs w:val="24"/>
              </w:rPr>
            </w:pPr>
          </w:p>
        </w:tc>
        <w:tc>
          <w:tcPr>
            <w:tcW w:w="2409" w:type="dxa"/>
            <w:vAlign w:val="center"/>
          </w:tcPr>
          <w:p w:rsidR="007B661D" w:rsidRPr="0062002C" w:rsidRDefault="007B661D" w:rsidP="00147DCD">
            <w:pPr>
              <w:jc w:val="center"/>
              <w:rPr>
                <w:rFonts w:eastAsia="Calibri"/>
                <w:bCs/>
                <w:sz w:val="24"/>
                <w:szCs w:val="24"/>
              </w:rPr>
            </w:pPr>
          </w:p>
        </w:tc>
      </w:tr>
      <w:tr w:rsidR="007B661D" w:rsidRPr="0062002C" w:rsidTr="0062002C">
        <w:tc>
          <w:tcPr>
            <w:tcW w:w="1909" w:type="dxa"/>
            <w:vAlign w:val="center"/>
          </w:tcPr>
          <w:p w:rsidR="007B661D" w:rsidRPr="0062002C" w:rsidRDefault="007B661D" w:rsidP="00147DCD">
            <w:pPr>
              <w:jc w:val="center"/>
              <w:rPr>
                <w:rFonts w:eastAsia="Calibri"/>
                <w:bCs/>
                <w:sz w:val="24"/>
                <w:szCs w:val="24"/>
              </w:rPr>
            </w:pPr>
            <w:r w:rsidRPr="0062002C">
              <w:rPr>
                <w:rFonts w:eastAsia="Calibri"/>
                <w:bCs/>
                <w:sz w:val="24"/>
                <w:szCs w:val="24"/>
              </w:rPr>
              <w:t>Медицинская сестра</w:t>
            </w:r>
          </w:p>
        </w:tc>
        <w:tc>
          <w:tcPr>
            <w:tcW w:w="1912" w:type="dxa"/>
            <w:vAlign w:val="center"/>
          </w:tcPr>
          <w:p w:rsidR="007B661D" w:rsidRPr="0062002C" w:rsidRDefault="007B661D" w:rsidP="00147DCD">
            <w:pPr>
              <w:jc w:val="center"/>
              <w:rPr>
                <w:rFonts w:eastAsia="Calibri"/>
                <w:bCs/>
                <w:sz w:val="24"/>
                <w:szCs w:val="24"/>
              </w:rPr>
            </w:pPr>
          </w:p>
        </w:tc>
        <w:tc>
          <w:tcPr>
            <w:tcW w:w="2099" w:type="dxa"/>
            <w:vAlign w:val="center"/>
          </w:tcPr>
          <w:p w:rsidR="007B661D" w:rsidRPr="0062002C" w:rsidRDefault="007B661D" w:rsidP="00147DCD">
            <w:pPr>
              <w:jc w:val="center"/>
              <w:rPr>
                <w:rFonts w:eastAsia="Calibri"/>
                <w:bCs/>
                <w:sz w:val="24"/>
                <w:szCs w:val="24"/>
              </w:rPr>
            </w:pPr>
          </w:p>
        </w:tc>
        <w:tc>
          <w:tcPr>
            <w:tcW w:w="1877" w:type="dxa"/>
            <w:vAlign w:val="center"/>
          </w:tcPr>
          <w:p w:rsidR="007B661D" w:rsidRPr="0062002C" w:rsidRDefault="007B661D" w:rsidP="00147DCD">
            <w:pPr>
              <w:jc w:val="center"/>
              <w:rPr>
                <w:rFonts w:eastAsia="Calibri"/>
                <w:bCs/>
                <w:sz w:val="24"/>
                <w:szCs w:val="24"/>
              </w:rPr>
            </w:pPr>
          </w:p>
        </w:tc>
        <w:tc>
          <w:tcPr>
            <w:tcW w:w="2409" w:type="dxa"/>
            <w:vAlign w:val="center"/>
          </w:tcPr>
          <w:p w:rsidR="007B661D" w:rsidRPr="0062002C" w:rsidRDefault="007B661D" w:rsidP="00147DCD">
            <w:pPr>
              <w:jc w:val="center"/>
              <w:rPr>
                <w:rFonts w:eastAsia="Calibri"/>
                <w:bCs/>
                <w:sz w:val="24"/>
                <w:szCs w:val="24"/>
              </w:rPr>
            </w:pPr>
          </w:p>
        </w:tc>
      </w:tr>
      <w:tr w:rsidR="007B661D" w:rsidRPr="0062002C" w:rsidTr="0062002C">
        <w:tc>
          <w:tcPr>
            <w:tcW w:w="1909" w:type="dxa"/>
            <w:vAlign w:val="center"/>
          </w:tcPr>
          <w:p w:rsidR="007B661D" w:rsidRPr="0062002C" w:rsidRDefault="007B661D" w:rsidP="00147DCD">
            <w:pPr>
              <w:jc w:val="center"/>
              <w:rPr>
                <w:rFonts w:eastAsia="Calibri"/>
                <w:bCs/>
                <w:sz w:val="24"/>
                <w:szCs w:val="24"/>
              </w:rPr>
            </w:pPr>
            <w:r w:rsidRPr="0062002C">
              <w:rPr>
                <w:rFonts w:eastAsia="Calibri"/>
                <w:bCs/>
                <w:sz w:val="24"/>
                <w:szCs w:val="24"/>
              </w:rPr>
              <w:t>Санитарка</w:t>
            </w:r>
          </w:p>
        </w:tc>
        <w:tc>
          <w:tcPr>
            <w:tcW w:w="1912" w:type="dxa"/>
            <w:vAlign w:val="center"/>
          </w:tcPr>
          <w:p w:rsidR="007B661D" w:rsidRPr="0062002C" w:rsidRDefault="007B661D" w:rsidP="00147DCD">
            <w:pPr>
              <w:jc w:val="center"/>
              <w:rPr>
                <w:rFonts w:eastAsia="Calibri"/>
                <w:bCs/>
                <w:sz w:val="24"/>
                <w:szCs w:val="24"/>
              </w:rPr>
            </w:pPr>
          </w:p>
        </w:tc>
        <w:tc>
          <w:tcPr>
            <w:tcW w:w="2099" w:type="dxa"/>
            <w:vAlign w:val="center"/>
          </w:tcPr>
          <w:p w:rsidR="007B661D" w:rsidRPr="0062002C" w:rsidRDefault="007B661D" w:rsidP="00147DCD">
            <w:pPr>
              <w:jc w:val="center"/>
              <w:rPr>
                <w:rFonts w:eastAsia="Calibri"/>
                <w:bCs/>
                <w:sz w:val="24"/>
                <w:szCs w:val="24"/>
              </w:rPr>
            </w:pPr>
          </w:p>
        </w:tc>
        <w:tc>
          <w:tcPr>
            <w:tcW w:w="1877" w:type="dxa"/>
            <w:vAlign w:val="center"/>
          </w:tcPr>
          <w:p w:rsidR="007B661D" w:rsidRPr="0062002C" w:rsidRDefault="007B661D" w:rsidP="00147DCD">
            <w:pPr>
              <w:jc w:val="center"/>
              <w:rPr>
                <w:rFonts w:eastAsia="Calibri"/>
                <w:bCs/>
                <w:sz w:val="24"/>
                <w:szCs w:val="24"/>
              </w:rPr>
            </w:pPr>
          </w:p>
        </w:tc>
        <w:tc>
          <w:tcPr>
            <w:tcW w:w="2409" w:type="dxa"/>
            <w:vAlign w:val="center"/>
          </w:tcPr>
          <w:p w:rsidR="007B661D" w:rsidRPr="0062002C" w:rsidRDefault="007B661D" w:rsidP="00147DCD">
            <w:pPr>
              <w:jc w:val="center"/>
              <w:rPr>
                <w:rFonts w:eastAsia="Calibri"/>
                <w:bCs/>
                <w:sz w:val="24"/>
                <w:szCs w:val="24"/>
              </w:rPr>
            </w:pPr>
          </w:p>
        </w:tc>
      </w:tr>
    </w:tbl>
    <w:p w:rsidR="007B661D" w:rsidRPr="0062002C" w:rsidRDefault="007B661D" w:rsidP="0062002C">
      <w:pPr>
        <w:spacing w:after="0"/>
        <w:jc w:val="both"/>
        <w:rPr>
          <w:rFonts w:ascii="Times New Roman" w:eastAsia="Calibri" w:hAnsi="Times New Roman" w:cs="Times New Roman"/>
          <w:bCs/>
          <w:sz w:val="24"/>
          <w:szCs w:val="24"/>
        </w:rPr>
      </w:pPr>
    </w:p>
    <w:tbl>
      <w:tblPr>
        <w:tblStyle w:val="a9"/>
        <w:tblW w:w="0" w:type="auto"/>
        <w:tblInd w:w="108" w:type="dxa"/>
        <w:tblLayout w:type="fixed"/>
        <w:tblLook w:val="04A0" w:firstRow="1" w:lastRow="0" w:firstColumn="1" w:lastColumn="0" w:noHBand="0" w:noVBand="1"/>
      </w:tblPr>
      <w:tblGrid>
        <w:gridCol w:w="1612"/>
        <w:gridCol w:w="2749"/>
        <w:gridCol w:w="709"/>
        <w:gridCol w:w="790"/>
        <w:gridCol w:w="709"/>
        <w:gridCol w:w="851"/>
        <w:gridCol w:w="708"/>
        <w:gridCol w:w="780"/>
        <w:gridCol w:w="1298"/>
      </w:tblGrid>
      <w:tr w:rsidR="0062002C" w:rsidRPr="0062002C" w:rsidTr="0062002C">
        <w:trPr>
          <w:trHeight w:val="333"/>
        </w:trPr>
        <w:tc>
          <w:tcPr>
            <w:tcW w:w="10206" w:type="dxa"/>
            <w:gridSpan w:val="9"/>
            <w:vAlign w:val="center"/>
          </w:tcPr>
          <w:p w:rsidR="0062002C" w:rsidRPr="0062002C" w:rsidRDefault="0062002C" w:rsidP="0062002C">
            <w:pPr>
              <w:jc w:val="center"/>
              <w:rPr>
                <w:rFonts w:eastAsia="Calibri"/>
                <w:bCs/>
                <w:sz w:val="24"/>
                <w:szCs w:val="24"/>
              </w:rPr>
            </w:pPr>
            <w:r w:rsidRPr="0062002C">
              <w:rPr>
                <w:rFonts w:eastAsia="Calibri"/>
                <w:bCs/>
                <w:sz w:val="24"/>
                <w:szCs w:val="24"/>
              </w:rPr>
              <w:t>Идентификация чистой культуры</w:t>
            </w:r>
          </w:p>
        </w:tc>
      </w:tr>
      <w:tr w:rsidR="007B661D" w:rsidRPr="0062002C" w:rsidTr="0062002C">
        <w:trPr>
          <w:cantSplit/>
          <w:trHeight w:val="2242"/>
        </w:trPr>
        <w:tc>
          <w:tcPr>
            <w:tcW w:w="1612" w:type="dxa"/>
            <w:vAlign w:val="center"/>
          </w:tcPr>
          <w:p w:rsidR="007B661D" w:rsidRPr="0062002C" w:rsidRDefault="0062002C" w:rsidP="0062002C">
            <w:pPr>
              <w:jc w:val="center"/>
              <w:rPr>
                <w:rFonts w:eastAsia="Calibri"/>
                <w:bCs/>
                <w:sz w:val="24"/>
                <w:szCs w:val="24"/>
              </w:rPr>
            </w:pPr>
            <w:r w:rsidRPr="0062002C">
              <w:rPr>
                <w:rFonts w:eastAsia="Calibri"/>
                <w:bCs/>
                <w:sz w:val="24"/>
                <w:szCs w:val="24"/>
              </w:rPr>
              <w:t>Обследуемое лицо</w:t>
            </w:r>
          </w:p>
        </w:tc>
        <w:tc>
          <w:tcPr>
            <w:tcW w:w="2749" w:type="dxa"/>
            <w:vAlign w:val="center"/>
          </w:tcPr>
          <w:p w:rsidR="007B661D" w:rsidRPr="0062002C" w:rsidRDefault="007B661D" w:rsidP="0062002C">
            <w:pPr>
              <w:jc w:val="center"/>
              <w:rPr>
                <w:rFonts w:eastAsia="Calibri"/>
                <w:bCs/>
                <w:sz w:val="24"/>
                <w:szCs w:val="24"/>
              </w:rPr>
            </w:pPr>
            <w:r w:rsidRPr="0062002C">
              <w:rPr>
                <w:rFonts w:eastAsia="Calibri"/>
                <w:bCs/>
                <w:sz w:val="24"/>
                <w:szCs w:val="24"/>
              </w:rPr>
              <w:t>Микроскопия</w:t>
            </w:r>
          </w:p>
        </w:tc>
        <w:tc>
          <w:tcPr>
            <w:tcW w:w="709" w:type="dxa"/>
            <w:textDirection w:val="btLr"/>
            <w:vAlign w:val="center"/>
          </w:tcPr>
          <w:p w:rsidR="007B661D" w:rsidRPr="0062002C" w:rsidRDefault="007B661D" w:rsidP="0062002C">
            <w:pPr>
              <w:jc w:val="center"/>
              <w:rPr>
                <w:rFonts w:eastAsia="Calibri"/>
                <w:bCs/>
                <w:sz w:val="24"/>
                <w:szCs w:val="24"/>
              </w:rPr>
            </w:pPr>
            <w:r w:rsidRPr="0062002C">
              <w:rPr>
                <w:rFonts w:eastAsia="Calibri"/>
                <w:bCs/>
                <w:sz w:val="24"/>
                <w:szCs w:val="24"/>
              </w:rPr>
              <w:t>пигмент</w:t>
            </w:r>
          </w:p>
        </w:tc>
        <w:tc>
          <w:tcPr>
            <w:tcW w:w="790" w:type="dxa"/>
            <w:textDirection w:val="btLr"/>
            <w:vAlign w:val="center"/>
          </w:tcPr>
          <w:p w:rsidR="0062002C" w:rsidRDefault="007B661D" w:rsidP="0062002C">
            <w:pPr>
              <w:jc w:val="center"/>
              <w:rPr>
                <w:rFonts w:eastAsia="Calibri"/>
                <w:bCs/>
                <w:sz w:val="24"/>
                <w:szCs w:val="24"/>
              </w:rPr>
            </w:pPr>
            <w:r w:rsidRPr="0062002C">
              <w:rPr>
                <w:rFonts w:eastAsia="Calibri"/>
                <w:bCs/>
                <w:sz w:val="24"/>
                <w:szCs w:val="24"/>
              </w:rPr>
              <w:t xml:space="preserve">анаэробное </w:t>
            </w:r>
          </w:p>
          <w:p w:rsidR="007B661D" w:rsidRPr="0062002C" w:rsidRDefault="007B661D" w:rsidP="0062002C">
            <w:pPr>
              <w:jc w:val="center"/>
              <w:rPr>
                <w:rFonts w:eastAsia="Calibri"/>
                <w:bCs/>
                <w:sz w:val="24"/>
                <w:szCs w:val="24"/>
              </w:rPr>
            </w:pPr>
            <w:r w:rsidRPr="0062002C">
              <w:rPr>
                <w:rFonts w:eastAsia="Calibri"/>
                <w:bCs/>
                <w:sz w:val="24"/>
                <w:szCs w:val="24"/>
              </w:rPr>
              <w:t xml:space="preserve">расцепление </w:t>
            </w:r>
            <w:proofErr w:type="spellStart"/>
            <w:r w:rsidRPr="0062002C">
              <w:rPr>
                <w:rFonts w:eastAsia="Calibri"/>
                <w:bCs/>
                <w:sz w:val="24"/>
                <w:szCs w:val="24"/>
              </w:rPr>
              <w:t>маннита</w:t>
            </w:r>
            <w:proofErr w:type="spellEnd"/>
          </w:p>
        </w:tc>
        <w:tc>
          <w:tcPr>
            <w:tcW w:w="709" w:type="dxa"/>
            <w:textDirection w:val="btLr"/>
            <w:vAlign w:val="center"/>
          </w:tcPr>
          <w:p w:rsidR="007B661D" w:rsidRPr="0062002C" w:rsidRDefault="007B661D" w:rsidP="0062002C">
            <w:pPr>
              <w:jc w:val="center"/>
              <w:rPr>
                <w:rFonts w:eastAsia="Calibri"/>
                <w:bCs/>
                <w:sz w:val="24"/>
                <w:szCs w:val="24"/>
              </w:rPr>
            </w:pPr>
            <w:proofErr w:type="spellStart"/>
            <w:r w:rsidRPr="0062002C">
              <w:rPr>
                <w:rFonts w:eastAsia="Calibri"/>
                <w:bCs/>
                <w:sz w:val="24"/>
                <w:szCs w:val="24"/>
              </w:rPr>
              <w:t>плазмокоагулаза</w:t>
            </w:r>
            <w:proofErr w:type="spellEnd"/>
          </w:p>
        </w:tc>
        <w:tc>
          <w:tcPr>
            <w:tcW w:w="851" w:type="dxa"/>
            <w:textDirection w:val="btLr"/>
            <w:vAlign w:val="center"/>
          </w:tcPr>
          <w:p w:rsidR="007B661D" w:rsidRPr="0062002C" w:rsidRDefault="007B661D" w:rsidP="0062002C">
            <w:pPr>
              <w:jc w:val="center"/>
              <w:rPr>
                <w:rFonts w:eastAsia="Calibri"/>
                <w:bCs/>
                <w:sz w:val="24"/>
                <w:szCs w:val="24"/>
              </w:rPr>
            </w:pPr>
            <w:r w:rsidRPr="0062002C">
              <w:rPr>
                <w:rFonts w:eastAsia="Calibri"/>
                <w:bCs/>
                <w:sz w:val="24"/>
                <w:szCs w:val="24"/>
              </w:rPr>
              <w:t>гемолизин</w:t>
            </w:r>
          </w:p>
        </w:tc>
        <w:tc>
          <w:tcPr>
            <w:tcW w:w="708" w:type="dxa"/>
            <w:textDirection w:val="btLr"/>
            <w:vAlign w:val="center"/>
          </w:tcPr>
          <w:p w:rsidR="007B661D" w:rsidRPr="0062002C" w:rsidRDefault="007B661D" w:rsidP="0062002C">
            <w:pPr>
              <w:jc w:val="center"/>
              <w:rPr>
                <w:rFonts w:eastAsia="Calibri"/>
                <w:bCs/>
                <w:sz w:val="24"/>
                <w:szCs w:val="24"/>
              </w:rPr>
            </w:pPr>
            <w:r w:rsidRPr="0062002C">
              <w:rPr>
                <w:rFonts w:eastAsia="Calibri"/>
                <w:bCs/>
                <w:sz w:val="24"/>
                <w:szCs w:val="24"/>
              </w:rPr>
              <w:t>АЛА</w:t>
            </w:r>
          </w:p>
        </w:tc>
        <w:tc>
          <w:tcPr>
            <w:tcW w:w="780" w:type="dxa"/>
            <w:textDirection w:val="btLr"/>
            <w:vAlign w:val="center"/>
          </w:tcPr>
          <w:p w:rsidR="007B661D" w:rsidRPr="0062002C" w:rsidRDefault="007B661D" w:rsidP="0062002C">
            <w:pPr>
              <w:jc w:val="center"/>
              <w:rPr>
                <w:rFonts w:eastAsia="Calibri"/>
                <w:bCs/>
                <w:sz w:val="24"/>
                <w:szCs w:val="24"/>
              </w:rPr>
            </w:pPr>
            <w:proofErr w:type="spellStart"/>
            <w:r w:rsidRPr="0062002C">
              <w:rPr>
                <w:rFonts w:eastAsia="Calibri"/>
                <w:bCs/>
                <w:sz w:val="24"/>
                <w:szCs w:val="24"/>
              </w:rPr>
              <w:t>антибиотикограмма</w:t>
            </w:r>
            <w:proofErr w:type="spellEnd"/>
          </w:p>
        </w:tc>
        <w:tc>
          <w:tcPr>
            <w:tcW w:w="1298" w:type="dxa"/>
            <w:textDirection w:val="btLr"/>
            <w:vAlign w:val="center"/>
          </w:tcPr>
          <w:p w:rsidR="007B661D" w:rsidRPr="0062002C" w:rsidRDefault="007B661D" w:rsidP="0062002C">
            <w:pPr>
              <w:jc w:val="center"/>
              <w:rPr>
                <w:rFonts w:eastAsia="Calibri"/>
                <w:bCs/>
                <w:sz w:val="24"/>
                <w:szCs w:val="24"/>
              </w:rPr>
            </w:pPr>
            <w:proofErr w:type="spellStart"/>
            <w:r w:rsidRPr="0062002C">
              <w:rPr>
                <w:rFonts w:eastAsia="Calibri"/>
                <w:bCs/>
                <w:sz w:val="24"/>
                <w:szCs w:val="24"/>
              </w:rPr>
              <w:t>фаговар</w:t>
            </w:r>
            <w:proofErr w:type="spellEnd"/>
          </w:p>
        </w:tc>
      </w:tr>
      <w:tr w:rsidR="007B661D" w:rsidRPr="0062002C" w:rsidTr="0062002C">
        <w:tc>
          <w:tcPr>
            <w:tcW w:w="1612" w:type="dxa"/>
            <w:vAlign w:val="center"/>
          </w:tcPr>
          <w:p w:rsidR="007B661D" w:rsidRPr="0062002C" w:rsidRDefault="009951EE" w:rsidP="0062002C">
            <w:pPr>
              <w:jc w:val="center"/>
              <w:rPr>
                <w:rFonts w:eastAsia="Calibri"/>
                <w:bCs/>
                <w:sz w:val="24"/>
                <w:szCs w:val="24"/>
              </w:rPr>
            </w:pPr>
            <w:r w:rsidRPr="0062002C">
              <w:rPr>
                <w:rFonts w:eastAsia="Calibri"/>
                <w:bCs/>
                <w:sz w:val="24"/>
                <w:szCs w:val="24"/>
              </w:rPr>
              <w:t>Больной</w:t>
            </w:r>
          </w:p>
        </w:tc>
        <w:tc>
          <w:tcPr>
            <w:tcW w:w="2749" w:type="dxa"/>
            <w:vAlign w:val="center"/>
          </w:tcPr>
          <w:p w:rsidR="007B661D" w:rsidRPr="0062002C" w:rsidRDefault="007B661D"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tc>
        <w:tc>
          <w:tcPr>
            <w:tcW w:w="709" w:type="dxa"/>
            <w:vAlign w:val="center"/>
          </w:tcPr>
          <w:p w:rsidR="007B661D" w:rsidRPr="0062002C" w:rsidRDefault="007B661D" w:rsidP="0062002C">
            <w:pPr>
              <w:jc w:val="center"/>
              <w:rPr>
                <w:rFonts w:eastAsia="Calibri"/>
                <w:bCs/>
                <w:sz w:val="24"/>
                <w:szCs w:val="24"/>
              </w:rPr>
            </w:pPr>
          </w:p>
        </w:tc>
        <w:tc>
          <w:tcPr>
            <w:tcW w:w="790" w:type="dxa"/>
            <w:vAlign w:val="center"/>
          </w:tcPr>
          <w:p w:rsidR="007B661D" w:rsidRPr="0062002C" w:rsidRDefault="007B661D" w:rsidP="0062002C">
            <w:pPr>
              <w:jc w:val="center"/>
              <w:rPr>
                <w:rFonts w:eastAsia="Calibri"/>
                <w:bCs/>
                <w:sz w:val="24"/>
                <w:szCs w:val="24"/>
              </w:rPr>
            </w:pPr>
          </w:p>
        </w:tc>
        <w:tc>
          <w:tcPr>
            <w:tcW w:w="709" w:type="dxa"/>
            <w:vAlign w:val="center"/>
          </w:tcPr>
          <w:p w:rsidR="007B661D" w:rsidRPr="0062002C" w:rsidRDefault="007B661D" w:rsidP="0062002C">
            <w:pPr>
              <w:jc w:val="center"/>
              <w:rPr>
                <w:rFonts w:eastAsia="Calibri"/>
                <w:bCs/>
                <w:sz w:val="24"/>
                <w:szCs w:val="24"/>
              </w:rPr>
            </w:pPr>
          </w:p>
        </w:tc>
        <w:tc>
          <w:tcPr>
            <w:tcW w:w="851" w:type="dxa"/>
            <w:vAlign w:val="center"/>
          </w:tcPr>
          <w:p w:rsidR="007B661D" w:rsidRPr="0062002C" w:rsidRDefault="007B661D" w:rsidP="0062002C">
            <w:pPr>
              <w:jc w:val="center"/>
              <w:rPr>
                <w:rFonts w:eastAsia="Calibri"/>
                <w:bCs/>
                <w:sz w:val="24"/>
                <w:szCs w:val="24"/>
              </w:rPr>
            </w:pPr>
          </w:p>
        </w:tc>
        <w:tc>
          <w:tcPr>
            <w:tcW w:w="708" w:type="dxa"/>
            <w:vAlign w:val="center"/>
          </w:tcPr>
          <w:p w:rsidR="007B661D" w:rsidRPr="0062002C" w:rsidRDefault="007B661D" w:rsidP="0062002C">
            <w:pPr>
              <w:jc w:val="center"/>
              <w:rPr>
                <w:rFonts w:eastAsia="Calibri"/>
                <w:bCs/>
                <w:sz w:val="24"/>
                <w:szCs w:val="24"/>
              </w:rPr>
            </w:pPr>
          </w:p>
        </w:tc>
        <w:tc>
          <w:tcPr>
            <w:tcW w:w="780" w:type="dxa"/>
            <w:vAlign w:val="center"/>
          </w:tcPr>
          <w:p w:rsidR="007B661D" w:rsidRPr="0062002C" w:rsidRDefault="007B661D" w:rsidP="0062002C">
            <w:pPr>
              <w:jc w:val="center"/>
              <w:rPr>
                <w:rFonts w:eastAsia="Calibri"/>
                <w:bCs/>
                <w:sz w:val="24"/>
                <w:szCs w:val="24"/>
              </w:rPr>
            </w:pPr>
          </w:p>
        </w:tc>
        <w:tc>
          <w:tcPr>
            <w:tcW w:w="1298" w:type="dxa"/>
            <w:vAlign w:val="center"/>
          </w:tcPr>
          <w:p w:rsidR="007B661D" w:rsidRPr="0062002C" w:rsidRDefault="007B661D" w:rsidP="0062002C">
            <w:pPr>
              <w:jc w:val="center"/>
              <w:rPr>
                <w:rFonts w:eastAsia="Calibri"/>
                <w:bCs/>
                <w:sz w:val="24"/>
                <w:szCs w:val="24"/>
              </w:rPr>
            </w:pPr>
          </w:p>
        </w:tc>
      </w:tr>
      <w:tr w:rsidR="007B661D" w:rsidRPr="0062002C" w:rsidTr="0062002C">
        <w:tc>
          <w:tcPr>
            <w:tcW w:w="1612" w:type="dxa"/>
            <w:vAlign w:val="center"/>
          </w:tcPr>
          <w:p w:rsidR="007B661D" w:rsidRPr="0062002C" w:rsidRDefault="009951EE" w:rsidP="0062002C">
            <w:pPr>
              <w:jc w:val="center"/>
              <w:rPr>
                <w:rFonts w:eastAsia="Calibri"/>
                <w:bCs/>
                <w:sz w:val="24"/>
                <w:szCs w:val="24"/>
              </w:rPr>
            </w:pPr>
            <w:r w:rsidRPr="0062002C">
              <w:rPr>
                <w:rFonts w:eastAsia="Calibri"/>
                <w:bCs/>
                <w:sz w:val="24"/>
                <w:szCs w:val="24"/>
              </w:rPr>
              <w:t>Медицинская сестра</w:t>
            </w:r>
          </w:p>
        </w:tc>
        <w:tc>
          <w:tcPr>
            <w:tcW w:w="2749" w:type="dxa"/>
            <w:vAlign w:val="center"/>
          </w:tcPr>
          <w:p w:rsidR="007B661D" w:rsidRPr="0062002C" w:rsidRDefault="007B661D"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tc>
        <w:tc>
          <w:tcPr>
            <w:tcW w:w="709" w:type="dxa"/>
            <w:vAlign w:val="center"/>
          </w:tcPr>
          <w:p w:rsidR="007B661D" w:rsidRPr="0062002C" w:rsidRDefault="007B661D" w:rsidP="0062002C">
            <w:pPr>
              <w:jc w:val="center"/>
              <w:rPr>
                <w:rFonts w:eastAsia="Calibri"/>
                <w:bCs/>
                <w:sz w:val="24"/>
                <w:szCs w:val="24"/>
              </w:rPr>
            </w:pPr>
          </w:p>
        </w:tc>
        <w:tc>
          <w:tcPr>
            <w:tcW w:w="790" w:type="dxa"/>
            <w:vAlign w:val="center"/>
          </w:tcPr>
          <w:p w:rsidR="007B661D" w:rsidRPr="0062002C" w:rsidRDefault="007B661D" w:rsidP="0062002C">
            <w:pPr>
              <w:jc w:val="center"/>
              <w:rPr>
                <w:rFonts w:eastAsia="Calibri"/>
                <w:bCs/>
                <w:sz w:val="24"/>
                <w:szCs w:val="24"/>
              </w:rPr>
            </w:pPr>
          </w:p>
        </w:tc>
        <w:tc>
          <w:tcPr>
            <w:tcW w:w="709" w:type="dxa"/>
            <w:vAlign w:val="center"/>
          </w:tcPr>
          <w:p w:rsidR="007B661D" w:rsidRPr="0062002C" w:rsidRDefault="007B661D" w:rsidP="0062002C">
            <w:pPr>
              <w:jc w:val="center"/>
              <w:rPr>
                <w:rFonts w:eastAsia="Calibri"/>
                <w:bCs/>
                <w:sz w:val="24"/>
                <w:szCs w:val="24"/>
              </w:rPr>
            </w:pPr>
          </w:p>
        </w:tc>
        <w:tc>
          <w:tcPr>
            <w:tcW w:w="851" w:type="dxa"/>
            <w:vAlign w:val="center"/>
          </w:tcPr>
          <w:p w:rsidR="007B661D" w:rsidRPr="0062002C" w:rsidRDefault="007B661D" w:rsidP="0062002C">
            <w:pPr>
              <w:jc w:val="center"/>
              <w:rPr>
                <w:rFonts w:eastAsia="Calibri"/>
                <w:bCs/>
                <w:sz w:val="24"/>
                <w:szCs w:val="24"/>
              </w:rPr>
            </w:pPr>
          </w:p>
        </w:tc>
        <w:tc>
          <w:tcPr>
            <w:tcW w:w="708" w:type="dxa"/>
            <w:vAlign w:val="center"/>
          </w:tcPr>
          <w:p w:rsidR="007B661D" w:rsidRPr="0062002C" w:rsidRDefault="007B661D" w:rsidP="0062002C">
            <w:pPr>
              <w:jc w:val="center"/>
              <w:rPr>
                <w:rFonts w:eastAsia="Calibri"/>
                <w:bCs/>
                <w:sz w:val="24"/>
                <w:szCs w:val="24"/>
              </w:rPr>
            </w:pPr>
          </w:p>
        </w:tc>
        <w:tc>
          <w:tcPr>
            <w:tcW w:w="780" w:type="dxa"/>
            <w:vAlign w:val="center"/>
          </w:tcPr>
          <w:p w:rsidR="007B661D" w:rsidRPr="0062002C" w:rsidRDefault="007B661D" w:rsidP="0062002C">
            <w:pPr>
              <w:jc w:val="center"/>
              <w:rPr>
                <w:rFonts w:eastAsia="Calibri"/>
                <w:bCs/>
                <w:sz w:val="24"/>
                <w:szCs w:val="24"/>
              </w:rPr>
            </w:pPr>
          </w:p>
        </w:tc>
        <w:tc>
          <w:tcPr>
            <w:tcW w:w="1298" w:type="dxa"/>
            <w:vAlign w:val="center"/>
          </w:tcPr>
          <w:p w:rsidR="007B661D" w:rsidRPr="0062002C" w:rsidRDefault="007B661D" w:rsidP="0062002C">
            <w:pPr>
              <w:jc w:val="center"/>
              <w:rPr>
                <w:rFonts w:eastAsia="Calibri"/>
                <w:bCs/>
                <w:sz w:val="24"/>
                <w:szCs w:val="24"/>
              </w:rPr>
            </w:pPr>
          </w:p>
        </w:tc>
      </w:tr>
      <w:tr w:rsidR="007B661D" w:rsidRPr="0062002C" w:rsidTr="0062002C">
        <w:tc>
          <w:tcPr>
            <w:tcW w:w="1612" w:type="dxa"/>
            <w:vAlign w:val="center"/>
          </w:tcPr>
          <w:p w:rsidR="007B661D" w:rsidRPr="0062002C" w:rsidRDefault="009951EE" w:rsidP="0062002C">
            <w:pPr>
              <w:jc w:val="center"/>
              <w:rPr>
                <w:rFonts w:eastAsia="Calibri"/>
                <w:bCs/>
                <w:sz w:val="24"/>
                <w:szCs w:val="24"/>
              </w:rPr>
            </w:pPr>
            <w:r w:rsidRPr="0062002C">
              <w:rPr>
                <w:rFonts w:eastAsia="Calibri"/>
                <w:bCs/>
                <w:sz w:val="24"/>
                <w:szCs w:val="24"/>
              </w:rPr>
              <w:t>Санитарка</w:t>
            </w:r>
          </w:p>
        </w:tc>
        <w:tc>
          <w:tcPr>
            <w:tcW w:w="2749" w:type="dxa"/>
            <w:vAlign w:val="center"/>
          </w:tcPr>
          <w:p w:rsidR="007B661D" w:rsidRPr="0062002C" w:rsidRDefault="007B661D"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p w:rsidR="009951EE" w:rsidRPr="0062002C" w:rsidRDefault="009951EE" w:rsidP="0062002C">
            <w:pPr>
              <w:jc w:val="center"/>
              <w:rPr>
                <w:rFonts w:eastAsia="Calibri"/>
                <w:bCs/>
                <w:sz w:val="24"/>
                <w:szCs w:val="24"/>
              </w:rPr>
            </w:pPr>
          </w:p>
        </w:tc>
        <w:tc>
          <w:tcPr>
            <w:tcW w:w="709" w:type="dxa"/>
            <w:vAlign w:val="center"/>
          </w:tcPr>
          <w:p w:rsidR="007B661D" w:rsidRPr="0062002C" w:rsidRDefault="007B661D" w:rsidP="0062002C">
            <w:pPr>
              <w:jc w:val="center"/>
              <w:rPr>
                <w:rFonts w:eastAsia="Calibri"/>
                <w:bCs/>
                <w:sz w:val="24"/>
                <w:szCs w:val="24"/>
              </w:rPr>
            </w:pPr>
          </w:p>
        </w:tc>
        <w:tc>
          <w:tcPr>
            <w:tcW w:w="790" w:type="dxa"/>
            <w:vAlign w:val="center"/>
          </w:tcPr>
          <w:p w:rsidR="007B661D" w:rsidRPr="0062002C" w:rsidRDefault="007B661D" w:rsidP="0062002C">
            <w:pPr>
              <w:jc w:val="center"/>
              <w:rPr>
                <w:rFonts w:eastAsia="Calibri"/>
                <w:bCs/>
                <w:sz w:val="24"/>
                <w:szCs w:val="24"/>
              </w:rPr>
            </w:pPr>
          </w:p>
        </w:tc>
        <w:tc>
          <w:tcPr>
            <w:tcW w:w="709" w:type="dxa"/>
            <w:vAlign w:val="center"/>
          </w:tcPr>
          <w:p w:rsidR="007B661D" w:rsidRPr="0062002C" w:rsidRDefault="007B661D" w:rsidP="0062002C">
            <w:pPr>
              <w:jc w:val="center"/>
              <w:rPr>
                <w:rFonts w:eastAsia="Calibri"/>
                <w:bCs/>
                <w:sz w:val="24"/>
                <w:szCs w:val="24"/>
              </w:rPr>
            </w:pPr>
          </w:p>
        </w:tc>
        <w:tc>
          <w:tcPr>
            <w:tcW w:w="851" w:type="dxa"/>
            <w:vAlign w:val="center"/>
          </w:tcPr>
          <w:p w:rsidR="007B661D" w:rsidRPr="0062002C" w:rsidRDefault="007B661D" w:rsidP="0062002C">
            <w:pPr>
              <w:jc w:val="center"/>
              <w:rPr>
                <w:rFonts w:eastAsia="Calibri"/>
                <w:bCs/>
                <w:sz w:val="24"/>
                <w:szCs w:val="24"/>
              </w:rPr>
            </w:pPr>
          </w:p>
        </w:tc>
        <w:tc>
          <w:tcPr>
            <w:tcW w:w="708" w:type="dxa"/>
            <w:vAlign w:val="center"/>
          </w:tcPr>
          <w:p w:rsidR="007B661D" w:rsidRPr="0062002C" w:rsidRDefault="007B661D" w:rsidP="0062002C">
            <w:pPr>
              <w:jc w:val="center"/>
              <w:rPr>
                <w:rFonts w:eastAsia="Calibri"/>
                <w:bCs/>
                <w:sz w:val="24"/>
                <w:szCs w:val="24"/>
              </w:rPr>
            </w:pPr>
          </w:p>
        </w:tc>
        <w:tc>
          <w:tcPr>
            <w:tcW w:w="780" w:type="dxa"/>
            <w:vAlign w:val="center"/>
          </w:tcPr>
          <w:p w:rsidR="007B661D" w:rsidRPr="0062002C" w:rsidRDefault="007B661D" w:rsidP="0062002C">
            <w:pPr>
              <w:jc w:val="center"/>
              <w:rPr>
                <w:rFonts w:eastAsia="Calibri"/>
                <w:bCs/>
                <w:sz w:val="24"/>
                <w:szCs w:val="24"/>
              </w:rPr>
            </w:pPr>
          </w:p>
        </w:tc>
        <w:tc>
          <w:tcPr>
            <w:tcW w:w="1298" w:type="dxa"/>
            <w:vAlign w:val="center"/>
          </w:tcPr>
          <w:p w:rsidR="007B661D" w:rsidRPr="0062002C" w:rsidRDefault="007B661D" w:rsidP="0062002C">
            <w:pPr>
              <w:jc w:val="center"/>
              <w:rPr>
                <w:rFonts w:eastAsia="Calibri"/>
                <w:bCs/>
                <w:sz w:val="24"/>
                <w:szCs w:val="24"/>
              </w:rPr>
            </w:pPr>
          </w:p>
        </w:tc>
      </w:tr>
    </w:tbl>
    <w:p w:rsidR="009951EE" w:rsidRPr="0062002C" w:rsidRDefault="00E4733A" w:rsidP="0062002C">
      <w:pPr>
        <w:spacing w:after="0"/>
        <w:ind w:firstLine="720"/>
        <w:jc w:val="both"/>
        <w:rPr>
          <w:rFonts w:ascii="Times New Roman" w:eastAsia="Calibri" w:hAnsi="Times New Roman" w:cs="Times New Roman"/>
          <w:sz w:val="24"/>
          <w:szCs w:val="28"/>
        </w:rPr>
      </w:pPr>
      <w:r w:rsidRPr="0062002C">
        <w:rPr>
          <w:rFonts w:ascii="Times New Roman" w:eastAsia="Calibri" w:hAnsi="Times New Roman" w:cs="Times New Roman"/>
          <w:bCs/>
          <w:sz w:val="24"/>
          <w:szCs w:val="24"/>
        </w:rPr>
        <w:lastRenderedPageBreak/>
        <w:t>Вывод:</w:t>
      </w:r>
      <w:r w:rsidR="009951EE" w:rsidRPr="0062002C">
        <w:rPr>
          <w:rFonts w:ascii="Times New Roman" w:eastAsia="Calibri" w:hAnsi="Times New Roman" w:cs="Times New Roman"/>
          <w:bCs/>
          <w:sz w:val="24"/>
          <w:szCs w:val="24"/>
        </w:rPr>
        <w:t xml:space="preserve"> 1. </w:t>
      </w:r>
      <w:r w:rsidRPr="0062002C">
        <w:rPr>
          <w:rFonts w:ascii="Times New Roman" w:eastAsia="Calibri" w:hAnsi="Times New Roman" w:cs="Times New Roman"/>
          <w:sz w:val="24"/>
          <w:szCs w:val="28"/>
        </w:rPr>
        <w:t>Подтвердилась ли стафилококковая этиология послеоперационного осложнения? Почему?</w:t>
      </w:r>
      <w:r w:rsidR="00B118C6">
        <w:rPr>
          <w:rFonts w:ascii="Times New Roman" w:eastAsia="Calibri" w:hAnsi="Times New Roman" w:cs="Times New Roman"/>
          <w:sz w:val="24"/>
          <w:szCs w:val="28"/>
        </w:rPr>
        <w:t xml:space="preserve"> </w:t>
      </w:r>
      <w:r w:rsidR="009951EE" w:rsidRPr="0062002C">
        <w:rPr>
          <w:rFonts w:ascii="Times New Roman" w:eastAsia="Calibri" w:hAnsi="Times New Roman" w:cs="Times New Roman"/>
          <w:sz w:val="24"/>
          <w:szCs w:val="28"/>
        </w:rPr>
        <w:t>_____________________________________________________________</w:t>
      </w:r>
      <w:r w:rsidR="00147DCD">
        <w:rPr>
          <w:rFonts w:ascii="Times New Roman" w:eastAsia="Calibri" w:hAnsi="Times New Roman" w:cs="Times New Roman"/>
          <w:sz w:val="24"/>
          <w:szCs w:val="28"/>
        </w:rPr>
        <w:t>_____________</w:t>
      </w:r>
      <w:r w:rsidR="00B118C6">
        <w:rPr>
          <w:rFonts w:ascii="Times New Roman" w:eastAsia="Calibri" w:hAnsi="Times New Roman" w:cs="Times New Roman"/>
          <w:sz w:val="24"/>
          <w:szCs w:val="28"/>
        </w:rPr>
        <w:t>___</w:t>
      </w:r>
    </w:p>
    <w:p w:rsidR="009951EE" w:rsidRPr="0062002C" w:rsidRDefault="009951EE" w:rsidP="0062002C">
      <w:pPr>
        <w:spacing w:after="0"/>
        <w:jc w:val="both"/>
        <w:rPr>
          <w:rFonts w:ascii="Times New Roman" w:eastAsia="Calibri" w:hAnsi="Times New Roman" w:cs="Times New Roman"/>
          <w:sz w:val="24"/>
          <w:szCs w:val="28"/>
        </w:rPr>
      </w:pPr>
      <w:r w:rsidRPr="0062002C">
        <w:rPr>
          <w:rFonts w:ascii="Times New Roman" w:eastAsia="Calibri" w:hAnsi="Times New Roman" w:cs="Times New Roman"/>
          <w:sz w:val="24"/>
          <w:szCs w:val="28"/>
        </w:rPr>
        <w:t>__________________________________________________________________________________________________________________________________________________________________________</w:t>
      </w:r>
    </w:p>
    <w:p w:rsidR="009951EE" w:rsidRPr="0062002C" w:rsidRDefault="00E4733A" w:rsidP="0062002C">
      <w:pPr>
        <w:spacing w:after="0"/>
        <w:ind w:firstLine="720"/>
        <w:jc w:val="both"/>
        <w:rPr>
          <w:rFonts w:ascii="Times New Roman" w:eastAsia="Calibri" w:hAnsi="Times New Roman" w:cs="Times New Roman"/>
          <w:sz w:val="24"/>
          <w:szCs w:val="28"/>
        </w:rPr>
      </w:pPr>
      <w:r w:rsidRPr="0062002C">
        <w:rPr>
          <w:rFonts w:ascii="Times New Roman" w:eastAsia="Calibri" w:hAnsi="Times New Roman" w:cs="Times New Roman"/>
          <w:sz w:val="24"/>
          <w:szCs w:val="28"/>
        </w:rPr>
        <w:t xml:space="preserve">2. Выявлен ли резидентный стафилококковый </w:t>
      </w:r>
      <w:proofErr w:type="spellStart"/>
      <w:r w:rsidRPr="0062002C">
        <w:rPr>
          <w:rFonts w:ascii="Times New Roman" w:eastAsia="Calibri" w:hAnsi="Times New Roman" w:cs="Times New Roman"/>
          <w:sz w:val="24"/>
          <w:szCs w:val="28"/>
        </w:rPr>
        <w:t>бактерионоситель</w:t>
      </w:r>
      <w:proofErr w:type="spellEnd"/>
      <w:r w:rsidRPr="0062002C">
        <w:rPr>
          <w:rFonts w:ascii="Times New Roman" w:eastAsia="Calibri" w:hAnsi="Times New Roman" w:cs="Times New Roman"/>
          <w:sz w:val="24"/>
          <w:szCs w:val="28"/>
        </w:rPr>
        <w:t>? Кто? Почему?</w:t>
      </w:r>
    </w:p>
    <w:p w:rsidR="00147DCD" w:rsidRDefault="009951EE" w:rsidP="0062002C">
      <w:pPr>
        <w:spacing w:after="0"/>
        <w:jc w:val="both"/>
        <w:rPr>
          <w:rFonts w:ascii="Times New Roman" w:eastAsia="Calibri" w:hAnsi="Times New Roman" w:cs="Times New Roman"/>
          <w:sz w:val="24"/>
          <w:szCs w:val="28"/>
        </w:rPr>
      </w:pPr>
      <w:r w:rsidRPr="0062002C">
        <w:rPr>
          <w:rFonts w:ascii="Times New Roman" w:eastAsia="Calibri"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E4733A" w:rsidRPr="0062002C">
        <w:rPr>
          <w:rFonts w:ascii="Times New Roman" w:eastAsia="Calibri" w:hAnsi="Times New Roman" w:cs="Times New Roman"/>
          <w:sz w:val="24"/>
          <w:szCs w:val="28"/>
        </w:rPr>
        <w:t xml:space="preserve"> </w:t>
      </w:r>
    </w:p>
    <w:p w:rsidR="0006210F" w:rsidRPr="0062002C" w:rsidRDefault="00E4733A" w:rsidP="00147DCD">
      <w:pPr>
        <w:spacing w:after="0"/>
        <w:ind w:firstLine="708"/>
        <w:jc w:val="both"/>
        <w:rPr>
          <w:rFonts w:ascii="Times New Roman" w:eastAsia="Calibri" w:hAnsi="Times New Roman" w:cs="Times New Roman"/>
          <w:sz w:val="24"/>
          <w:szCs w:val="28"/>
        </w:rPr>
      </w:pPr>
      <w:r w:rsidRPr="0062002C">
        <w:rPr>
          <w:rFonts w:ascii="Times New Roman" w:eastAsia="Calibri" w:hAnsi="Times New Roman" w:cs="Times New Roman"/>
          <w:sz w:val="24"/>
          <w:szCs w:val="28"/>
        </w:rPr>
        <w:t xml:space="preserve">3.Явился ли стафилококковый </w:t>
      </w:r>
      <w:proofErr w:type="spellStart"/>
      <w:r w:rsidRPr="0062002C">
        <w:rPr>
          <w:rFonts w:ascii="Times New Roman" w:eastAsia="Calibri" w:hAnsi="Times New Roman" w:cs="Times New Roman"/>
          <w:sz w:val="24"/>
          <w:szCs w:val="28"/>
        </w:rPr>
        <w:t>бактерионоситель</w:t>
      </w:r>
      <w:proofErr w:type="spellEnd"/>
      <w:r w:rsidRPr="0062002C">
        <w:rPr>
          <w:rFonts w:ascii="Times New Roman" w:eastAsia="Calibri" w:hAnsi="Times New Roman" w:cs="Times New Roman"/>
          <w:sz w:val="24"/>
          <w:szCs w:val="28"/>
        </w:rPr>
        <w:t xml:space="preserve"> источником госпитальной инфекции? Почему? </w:t>
      </w:r>
      <w:r w:rsidR="00F06B22" w:rsidRPr="0062002C">
        <w:rPr>
          <w:rFonts w:ascii="Times New Roman" w:eastAsia="Calibri" w:hAnsi="Times New Roman" w:cs="Times New Roman"/>
          <w:sz w:val="24"/>
          <w:szCs w:val="28"/>
        </w:rPr>
        <w:t>____________________________________</w:t>
      </w:r>
      <w:r w:rsidR="009951EE" w:rsidRPr="0062002C">
        <w:rPr>
          <w:rFonts w:ascii="Times New Roman" w:eastAsia="Calibri" w:hAnsi="Times New Roman" w:cs="Times New Roman"/>
          <w:sz w:val="24"/>
          <w:szCs w:val="28"/>
        </w:rPr>
        <w:t>____________________________________</w:t>
      </w:r>
      <w:r w:rsidR="00147DCD">
        <w:rPr>
          <w:rFonts w:ascii="Times New Roman" w:eastAsia="Calibri" w:hAnsi="Times New Roman" w:cs="Times New Roman"/>
          <w:sz w:val="24"/>
          <w:szCs w:val="28"/>
        </w:rPr>
        <w:t>__</w:t>
      </w:r>
      <w:r w:rsidR="00B118C6">
        <w:rPr>
          <w:rFonts w:ascii="Times New Roman" w:eastAsia="Calibri" w:hAnsi="Times New Roman" w:cs="Times New Roman"/>
          <w:sz w:val="24"/>
          <w:szCs w:val="28"/>
        </w:rPr>
        <w:t>___</w:t>
      </w:r>
    </w:p>
    <w:p w:rsidR="00F06B22" w:rsidRPr="0062002C" w:rsidRDefault="00F06B22" w:rsidP="0062002C">
      <w:pPr>
        <w:spacing w:after="0"/>
        <w:jc w:val="both"/>
        <w:rPr>
          <w:rFonts w:ascii="Times New Roman" w:eastAsia="Calibri" w:hAnsi="Times New Roman" w:cs="Times New Roman"/>
          <w:sz w:val="24"/>
          <w:szCs w:val="28"/>
        </w:rPr>
      </w:pPr>
      <w:r w:rsidRPr="0062002C">
        <w:rPr>
          <w:rFonts w:ascii="Times New Roman" w:eastAsia="Calibri" w:hAnsi="Times New Roman" w:cs="Times New Roman"/>
          <w:sz w:val="24"/>
          <w:szCs w:val="28"/>
        </w:rPr>
        <w:t>__________________________________________________________________________________________________________________________________________________________________________</w:t>
      </w:r>
    </w:p>
    <w:p w:rsidR="00147DCD" w:rsidRDefault="00147DCD" w:rsidP="00147DCD">
      <w:pPr>
        <w:spacing w:after="0"/>
        <w:ind w:firstLine="720"/>
        <w:jc w:val="center"/>
        <w:rPr>
          <w:rFonts w:ascii="Times New Roman" w:eastAsia="Calibri" w:hAnsi="Times New Roman" w:cs="Times New Roman"/>
          <w:sz w:val="24"/>
          <w:szCs w:val="24"/>
        </w:rPr>
      </w:pPr>
    </w:p>
    <w:p w:rsidR="009951EE" w:rsidRPr="0062002C" w:rsidRDefault="009951EE" w:rsidP="00147DCD">
      <w:pPr>
        <w:spacing w:after="0"/>
        <w:ind w:firstLine="720"/>
        <w:jc w:val="center"/>
        <w:rPr>
          <w:rFonts w:ascii="Times New Roman" w:eastAsia="Calibri" w:hAnsi="Times New Roman" w:cs="Times New Roman"/>
          <w:sz w:val="24"/>
          <w:szCs w:val="24"/>
        </w:rPr>
      </w:pPr>
      <w:r w:rsidRPr="0062002C">
        <w:rPr>
          <w:rFonts w:ascii="Times New Roman" w:eastAsia="Calibri" w:hAnsi="Times New Roman" w:cs="Times New Roman"/>
          <w:sz w:val="24"/>
          <w:szCs w:val="24"/>
        </w:rPr>
        <w:t>АННОТАЦИЯ</w:t>
      </w:r>
    </w:p>
    <w:p w:rsidR="0006210F" w:rsidRPr="0062002C" w:rsidRDefault="0006210F" w:rsidP="00147DCD">
      <w:pPr>
        <w:spacing w:after="0"/>
        <w:ind w:firstLine="720"/>
        <w:jc w:val="center"/>
        <w:rPr>
          <w:rFonts w:ascii="Times New Roman" w:eastAsia="Calibri" w:hAnsi="Times New Roman" w:cs="Times New Roman"/>
          <w:sz w:val="24"/>
          <w:szCs w:val="24"/>
        </w:rPr>
      </w:pPr>
      <w:r w:rsidRPr="0062002C">
        <w:rPr>
          <w:rFonts w:ascii="Times New Roman" w:eastAsia="Calibri" w:hAnsi="Times New Roman" w:cs="Times New Roman"/>
          <w:sz w:val="24"/>
          <w:szCs w:val="24"/>
        </w:rPr>
        <w:t>к препаратам по теме: «Микробио</w:t>
      </w:r>
      <w:r w:rsidRPr="0062002C">
        <w:rPr>
          <w:rFonts w:ascii="Times New Roman" w:hAnsi="Times New Roman" w:cs="Times New Roman"/>
          <w:sz w:val="24"/>
          <w:szCs w:val="24"/>
        </w:rPr>
        <w:t>логия стафилококковых инфекций»</w:t>
      </w:r>
    </w:p>
    <w:p w:rsidR="0006210F" w:rsidRPr="0062002C" w:rsidRDefault="0006210F" w:rsidP="00147DCD">
      <w:pPr>
        <w:pStyle w:val="11"/>
        <w:spacing w:line="276" w:lineRule="auto"/>
        <w:jc w:val="center"/>
        <w:rPr>
          <w:b/>
          <w:caps/>
          <w:sz w:val="24"/>
          <w:szCs w:val="24"/>
          <w:u w:val="single"/>
        </w:rPr>
      </w:pPr>
      <w:r w:rsidRPr="0062002C">
        <w:rPr>
          <w:b/>
          <w:caps/>
          <w:sz w:val="24"/>
          <w:szCs w:val="24"/>
          <w:u w:val="single"/>
          <w:lang w:val="en-US"/>
        </w:rPr>
        <w:t>I</w:t>
      </w:r>
      <w:r w:rsidRPr="0062002C">
        <w:rPr>
          <w:b/>
          <w:caps/>
          <w:sz w:val="24"/>
          <w:szCs w:val="24"/>
          <w:u w:val="single"/>
        </w:rPr>
        <w:t>. Лече</w:t>
      </w:r>
      <w:r w:rsidR="00B118C6">
        <w:rPr>
          <w:b/>
          <w:caps/>
          <w:sz w:val="24"/>
          <w:szCs w:val="24"/>
          <w:u w:val="single"/>
        </w:rPr>
        <w:t xml:space="preserve">бно-профилактические </w:t>
      </w:r>
      <w:r w:rsidR="00E31784" w:rsidRPr="0062002C">
        <w:rPr>
          <w:b/>
          <w:caps/>
          <w:sz w:val="24"/>
          <w:szCs w:val="24"/>
          <w:u w:val="single"/>
        </w:rPr>
        <w:t>препараты</w:t>
      </w:r>
    </w:p>
    <w:p w:rsidR="0006210F" w:rsidRPr="0062002C" w:rsidRDefault="0006210F" w:rsidP="00147DCD">
      <w:pPr>
        <w:pStyle w:val="11"/>
        <w:numPr>
          <w:ilvl w:val="1"/>
          <w:numId w:val="2"/>
        </w:numPr>
        <w:spacing w:line="276" w:lineRule="auto"/>
        <w:ind w:left="0"/>
        <w:jc w:val="center"/>
        <w:rPr>
          <w:b/>
          <w:caps/>
          <w:sz w:val="24"/>
          <w:szCs w:val="24"/>
        </w:rPr>
      </w:pPr>
      <w:r w:rsidRPr="0062002C">
        <w:rPr>
          <w:b/>
          <w:caps/>
          <w:sz w:val="24"/>
          <w:szCs w:val="24"/>
        </w:rPr>
        <w:t>Вакцины</w:t>
      </w:r>
    </w:p>
    <w:p w:rsidR="0006210F" w:rsidRPr="0062002C" w:rsidRDefault="0006210F" w:rsidP="0062002C">
      <w:pPr>
        <w:pStyle w:val="11"/>
        <w:spacing w:line="276" w:lineRule="auto"/>
        <w:ind w:firstLine="720"/>
        <w:jc w:val="both"/>
        <w:rPr>
          <w:b/>
          <w:sz w:val="24"/>
          <w:szCs w:val="24"/>
        </w:rPr>
      </w:pPr>
      <w:r w:rsidRPr="0062002C">
        <w:rPr>
          <w:b/>
          <w:sz w:val="24"/>
          <w:szCs w:val="24"/>
        </w:rPr>
        <w:t xml:space="preserve">Стафилококковый анатоксин </w:t>
      </w:r>
    </w:p>
    <w:p w:rsidR="0006210F" w:rsidRPr="0062002C" w:rsidRDefault="0006210F" w:rsidP="0062002C">
      <w:pPr>
        <w:pStyle w:val="11"/>
        <w:spacing w:line="276" w:lineRule="auto"/>
        <w:ind w:firstLine="720"/>
        <w:jc w:val="both"/>
        <w:rPr>
          <w:sz w:val="24"/>
          <w:szCs w:val="24"/>
        </w:rPr>
      </w:pPr>
      <w:r w:rsidRPr="0062002C">
        <w:rPr>
          <w:sz w:val="22"/>
          <w:szCs w:val="24"/>
        </w:rPr>
        <w:t xml:space="preserve">Представляет собой обезвреженный формалином экзотоксин стафилококка. Применяется для специфической терапии хронических форм стафилококковой инфекции, а также для профилактики заболеваний стафилококковой этиологии по </w:t>
      </w:r>
      <w:proofErr w:type="spellStart"/>
      <w:r w:rsidRPr="0062002C">
        <w:rPr>
          <w:sz w:val="22"/>
          <w:szCs w:val="24"/>
        </w:rPr>
        <w:t>эпидпоказаниям</w:t>
      </w:r>
      <w:proofErr w:type="spellEnd"/>
      <w:r w:rsidRPr="0062002C">
        <w:rPr>
          <w:sz w:val="24"/>
          <w:szCs w:val="24"/>
        </w:rPr>
        <w:t>.</w:t>
      </w:r>
    </w:p>
    <w:p w:rsidR="0006210F" w:rsidRPr="0062002C" w:rsidRDefault="0006210F" w:rsidP="0062002C">
      <w:pPr>
        <w:pStyle w:val="11"/>
        <w:spacing w:line="276" w:lineRule="auto"/>
        <w:ind w:firstLine="720"/>
        <w:jc w:val="both"/>
        <w:rPr>
          <w:b/>
          <w:sz w:val="24"/>
          <w:szCs w:val="24"/>
        </w:rPr>
      </w:pPr>
      <w:r w:rsidRPr="0062002C">
        <w:rPr>
          <w:b/>
          <w:sz w:val="24"/>
          <w:szCs w:val="24"/>
        </w:rPr>
        <w:t xml:space="preserve">Стафилококковый </w:t>
      </w:r>
      <w:proofErr w:type="spellStart"/>
      <w:r w:rsidRPr="0062002C">
        <w:rPr>
          <w:b/>
          <w:sz w:val="24"/>
          <w:szCs w:val="24"/>
        </w:rPr>
        <w:t>антифагин</w:t>
      </w:r>
      <w:proofErr w:type="spellEnd"/>
      <w:r w:rsidRPr="0062002C">
        <w:rPr>
          <w:b/>
          <w:sz w:val="24"/>
          <w:szCs w:val="24"/>
        </w:rPr>
        <w:t xml:space="preserve"> (химическая вакцина)</w:t>
      </w:r>
    </w:p>
    <w:p w:rsidR="0006210F" w:rsidRPr="0062002C" w:rsidRDefault="0006210F" w:rsidP="0062002C">
      <w:pPr>
        <w:pStyle w:val="11"/>
        <w:spacing w:line="276" w:lineRule="auto"/>
        <w:ind w:firstLine="720"/>
        <w:jc w:val="both"/>
        <w:rPr>
          <w:b/>
          <w:sz w:val="22"/>
          <w:szCs w:val="24"/>
        </w:rPr>
      </w:pPr>
      <w:r w:rsidRPr="0062002C">
        <w:rPr>
          <w:sz w:val="22"/>
          <w:szCs w:val="24"/>
        </w:rPr>
        <w:t>Комплекс растворимых термостабильных антигенов стафилококка. Применяется для лечения больных с хроническими гнойничковыми поражениями кожи стафилококковой этиологии.</w:t>
      </w:r>
    </w:p>
    <w:p w:rsidR="00147DCD" w:rsidRDefault="00147DCD" w:rsidP="00147DCD">
      <w:pPr>
        <w:pStyle w:val="11"/>
        <w:spacing w:line="276" w:lineRule="auto"/>
        <w:ind w:firstLine="720"/>
        <w:jc w:val="center"/>
        <w:rPr>
          <w:b/>
          <w:caps/>
          <w:sz w:val="24"/>
          <w:szCs w:val="24"/>
        </w:rPr>
      </w:pPr>
    </w:p>
    <w:p w:rsidR="0006210F" w:rsidRPr="0062002C" w:rsidRDefault="0006210F" w:rsidP="00147DCD">
      <w:pPr>
        <w:pStyle w:val="11"/>
        <w:spacing w:line="276" w:lineRule="auto"/>
        <w:ind w:firstLine="720"/>
        <w:jc w:val="center"/>
        <w:rPr>
          <w:sz w:val="24"/>
          <w:szCs w:val="24"/>
        </w:rPr>
      </w:pPr>
      <w:r w:rsidRPr="0062002C">
        <w:rPr>
          <w:b/>
          <w:caps/>
          <w:sz w:val="24"/>
          <w:szCs w:val="24"/>
        </w:rPr>
        <w:t>1.2. Сыворотки и гамма-глобулины</w:t>
      </w:r>
    </w:p>
    <w:p w:rsidR="0006210F" w:rsidRPr="0062002C" w:rsidRDefault="0006210F" w:rsidP="0062002C">
      <w:pPr>
        <w:pStyle w:val="11"/>
        <w:spacing w:line="276" w:lineRule="auto"/>
        <w:ind w:firstLine="708"/>
        <w:jc w:val="both"/>
        <w:rPr>
          <w:b/>
          <w:sz w:val="24"/>
          <w:szCs w:val="24"/>
        </w:rPr>
      </w:pPr>
      <w:r w:rsidRPr="0062002C">
        <w:rPr>
          <w:b/>
          <w:sz w:val="24"/>
          <w:szCs w:val="24"/>
        </w:rPr>
        <w:t>Гипериммунная антистафилококковая плазма</w:t>
      </w:r>
    </w:p>
    <w:p w:rsidR="0006210F" w:rsidRPr="0062002C" w:rsidRDefault="0006210F" w:rsidP="0062002C">
      <w:pPr>
        <w:pStyle w:val="11"/>
        <w:spacing w:line="276" w:lineRule="auto"/>
        <w:ind w:firstLine="720"/>
        <w:jc w:val="both"/>
        <w:rPr>
          <w:sz w:val="22"/>
          <w:szCs w:val="24"/>
        </w:rPr>
      </w:pPr>
      <w:r w:rsidRPr="0062002C">
        <w:rPr>
          <w:sz w:val="22"/>
          <w:szCs w:val="24"/>
        </w:rPr>
        <w:t>Получается из крови людей доноров, иммунизированных адсорбированным стафилококковым анатоксином.</w:t>
      </w:r>
    </w:p>
    <w:p w:rsidR="0006210F" w:rsidRPr="0062002C" w:rsidRDefault="0006210F" w:rsidP="0062002C">
      <w:pPr>
        <w:pStyle w:val="11"/>
        <w:spacing w:line="276" w:lineRule="auto"/>
        <w:ind w:firstLine="720"/>
        <w:jc w:val="both"/>
        <w:rPr>
          <w:sz w:val="22"/>
          <w:szCs w:val="24"/>
        </w:rPr>
      </w:pPr>
      <w:r w:rsidRPr="0062002C">
        <w:rPr>
          <w:sz w:val="22"/>
          <w:szCs w:val="24"/>
        </w:rPr>
        <w:t>Необходимый титр антитоксических антител в плазме 15 МЕ в 1 мл.</w:t>
      </w:r>
    </w:p>
    <w:p w:rsidR="0006210F" w:rsidRPr="0062002C" w:rsidRDefault="0006210F" w:rsidP="0062002C">
      <w:pPr>
        <w:pStyle w:val="11"/>
        <w:spacing w:line="276" w:lineRule="auto"/>
        <w:ind w:firstLine="720"/>
        <w:jc w:val="both"/>
        <w:rPr>
          <w:sz w:val="22"/>
          <w:szCs w:val="24"/>
        </w:rPr>
      </w:pPr>
      <w:r w:rsidRPr="0062002C">
        <w:rPr>
          <w:sz w:val="22"/>
          <w:szCs w:val="24"/>
        </w:rPr>
        <w:t>Плазма применяется для лечения больных стафилококковым сепсисом и другими стафилококковыми заболеваниями.</w:t>
      </w:r>
    </w:p>
    <w:p w:rsidR="0006210F" w:rsidRPr="0062002C" w:rsidRDefault="0006210F" w:rsidP="0062002C">
      <w:pPr>
        <w:pStyle w:val="11"/>
        <w:spacing w:line="276" w:lineRule="auto"/>
        <w:ind w:firstLine="708"/>
        <w:jc w:val="both"/>
        <w:rPr>
          <w:b/>
          <w:sz w:val="24"/>
          <w:szCs w:val="24"/>
        </w:rPr>
      </w:pPr>
      <w:proofErr w:type="gramStart"/>
      <w:r w:rsidRPr="0062002C">
        <w:rPr>
          <w:b/>
          <w:sz w:val="24"/>
          <w:szCs w:val="24"/>
        </w:rPr>
        <w:t>Антистафилококковый</w:t>
      </w:r>
      <w:r w:rsidRPr="0062002C">
        <w:rPr>
          <w:sz w:val="24"/>
          <w:szCs w:val="24"/>
        </w:rPr>
        <w:t xml:space="preserve">  </w:t>
      </w:r>
      <w:r w:rsidRPr="0062002C">
        <w:rPr>
          <w:b/>
          <w:sz w:val="24"/>
          <w:szCs w:val="24"/>
        </w:rPr>
        <w:t>иммуноглобулин</w:t>
      </w:r>
      <w:proofErr w:type="gramEnd"/>
    </w:p>
    <w:p w:rsidR="00BF214D" w:rsidRPr="0062002C" w:rsidRDefault="0006210F" w:rsidP="0062002C">
      <w:pPr>
        <w:pStyle w:val="11"/>
        <w:spacing w:line="276" w:lineRule="auto"/>
        <w:ind w:firstLine="720"/>
        <w:jc w:val="both"/>
        <w:rPr>
          <w:sz w:val="22"/>
          <w:szCs w:val="24"/>
        </w:rPr>
      </w:pPr>
      <w:r w:rsidRPr="0062002C">
        <w:rPr>
          <w:sz w:val="22"/>
          <w:szCs w:val="24"/>
        </w:rPr>
        <w:t>Содержит антитела к стафилококковому экзотоксину. Готовится из крови иммунизированных доноров (если титр антитоксических антител выше 15МЕ в 1 мл). Показания к применению те же, чт</w:t>
      </w:r>
      <w:r w:rsidR="00250154" w:rsidRPr="0062002C">
        <w:rPr>
          <w:sz w:val="22"/>
          <w:szCs w:val="24"/>
        </w:rPr>
        <w:t>о и антистафилококковой плазмы.</w:t>
      </w:r>
    </w:p>
    <w:p w:rsidR="00147DCD" w:rsidRDefault="00147DCD" w:rsidP="00147DCD">
      <w:pPr>
        <w:pStyle w:val="11"/>
        <w:spacing w:line="276" w:lineRule="auto"/>
        <w:jc w:val="center"/>
        <w:rPr>
          <w:b/>
          <w:sz w:val="24"/>
          <w:szCs w:val="24"/>
        </w:rPr>
      </w:pPr>
    </w:p>
    <w:p w:rsidR="0006210F" w:rsidRPr="0062002C" w:rsidRDefault="0006210F" w:rsidP="00147DCD">
      <w:pPr>
        <w:pStyle w:val="11"/>
        <w:spacing w:line="276" w:lineRule="auto"/>
        <w:jc w:val="center"/>
        <w:rPr>
          <w:b/>
          <w:caps/>
          <w:sz w:val="24"/>
          <w:szCs w:val="24"/>
        </w:rPr>
      </w:pPr>
      <w:r w:rsidRPr="0062002C">
        <w:rPr>
          <w:b/>
          <w:sz w:val="24"/>
          <w:szCs w:val="24"/>
        </w:rPr>
        <w:t>1</w:t>
      </w:r>
      <w:r w:rsidRPr="0062002C">
        <w:rPr>
          <w:b/>
          <w:caps/>
          <w:sz w:val="24"/>
          <w:szCs w:val="24"/>
        </w:rPr>
        <w:t>.3. Бактериофаги</w:t>
      </w:r>
    </w:p>
    <w:p w:rsidR="0006210F" w:rsidRPr="0062002C" w:rsidRDefault="0006210F" w:rsidP="0062002C">
      <w:pPr>
        <w:pStyle w:val="11"/>
        <w:spacing w:line="276" w:lineRule="auto"/>
        <w:ind w:firstLine="708"/>
        <w:jc w:val="both"/>
        <w:rPr>
          <w:b/>
          <w:sz w:val="24"/>
          <w:szCs w:val="24"/>
        </w:rPr>
      </w:pPr>
      <w:r w:rsidRPr="0062002C">
        <w:rPr>
          <w:b/>
          <w:sz w:val="24"/>
          <w:szCs w:val="24"/>
        </w:rPr>
        <w:t>Бактериофаг стафилококковый</w:t>
      </w:r>
    </w:p>
    <w:p w:rsidR="0006210F" w:rsidRPr="0062002C" w:rsidRDefault="0006210F" w:rsidP="0062002C">
      <w:pPr>
        <w:pStyle w:val="11"/>
        <w:spacing w:line="276" w:lineRule="auto"/>
        <w:ind w:firstLine="720"/>
        <w:jc w:val="both"/>
        <w:rPr>
          <w:sz w:val="22"/>
          <w:szCs w:val="24"/>
        </w:rPr>
      </w:pPr>
      <w:r w:rsidRPr="0062002C">
        <w:rPr>
          <w:sz w:val="22"/>
          <w:szCs w:val="24"/>
        </w:rPr>
        <w:t xml:space="preserve">Содержит фильтрат </w:t>
      </w:r>
      <w:proofErr w:type="spellStart"/>
      <w:r w:rsidRPr="0062002C">
        <w:rPr>
          <w:sz w:val="22"/>
          <w:szCs w:val="24"/>
        </w:rPr>
        <w:t>фаголизата</w:t>
      </w:r>
      <w:proofErr w:type="spellEnd"/>
      <w:r w:rsidRPr="0062002C">
        <w:rPr>
          <w:sz w:val="22"/>
          <w:szCs w:val="24"/>
        </w:rPr>
        <w:t xml:space="preserve"> патогенных штаммов стафилококка. Используют для лечения и экстренной профилактики стафилококковых заболеваний.</w:t>
      </w:r>
    </w:p>
    <w:p w:rsidR="0006210F" w:rsidRPr="0062002C" w:rsidRDefault="0006210F" w:rsidP="0062002C">
      <w:pPr>
        <w:pStyle w:val="11"/>
        <w:spacing w:line="276" w:lineRule="auto"/>
        <w:ind w:firstLine="720"/>
        <w:jc w:val="both"/>
        <w:rPr>
          <w:b/>
          <w:caps/>
          <w:sz w:val="22"/>
          <w:szCs w:val="24"/>
          <w:u w:val="single"/>
        </w:rPr>
      </w:pPr>
    </w:p>
    <w:p w:rsidR="0006210F" w:rsidRPr="0062002C" w:rsidRDefault="0006210F" w:rsidP="00147DCD">
      <w:pPr>
        <w:pStyle w:val="11"/>
        <w:spacing w:line="276" w:lineRule="auto"/>
        <w:ind w:firstLine="720"/>
        <w:jc w:val="center"/>
        <w:rPr>
          <w:b/>
          <w:caps/>
          <w:sz w:val="24"/>
          <w:szCs w:val="24"/>
          <w:u w:val="single"/>
        </w:rPr>
      </w:pPr>
      <w:r w:rsidRPr="0062002C">
        <w:rPr>
          <w:b/>
          <w:caps/>
          <w:sz w:val="24"/>
          <w:szCs w:val="24"/>
          <w:u w:val="single"/>
          <w:lang w:val="en-US"/>
        </w:rPr>
        <w:t>II</w:t>
      </w:r>
      <w:r w:rsidR="00147DCD">
        <w:rPr>
          <w:b/>
          <w:caps/>
          <w:sz w:val="24"/>
          <w:szCs w:val="24"/>
          <w:u w:val="single"/>
        </w:rPr>
        <w:t>. диагностические</w:t>
      </w:r>
      <w:r w:rsidRPr="0062002C">
        <w:rPr>
          <w:b/>
          <w:caps/>
          <w:sz w:val="24"/>
          <w:szCs w:val="24"/>
          <w:u w:val="single"/>
        </w:rPr>
        <w:t xml:space="preserve"> препараты</w:t>
      </w:r>
    </w:p>
    <w:p w:rsidR="0006210F" w:rsidRPr="0062002C" w:rsidRDefault="0006210F" w:rsidP="00147DCD">
      <w:pPr>
        <w:pStyle w:val="11"/>
        <w:spacing w:line="276" w:lineRule="auto"/>
        <w:jc w:val="center"/>
        <w:rPr>
          <w:b/>
          <w:sz w:val="24"/>
          <w:szCs w:val="24"/>
        </w:rPr>
      </w:pPr>
      <w:r w:rsidRPr="0062002C">
        <w:rPr>
          <w:b/>
          <w:sz w:val="24"/>
          <w:szCs w:val="24"/>
        </w:rPr>
        <w:t>2.1. БАКТЕРИОФАГИ</w:t>
      </w:r>
    </w:p>
    <w:p w:rsidR="0006210F" w:rsidRPr="0062002C" w:rsidRDefault="0006210F" w:rsidP="00147DCD">
      <w:pPr>
        <w:pStyle w:val="11"/>
        <w:spacing w:line="276" w:lineRule="auto"/>
        <w:ind w:firstLine="708"/>
        <w:jc w:val="both"/>
        <w:rPr>
          <w:b/>
          <w:sz w:val="24"/>
          <w:szCs w:val="24"/>
        </w:rPr>
      </w:pPr>
      <w:r w:rsidRPr="0062002C">
        <w:rPr>
          <w:b/>
          <w:caps/>
          <w:sz w:val="24"/>
          <w:szCs w:val="24"/>
        </w:rPr>
        <w:t>с</w:t>
      </w:r>
      <w:r w:rsidRPr="0062002C">
        <w:rPr>
          <w:b/>
          <w:sz w:val="24"/>
          <w:szCs w:val="24"/>
        </w:rPr>
        <w:t>тафилококковый бактериофаг типовой диагностический</w:t>
      </w:r>
    </w:p>
    <w:p w:rsidR="00147DCD" w:rsidRDefault="0006210F" w:rsidP="00147DCD">
      <w:pPr>
        <w:pStyle w:val="11"/>
        <w:spacing w:line="276" w:lineRule="auto"/>
        <w:ind w:firstLine="720"/>
        <w:jc w:val="both"/>
        <w:rPr>
          <w:sz w:val="22"/>
          <w:szCs w:val="24"/>
        </w:rPr>
      </w:pPr>
      <w:r w:rsidRPr="0062002C">
        <w:rPr>
          <w:sz w:val="22"/>
          <w:szCs w:val="24"/>
        </w:rPr>
        <w:t xml:space="preserve">Содержит фильтрат </w:t>
      </w:r>
      <w:proofErr w:type="spellStart"/>
      <w:r w:rsidRPr="0062002C">
        <w:rPr>
          <w:sz w:val="22"/>
          <w:szCs w:val="24"/>
        </w:rPr>
        <w:t>фаголизата</w:t>
      </w:r>
      <w:proofErr w:type="spellEnd"/>
      <w:r w:rsidRPr="0062002C">
        <w:rPr>
          <w:sz w:val="22"/>
          <w:szCs w:val="24"/>
        </w:rPr>
        <w:t xml:space="preserve"> эталонных штаммов золотистых стафилококков. Применяется для внутривидовой дифференциации и эпидемиологического маркирования штаммов стафилококка.</w:t>
      </w:r>
    </w:p>
    <w:p w:rsidR="009951EE" w:rsidRPr="00147DCD" w:rsidRDefault="00360A47" w:rsidP="00147DCD">
      <w:pPr>
        <w:pStyle w:val="11"/>
        <w:spacing w:line="276" w:lineRule="auto"/>
        <w:ind w:firstLine="720"/>
        <w:jc w:val="center"/>
        <w:rPr>
          <w:sz w:val="22"/>
          <w:szCs w:val="24"/>
        </w:rPr>
      </w:pPr>
      <w:r w:rsidRPr="0062002C">
        <w:rPr>
          <w:b/>
          <w:sz w:val="24"/>
          <w:szCs w:val="24"/>
        </w:rPr>
        <w:lastRenderedPageBreak/>
        <w:t xml:space="preserve">Занятие </w:t>
      </w:r>
      <w:r w:rsidRPr="0062002C">
        <w:rPr>
          <w:b/>
          <w:sz w:val="24"/>
          <w:szCs w:val="24"/>
          <w:lang w:val="en-US"/>
        </w:rPr>
        <w:t>V</w:t>
      </w:r>
      <w:r w:rsidRPr="0062002C">
        <w:rPr>
          <w:b/>
          <w:sz w:val="24"/>
          <w:szCs w:val="24"/>
        </w:rPr>
        <w:t>.</w:t>
      </w:r>
      <w:r w:rsidR="00F06B22" w:rsidRPr="0062002C">
        <w:rPr>
          <w:b/>
          <w:sz w:val="24"/>
          <w:szCs w:val="24"/>
        </w:rPr>
        <w:t>2</w:t>
      </w:r>
    </w:p>
    <w:p w:rsidR="0006210F" w:rsidRDefault="0006210F" w:rsidP="00147DCD">
      <w:pPr>
        <w:pStyle w:val="11"/>
        <w:spacing w:line="276" w:lineRule="auto"/>
        <w:ind w:firstLine="720"/>
        <w:jc w:val="center"/>
        <w:rPr>
          <w:b/>
          <w:sz w:val="24"/>
          <w:szCs w:val="24"/>
        </w:rPr>
      </w:pPr>
      <w:r w:rsidRPr="0062002C">
        <w:rPr>
          <w:b/>
          <w:sz w:val="24"/>
          <w:szCs w:val="24"/>
        </w:rPr>
        <w:t>Тема: Микробиология туберкулеза</w:t>
      </w:r>
    </w:p>
    <w:p w:rsidR="007B4FB6" w:rsidRPr="0062002C" w:rsidRDefault="007B4FB6" w:rsidP="00147DCD">
      <w:pPr>
        <w:pStyle w:val="11"/>
        <w:spacing w:line="276" w:lineRule="auto"/>
        <w:ind w:firstLine="720"/>
        <w:jc w:val="center"/>
        <w:rPr>
          <w:b/>
          <w:sz w:val="24"/>
          <w:szCs w:val="24"/>
        </w:rPr>
      </w:pPr>
    </w:p>
    <w:p w:rsidR="009D0B7D" w:rsidRPr="0062002C" w:rsidRDefault="00147DCD" w:rsidP="0062002C">
      <w:pPr>
        <w:spacing w:after="0"/>
        <w:jc w:val="both"/>
        <w:rPr>
          <w:rFonts w:ascii="Times New Roman" w:hAnsi="Times New Roman" w:cs="Times New Roman"/>
          <w:szCs w:val="24"/>
        </w:rPr>
      </w:pPr>
      <w:r w:rsidRPr="0062002C">
        <w:rPr>
          <w:rFonts w:ascii="Times New Roman" w:hAnsi="Times New Roman" w:cs="Times New Roman"/>
          <w:b/>
          <w:szCs w:val="24"/>
        </w:rPr>
        <w:t>ЦЕЛЬ:</w:t>
      </w:r>
      <w:r w:rsidR="0006210F" w:rsidRPr="0062002C">
        <w:rPr>
          <w:rFonts w:ascii="Times New Roman" w:hAnsi="Times New Roman" w:cs="Times New Roman"/>
          <w:b/>
          <w:szCs w:val="24"/>
        </w:rPr>
        <w:t xml:space="preserve"> </w:t>
      </w:r>
      <w:r w:rsidR="0006210F" w:rsidRPr="0062002C">
        <w:rPr>
          <w:rFonts w:ascii="Times New Roman" w:hAnsi="Times New Roman" w:cs="Times New Roman"/>
          <w:szCs w:val="24"/>
        </w:rPr>
        <w:t xml:space="preserve">1. Изучить этиологию, эпидемиологию, патогенез туберкулеза и проказы. </w:t>
      </w:r>
    </w:p>
    <w:p w:rsidR="009D0B7D" w:rsidRPr="0062002C" w:rsidRDefault="00147DCD" w:rsidP="0062002C">
      <w:pPr>
        <w:spacing w:after="0"/>
        <w:ind w:firstLine="708"/>
        <w:jc w:val="both"/>
        <w:rPr>
          <w:rFonts w:ascii="Times New Roman" w:hAnsi="Times New Roman" w:cs="Times New Roman"/>
          <w:szCs w:val="24"/>
        </w:rPr>
      </w:pPr>
      <w:r>
        <w:rPr>
          <w:rFonts w:ascii="Times New Roman" w:hAnsi="Times New Roman" w:cs="Times New Roman"/>
          <w:szCs w:val="24"/>
        </w:rPr>
        <w:t xml:space="preserve"> </w:t>
      </w:r>
      <w:r w:rsidR="0006210F" w:rsidRPr="0062002C">
        <w:rPr>
          <w:rFonts w:ascii="Times New Roman" w:hAnsi="Times New Roman" w:cs="Times New Roman"/>
          <w:szCs w:val="24"/>
        </w:rPr>
        <w:t>2. Овладеть основными методами лаборат</w:t>
      </w:r>
      <w:r w:rsidR="009D0B7D" w:rsidRPr="0062002C">
        <w:rPr>
          <w:rFonts w:ascii="Times New Roman" w:hAnsi="Times New Roman" w:cs="Times New Roman"/>
          <w:szCs w:val="24"/>
        </w:rPr>
        <w:t>орной диагностики туберкулеза.</w:t>
      </w:r>
    </w:p>
    <w:p w:rsidR="0006210F" w:rsidRPr="0062002C" w:rsidRDefault="00147DCD" w:rsidP="0062002C">
      <w:pPr>
        <w:spacing w:after="0"/>
        <w:ind w:firstLine="708"/>
        <w:jc w:val="both"/>
        <w:rPr>
          <w:rFonts w:ascii="Times New Roman" w:hAnsi="Times New Roman" w:cs="Times New Roman"/>
          <w:szCs w:val="24"/>
        </w:rPr>
      </w:pPr>
      <w:r>
        <w:rPr>
          <w:rFonts w:ascii="Times New Roman" w:hAnsi="Times New Roman" w:cs="Times New Roman"/>
          <w:szCs w:val="24"/>
        </w:rPr>
        <w:t xml:space="preserve"> </w:t>
      </w:r>
      <w:r w:rsidR="0006210F" w:rsidRPr="0062002C">
        <w:rPr>
          <w:rFonts w:ascii="Times New Roman" w:hAnsi="Times New Roman" w:cs="Times New Roman"/>
          <w:szCs w:val="24"/>
        </w:rPr>
        <w:t xml:space="preserve">3. Научиться практически решать задачи специфической терапии и профилактики туберкулеза. </w:t>
      </w:r>
    </w:p>
    <w:p w:rsidR="009951EE" w:rsidRPr="00147DCD" w:rsidRDefault="009951EE" w:rsidP="0062002C">
      <w:pPr>
        <w:spacing w:after="0"/>
        <w:ind w:firstLine="708"/>
        <w:jc w:val="both"/>
        <w:rPr>
          <w:rFonts w:ascii="Times New Roman" w:hAnsi="Times New Roman" w:cs="Times New Roman"/>
          <w:b/>
          <w:szCs w:val="24"/>
        </w:rPr>
      </w:pPr>
    </w:p>
    <w:p w:rsidR="0006210F" w:rsidRPr="00147DCD" w:rsidRDefault="009D0B7D" w:rsidP="00147DCD">
      <w:pPr>
        <w:spacing w:after="0"/>
        <w:ind w:firstLine="708"/>
        <w:jc w:val="both"/>
        <w:rPr>
          <w:rFonts w:ascii="Times New Roman" w:hAnsi="Times New Roman" w:cs="Times New Roman"/>
          <w:b/>
          <w:szCs w:val="24"/>
        </w:rPr>
      </w:pPr>
      <w:r w:rsidRPr="00147DCD">
        <w:rPr>
          <w:rFonts w:ascii="Times New Roman" w:hAnsi="Times New Roman" w:cs="Times New Roman"/>
          <w:b/>
          <w:szCs w:val="24"/>
        </w:rPr>
        <w:t xml:space="preserve">ПЛАН САМОСТОЯТЕЛЬНОЙ РАБОТЫ НА ЗАНЯТИИ: </w:t>
      </w:r>
    </w:p>
    <w:p w:rsidR="0006210F" w:rsidRPr="0062002C" w:rsidRDefault="0006210F" w:rsidP="00147DCD">
      <w:pPr>
        <w:pStyle w:val="ab"/>
        <w:numPr>
          <w:ilvl w:val="0"/>
          <w:numId w:val="3"/>
        </w:numPr>
        <w:tabs>
          <w:tab w:val="left" w:pos="284"/>
        </w:tabs>
        <w:spacing w:line="276" w:lineRule="auto"/>
        <w:ind w:left="0" w:firstLine="0"/>
        <w:jc w:val="both"/>
        <w:rPr>
          <w:sz w:val="22"/>
        </w:rPr>
      </w:pPr>
      <w:r w:rsidRPr="0062002C">
        <w:rPr>
          <w:sz w:val="22"/>
        </w:rPr>
        <w:t xml:space="preserve">Изучить </w:t>
      </w:r>
      <w:proofErr w:type="gramStart"/>
      <w:r w:rsidRPr="0062002C">
        <w:rPr>
          <w:sz w:val="22"/>
        </w:rPr>
        <w:t>схемы  лабораторной</w:t>
      </w:r>
      <w:proofErr w:type="gramEnd"/>
      <w:r w:rsidRPr="0062002C">
        <w:rPr>
          <w:sz w:val="22"/>
        </w:rPr>
        <w:t xml:space="preserve"> ди</w:t>
      </w:r>
      <w:r w:rsidR="008C0E58" w:rsidRPr="0062002C">
        <w:rPr>
          <w:sz w:val="22"/>
        </w:rPr>
        <w:t>агностики туберкулеза</w:t>
      </w:r>
      <w:r w:rsidRPr="0062002C">
        <w:rPr>
          <w:sz w:val="22"/>
        </w:rPr>
        <w:t xml:space="preserve">. </w:t>
      </w:r>
    </w:p>
    <w:p w:rsidR="0006210F" w:rsidRPr="0062002C" w:rsidRDefault="0006210F" w:rsidP="00147DCD">
      <w:pPr>
        <w:pStyle w:val="ab"/>
        <w:numPr>
          <w:ilvl w:val="0"/>
          <w:numId w:val="3"/>
        </w:numPr>
        <w:tabs>
          <w:tab w:val="left" w:pos="284"/>
        </w:tabs>
        <w:spacing w:line="276" w:lineRule="auto"/>
        <w:ind w:left="0" w:firstLine="0"/>
        <w:jc w:val="both"/>
        <w:rPr>
          <w:sz w:val="22"/>
        </w:rPr>
      </w:pPr>
      <w:r w:rsidRPr="0062002C">
        <w:rPr>
          <w:sz w:val="22"/>
        </w:rPr>
        <w:t xml:space="preserve">Решить практические задачи на проблемную ситуацию:   </w:t>
      </w:r>
    </w:p>
    <w:p w:rsidR="008C0E58" w:rsidRPr="0062002C" w:rsidRDefault="0006210F" w:rsidP="00147DCD">
      <w:pPr>
        <w:pStyle w:val="ab"/>
        <w:numPr>
          <w:ilvl w:val="1"/>
          <w:numId w:val="3"/>
        </w:numPr>
        <w:tabs>
          <w:tab w:val="left" w:pos="284"/>
        </w:tabs>
        <w:spacing w:line="276" w:lineRule="auto"/>
        <w:ind w:left="0" w:firstLine="0"/>
        <w:jc w:val="both"/>
        <w:rPr>
          <w:sz w:val="22"/>
        </w:rPr>
      </w:pPr>
      <w:r w:rsidRPr="0062002C">
        <w:rPr>
          <w:sz w:val="22"/>
        </w:rPr>
        <w:t>Лабораторная</w:t>
      </w:r>
      <w:r w:rsidR="008C0E58" w:rsidRPr="0062002C">
        <w:rPr>
          <w:sz w:val="22"/>
        </w:rPr>
        <w:t xml:space="preserve"> диагностика туберкулеза легких.</w:t>
      </w:r>
    </w:p>
    <w:p w:rsidR="0006210F" w:rsidRPr="0062002C" w:rsidRDefault="0006210F" w:rsidP="00147DCD">
      <w:pPr>
        <w:pStyle w:val="ab"/>
        <w:numPr>
          <w:ilvl w:val="0"/>
          <w:numId w:val="3"/>
        </w:numPr>
        <w:tabs>
          <w:tab w:val="left" w:pos="284"/>
        </w:tabs>
        <w:spacing w:line="276" w:lineRule="auto"/>
        <w:ind w:left="0" w:firstLine="0"/>
        <w:jc w:val="both"/>
        <w:rPr>
          <w:sz w:val="22"/>
        </w:rPr>
      </w:pPr>
      <w:r w:rsidRPr="0062002C">
        <w:rPr>
          <w:sz w:val="22"/>
        </w:rPr>
        <w:t xml:space="preserve">Изучить специфические препараты, применяемые для диагностики, терапии </w:t>
      </w:r>
      <w:proofErr w:type="gramStart"/>
      <w:r w:rsidRPr="0062002C">
        <w:rPr>
          <w:sz w:val="22"/>
        </w:rPr>
        <w:t xml:space="preserve">и </w:t>
      </w:r>
      <w:r w:rsidR="008C0E58" w:rsidRPr="0062002C">
        <w:rPr>
          <w:sz w:val="22"/>
        </w:rPr>
        <w:t xml:space="preserve"> профилактики</w:t>
      </w:r>
      <w:proofErr w:type="gramEnd"/>
      <w:r w:rsidR="008C0E58" w:rsidRPr="0062002C">
        <w:rPr>
          <w:sz w:val="22"/>
        </w:rPr>
        <w:t xml:space="preserve"> туберкулеза.</w:t>
      </w:r>
      <w:r w:rsidRPr="0062002C">
        <w:rPr>
          <w:sz w:val="22"/>
        </w:rPr>
        <w:t xml:space="preserve"> </w:t>
      </w:r>
    </w:p>
    <w:p w:rsidR="009D0B7D" w:rsidRPr="0062002C" w:rsidRDefault="009D0B7D" w:rsidP="0062002C">
      <w:pPr>
        <w:spacing w:after="0"/>
        <w:jc w:val="both"/>
        <w:rPr>
          <w:rFonts w:ascii="Times New Roman" w:hAnsi="Times New Roman" w:cs="Times New Roman"/>
          <w:szCs w:val="24"/>
        </w:rPr>
      </w:pPr>
    </w:p>
    <w:p w:rsidR="0006210F" w:rsidRPr="00147DCD" w:rsidRDefault="009D0B7D" w:rsidP="00147DCD">
      <w:pPr>
        <w:spacing w:after="0"/>
        <w:ind w:firstLine="708"/>
        <w:jc w:val="both"/>
        <w:rPr>
          <w:rFonts w:ascii="Times New Roman" w:hAnsi="Times New Roman" w:cs="Times New Roman"/>
          <w:b/>
          <w:szCs w:val="24"/>
        </w:rPr>
      </w:pPr>
      <w:r w:rsidRPr="00147DCD">
        <w:rPr>
          <w:rFonts w:ascii="Times New Roman" w:hAnsi="Times New Roman" w:cs="Times New Roman"/>
          <w:b/>
          <w:szCs w:val="24"/>
        </w:rPr>
        <w:t>ВОПРОСЫ ДЛЯ САМОПОДГОТОВКИ:</w:t>
      </w:r>
    </w:p>
    <w:p w:rsidR="0006210F" w:rsidRPr="0062002C" w:rsidRDefault="0006210F" w:rsidP="00147DCD">
      <w:pPr>
        <w:pStyle w:val="a5"/>
        <w:numPr>
          <w:ilvl w:val="0"/>
          <w:numId w:val="4"/>
        </w:numPr>
        <w:tabs>
          <w:tab w:val="left" w:pos="284"/>
        </w:tabs>
        <w:spacing w:line="276" w:lineRule="auto"/>
        <w:ind w:left="0" w:firstLine="0"/>
        <w:rPr>
          <w:sz w:val="22"/>
        </w:rPr>
      </w:pPr>
      <w:r w:rsidRPr="0062002C">
        <w:rPr>
          <w:sz w:val="22"/>
        </w:rPr>
        <w:t xml:space="preserve">Таксономия микобактерий. </w:t>
      </w:r>
      <w:proofErr w:type="spellStart"/>
      <w:r w:rsidRPr="0062002C">
        <w:rPr>
          <w:sz w:val="22"/>
        </w:rPr>
        <w:t>Морфобиологические</w:t>
      </w:r>
      <w:proofErr w:type="spellEnd"/>
      <w:r w:rsidRPr="0062002C">
        <w:rPr>
          <w:sz w:val="22"/>
        </w:rPr>
        <w:t xml:space="preserve"> свойства микобактерий туберкулеза. </w:t>
      </w:r>
    </w:p>
    <w:p w:rsidR="0006210F" w:rsidRPr="0062002C" w:rsidRDefault="0006210F" w:rsidP="00147DCD">
      <w:pPr>
        <w:pStyle w:val="ab"/>
        <w:numPr>
          <w:ilvl w:val="0"/>
          <w:numId w:val="4"/>
        </w:numPr>
        <w:tabs>
          <w:tab w:val="left" w:pos="284"/>
        </w:tabs>
        <w:spacing w:line="276" w:lineRule="auto"/>
        <w:ind w:left="0" w:firstLine="0"/>
        <w:jc w:val="both"/>
        <w:rPr>
          <w:sz w:val="22"/>
        </w:rPr>
      </w:pPr>
      <w:r w:rsidRPr="0062002C">
        <w:rPr>
          <w:sz w:val="22"/>
        </w:rPr>
        <w:t xml:space="preserve">Эпидемиология и патогенез туберкулеза. Роль ГЗТ в патогенезе и иммунитете при туберкулезе. </w:t>
      </w:r>
    </w:p>
    <w:p w:rsidR="0006210F" w:rsidRPr="0062002C" w:rsidRDefault="0006210F" w:rsidP="00147DCD">
      <w:pPr>
        <w:numPr>
          <w:ilvl w:val="0"/>
          <w:numId w:val="4"/>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лабораторной диагностики туберкулеза. Аллергическая проба и ее практическое значение. </w:t>
      </w:r>
    </w:p>
    <w:p w:rsidR="0006210F" w:rsidRPr="0062002C" w:rsidRDefault="0006210F" w:rsidP="00147DCD">
      <w:pPr>
        <w:numPr>
          <w:ilvl w:val="0"/>
          <w:numId w:val="4"/>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туберкулеза. Терапия. </w:t>
      </w:r>
    </w:p>
    <w:p w:rsidR="0006210F" w:rsidRPr="0062002C" w:rsidRDefault="0006210F" w:rsidP="00147DCD">
      <w:pPr>
        <w:pStyle w:val="a5"/>
        <w:numPr>
          <w:ilvl w:val="0"/>
          <w:numId w:val="4"/>
        </w:numPr>
        <w:tabs>
          <w:tab w:val="left" w:pos="284"/>
        </w:tabs>
        <w:spacing w:line="276" w:lineRule="auto"/>
        <w:ind w:left="0" w:firstLine="0"/>
        <w:rPr>
          <w:sz w:val="22"/>
        </w:rPr>
      </w:pPr>
      <w:r w:rsidRPr="0062002C">
        <w:rPr>
          <w:sz w:val="22"/>
        </w:rPr>
        <w:t>Лабораторная диагностика, профилактика и терапия проказы</w:t>
      </w:r>
      <w:r w:rsidR="009D0B7D" w:rsidRPr="0062002C">
        <w:rPr>
          <w:sz w:val="22"/>
        </w:rPr>
        <w:t xml:space="preserve"> </w:t>
      </w:r>
      <w:r w:rsidR="008C0E58" w:rsidRPr="0062002C">
        <w:rPr>
          <w:sz w:val="22"/>
        </w:rPr>
        <w:t>(</w:t>
      </w:r>
      <w:proofErr w:type="spellStart"/>
      <w:r w:rsidR="008C0E58" w:rsidRPr="0062002C">
        <w:rPr>
          <w:sz w:val="22"/>
        </w:rPr>
        <w:t>леч</w:t>
      </w:r>
      <w:proofErr w:type="spellEnd"/>
      <w:r w:rsidR="009D0B7D" w:rsidRPr="0062002C">
        <w:rPr>
          <w:sz w:val="22"/>
        </w:rPr>
        <w:t>.</w:t>
      </w:r>
      <w:r w:rsidR="008C0E58" w:rsidRPr="0062002C">
        <w:rPr>
          <w:sz w:val="22"/>
        </w:rPr>
        <w:t>) и коклюша</w:t>
      </w:r>
      <w:r w:rsidR="009D0B7D" w:rsidRPr="0062002C">
        <w:rPr>
          <w:sz w:val="22"/>
        </w:rPr>
        <w:t xml:space="preserve"> </w:t>
      </w:r>
      <w:r w:rsidR="008C0E58" w:rsidRPr="0062002C">
        <w:rPr>
          <w:sz w:val="22"/>
        </w:rPr>
        <w:t>(</w:t>
      </w:r>
      <w:proofErr w:type="spellStart"/>
      <w:r w:rsidR="008C0E58" w:rsidRPr="0062002C">
        <w:rPr>
          <w:sz w:val="22"/>
        </w:rPr>
        <w:t>пед</w:t>
      </w:r>
      <w:proofErr w:type="spellEnd"/>
      <w:r w:rsidR="008C0E58" w:rsidRPr="0062002C">
        <w:rPr>
          <w:sz w:val="22"/>
        </w:rPr>
        <w:t>.)</w:t>
      </w:r>
      <w:r w:rsidRPr="0062002C">
        <w:rPr>
          <w:sz w:val="22"/>
        </w:rPr>
        <w:t xml:space="preserve">. </w:t>
      </w:r>
    </w:p>
    <w:p w:rsidR="008C0E58" w:rsidRPr="0062002C" w:rsidRDefault="008C0E58" w:rsidP="0062002C">
      <w:pPr>
        <w:pStyle w:val="a5"/>
        <w:spacing w:line="276" w:lineRule="auto"/>
        <w:ind w:left="0"/>
        <w:rPr>
          <w:sz w:val="24"/>
        </w:rPr>
      </w:pPr>
    </w:p>
    <w:p w:rsidR="0006210F" w:rsidRPr="00147DCD" w:rsidRDefault="009D0B7D" w:rsidP="00147DCD">
      <w:pPr>
        <w:pStyle w:val="21"/>
        <w:spacing w:after="0" w:line="276" w:lineRule="auto"/>
        <w:ind w:firstLine="709"/>
        <w:jc w:val="center"/>
        <w:rPr>
          <w:b/>
        </w:rPr>
      </w:pPr>
      <w:r w:rsidRPr="00147DCD">
        <w:rPr>
          <w:b/>
        </w:rPr>
        <w:t>ЗАДАЧА ДЛЯ ДОМАШНЕЙ ПИСЬМЕННОЙ РАБОТЫ:</w:t>
      </w:r>
    </w:p>
    <w:p w:rsidR="009951EE" w:rsidRPr="0062002C" w:rsidRDefault="00BF214D" w:rsidP="0062002C">
      <w:pPr>
        <w:pStyle w:val="a5"/>
        <w:spacing w:line="276" w:lineRule="auto"/>
        <w:ind w:left="0" w:firstLine="709"/>
        <w:rPr>
          <w:sz w:val="22"/>
        </w:rPr>
      </w:pPr>
      <w:r w:rsidRPr="0062002C">
        <w:rPr>
          <w:b/>
          <w:sz w:val="22"/>
        </w:rPr>
        <w:t xml:space="preserve">Задача. </w:t>
      </w:r>
      <w:r w:rsidR="0006210F" w:rsidRPr="0062002C">
        <w:rPr>
          <w:sz w:val="22"/>
        </w:rPr>
        <w:t>В семье заболела дочь-сту</w:t>
      </w:r>
      <w:r w:rsidR="00147DCD">
        <w:rPr>
          <w:sz w:val="22"/>
        </w:rPr>
        <w:t>дентка, предполагаемый диагноз «Туберкулез легких»</w:t>
      </w:r>
      <w:r w:rsidR="0006210F" w:rsidRPr="0062002C">
        <w:rPr>
          <w:sz w:val="22"/>
        </w:rPr>
        <w:t>. Проведено лабораторное обследование на туберкулез всех членов семьи, результаты которого представлены в таблице. По результатам обследо</w:t>
      </w:r>
      <w:r w:rsidR="00147DCD">
        <w:rPr>
          <w:sz w:val="22"/>
        </w:rPr>
        <w:t>вания заполните</w:t>
      </w:r>
      <w:r w:rsidR="00250154" w:rsidRPr="0062002C">
        <w:rPr>
          <w:sz w:val="22"/>
        </w:rPr>
        <w:t xml:space="preserve"> графы таблицы.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4311"/>
        <w:gridCol w:w="584"/>
        <w:gridCol w:w="567"/>
        <w:gridCol w:w="490"/>
        <w:gridCol w:w="503"/>
        <w:gridCol w:w="2976"/>
      </w:tblGrid>
      <w:tr w:rsidR="0006210F" w:rsidRPr="0062002C" w:rsidTr="00147DCD">
        <w:trPr>
          <w:cantSplit/>
          <w:trHeight w:val="986"/>
        </w:trPr>
        <w:tc>
          <w:tcPr>
            <w:tcW w:w="775" w:type="dxa"/>
            <w:vMerge w:val="restart"/>
            <w:textDirection w:val="btLr"/>
            <w:vAlign w:val="center"/>
          </w:tcPr>
          <w:p w:rsidR="0006210F" w:rsidRPr="0062002C" w:rsidRDefault="0006210F" w:rsidP="00147DCD">
            <w:pPr>
              <w:pStyle w:val="a5"/>
              <w:spacing w:line="276" w:lineRule="auto"/>
              <w:ind w:left="0"/>
              <w:jc w:val="center"/>
              <w:rPr>
                <w:sz w:val="24"/>
              </w:rPr>
            </w:pPr>
            <w:r w:rsidRPr="0062002C">
              <w:rPr>
                <w:sz w:val="24"/>
              </w:rPr>
              <w:t>Виды исследований</w:t>
            </w:r>
          </w:p>
        </w:tc>
        <w:tc>
          <w:tcPr>
            <w:tcW w:w="4311" w:type="dxa"/>
            <w:vAlign w:val="center"/>
          </w:tcPr>
          <w:p w:rsidR="0006210F" w:rsidRPr="0062002C" w:rsidRDefault="0006210F" w:rsidP="00147DCD">
            <w:pPr>
              <w:pStyle w:val="a5"/>
              <w:spacing w:line="276" w:lineRule="auto"/>
              <w:ind w:left="0"/>
              <w:jc w:val="center"/>
              <w:rPr>
                <w:sz w:val="24"/>
              </w:rPr>
            </w:pPr>
          </w:p>
        </w:tc>
        <w:tc>
          <w:tcPr>
            <w:tcW w:w="584" w:type="dxa"/>
            <w:textDirection w:val="btLr"/>
            <w:vAlign w:val="center"/>
          </w:tcPr>
          <w:p w:rsidR="0006210F" w:rsidRPr="0062002C" w:rsidRDefault="0006210F" w:rsidP="00147DCD">
            <w:pPr>
              <w:pStyle w:val="a5"/>
              <w:spacing w:line="276" w:lineRule="auto"/>
              <w:ind w:left="0"/>
              <w:jc w:val="center"/>
              <w:rPr>
                <w:sz w:val="24"/>
              </w:rPr>
            </w:pPr>
            <w:r w:rsidRPr="0062002C">
              <w:rPr>
                <w:sz w:val="24"/>
              </w:rPr>
              <w:t>Отец</w:t>
            </w:r>
          </w:p>
        </w:tc>
        <w:tc>
          <w:tcPr>
            <w:tcW w:w="567" w:type="dxa"/>
            <w:textDirection w:val="btLr"/>
            <w:vAlign w:val="center"/>
          </w:tcPr>
          <w:p w:rsidR="0006210F" w:rsidRPr="0062002C" w:rsidRDefault="0006210F" w:rsidP="00147DCD">
            <w:pPr>
              <w:pStyle w:val="a5"/>
              <w:spacing w:line="276" w:lineRule="auto"/>
              <w:ind w:left="0"/>
              <w:jc w:val="center"/>
              <w:rPr>
                <w:sz w:val="24"/>
              </w:rPr>
            </w:pPr>
            <w:r w:rsidRPr="0062002C">
              <w:rPr>
                <w:sz w:val="24"/>
              </w:rPr>
              <w:t>Мать</w:t>
            </w:r>
          </w:p>
        </w:tc>
        <w:tc>
          <w:tcPr>
            <w:tcW w:w="490" w:type="dxa"/>
            <w:textDirection w:val="btLr"/>
            <w:vAlign w:val="center"/>
          </w:tcPr>
          <w:p w:rsidR="0006210F" w:rsidRPr="0062002C" w:rsidRDefault="0006210F" w:rsidP="00147DCD">
            <w:pPr>
              <w:pStyle w:val="a5"/>
              <w:spacing w:line="276" w:lineRule="auto"/>
              <w:ind w:left="0"/>
              <w:jc w:val="center"/>
              <w:rPr>
                <w:sz w:val="24"/>
              </w:rPr>
            </w:pPr>
            <w:r w:rsidRPr="0062002C">
              <w:rPr>
                <w:sz w:val="24"/>
              </w:rPr>
              <w:t>Дочь</w:t>
            </w:r>
          </w:p>
        </w:tc>
        <w:tc>
          <w:tcPr>
            <w:tcW w:w="503" w:type="dxa"/>
            <w:textDirection w:val="btLr"/>
            <w:vAlign w:val="center"/>
          </w:tcPr>
          <w:p w:rsidR="0006210F" w:rsidRPr="0062002C" w:rsidRDefault="0006210F" w:rsidP="00147DCD">
            <w:pPr>
              <w:pStyle w:val="a5"/>
              <w:spacing w:line="276" w:lineRule="auto"/>
              <w:ind w:left="0"/>
              <w:jc w:val="center"/>
              <w:rPr>
                <w:sz w:val="24"/>
              </w:rPr>
            </w:pPr>
            <w:r w:rsidRPr="0062002C">
              <w:rPr>
                <w:sz w:val="24"/>
              </w:rPr>
              <w:t>Сын</w:t>
            </w:r>
          </w:p>
        </w:tc>
        <w:tc>
          <w:tcPr>
            <w:tcW w:w="2976" w:type="dxa"/>
            <w:vAlign w:val="center"/>
          </w:tcPr>
          <w:p w:rsidR="0006210F" w:rsidRPr="0062002C" w:rsidRDefault="00147DCD" w:rsidP="00147DCD">
            <w:pPr>
              <w:pStyle w:val="a5"/>
              <w:spacing w:line="276" w:lineRule="auto"/>
              <w:ind w:left="0"/>
              <w:jc w:val="center"/>
              <w:rPr>
                <w:sz w:val="24"/>
              </w:rPr>
            </w:pPr>
            <w:r>
              <w:rPr>
                <w:sz w:val="24"/>
              </w:rPr>
              <w:t xml:space="preserve">Какие методы диагностики </w:t>
            </w:r>
            <w:r w:rsidR="0006210F" w:rsidRPr="0062002C">
              <w:rPr>
                <w:sz w:val="24"/>
              </w:rPr>
              <w:t>были использованы?</w:t>
            </w:r>
          </w:p>
          <w:p w:rsidR="0006210F" w:rsidRPr="0062002C" w:rsidRDefault="0006210F" w:rsidP="00147DCD">
            <w:pPr>
              <w:pStyle w:val="a5"/>
              <w:spacing w:line="276" w:lineRule="auto"/>
              <w:ind w:left="0"/>
              <w:jc w:val="center"/>
              <w:rPr>
                <w:sz w:val="24"/>
              </w:rPr>
            </w:pPr>
            <w:r w:rsidRPr="0062002C">
              <w:rPr>
                <w:sz w:val="24"/>
              </w:rPr>
              <w:t>(Ответы)</w:t>
            </w:r>
          </w:p>
        </w:tc>
      </w:tr>
      <w:tr w:rsidR="0006210F" w:rsidRPr="0062002C" w:rsidTr="00147DCD">
        <w:trPr>
          <w:cantSplit/>
        </w:trPr>
        <w:tc>
          <w:tcPr>
            <w:tcW w:w="775" w:type="dxa"/>
            <w:vMerge/>
            <w:textDirection w:val="btLr"/>
            <w:vAlign w:val="center"/>
          </w:tcPr>
          <w:p w:rsidR="0006210F" w:rsidRPr="0062002C" w:rsidRDefault="0006210F" w:rsidP="00147DCD">
            <w:pPr>
              <w:pStyle w:val="a5"/>
              <w:spacing w:line="276" w:lineRule="auto"/>
              <w:ind w:left="0"/>
              <w:jc w:val="center"/>
              <w:rPr>
                <w:sz w:val="24"/>
              </w:rPr>
            </w:pP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Проба Манту</w:t>
            </w:r>
          </w:p>
        </w:tc>
        <w:tc>
          <w:tcPr>
            <w:tcW w:w="584"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67"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490"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03"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2976" w:type="dxa"/>
            <w:vAlign w:val="center"/>
          </w:tcPr>
          <w:p w:rsidR="0006210F" w:rsidRPr="0062002C" w:rsidRDefault="0006210F"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r>
      <w:tr w:rsidR="0006210F" w:rsidRPr="0062002C" w:rsidTr="00147DCD">
        <w:trPr>
          <w:cantSplit/>
        </w:trPr>
        <w:tc>
          <w:tcPr>
            <w:tcW w:w="775" w:type="dxa"/>
            <w:vMerge/>
            <w:textDirection w:val="btLr"/>
            <w:vAlign w:val="center"/>
          </w:tcPr>
          <w:p w:rsidR="0006210F" w:rsidRPr="0062002C" w:rsidRDefault="0006210F" w:rsidP="00147DCD">
            <w:pPr>
              <w:pStyle w:val="a5"/>
              <w:spacing w:line="276" w:lineRule="auto"/>
              <w:ind w:left="0"/>
              <w:jc w:val="center"/>
              <w:rPr>
                <w:sz w:val="24"/>
              </w:rPr>
            </w:pP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Обнаружение антител</w:t>
            </w:r>
          </w:p>
        </w:tc>
        <w:tc>
          <w:tcPr>
            <w:tcW w:w="584"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67"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490"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03"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2976" w:type="dxa"/>
            <w:vAlign w:val="center"/>
          </w:tcPr>
          <w:p w:rsidR="0006210F" w:rsidRPr="0062002C" w:rsidRDefault="0006210F"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r>
      <w:tr w:rsidR="0006210F" w:rsidRPr="0062002C" w:rsidTr="00147DCD">
        <w:trPr>
          <w:cantSplit/>
        </w:trPr>
        <w:tc>
          <w:tcPr>
            <w:tcW w:w="775" w:type="dxa"/>
            <w:vMerge/>
            <w:textDirection w:val="btLr"/>
            <w:vAlign w:val="center"/>
          </w:tcPr>
          <w:p w:rsidR="0006210F" w:rsidRPr="0062002C" w:rsidRDefault="0006210F" w:rsidP="00147DCD">
            <w:pPr>
              <w:pStyle w:val="a5"/>
              <w:spacing w:line="276" w:lineRule="auto"/>
              <w:ind w:left="0"/>
              <w:jc w:val="center"/>
              <w:rPr>
                <w:sz w:val="24"/>
              </w:rPr>
            </w:pP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 xml:space="preserve">Обнаружение </w:t>
            </w:r>
            <w:r w:rsidRPr="0062002C">
              <w:rPr>
                <w:sz w:val="24"/>
                <w:lang w:val="en-US"/>
              </w:rPr>
              <w:t>M</w:t>
            </w:r>
            <w:r w:rsidRPr="0062002C">
              <w:rPr>
                <w:sz w:val="24"/>
              </w:rPr>
              <w:t>.</w:t>
            </w:r>
            <w:r w:rsidRPr="0062002C">
              <w:rPr>
                <w:sz w:val="24"/>
                <w:lang w:val="en-US"/>
              </w:rPr>
              <w:t>tuberculosis</w:t>
            </w:r>
            <w:r w:rsidRPr="0062002C">
              <w:rPr>
                <w:sz w:val="24"/>
              </w:rPr>
              <w:t xml:space="preserve"> в мокроте</w:t>
            </w:r>
          </w:p>
          <w:p w:rsidR="0006210F" w:rsidRPr="0062002C" w:rsidRDefault="0006210F" w:rsidP="00147DCD">
            <w:pPr>
              <w:pStyle w:val="a5"/>
              <w:spacing w:line="276" w:lineRule="auto"/>
              <w:ind w:left="0"/>
              <w:jc w:val="center"/>
              <w:rPr>
                <w:sz w:val="24"/>
              </w:rPr>
            </w:pPr>
            <w:r w:rsidRPr="0062002C">
              <w:rPr>
                <w:sz w:val="24"/>
              </w:rPr>
              <w:t xml:space="preserve">(окраска по </w:t>
            </w:r>
            <w:proofErr w:type="spellStart"/>
            <w:r w:rsidRPr="0062002C">
              <w:rPr>
                <w:sz w:val="24"/>
              </w:rPr>
              <w:t>Цилю-Нильсену</w:t>
            </w:r>
            <w:proofErr w:type="spellEnd"/>
            <w:r w:rsidRPr="0062002C">
              <w:rPr>
                <w:sz w:val="24"/>
              </w:rPr>
              <w:t>)</w:t>
            </w:r>
          </w:p>
        </w:tc>
        <w:tc>
          <w:tcPr>
            <w:tcW w:w="584"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67"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490"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03"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2976" w:type="dxa"/>
            <w:vAlign w:val="center"/>
          </w:tcPr>
          <w:p w:rsidR="0006210F" w:rsidRPr="0062002C" w:rsidRDefault="0006210F" w:rsidP="00147DCD">
            <w:pPr>
              <w:pStyle w:val="a5"/>
              <w:spacing w:line="276" w:lineRule="auto"/>
              <w:ind w:left="0"/>
              <w:jc w:val="center"/>
              <w:rPr>
                <w:sz w:val="24"/>
              </w:rPr>
            </w:pPr>
          </w:p>
        </w:tc>
      </w:tr>
      <w:tr w:rsidR="0006210F" w:rsidRPr="0062002C" w:rsidTr="00147DCD">
        <w:trPr>
          <w:cantSplit/>
          <w:trHeight w:val="140"/>
        </w:trPr>
        <w:tc>
          <w:tcPr>
            <w:tcW w:w="775" w:type="dxa"/>
            <w:vMerge/>
            <w:textDirection w:val="btLr"/>
            <w:vAlign w:val="center"/>
          </w:tcPr>
          <w:p w:rsidR="0006210F" w:rsidRPr="0062002C" w:rsidRDefault="0006210F" w:rsidP="00147DCD">
            <w:pPr>
              <w:pStyle w:val="a5"/>
              <w:spacing w:line="276" w:lineRule="auto"/>
              <w:ind w:left="0"/>
              <w:jc w:val="center"/>
              <w:rPr>
                <w:sz w:val="24"/>
              </w:rPr>
            </w:pP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 xml:space="preserve">Выделение чистой культуры </w:t>
            </w:r>
            <w:r w:rsidRPr="0062002C">
              <w:rPr>
                <w:sz w:val="24"/>
                <w:lang w:val="en-US"/>
              </w:rPr>
              <w:t>M</w:t>
            </w:r>
            <w:r w:rsidRPr="0062002C">
              <w:rPr>
                <w:sz w:val="24"/>
              </w:rPr>
              <w:t>.</w:t>
            </w:r>
            <w:r w:rsidRPr="0062002C">
              <w:rPr>
                <w:sz w:val="24"/>
                <w:lang w:val="en-US"/>
              </w:rPr>
              <w:t>tuberculosis</w:t>
            </w:r>
          </w:p>
        </w:tc>
        <w:tc>
          <w:tcPr>
            <w:tcW w:w="584"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67"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490"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503" w:type="dxa"/>
            <w:vAlign w:val="center"/>
          </w:tcPr>
          <w:p w:rsidR="0006210F" w:rsidRPr="0062002C" w:rsidRDefault="0006210F" w:rsidP="00147DCD">
            <w:pPr>
              <w:pStyle w:val="a5"/>
              <w:spacing w:line="276" w:lineRule="auto"/>
              <w:ind w:left="0"/>
              <w:jc w:val="center"/>
              <w:rPr>
                <w:sz w:val="24"/>
              </w:rPr>
            </w:pPr>
            <w:r w:rsidRPr="0062002C">
              <w:rPr>
                <w:sz w:val="24"/>
              </w:rPr>
              <w:t>+</w:t>
            </w:r>
          </w:p>
        </w:tc>
        <w:tc>
          <w:tcPr>
            <w:tcW w:w="2976" w:type="dxa"/>
            <w:vAlign w:val="center"/>
          </w:tcPr>
          <w:p w:rsidR="0006210F" w:rsidRPr="0062002C" w:rsidRDefault="0006210F" w:rsidP="00147DCD">
            <w:pPr>
              <w:pStyle w:val="a5"/>
              <w:spacing w:line="276" w:lineRule="auto"/>
              <w:ind w:left="0"/>
              <w:jc w:val="center"/>
              <w:rPr>
                <w:sz w:val="24"/>
              </w:rPr>
            </w:pPr>
          </w:p>
        </w:tc>
      </w:tr>
      <w:tr w:rsidR="0006210F" w:rsidRPr="0062002C" w:rsidTr="00147DCD">
        <w:trPr>
          <w:cantSplit/>
        </w:trPr>
        <w:tc>
          <w:tcPr>
            <w:tcW w:w="775" w:type="dxa"/>
            <w:vMerge w:val="restart"/>
            <w:textDirection w:val="btLr"/>
            <w:vAlign w:val="center"/>
          </w:tcPr>
          <w:p w:rsidR="0006210F" w:rsidRPr="0062002C" w:rsidRDefault="0006210F" w:rsidP="00147DCD">
            <w:pPr>
              <w:pStyle w:val="a5"/>
              <w:spacing w:line="276" w:lineRule="auto"/>
              <w:ind w:left="0"/>
              <w:jc w:val="center"/>
              <w:rPr>
                <w:sz w:val="24"/>
              </w:rPr>
            </w:pPr>
            <w:r w:rsidRPr="0062002C">
              <w:rPr>
                <w:sz w:val="24"/>
              </w:rPr>
              <w:t>Вопросы</w:t>
            </w: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Кто болен туберкулезом?</w:t>
            </w:r>
          </w:p>
        </w:tc>
        <w:tc>
          <w:tcPr>
            <w:tcW w:w="584" w:type="dxa"/>
            <w:vAlign w:val="center"/>
          </w:tcPr>
          <w:p w:rsidR="0006210F" w:rsidRPr="0062002C" w:rsidRDefault="0006210F" w:rsidP="00147DCD">
            <w:pPr>
              <w:pStyle w:val="a5"/>
              <w:spacing w:line="276" w:lineRule="auto"/>
              <w:ind w:left="0"/>
              <w:jc w:val="center"/>
              <w:rPr>
                <w:color w:val="FF0000"/>
                <w:sz w:val="24"/>
              </w:rPr>
            </w:pPr>
          </w:p>
        </w:tc>
        <w:tc>
          <w:tcPr>
            <w:tcW w:w="567" w:type="dxa"/>
            <w:vAlign w:val="center"/>
          </w:tcPr>
          <w:p w:rsidR="0006210F" w:rsidRPr="0062002C" w:rsidRDefault="0006210F" w:rsidP="00147DCD">
            <w:pPr>
              <w:pStyle w:val="a5"/>
              <w:spacing w:line="276" w:lineRule="auto"/>
              <w:ind w:left="0"/>
              <w:jc w:val="center"/>
              <w:rPr>
                <w:color w:val="FF0000"/>
                <w:sz w:val="24"/>
              </w:rPr>
            </w:pPr>
          </w:p>
        </w:tc>
        <w:tc>
          <w:tcPr>
            <w:tcW w:w="490" w:type="dxa"/>
            <w:vAlign w:val="center"/>
          </w:tcPr>
          <w:p w:rsidR="0006210F" w:rsidRPr="0062002C" w:rsidRDefault="0006210F" w:rsidP="00147DCD">
            <w:pPr>
              <w:pStyle w:val="a5"/>
              <w:spacing w:line="276" w:lineRule="auto"/>
              <w:ind w:left="0"/>
              <w:jc w:val="center"/>
              <w:rPr>
                <w:color w:val="FF0000"/>
                <w:sz w:val="24"/>
              </w:rPr>
            </w:pPr>
          </w:p>
        </w:tc>
        <w:tc>
          <w:tcPr>
            <w:tcW w:w="503" w:type="dxa"/>
            <w:vAlign w:val="center"/>
          </w:tcPr>
          <w:p w:rsidR="0006210F" w:rsidRPr="0062002C" w:rsidRDefault="0006210F" w:rsidP="00147DCD">
            <w:pPr>
              <w:pStyle w:val="a5"/>
              <w:spacing w:line="276" w:lineRule="auto"/>
              <w:ind w:left="0"/>
              <w:jc w:val="center"/>
              <w:rPr>
                <w:color w:val="FF0000"/>
                <w:sz w:val="24"/>
              </w:rPr>
            </w:pPr>
          </w:p>
        </w:tc>
        <w:tc>
          <w:tcPr>
            <w:tcW w:w="2976" w:type="dxa"/>
            <w:vAlign w:val="center"/>
          </w:tcPr>
          <w:p w:rsidR="0006210F" w:rsidRPr="0062002C" w:rsidRDefault="0006210F"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r>
      <w:tr w:rsidR="0006210F" w:rsidRPr="0062002C" w:rsidTr="00147DCD">
        <w:trPr>
          <w:cantSplit/>
        </w:trPr>
        <w:tc>
          <w:tcPr>
            <w:tcW w:w="775" w:type="dxa"/>
            <w:vMerge/>
            <w:vAlign w:val="center"/>
          </w:tcPr>
          <w:p w:rsidR="0006210F" w:rsidRPr="0062002C" w:rsidRDefault="0006210F" w:rsidP="00147DCD">
            <w:pPr>
              <w:pStyle w:val="a5"/>
              <w:spacing w:line="276" w:lineRule="auto"/>
              <w:ind w:left="0"/>
              <w:jc w:val="center"/>
              <w:rPr>
                <w:sz w:val="24"/>
              </w:rPr>
            </w:pP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У кого скрытая форма инфекции?</w:t>
            </w:r>
          </w:p>
        </w:tc>
        <w:tc>
          <w:tcPr>
            <w:tcW w:w="584" w:type="dxa"/>
            <w:vAlign w:val="center"/>
          </w:tcPr>
          <w:p w:rsidR="0006210F" w:rsidRPr="0062002C" w:rsidRDefault="0006210F" w:rsidP="00147DCD">
            <w:pPr>
              <w:pStyle w:val="a5"/>
              <w:spacing w:line="276" w:lineRule="auto"/>
              <w:ind w:left="0"/>
              <w:jc w:val="center"/>
              <w:rPr>
                <w:color w:val="FF0000"/>
                <w:sz w:val="24"/>
              </w:rPr>
            </w:pPr>
          </w:p>
        </w:tc>
        <w:tc>
          <w:tcPr>
            <w:tcW w:w="567" w:type="dxa"/>
            <w:vAlign w:val="center"/>
          </w:tcPr>
          <w:p w:rsidR="0006210F" w:rsidRPr="0062002C" w:rsidRDefault="0006210F" w:rsidP="00147DCD">
            <w:pPr>
              <w:pStyle w:val="a5"/>
              <w:spacing w:line="276" w:lineRule="auto"/>
              <w:ind w:left="0"/>
              <w:jc w:val="center"/>
              <w:rPr>
                <w:color w:val="FF0000"/>
                <w:sz w:val="24"/>
              </w:rPr>
            </w:pPr>
          </w:p>
        </w:tc>
        <w:tc>
          <w:tcPr>
            <w:tcW w:w="490" w:type="dxa"/>
            <w:vAlign w:val="center"/>
          </w:tcPr>
          <w:p w:rsidR="0006210F" w:rsidRPr="0062002C" w:rsidRDefault="0006210F" w:rsidP="00147DCD">
            <w:pPr>
              <w:pStyle w:val="a5"/>
              <w:spacing w:line="276" w:lineRule="auto"/>
              <w:ind w:left="0"/>
              <w:jc w:val="center"/>
              <w:rPr>
                <w:color w:val="FF0000"/>
                <w:sz w:val="24"/>
              </w:rPr>
            </w:pPr>
          </w:p>
        </w:tc>
        <w:tc>
          <w:tcPr>
            <w:tcW w:w="503" w:type="dxa"/>
            <w:vAlign w:val="center"/>
          </w:tcPr>
          <w:p w:rsidR="0006210F" w:rsidRPr="0062002C" w:rsidRDefault="0006210F" w:rsidP="00147DCD">
            <w:pPr>
              <w:pStyle w:val="a5"/>
              <w:spacing w:line="276" w:lineRule="auto"/>
              <w:ind w:left="0"/>
              <w:jc w:val="center"/>
              <w:rPr>
                <w:color w:val="FF0000"/>
                <w:sz w:val="24"/>
              </w:rPr>
            </w:pPr>
          </w:p>
        </w:tc>
        <w:tc>
          <w:tcPr>
            <w:tcW w:w="2976" w:type="dxa"/>
            <w:vAlign w:val="center"/>
          </w:tcPr>
          <w:p w:rsidR="0006210F" w:rsidRPr="0062002C" w:rsidRDefault="0006210F"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r>
      <w:tr w:rsidR="0006210F" w:rsidRPr="0062002C" w:rsidTr="00147DCD">
        <w:trPr>
          <w:cantSplit/>
          <w:trHeight w:val="233"/>
        </w:trPr>
        <w:tc>
          <w:tcPr>
            <w:tcW w:w="775" w:type="dxa"/>
            <w:vMerge/>
            <w:vAlign w:val="center"/>
          </w:tcPr>
          <w:p w:rsidR="0006210F" w:rsidRPr="0062002C" w:rsidRDefault="0006210F" w:rsidP="00147DCD">
            <w:pPr>
              <w:pStyle w:val="a5"/>
              <w:spacing w:line="276" w:lineRule="auto"/>
              <w:ind w:left="0"/>
              <w:jc w:val="center"/>
              <w:rPr>
                <w:sz w:val="24"/>
              </w:rPr>
            </w:pP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Кто был раньше всех инфицирован?</w:t>
            </w:r>
          </w:p>
        </w:tc>
        <w:tc>
          <w:tcPr>
            <w:tcW w:w="584" w:type="dxa"/>
            <w:vAlign w:val="center"/>
          </w:tcPr>
          <w:p w:rsidR="0006210F" w:rsidRPr="0062002C" w:rsidRDefault="0006210F" w:rsidP="00147DCD">
            <w:pPr>
              <w:pStyle w:val="a5"/>
              <w:spacing w:line="276" w:lineRule="auto"/>
              <w:ind w:left="0"/>
              <w:jc w:val="center"/>
              <w:rPr>
                <w:color w:val="FF0000"/>
                <w:sz w:val="24"/>
              </w:rPr>
            </w:pPr>
          </w:p>
        </w:tc>
        <w:tc>
          <w:tcPr>
            <w:tcW w:w="567" w:type="dxa"/>
            <w:vAlign w:val="center"/>
          </w:tcPr>
          <w:p w:rsidR="0006210F" w:rsidRPr="0062002C" w:rsidRDefault="0006210F" w:rsidP="00147DCD">
            <w:pPr>
              <w:pStyle w:val="a5"/>
              <w:spacing w:line="276" w:lineRule="auto"/>
              <w:ind w:left="0"/>
              <w:jc w:val="center"/>
              <w:rPr>
                <w:color w:val="FF0000"/>
                <w:sz w:val="24"/>
              </w:rPr>
            </w:pPr>
          </w:p>
        </w:tc>
        <w:tc>
          <w:tcPr>
            <w:tcW w:w="490" w:type="dxa"/>
            <w:vAlign w:val="center"/>
          </w:tcPr>
          <w:p w:rsidR="0006210F" w:rsidRPr="0062002C" w:rsidRDefault="0006210F" w:rsidP="00147DCD">
            <w:pPr>
              <w:pStyle w:val="a5"/>
              <w:spacing w:line="276" w:lineRule="auto"/>
              <w:ind w:left="0"/>
              <w:jc w:val="center"/>
              <w:rPr>
                <w:color w:val="FF0000"/>
                <w:sz w:val="24"/>
              </w:rPr>
            </w:pPr>
          </w:p>
        </w:tc>
        <w:tc>
          <w:tcPr>
            <w:tcW w:w="503" w:type="dxa"/>
            <w:vAlign w:val="center"/>
          </w:tcPr>
          <w:p w:rsidR="0006210F" w:rsidRPr="0062002C" w:rsidRDefault="0006210F" w:rsidP="00147DCD">
            <w:pPr>
              <w:pStyle w:val="a5"/>
              <w:spacing w:line="276" w:lineRule="auto"/>
              <w:ind w:left="0"/>
              <w:jc w:val="center"/>
              <w:rPr>
                <w:color w:val="FF0000"/>
                <w:sz w:val="24"/>
              </w:rPr>
            </w:pPr>
          </w:p>
        </w:tc>
        <w:tc>
          <w:tcPr>
            <w:tcW w:w="2976" w:type="dxa"/>
            <w:vAlign w:val="center"/>
          </w:tcPr>
          <w:p w:rsidR="0006210F" w:rsidRPr="0062002C" w:rsidRDefault="0006210F"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r>
      <w:tr w:rsidR="0006210F" w:rsidRPr="0062002C" w:rsidTr="00147DCD">
        <w:trPr>
          <w:cantSplit/>
          <w:trHeight w:val="399"/>
        </w:trPr>
        <w:tc>
          <w:tcPr>
            <w:tcW w:w="775" w:type="dxa"/>
            <w:vMerge/>
            <w:vAlign w:val="center"/>
          </w:tcPr>
          <w:p w:rsidR="0006210F" w:rsidRPr="0062002C" w:rsidRDefault="0006210F" w:rsidP="00147DCD">
            <w:pPr>
              <w:pStyle w:val="a5"/>
              <w:spacing w:line="276" w:lineRule="auto"/>
              <w:ind w:left="0"/>
              <w:jc w:val="center"/>
              <w:rPr>
                <w:sz w:val="24"/>
              </w:rPr>
            </w:pPr>
          </w:p>
        </w:tc>
        <w:tc>
          <w:tcPr>
            <w:tcW w:w="4311" w:type="dxa"/>
            <w:vAlign w:val="center"/>
          </w:tcPr>
          <w:p w:rsidR="0006210F" w:rsidRPr="0062002C" w:rsidRDefault="0006210F" w:rsidP="00147DCD">
            <w:pPr>
              <w:pStyle w:val="a5"/>
              <w:spacing w:line="276" w:lineRule="auto"/>
              <w:ind w:left="0"/>
              <w:jc w:val="center"/>
              <w:rPr>
                <w:sz w:val="24"/>
              </w:rPr>
            </w:pPr>
            <w:r w:rsidRPr="0062002C">
              <w:rPr>
                <w:sz w:val="24"/>
              </w:rPr>
              <w:t>У кого бессимптомная форма болезни?</w:t>
            </w:r>
          </w:p>
        </w:tc>
        <w:tc>
          <w:tcPr>
            <w:tcW w:w="584" w:type="dxa"/>
            <w:vAlign w:val="center"/>
          </w:tcPr>
          <w:p w:rsidR="0006210F" w:rsidRPr="0062002C" w:rsidRDefault="0006210F" w:rsidP="00147DCD">
            <w:pPr>
              <w:pStyle w:val="a5"/>
              <w:spacing w:line="276" w:lineRule="auto"/>
              <w:ind w:left="0"/>
              <w:jc w:val="center"/>
              <w:rPr>
                <w:color w:val="FF0000"/>
                <w:sz w:val="24"/>
              </w:rPr>
            </w:pPr>
          </w:p>
        </w:tc>
        <w:tc>
          <w:tcPr>
            <w:tcW w:w="567" w:type="dxa"/>
            <w:vAlign w:val="center"/>
          </w:tcPr>
          <w:p w:rsidR="0006210F" w:rsidRPr="0062002C" w:rsidRDefault="0006210F" w:rsidP="00147DCD">
            <w:pPr>
              <w:pStyle w:val="a5"/>
              <w:spacing w:line="276" w:lineRule="auto"/>
              <w:ind w:left="0"/>
              <w:jc w:val="center"/>
              <w:rPr>
                <w:color w:val="FF0000"/>
                <w:sz w:val="24"/>
              </w:rPr>
            </w:pPr>
          </w:p>
        </w:tc>
        <w:tc>
          <w:tcPr>
            <w:tcW w:w="490" w:type="dxa"/>
            <w:vAlign w:val="center"/>
          </w:tcPr>
          <w:p w:rsidR="0006210F" w:rsidRPr="0062002C" w:rsidRDefault="0006210F" w:rsidP="00147DCD">
            <w:pPr>
              <w:pStyle w:val="a5"/>
              <w:spacing w:line="276" w:lineRule="auto"/>
              <w:ind w:left="0"/>
              <w:jc w:val="center"/>
              <w:rPr>
                <w:color w:val="FF0000"/>
                <w:sz w:val="24"/>
              </w:rPr>
            </w:pPr>
          </w:p>
        </w:tc>
        <w:tc>
          <w:tcPr>
            <w:tcW w:w="503" w:type="dxa"/>
            <w:vAlign w:val="center"/>
          </w:tcPr>
          <w:p w:rsidR="0006210F" w:rsidRPr="0062002C" w:rsidRDefault="0006210F" w:rsidP="00147DCD">
            <w:pPr>
              <w:pStyle w:val="a5"/>
              <w:spacing w:line="276" w:lineRule="auto"/>
              <w:ind w:left="0"/>
              <w:jc w:val="center"/>
              <w:rPr>
                <w:color w:val="FF0000"/>
                <w:sz w:val="24"/>
              </w:rPr>
            </w:pPr>
          </w:p>
        </w:tc>
        <w:tc>
          <w:tcPr>
            <w:tcW w:w="2976" w:type="dxa"/>
            <w:vAlign w:val="center"/>
          </w:tcPr>
          <w:p w:rsidR="0006210F" w:rsidRPr="0062002C" w:rsidRDefault="0006210F"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r>
    </w:tbl>
    <w:p w:rsidR="00E31784" w:rsidRPr="0062002C" w:rsidRDefault="00E31784" w:rsidP="0062002C">
      <w:pPr>
        <w:pStyle w:val="a5"/>
        <w:spacing w:line="276" w:lineRule="auto"/>
        <w:ind w:left="0"/>
        <w:rPr>
          <w:sz w:val="24"/>
        </w:rPr>
      </w:pPr>
    </w:p>
    <w:p w:rsidR="00B16966" w:rsidRPr="0062002C" w:rsidRDefault="00B16966" w:rsidP="0062002C">
      <w:pPr>
        <w:pStyle w:val="a5"/>
        <w:spacing w:line="276" w:lineRule="auto"/>
        <w:ind w:left="0"/>
        <w:rPr>
          <w:sz w:val="24"/>
        </w:rPr>
      </w:pPr>
    </w:p>
    <w:p w:rsidR="009951EE" w:rsidRPr="00147DCD" w:rsidRDefault="009951EE" w:rsidP="00147DCD">
      <w:pPr>
        <w:pStyle w:val="a5"/>
        <w:spacing w:line="276" w:lineRule="auto"/>
        <w:ind w:left="0"/>
        <w:jc w:val="center"/>
        <w:rPr>
          <w:b/>
          <w:sz w:val="24"/>
        </w:rPr>
      </w:pPr>
      <w:r w:rsidRPr="00147DCD">
        <w:rPr>
          <w:b/>
          <w:sz w:val="24"/>
        </w:rPr>
        <w:lastRenderedPageBreak/>
        <w:t xml:space="preserve">САМОСТОЯТЕЛЬНАЯ ПРАКТИЧЕСКАЯ </w:t>
      </w:r>
      <w:r w:rsidR="009D0B7D" w:rsidRPr="00147DCD">
        <w:rPr>
          <w:b/>
          <w:sz w:val="24"/>
        </w:rPr>
        <w:t>РАБОТА</w:t>
      </w:r>
    </w:p>
    <w:p w:rsidR="00D534C3" w:rsidRPr="00147DCD" w:rsidRDefault="009951EE" w:rsidP="00147DCD">
      <w:pPr>
        <w:pStyle w:val="a5"/>
        <w:spacing w:line="276" w:lineRule="auto"/>
        <w:ind w:left="0"/>
        <w:jc w:val="center"/>
        <w:rPr>
          <w:b/>
          <w:sz w:val="22"/>
        </w:rPr>
      </w:pPr>
      <w:r w:rsidRPr="00147DCD">
        <w:rPr>
          <w:b/>
          <w:sz w:val="22"/>
        </w:rPr>
        <w:t xml:space="preserve">Работа </w:t>
      </w:r>
      <w:r w:rsidR="009D0B7D" w:rsidRPr="00147DCD">
        <w:rPr>
          <w:b/>
          <w:sz w:val="22"/>
        </w:rPr>
        <w:t>№ 1.</w:t>
      </w:r>
    </w:p>
    <w:p w:rsidR="00D534C3" w:rsidRPr="0062002C" w:rsidRDefault="00D534C3" w:rsidP="0062002C">
      <w:pPr>
        <w:pStyle w:val="a5"/>
        <w:spacing w:line="276" w:lineRule="auto"/>
        <w:ind w:left="0" w:firstLine="709"/>
        <w:rPr>
          <w:sz w:val="22"/>
        </w:rPr>
      </w:pPr>
      <w:r w:rsidRPr="0062002C">
        <w:rPr>
          <w:b/>
          <w:sz w:val="22"/>
        </w:rPr>
        <w:t xml:space="preserve">Цель: </w:t>
      </w:r>
      <w:r w:rsidRPr="0062002C">
        <w:rPr>
          <w:sz w:val="22"/>
        </w:rPr>
        <w:t xml:space="preserve">Приобрести навыки оценки результатов </w:t>
      </w:r>
      <w:proofErr w:type="spellStart"/>
      <w:r w:rsidRPr="0062002C">
        <w:rPr>
          <w:sz w:val="22"/>
        </w:rPr>
        <w:t>бактериоскопического</w:t>
      </w:r>
      <w:proofErr w:type="spellEnd"/>
      <w:r w:rsidRPr="0062002C">
        <w:rPr>
          <w:sz w:val="22"/>
        </w:rPr>
        <w:t xml:space="preserve"> метода диагностики туберкулеза легких.</w:t>
      </w:r>
    </w:p>
    <w:p w:rsidR="00D534C3" w:rsidRPr="0062002C" w:rsidRDefault="00D534C3" w:rsidP="0062002C">
      <w:pPr>
        <w:pStyle w:val="a5"/>
        <w:spacing w:line="276" w:lineRule="auto"/>
        <w:ind w:left="0" w:firstLine="709"/>
        <w:rPr>
          <w:sz w:val="22"/>
        </w:rPr>
      </w:pPr>
      <w:r w:rsidRPr="0062002C">
        <w:rPr>
          <w:b/>
          <w:sz w:val="22"/>
        </w:rPr>
        <w:t>Задача</w:t>
      </w:r>
      <w:r w:rsidR="00B43217" w:rsidRPr="0062002C">
        <w:rPr>
          <w:b/>
          <w:sz w:val="22"/>
        </w:rPr>
        <w:t xml:space="preserve">. </w:t>
      </w:r>
      <w:r w:rsidRPr="0062002C">
        <w:rPr>
          <w:sz w:val="22"/>
        </w:rPr>
        <w:t>В стационаре находятся двое больных А. и С. с жалобами на кашель с мокротой, температуру. При рентгеноскопии легких обнаружены очаги затемнения. У врача возникло подозрение на туберкулез легких, так как у обоих больных оказалась положительной проба Манту. Простая микроскопия мокроты не дала положительных результатов, поэтому было проведено обогащение мокроты и применена люминесцентная микроскопия.</w:t>
      </w:r>
    </w:p>
    <w:p w:rsidR="009951EE" w:rsidRPr="0062002C" w:rsidRDefault="00D534C3" w:rsidP="0062002C">
      <w:pPr>
        <w:pStyle w:val="a5"/>
        <w:spacing w:line="276" w:lineRule="auto"/>
        <w:ind w:left="0" w:firstLine="709"/>
        <w:rPr>
          <w:sz w:val="22"/>
        </w:rPr>
      </w:pPr>
      <w:proofErr w:type="spellStart"/>
      <w:r w:rsidRPr="0062002C">
        <w:rPr>
          <w:sz w:val="22"/>
        </w:rPr>
        <w:t>Промикроскопируйте</w:t>
      </w:r>
      <w:proofErr w:type="spellEnd"/>
      <w:r w:rsidRPr="0062002C">
        <w:rPr>
          <w:sz w:val="22"/>
        </w:rPr>
        <w:t xml:space="preserve"> мокроту после обогащения и посмотрите препарат (после соответствующей окраски </w:t>
      </w:r>
      <w:proofErr w:type="spellStart"/>
      <w:r w:rsidRPr="0062002C">
        <w:rPr>
          <w:sz w:val="22"/>
        </w:rPr>
        <w:t>флуорохромом</w:t>
      </w:r>
      <w:proofErr w:type="spellEnd"/>
      <w:r w:rsidRPr="0062002C">
        <w:rPr>
          <w:sz w:val="22"/>
        </w:rPr>
        <w:t>) в люминесцентный микроскоп. Оцените результаты. Оформите протокол исследования. Сделайте вывод.</w:t>
      </w:r>
    </w:p>
    <w:p w:rsidR="009D0B7D" w:rsidRPr="0062002C" w:rsidRDefault="00250154" w:rsidP="0062002C">
      <w:pPr>
        <w:pStyle w:val="a5"/>
        <w:spacing w:line="276" w:lineRule="auto"/>
        <w:ind w:left="0" w:firstLine="709"/>
        <w:rPr>
          <w:sz w:val="24"/>
        </w:rPr>
      </w:pPr>
      <w:r w:rsidRPr="0062002C">
        <w:rPr>
          <w:sz w:val="24"/>
        </w:rPr>
        <w:t>ПРОТОКОЛ ИССЛЕДОВАНИЯ:</w:t>
      </w:r>
    </w:p>
    <w:tbl>
      <w:tblPr>
        <w:tblStyle w:val="a9"/>
        <w:tblW w:w="0" w:type="auto"/>
        <w:tblInd w:w="108" w:type="dxa"/>
        <w:tblLook w:val="04A0" w:firstRow="1" w:lastRow="0" w:firstColumn="1" w:lastColumn="0" w:noHBand="0" w:noVBand="1"/>
      </w:tblPr>
      <w:tblGrid>
        <w:gridCol w:w="1701"/>
        <w:gridCol w:w="1985"/>
        <w:gridCol w:w="3118"/>
        <w:gridCol w:w="3402"/>
      </w:tblGrid>
      <w:tr w:rsidR="009D0B7D" w:rsidRPr="0062002C" w:rsidTr="00147DCD">
        <w:tc>
          <w:tcPr>
            <w:tcW w:w="1701" w:type="dxa"/>
            <w:vAlign w:val="center"/>
          </w:tcPr>
          <w:p w:rsidR="009D0B7D" w:rsidRPr="0062002C" w:rsidRDefault="009D0B7D" w:rsidP="00147DCD">
            <w:pPr>
              <w:pStyle w:val="a5"/>
              <w:spacing w:line="276" w:lineRule="auto"/>
              <w:ind w:left="0"/>
              <w:jc w:val="center"/>
              <w:rPr>
                <w:sz w:val="24"/>
              </w:rPr>
            </w:pPr>
            <w:r w:rsidRPr="0062002C">
              <w:rPr>
                <w:sz w:val="24"/>
              </w:rPr>
              <w:t>Обследуемые</w:t>
            </w:r>
          </w:p>
        </w:tc>
        <w:tc>
          <w:tcPr>
            <w:tcW w:w="1985" w:type="dxa"/>
            <w:vAlign w:val="center"/>
          </w:tcPr>
          <w:p w:rsidR="009D0B7D" w:rsidRPr="0062002C" w:rsidRDefault="009D0B7D" w:rsidP="00147DCD">
            <w:pPr>
              <w:pStyle w:val="a5"/>
              <w:spacing w:line="276" w:lineRule="auto"/>
              <w:ind w:left="0"/>
              <w:jc w:val="center"/>
              <w:rPr>
                <w:sz w:val="24"/>
              </w:rPr>
            </w:pPr>
            <w:r w:rsidRPr="0062002C">
              <w:rPr>
                <w:sz w:val="24"/>
              </w:rPr>
              <w:t>Исследуемый материал</w:t>
            </w:r>
          </w:p>
        </w:tc>
        <w:tc>
          <w:tcPr>
            <w:tcW w:w="3118" w:type="dxa"/>
            <w:vAlign w:val="center"/>
          </w:tcPr>
          <w:p w:rsidR="009D0B7D" w:rsidRPr="0062002C" w:rsidRDefault="009D0B7D" w:rsidP="00147DCD">
            <w:pPr>
              <w:pStyle w:val="a5"/>
              <w:spacing w:line="276" w:lineRule="auto"/>
              <w:ind w:left="0"/>
              <w:jc w:val="center"/>
              <w:rPr>
                <w:sz w:val="24"/>
              </w:rPr>
            </w:pPr>
            <w:r w:rsidRPr="0062002C">
              <w:rPr>
                <w:sz w:val="24"/>
              </w:rPr>
              <w:t>Результат микроскопии мокроты после обогащения</w:t>
            </w:r>
          </w:p>
        </w:tc>
        <w:tc>
          <w:tcPr>
            <w:tcW w:w="3402" w:type="dxa"/>
            <w:vAlign w:val="center"/>
          </w:tcPr>
          <w:p w:rsidR="009D0B7D" w:rsidRPr="0062002C" w:rsidRDefault="009D0B7D" w:rsidP="00147DCD">
            <w:pPr>
              <w:pStyle w:val="a5"/>
              <w:spacing w:line="276" w:lineRule="auto"/>
              <w:ind w:left="0"/>
              <w:jc w:val="center"/>
              <w:rPr>
                <w:sz w:val="24"/>
              </w:rPr>
            </w:pPr>
            <w:r w:rsidRPr="0062002C">
              <w:rPr>
                <w:sz w:val="24"/>
              </w:rPr>
              <w:t>Результат люминесцентной микроскопии мокроты</w:t>
            </w:r>
          </w:p>
        </w:tc>
      </w:tr>
      <w:tr w:rsidR="009D0B7D" w:rsidRPr="0062002C" w:rsidTr="00147DCD">
        <w:tc>
          <w:tcPr>
            <w:tcW w:w="1701" w:type="dxa"/>
            <w:vAlign w:val="center"/>
          </w:tcPr>
          <w:p w:rsidR="009D0B7D" w:rsidRPr="0062002C" w:rsidRDefault="009D0B7D" w:rsidP="00147DCD">
            <w:pPr>
              <w:pStyle w:val="a5"/>
              <w:spacing w:line="276" w:lineRule="auto"/>
              <w:ind w:left="0"/>
              <w:jc w:val="center"/>
              <w:rPr>
                <w:sz w:val="24"/>
              </w:rPr>
            </w:pPr>
            <w:r w:rsidRPr="0062002C">
              <w:rPr>
                <w:sz w:val="24"/>
              </w:rPr>
              <w:t>Больной А</w:t>
            </w:r>
          </w:p>
        </w:tc>
        <w:tc>
          <w:tcPr>
            <w:tcW w:w="1985" w:type="dxa"/>
            <w:vAlign w:val="center"/>
          </w:tcPr>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c>
          <w:tcPr>
            <w:tcW w:w="3118" w:type="dxa"/>
            <w:vAlign w:val="center"/>
          </w:tcPr>
          <w:p w:rsidR="009D0B7D" w:rsidRPr="0062002C" w:rsidRDefault="009D0B7D" w:rsidP="00147DCD">
            <w:pPr>
              <w:pStyle w:val="a5"/>
              <w:spacing w:line="276" w:lineRule="auto"/>
              <w:ind w:left="0"/>
              <w:jc w:val="center"/>
              <w:rPr>
                <w:sz w:val="24"/>
              </w:rPr>
            </w:pPr>
          </w:p>
        </w:tc>
        <w:tc>
          <w:tcPr>
            <w:tcW w:w="3402" w:type="dxa"/>
            <w:vAlign w:val="center"/>
          </w:tcPr>
          <w:p w:rsidR="009D0B7D" w:rsidRPr="0062002C" w:rsidRDefault="009D0B7D" w:rsidP="00147DCD">
            <w:pPr>
              <w:pStyle w:val="a5"/>
              <w:spacing w:line="276" w:lineRule="auto"/>
              <w:ind w:left="0"/>
              <w:jc w:val="center"/>
              <w:rPr>
                <w:sz w:val="24"/>
              </w:rPr>
            </w:pPr>
          </w:p>
        </w:tc>
      </w:tr>
      <w:tr w:rsidR="009D0B7D" w:rsidRPr="0062002C" w:rsidTr="00147DCD">
        <w:tc>
          <w:tcPr>
            <w:tcW w:w="1701" w:type="dxa"/>
            <w:vAlign w:val="center"/>
          </w:tcPr>
          <w:p w:rsidR="009D0B7D" w:rsidRPr="0062002C" w:rsidRDefault="009D0B7D" w:rsidP="00147DCD">
            <w:pPr>
              <w:pStyle w:val="a5"/>
              <w:spacing w:line="276" w:lineRule="auto"/>
              <w:ind w:left="0"/>
              <w:jc w:val="center"/>
              <w:rPr>
                <w:sz w:val="24"/>
              </w:rPr>
            </w:pPr>
            <w:r w:rsidRPr="0062002C">
              <w:rPr>
                <w:sz w:val="24"/>
              </w:rPr>
              <w:t>Больной Б</w:t>
            </w:r>
          </w:p>
        </w:tc>
        <w:tc>
          <w:tcPr>
            <w:tcW w:w="1985" w:type="dxa"/>
            <w:vAlign w:val="center"/>
          </w:tcPr>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p w:rsidR="009D0B7D" w:rsidRPr="0062002C" w:rsidRDefault="009D0B7D" w:rsidP="00147DCD">
            <w:pPr>
              <w:pStyle w:val="a5"/>
              <w:spacing w:line="276" w:lineRule="auto"/>
              <w:ind w:left="0"/>
              <w:jc w:val="center"/>
              <w:rPr>
                <w:sz w:val="24"/>
              </w:rPr>
            </w:pPr>
          </w:p>
        </w:tc>
        <w:tc>
          <w:tcPr>
            <w:tcW w:w="3118" w:type="dxa"/>
            <w:vAlign w:val="center"/>
          </w:tcPr>
          <w:p w:rsidR="009D0B7D" w:rsidRPr="0062002C" w:rsidRDefault="009D0B7D" w:rsidP="00147DCD">
            <w:pPr>
              <w:pStyle w:val="a5"/>
              <w:spacing w:line="276" w:lineRule="auto"/>
              <w:ind w:left="0"/>
              <w:jc w:val="center"/>
              <w:rPr>
                <w:sz w:val="24"/>
              </w:rPr>
            </w:pPr>
          </w:p>
        </w:tc>
        <w:tc>
          <w:tcPr>
            <w:tcW w:w="3402" w:type="dxa"/>
            <w:vAlign w:val="center"/>
          </w:tcPr>
          <w:p w:rsidR="009D0B7D" w:rsidRPr="0062002C" w:rsidRDefault="009D0B7D" w:rsidP="00147DCD">
            <w:pPr>
              <w:pStyle w:val="a5"/>
              <w:spacing w:line="276" w:lineRule="auto"/>
              <w:ind w:left="0"/>
              <w:jc w:val="center"/>
              <w:rPr>
                <w:sz w:val="24"/>
              </w:rPr>
            </w:pPr>
          </w:p>
        </w:tc>
      </w:tr>
    </w:tbl>
    <w:p w:rsidR="009951EE" w:rsidRPr="0062002C" w:rsidRDefault="00D534C3" w:rsidP="0062002C">
      <w:pPr>
        <w:pStyle w:val="a5"/>
        <w:spacing w:line="276" w:lineRule="auto"/>
        <w:ind w:left="0" w:firstLine="709"/>
        <w:rPr>
          <w:sz w:val="24"/>
        </w:rPr>
      </w:pPr>
      <w:r w:rsidRPr="0062002C">
        <w:rPr>
          <w:sz w:val="24"/>
        </w:rPr>
        <w:t>Вывод:</w:t>
      </w:r>
      <w:r w:rsidR="009951EE" w:rsidRPr="0062002C">
        <w:rPr>
          <w:sz w:val="24"/>
        </w:rPr>
        <w:t xml:space="preserve"> </w:t>
      </w:r>
      <w:r w:rsidRPr="0062002C">
        <w:rPr>
          <w:sz w:val="24"/>
        </w:rPr>
        <w:t>1. Подтвердился ли диагноз туберкулеза легких у обследованных больных? Почему?</w:t>
      </w:r>
      <w:r w:rsidR="009951EE"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7DCD">
        <w:rPr>
          <w:sz w:val="24"/>
        </w:rPr>
        <w:t>__________________</w:t>
      </w:r>
    </w:p>
    <w:p w:rsidR="009951EE" w:rsidRPr="0062002C" w:rsidRDefault="009951EE" w:rsidP="007B4FB6">
      <w:pPr>
        <w:pStyle w:val="a5"/>
        <w:spacing w:line="276" w:lineRule="auto"/>
        <w:ind w:left="0" w:firstLine="708"/>
        <w:rPr>
          <w:sz w:val="24"/>
        </w:rPr>
      </w:pPr>
      <w:r w:rsidRPr="0062002C">
        <w:rPr>
          <w:sz w:val="24"/>
        </w:rPr>
        <w:t>2.</w:t>
      </w:r>
      <w:r w:rsidR="00D534C3" w:rsidRPr="0062002C">
        <w:rPr>
          <w:sz w:val="24"/>
        </w:rPr>
        <w:t>Назовите этапы обогащения мокроты, в чем преимущество</w:t>
      </w:r>
      <w:r w:rsidR="007B4FB6">
        <w:rPr>
          <w:sz w:val="24"/>
        </w:rPr>
        <w:t xml:space="preserve"> метода</w:t>
      </w:r>
      <w:r w:rsidRPr="0062002C">
        <w:rPr>
          <w:sz w:val="24"/>
        </w:rPr>
        <w:t xml:space="preserve"> по сравнению с </w:t>
      </w:r>
      <w:proofErr w:type="gramStart"/>
      <w:r w:rsidRPr="0062002C">
        <w:rPr>
          <w:sz w:val="24"/>
        </w:rPr>
        <w:t>обычной</w:t>
      </w:r>
      <w:r w:rsidR="00D534C3" w:rsidRPr="0062002C">
        <w:rPr>
          <w:sz w:val="24"/>
        </w:rPr>
        <w:t>микроскопией</w:t>
      </w:r>
      <w:r w:rsidRPr="0062002C">
        <w:rPr>
          <w:sz w:val="24"/>
        </w:rPr>
        <w:t>?_</w:t>
      </w:r>
      <w:proofErr w:type="gramEnd"/>
      <w:r w:rsidRPr="0062002C">
        <w:rPr>
          <w:sz w:val="24"/>
        </w:rPr>
        <w:t>_________________________________________________________</w:t>
      </w:r>
      <w:r w:rsidR="00147DCD">
        <w:rPr>
          <w:sz w:val="24"/>
        </w:rPr>
        <w:t>___</w:t>
      </w:r>
      <w:r w:rsidRPr="0062002C">
        <w:rPr>
          <w:sz w:val="24"/>
        </w:rPr>
        <w:t>_</w:t>
      </w:r>
    </w:p>
    <w:p w:rsidR="009951EE" w:rsidRPr="0062002C" w:rsidRDefault="009951EE" w:rsidP="0062002C">
      <w:pPr>
        <w:pStyle w:val="a5"/>
        <w:spacing w:line="276" w:lineRule="auto"/>
        <w:ind w:left="0"/>
        <w:rPr>
          <w:sz w:val="24"/>
        </w:rPr>
      </w:pPr>
      <w:r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7DCD">
        <w:rPr>
          <w:sz w:val="24"/>
        </w:rPr>
        <w:t>__________________</w:t>
      </w:r>
    </w:p>
    <w:p w:rsidR="009951EE" w:rsidRPr="0062002C" w:rsidRDefault="00D534C3" w:rsidP="007B4FB6">
      <w:pPr>
        <w:pStyle w:val="a5"/>
        <w:spacing w:line="276" w:lineRule="auto"/>
        <w:ind w:left="0" w:firstLine="708"/>
        <w:rPr>
          <w:sz w:val="24"/>
          <w:u w:val="single"/>
        </w:rPr>
      </w:pPr>
      <w:r w:rsidRPr="0062002C">
        <w:rPr>
          <w:sz w:val="24"/>
        </w:rPr>
        <w:t>3. В чем преимущество метода люминесцентной микроскопии?</w:t>
      </w:r>
      <w:r w:rsidR="007B4FB6">
        <w:rPr>
          <w:sz w:val="24"/>
        </w:rPr>
        <w:t xml:space="preserve"> </w:t>
      </w:r>
      <w:r w:rsidR="009D0B7D" w:rsidRPr="0062002C">
        <w:rPr>
          <w:sz w:val="24"/>
          <w:u w:val="single"/>
        </w:rPr>
        <w:t>__</w:t>
      </w:r>
      <w:r w:rsidR="009951EE" w:rsidRPr="0062002C">
        <w:rPr>
          <w:sz w:val="24"/>
          <w:u w:val="single"/>
        </w:rPr>
        <w:t>__________________</w:t>
      </w:r>
      <w:r w:rsidR="007B4FB6">
        <w:rPr>
          <w:sz w:val="24"/>
          <w:u w:val="single"/>
        </w:rPr>
        <w:t>___________________________________________________________________________________________________________________________________________________________________________________________________________________________________________</w:t>
      </w:r>
    </w:p>
    <w:p w:rsidR="00B43217" w:rsidRPr="0062002C" w:rsidRDefault="00360A47" w:rsidP="007B4FB6">
      <w:pPr>
        <w:spacing w:after="0"/>
        <w:jc w:val="center"/>
        <w:rPr>
          <w:rFonts w:ascii="Times New Roman" w:hAnsi="Times New Roman" w:cs="Times New Roman"/>
          <w:b/>
          <w:szCs w:val="24"/>
        </w:rPr>
      </w:pPr>
      <w:r w:rsidRPr="0062002C">
        <w:rPr>
          <w:rFonts w:ascii="Times New Roman" w:hAnsi="Times New Roman" w:cs="Times New Roman"/>
          <w:b/>
          <w:szCs w:val="24"/>
        </w:rPr>
        <w:t>Р</w:t>
      </w:r>
      <w:r w:rsidR="009951EE" w:rsidRPr="0062002C">
        <w:rPr>
          <w:rFonts w:ascii="Times New Roman" w:hAnsi="Times New Roman" w:cs="Times New Roman"/>
          <w:b/>
          <w:szCs w:val="24"/>
        </w:rPr>
        <w:t xml:space="preserve">абота </w:t>
      </w:r>
      <w:r w:rsidR="009D0B7D" w:rsidRPr="0062002C">
        <w:rPr>
          <w:rFonts w:ascii="Times New Roman" w:hAnsi="Times New Roman" w:cs="Times New Roman"/>
          <w:b/>
          <w:szCs w:val="24"/>
        </w:rPr>
        <w:t>№ 2</w:t>
      </w:r>
    </w:p>
    <w:p w:rsidR="00B43217" w:rsidRPr="0062002C" w:rsidRDefault="00B43217" w:rsidP="007B4FB6">
      <w:pPr>
        <w:spacing w:after="0"/>
        <w:ind w:firstLine="708"/>
        <w:jc w:val="both"/>
        <w:rPr>
          <w:rFonts w:ascii="Times New Roman" w:hAnsi="Times New Roman" w:cs="Times New Roman"/>
          <w:szCs w:val="24"/>
        </w:rPr>
      </w:pPr>
      <w:r w:rsidRPr="0062002C">
        <w:rPr>
          <w:rFonts w:ascii="Times New Roman" w:hAnsi="Times New Roman" w:cs="Times New Roman"/>
          <w:b/>
          <w:szCs w:val="24"/>
        </w:rPr>
        <w:t>Цель.</w:t>
      </w:r>
      <w:r w:rsidRPr="0062002C">
        <w:rPr>
          <w:rFonts w:ascii="Times New Roman" w:hAnsi="Times New Roman" w:cs="Times New Roman"/>
          <w:szCs w:val="24"/>
        </w:rPr>
        <w:t xml:space="preserve"> Изучить специфические препараты, примен</w:t>
      </w:r>
      <w:r w:rsidR="00354674" w:rsidRPr="0062002C">
        <w:rPr>
          <w:rFonts w:ascii="Times New Roman" w:hAnsi="Times New Roman" w:cs="Times New Roman"/>
          <w:szCs w:val="24"/>
        </w:rPr>
        <w:t xml:space="preserve">яемые для диагностики, терапии и </w:t>
      </w:r>
      <w:r w:rsidRPr="0062002C">
        <w:rPr>
          <w:rFonts w:ascii="Times New Roman" w:hAnsi="Times New Roman" w:cs="Times New Roman"/>
          <w:szCs w:val="24"/>
        </w:rPr>
        <w:t>профилактики туберкулеза и заполнить таблицу.</w:t>
      </w:r>
    </w:p>
    <w:p w:rsidR="00D11357" w:rsidRDefault="00D11357" w:rsidP="007B4FB6">
      <w:pPr>
        <w:spacing w:after="0"/>
        <w:ind w:firstLine="708"/>
        <w:jc w:val="both"/>
        <w:rPr>
          <w:rFonts w:ascii="Times New Roman" w:hAnsi="Times New Roman" w:cs="Times New Roman"/>
          <w:b/>
          <w:sz w:val="24"/>
          <w:szCs w:val="24"/>
        </w:rPr>
      </w:pPr>
    </w:p>
    <w:p w:rsidR="00B43217" w:rsidRPr="007B4FB6" w:rsidRDefault="00B43217" w:rsidP="007B4FB6">
      <w:pPr>
        <w:spacing w:after="0"/>
        <w:ind w:firstLine="708"/>
        <w:jc w:val="both"/>
        <w:rPr>
          <w:rFonts w:ascii="Times New Roman" w:hAnsi="Times New Roman" w:cs="Times New Roman"/>
          <w:b/>
          <w:sz w:val="24"/>
          <w:szCs w:val="24"/>
        </w:rPr>
      </w:pPr>
      <w:r w:rsidRPr="007B4FB6">
        <w:rPr>
          <w:rFonts w:ascii="Times New Roman" w:hAnsi="Times New Roman" w:cs="Times New Roman"/>
          <w:b/>
          <w:sz w:val="24"/>
          <w:szCs w:val="24"/>
        </w:rPr>
        <w:lastRenderedPageBreak/>
        <w:t>ПРОТОКОЛ ИССЛЕДОВАНИЯ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34"/>
        <w:gridCol w:w="1985"/>
        <w:gridCol w:w="1843"/>
        <w:gridCol w:w="1667"/>
        <w:gridCol w:w="2443"/>
      </w:tblGrid>
      <w:tr w:rsidR="00B43217" w:rsidRPr="0062002C" w:rsidTr="007B4FB6">
        <w:tc>
          <w:tcPr>
            <w:tcW w:w="534" w:type="dxa"/>
            <w:vAlign w:val="center"/>
          </w:tcPr>
          <w:p w:rsidR="00B43217" w:rsidRPr="0062002C" w:rsidRDefault="00B43217"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 п/п</w:t>
            </w:r>
          </w:p>
        </w:tc>
        <w:tc>
          <w:tcPr>
            <w:tcW w:w="1734" w:type="dxa"/>
            <w:vAlign w:val="center"/>
          </w:tcPr>
          <w:p w:rsidR="00B43217" w:rsidRPr="0062002C" w:rsidRDefault="00B43217"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w:t>
            </w:r>
          </w:p>
        </w:tc>
        <w:tc>
          <w:tcPr>
            <w:tcW w:w="1985" w:type="dxa"/>
            <w:vAlign w:val="center"/>
          </w:tcPr>
          <w:p w:rsidR="00B43217" w:rsidRPr="0062002C" w:rsidRDefault="00B43217"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Состав</w:t>
            </w:r>
          </w:p>
        </w:tc>
        <w:tc>
          <w:tcPr>
            <w:tcW w:w="1843" w:type="dxa"/>
            <w:vAlign w:val="center"/>
          </w:tcPr>
          <w:p w:rsidR="00B43217" w:rsidRPr="0062002C" w:rsidRDefault="00B43217"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К какой группе препаратов относится?</w:t>
            </w:r>
          </w:p>
        </w:tc>
        <w:tc>
          <w:tcPr>
            <w:tcW w:w="1667" w:type="dxa"/>
            <w:vAlign w:val="center"/>
          </w:tcPr>
          <w:p w:rsidR="00B43217" w:rsidRPr="0062002C" w:rsidRDefault="00B43217"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Механизм действия</w:t>
            </w:r>
          </w:p>
        </w:tc>
        <w:tc>
          <w:tcPr>
            <w:tcW w:w="2443" w:type="dxa"/>
            <w:vAlign w:val="center"/>
          </w:tcPr>
          <w:p w:rsidR="00B43217" w:rsidRPr="0062002C" w:rsidRDefault="00B43217"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Практическое использование</w:t>
            </w:r>
          </w:p>
        </w:tc>
      </w:tr>
      <w:tr w:rsidR="009D0B7D" w:rsidRPr="0062002C" w:rsidTr="007B4FB6">
        <w:tc>
          <w:tcPr>
            <w:tcW w:w="534" w:type="dxa"/>
            <w:vAlign w:val="center"/>
          </w:tcPr>
          <w:p w:rsidR="009D0B7D" w:rsidRPr="0062002C" w:rsidRDefault="009D0B7D"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1.</w:t>
            </w:r>
          </w:p>
        </w:tc>
        <w:tc>
          <w:tcPr>
            <w:tcW w:w="1734" w:type="dxa"/>
            <w:vAlign w:val="center"/>
          </w:tcPr>
          <w:p w:rsidR="009D0B7D" w:rsidRPr="0062002C" w:rsidRDefault="009D0B7D"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Коклюшная вакцина</w:t>
            </w:r>
          </w:p>
        </w:tc>
        <w:tc>
          <w:tcPr>
            <w:tcW w:w="1985" w:type="dxa"/>
            <w:vAlign w:val="center"/>
          </w:tcPr>
          <w:p w:rsidR="009D0B7D" w:rsidRPr="0062002C" w:rsidRDefault="009D0B7D"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tc>
        <w:tc>
          <w:tcPr>
            <w:tcW w:w="1843" w:type="dxa"/>
            <w:vAlign w:val="center"/>
          </w:tcPr>
          <w:p w:rsidR="009D0B7D" w:rsidRPr="0062002C" w:rsidRDefault="009D0B7D" w:rsidP="007B4FB6">
            <w:pPr>
              <w:spacing w:after="0"/>
              <w:jc w:val="center"/>
              <w:rPr>
                <w:rFonts w:ascii="Times New Roman" w:hAnsi="Times New Roman" w:cs="Times New Roman"/>
                <w:sz w:val="24"/>
                <w:szCs w:val="24"/>
              </w:rPr>
            </w:pPr>
          </w:p>
        </w:tc>
        <w:tc>
          <w:tcPr>
            <w:tcW w:w="1667" w:type="dxa"/>
            <w:vAlign w:val="center"/>
          </w:tcPr>
          <w:p w:rsidR="003E7AEA" w:rsidRPr="0062002C" w:rsidRDefault="003E7AEA" w:rsidP="007B4FB6">
            <w:pPr>
              <w:spacing w:after="0"/>
              <w:jc w:val="center"/>
              <w:rPr>
                <w:rFonts w:ascii="Times New Roman" w:hAnsi="Times New Roman" w:cs="Times New Roman"/>
                <w:sz w:val="24"/>
                <w:szCs w:val="24"/>
              </w:rPr>
            </w:pPr>
          </w:p>
        </w:tc>
        <w:tc>
          <w:tcPr>
            <w:tcW w:w="2443" w:type="dxa"/>
            <w:vAlign w:val="center"/>
          </w:tcPr>
          <w:p w:rsidR="009D0B7D" w:rsidRPr="0062002C" w:rsidRDefault="009D0B7D" w:rsidP="007B4FB6">
            <w:pPr>
              <w:spacing w:after="0"/>
              <w:jc w:val="center"/>
              <w:rPr>
                <w:rFonts w:ascii="Times New Roman" w:hAnsi="Times New Roman" w:cs="Times New Roman"/>
                <w:sz w:val="24"/>
                <w:szCs w:val="24"/>
              </w:rPr>
            </w:pPr>
          </w:p>
        </w:tc>
      </w:tr>
      <w:tr w:rsidR="009D0B7D" w:rsidRPr="0062002C" w:rsidTr="007B4FB6">
        <w:tc>
          <w:tcPr>
            <w:tcW w:w="534" w:type="dxa"/>
            <w:vAlign w:val="center"/>
          </w:tcPr>
          <w:p w:rsidR="009D0B7D" w:rsidRPr="0062002C" w:rsidRDefault="009D0B7D"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2.</w:t>
            </w:r>
          </w:p>
        </w:tc>
        <w:tc>
          <w:tcPr>
            <w:tcW w:w="1734" w:type="dxa"/>
            <w:vAlign w:val="center"/>
          </w:tcPr>
          <w:p w:rsidR="009D0B7D" w:rsidRPr="0062002C" w:rsidRDefault="009D0B7D"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Вакцина БЦЖ</w:t>
            </w:r>
          </w:p>
        </w:tc>
        <w:tc>
          <w:tcPr>
            <w:tcW w:w="1985" w:type="dxa"/>
            <w:vAlign w:val="center"/>
          </w:tcPr>
          <w:p w:rsidR="009D0B7D" w:rsidRPr="0062002C" w:rsidRDefault="009D0B7D"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tc>
        <w:tc>
          <w:tcPr>
            <w:tcW w:w="1843" w:type="dxa"/>
            <w:vAlign w:val="center"/>
          </w:tcPr>
          <w:p w:rsidR="009D0B7D" w:rsidRPr="0062002C" w:rsidRDefault="009D0B7D" w:rsidP="007B4FB6">
            <w:pPr>
              <w:spacing w:after="0"/>
              <w:jc w:val="center"/>
              <w:rPr>
                <w:rFonts w:ascii="Times New Roman" w:hAnsi="Times New Roman" w:cs="Times New Roman"/>
                <w:sz w:val="24"/>
                <w:szCs w:val="24"/>
              </w:rPr>
            </w:pPr>
          </w:p>
        </w:tc>
        <w:tc>
          <w:tcPr>
            <w:tcW w:w="1667" w:type="dxa"/>
            <w:vAlign w:val="center"/>
          </w:tcPr>
          <w:p w:rsidR="009D0B7D" w:rsidRPr="0062002C" w:rsidRDefault="009D0B7D" w:rsidP="007B4FB6">
            <w:pPr>
              <w:spacing w:after="0"/>
              <w:jc w:val="center"/>
              <w:rPr>
                <w:rFonts w:ascii="Times New Roman" w:hAnsi="Times New Roman" w:cs="Times New Roman"/>
                <w:sz w:val="24"/>
                <w:szCs w:val="24"/>
              </w:rPr>
            </w:pPr>
          </w:p>
        </w:tc>
        <w:tc>
          <w:tcPr>
            <w:tcW w:w="2443" w:type="dxa"/>
            <w:vAlign w:val="center"/>
          </w:tcPr>
          <w:p w:rsidR="009D0B7D" w:rsidRPr="0062002C" w:rsidRDefault="009D0B7D" w:rsidP="007B4FB6">
            <w:pPr>
              <w:spacing w:after="0"/>
              <w:jc w:val="center"/>
              <w:rPr>
                <w:rFonts w:ascii="Times New Roman" w:hAnsi="Times New Roman" w:cs="Times New Roman"/>
                <w:sz w:val="24"/>
                <w:szCs w:val="24"/>
              </w:rPr>
            </w:pPr>
          </w:p>
        </w:tc>
      </w:tr>
      <w:tr w:rsidR="009D0B7D" w:rsidRPr="0062002C" w:rsidTr="007B4FB6">
        <w:tc>
          <w:tcPr>
            <w:tcW w:w="534" w:type="dxa"/>
            <w:vAlign w:val="center"/>
          </w:tcPr>
          <w:p w:rsidR="009D0B7D" w:rsidRPr="0062002C" w:rsidRDefault="009D0B7D"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3.</w:t>
            </w:r>
          </w:p>
        </w:tc>
        <w:tc>
          <w:tcPr>
            <w:tcW w:w="1734" w:type="dxa"/>
            <w:vAlign w:val="center"/>
          </w:tcPr>
          <w:p w:rsidR="009D0B7D" w:rsidRPr="0062002C" w:rsidRDefault="009D0B7D"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Вакцина БЦЖ-М</w:t>
            </w:r>
          </w:p>
        </w:tc>
        <w:tc>
          <w:tcPr>
            <w:tcW w:w="1985" w:type="dxa"/>
            <w:vAlign w:val="center"/>
          </w:tcPr>
          <w:p w:rsidR="009D0B7D" w:rsidRPr="0062002C" w:rsidRDefault="009D0B7D"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tc>
        <w:tc>
          <w:tcPr>
            <w:tcW w:w="1843" w:type="dxa"/>
            <w:vAlign w:val="center"/>
          </w:tcPr>
          <w:p w:rsidR="009D0B7D" w:rsidRPr="0062002C" w:rsidRDefault="009D0B7D" w:rsidP="007B4FB6">
            <w:pPr>
              <w:spacing w:after="0"/>
              <w:jc w:val="center"/>
              <w:rPr>
                <w:rFonts w:ascii="Times New Roman" w:hAnsi="Times New Roman" w:cs="Times New Roman"/>
                <w:sz w:val="24"/>
                <w:szCs w:val="24"/>
              </w:rPr>
            </w:pPr>
          </w:p>
        </w:tc>
        <w:tc>
          <w:tcPr>
            <w:tcW w:w="1667" w:type="dxa"/>
            <w:vAlign w:val="center"/>
          </w:tcPr>
          <w:p w:rsidR="009D0B7D" w:rsidRPr="0062002C" w:rsidRDefault="009D0B7D" w:rsidP="007B4FB6">
            <w:pPr>
              <w:spacing w:after="0"/>
              <w:jc w:val="center"/>
              <w:rPr>
                <w:rFonts w:ascii="Times New Roman" w:hAnsi="Times New Roman" w:cs="Times New Roman"/>
                <w:sz w:val="24"/>
                <w:szCs w:val="24"/>
              </w:rPr>
            </w:pPr>
          </w:p>
        </w:tc>
        <w:tc>
          <w:tcPr>
            <w:tcW w:w="2443" w:type="dxa"/>
            <w:vAlign w:val="center"/>
          </w:tcPr>
          <w:p w:rsidR="009D0B7D" w:rsidRPr="0062002C" w:rsidRDefault="009D0B7D" w:rsidP="007B4FB6">
            <w:pPr>
              <w:spacing w:after="0"/>
              <w:jc w:val="center"/>
              <w:rPr>
                <w:rFonts w:ascii="Times New Roman" w:hAnsi="Times New Roman" w:cs="Times New Roman"/>
                <w:sz w:val="24"/>
                <w:szCs w:val="24"/>
              </w:rPr>
            </w:pPr>
          </w:p>
        </w:tc>
      </w:tr>
      <w:tr w:rsidR="009D0B7D" w:rsidRPr="0062002C" w:rsidTr="007B4FB6">
        <w:tc>
          <w:tcPr>
            <w:tcW w:w="534" w:type="dxa"/>
            <w:vAlign w:val="center"/>
          </w:tcPr>
          <w:p w:rsidR="009D0B7D" w:rsidRPr="0062002C" w:rsidRDefault="009D0B7D"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4</w:t>
            </w:r>
            <w:r w:rsidR="003E7AEA" w:rsidRPr="0062002C">
              <w:rPr>
                <w:rFonts w:ascii="Times New Roman" w:hAnsi="Times New Roman" w:cs="Times New Roman"/>
                <w:sz w:val="24"/>
                <w:szCs w:val="24"/>
              </w:rPr>
              <w:t>.</w:t>
            </w:r>
          </w:p>
        </w:tc>
        <w:tc>
          <w:tcPr>
            <w:tcW w:w="1734" w:type="dxa"/>
            <w:vAlign w:val="center"/>
          </w:tcPr>
          <w:p w:rsidR="009D0B7D" w:rsidRPr="0062002C" w:rsidRDefault="009D0B7D" w:rsidP="007B4FB6">
            <w:pPr>
              <w:pStyle w:val="a5"/>
              <w:spacing w:line="276" w:lineRule="auto"/>
              <w:ind w:left="0"/>
              <w:jc w:val="center"/>
              <w:rPr>
                <w:sz w:val="24"/>
              </w:rPr>
            </w:pPr>
            <w:r w:rsidRPr="0062002C">
              <w:rPr>
                <w:sz w:val="24"/>
              </w:rPr>
              <w:t>Коклюшный гамма-глобулин (донорский)</w:t>
            </w:r>
          </w:p>
        </w:tc>
        <w:tc>
          <w:tcPr>
            <w:tcW w:w="1985" w:type="dxa"/>
            <w:vAlign w:val="center"/>
          </w:tcPr>
          <w:p w:rsidR="009D0B7D" w:rsidRPr="0062002C" w:rsidRDefault="009D0B7D"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tc>
        <w:tc>
          <w:tcPr>
            <w:tcW w:w="1843" w:type="dxa"/>
            <w:vAlign w:val="center"/>
          </w:tcPr>
          <w:p w:rsidR="009D0B7D" w:rsidRPr="0062002C" w:rsidRDefault="009D0B7D" w:rsidP="007B4FB6">
            <w:pPr>
              <w:spacing w:after="0"/>
              <w:jc w:val="center"/>
              <w:rPr>
                <w:rFonts w:ascii="Times New Roman" w:hAnsi="Times New Roman" w:cs="Times New Roman"/>
                <w:sz w:val="24"/>
                <w:szCs w:val="24"/>
              </w:rPr>
            </w:pPr>
          </w:p>
        </w:tc>
        <w:tc>
          <w:tcPr>
            <w:tcW w:w="1667" w:type="dxa"/>
            <w:vAlign w:val="center"/>
          </w:tcPr>
          <w:p w:rsidR="009D0B7D" w:rsidRPr="0062002C" w:rsidRDefault="009D0B7D" w:rsidP="007B4FB6">
            <w:pPr>
              <w:spacing w:after="0"/>
              <w:jc w:val="center"/>
              <w:rPr>
                <w:rFonts w:ascii="Times New Roman" w:hAnsi="Times New Roman" w:cs="Times New Roman"/>
                <w:sz w:val="24"/>
                <w:szCs w:val="24"/>
              </w:rPr>
            </w:pPr>
          </w:p>
        </w:tc>
        <w:tc>
          <w:tcPr>
            <w:tcW w:w="2443" w:type="dxa"/>
            <w:vAlign w:val="center"/>
          </w:tcPr>
          <w:p w:rsidR="009D0B7D" w:rsidRPr="0062002C" w:rsidRDefault="009D0B7D" w:rsidP="007B4FB6">
            <w:pPr>
              <w:spacing w:after="0"/>
              <w:jc w:val="center"/>
              <w:rPr>
                <w:rFonts w:ascii="Times New Roman" w:hAnsi="Times New Roman" w:cs="Times New Roman"/>
                <w:sz w:val="24"/>
                <w:szCs w:val="24"/>
              </w:rPr>
            </w:pPr>
          </w:p>
        </w:tc>
      </w:tr>
      <w:tr w:rsidR="009D0B7D" w:rsidRPr="0062002C" w:rsidTr="007B4FB6">
        <w:tc>
          <w:tcPr>
            <w:tcW w:w="534" w:type="dxa"/>
            <w:vAlign w:val="center"/>
          </w:tcPr>
          <w:p w:rsidR="009D0B7D" w:rsidRPr="0062002C" w:rsidRDefault="003E7AEA"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5.</w:t>
            </w:r>
          </w:p>
        </w:tc>
        <w:tc>
          <w:tcPr>
            <w:tcW w:w="1734" w:type="dxa"/>
            <w:vAlign w:val="center"/>
          </w:tcPr>
          <w:p w:rsidR="009D0B7D" w:rsidRPr="0062002C" w:rsidRDefault="009D0B7D" w:rsidP="007B4FB6">
            <w:pPr>
              <w:pStyle w:val="a5"/>
              <w:spacing w:line="276" w:lineRule="auto"/>
              <w:ind w:left="0" w:firstLine="33"/>
              <w:jc w:val="center"/>
              <w:rPr>
                <w:sz w:val="24"/>
              </w:rPr>
            </w:pPr>
            <w:r w:rsidRPr="0062002C">
              <w:rPr>
                <w:sz w:val="24"/>
              </w:rPr>
              <w:t>АТК – старый жидкий туберкулин Коха</w:t>
            </w:r>
          </w:p>
        </w:tc>
        <w:tc>
          <w:tcPr>
            <w:tcW w:w="1985" w:type="dxa"/>
            <w:vAlign w:val="center"/>
          </w:tcPr>
          <w:p w:rsidR="009D0B7D" w:rsidRPr="0062002C" w:rsidRDefault="009D0B7D"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tc>
        <w:tc>
          <w:tcPr>
            <w:tcW w:w="1843" w:type="dxa"/>
            <w:vAlign w:val="center"/>
          </w:tcPr>
          <w:p w:rsidR="009D0B7D" w:rsidRPr="0062002C" w:rsidRDefault="009D0B7D" w:rsidP="007B4FB6">
            <w:pPr>
              <w:spacing w:after="0"/>
              <w:jc w:val="center"/>
              <w:rPr>
                <w:rFonts w:ascii="Times New Roman" w:hAnsi="Times New Roman" w:cs="Times New Roman"/>
                <w:sz w:val="24"/>
                <w:szCs w:val="24"/>
              </w:rPr>
            </w:pPr>
          </w:p>
        </w:tc>
        <w:tc>
          <w:tcPr>
            <w:tcW w:w="1667" w:type="dxa"/>
            <w:vAlign w:val="center"/>
          </w:tcPr>
          <w:p w:rsidR="009D0B7D" w:rsidRPr="0062002C" w:rsidRDefault="009D0B7D" w:rsidP="007B4FB6">
            <w:pPr>
              <w:spacing w:after="0"/>
              <w:jc w:val="center"/>
              <w:rPr>
                <w:rFonts w:ascii="Times New Roman" w:hAnsi="Times New Roman" w:cs="Times New Roman"/>
                <w:sz w:val="24"/>
                <w:szCs w:val="24"/>
              </w:rPr>
            </w:pPr>
          </w:p>
        </w:tc>
        <w:tc>
          <w:tcPr>
            <w:tcW w:w="2443" w:type="dxa"/>
            <w:vAlign w:val="center"/>
          </w:tcPr>
          <w:p w:rsidR="009D0B7D" w:rsidRPr="0062002C" w:rsidRDefault="009D0B7D" w:rsidP="007B4FB6">
            <w:pPr>
              <w:spacing w:after="0"/>
              <w:jc w:val="center"/>
              <w:rPr>
                <w:rFonts w:ascii="Times New Roman" w:hAnsi="Times New Roman" w:cs="Times New Roman"/>
                <w:sz w:val="24"/>
                <w:szCs w:val="24"/>
              </w:rPr>
            </w:pPr>
          </w:p>
        </w:tc>
      </w:tr>
      <w:tr w:rsidR="009D0B7D" w:rsidRPr="0062002C" w:rsidTr="007B4FB6">
        <w:tc>
          <w:tcPr>
            <w:tcW w:w="534" w:type="dxa"/>
            <w:vAlign w:val="center"/>
          </w:tcPr>
          <w:p w:rsidR="009D0B7D" w:rsidRPr="0062002C" w:rsidRDefault="003E7AEA" w:rsidP="007B4FB6">
            <w:pPr>
              <w:spacing w:after="0"/>
              <w:jc w:val="center"/>
              <w:rPr>
                <w:rFonts w:ascii="Times New Roman" w:hAnsi="Times New Roman" w:cs="Times New Roman"/>
                <w:sz w:val="24"/>
                <w:szCs w:val="24"/>
              </w:rPr>
            </w:pPr>
            <w:r w:rsidRPr="0062002C">
              <w:rPr>
                <w:rFonts w:ascii="Times New Roman" w:hAnsi="Times New Roman" w:cs="Times New Roman"/>
                <w:sz w:val="24"/>
                <w:szCs w:val="24"/>
              </w:rPr>
              <w:t>6.</w:t>
            </w:r>
          </w:p>
        </w:tc>
        <w:tc>
          <w:tcPr>
            <w:tcW w:w="1734" w:type="dxa"/>
            <w:vAlign w:val="center"/>
          </w:tcPr>
          <w:p w:rsidR="009D0B7D" w:rsidRPr="0062002C" w:rsidRDefault="009D0B7D" w:rsidP="007B4FB6">
            <w:pPr>
              <w:pStyle w:val="a5"/>
              <w:spacing w:line="276" w:lineRule="auto"/>
              <w:ind w:left="0" w:firstLine="33"/>
              <w:jc w:val="center"/>
              <w:rPr>
                <w:sz w:val="24"/>
              </w:rPr>
            </w:pPr>
            <w:r w:rsidRPr="0062002C">
              <w:rPr>
                <w:sz w:val="24"/>
              </w:rPr>
              <w:t>Очищенный туберкулин в стандартном разведении (ППД-Л)</w:t>
            </w:r>
          </w:p>
        </w:tc>
        <w:tc>
          <w:tcPr>
            <w:tcW w:w="1985" w:type="dxa"/>
            <w:vAlign w:val="center"/>
          </w:tcPr>
          <w:p w:rsidR="009D0B7D" w:rsidRPr="0062002C" w:rsidRDefault="009D0B7D"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p w:rsidR="003E7AEA" w:rsidRPr="0062002C" w:rsidRDefault="003E7AEA" w:rsidP="007B4FB6">
            <w:pPr>
              <w:spacing w:after="0"/>
              <w:jc w:val="center"/>
              <w:rPr>
                <w:rFonts w:ascii="Times New Roman" w:hAnsi="Times New Roman" w:cs="Times New Roman"/>
                <w:sz w:val="24"/>
                <w:szCs w:val="24"/>
              </w:rPr>
            </w:pPr>
          </w:p>
        </w:tc>
        <w:tc>
          <w:tcPr>
            <w:tcW w:w="1843" w:type="dxa"/>
            <w:vAlign w:val="center"/>
          </w:tcPr>
          <w:p w:rsidR="009D0B7D" w:rsidRPr="0062002C" w:rsidRDefault="009D0B7D" w:rsidP="007B4FB6">
            <w:pPr>
              <w:spacing w:after="0"/>
              <w:jc w:val="center"/>
              <w:rPr>
                <w:rFonts w:ascii="Times New Roman" w:hAnsi="Times New Roman" w:cs="Times New Roman"/>
                <w:sz w:val="24"/>
                <w:szCs w:val="24"/>
              </w:rPr>
            </w:pPr>
          </w:p>
        </w:tc>
        <w:tc>
          <w:tcPr>
            <w:tcW w:w="1667" w:type="dxa"/>
            <w:vAlign w:val="center"/>
          </w:tcPr>
          <w:p w:rsidR="009D0B7D" w:rsidRPr="0062002C" w:rsidRDefault="009D0B7D" w:rsidP="007B4FB6">
            <w:pPr>
              <w:spacing w:after="0"/>
              <w:jc w:val="center"/>
              <w:rPr>
                <w:rFonts w:ascii="Times New Roman" w:hAnsi="Times New Roman" w:cs="Times New Roman"/>
                <w:sz w:val="24"/>
                <w:szCs w:val="24"/>
              </w:rPr>
            </w:pPr>
          </w:p>
        </w:tc>
        <w:tc>
          <w:tcPr>
            <w:tcW w:w="2443" w:type="dxa"/>
            <w:vAlign w:val="center"/>
          </w:tcPr>
          <w:p w:rsidR="009D0B7D" w:rsidRPr="0062002C" w:rsidRDefault="009D0B7D" w:rsidP="007B4FB6">
            <w:pPr>
              <w:spacing w:after="0"/>
              <w:jc w:val="center"/>
              <w:rPr>
                <w:rFonts w:ascii="Times New Roman" w:hAnsi="Times New Roman" w:cs="Times New Roman"/>
                <w:sz w:val="24"/>
                <w:szCs w:val="24"/>
              </w:rPr>
            </w:pPr>
          </w:p>
        </w:tc>
      </w:tr>
    </w:tbl>
    <w:p w:rsidR="007B4FB6" w:rsidRDefault="007B4FB6" w:rsidP="007B4FB6">
      <w:pPr>
        <w:pStyle w:val="a5"/>
        <w:spacing w:line="276" w:lineRule="auto"/>
        <w:ind w:left="0"/>
        <w:jc w:val="center"/>
        <w:rPr>
          <w:sz w:val="24"/>
        </w:rPr>
      </w:pPr>
    </w:p>
    <w:p w:rsidR="00B43217" w:rsidRPr="0062002C" w:rsidRDefault="003E7AEA" w:rsidP="007B4FB6">
      <w:pPr>
        <w:pStyle w:val="a5"/>
        <w:spacing w:line="276" w:lineRule="auto"/>
        <w:ind w:left="0"/>
        <w:jc w:val="center"/>
        <w:rPr>
          <w:caps/>
          <w:sz w:val="24"/>
        </w:rPr>
      </w:pPr>
      <w:r w:rsidRPr="0062002C">
        <w:rPr>
          <w:sz w:val="24"/>
        </w:rPr>
        <w:t>АННОТАЦИИ</w:t>
      </w:r>
    </w:p>
    <w:p w:rsidR="00B43217" w:rsidRPr="0062002C" w:rsidRDefault="00B43217" w:rsidP="007B4FB6">
      <w:pPr>
        <w:pStyle w:val="a5"/>
        <w:spacing w:line="276" w:lineRule="auto"/>
        <w:ind w:left="0"/>
        <w:jc w:val="center"/>
        <w:rPr>
          <w:sz w:val="24"/>
        </w:rPr>
      </w:pPr>
      <w:r w:rsidRPr="0062002C">
        <w:rPr>
          <w:sz w:val="24"/>
        </w:rPr>
        <w:t>к препаратам по тем</w:t>
      </w:r>
      <w:r w:rsidR="00250154" w:rsidRPr="0062002C">
        <w:rPr>
          <w:sz w:val="24"/>
        </w:rPr>
        <w:t>е: «Микробиология туберкулеза».</w:t>
      </w:r>
    </w:p>
    <w:p w:rsidR="00B43217" w:rsidRPr="0062002C" w:rsidRDefault="00B43217" w:rsidP="007B4FB6">
      <w:pPr>
        <w:pStyle w:val="a5"/>
        <w:numPr>
          <w:ilvl w:val="0"/>
          <w:numId w:val="6"/>
        </w:numPr>
        <w:tabs>
          <w:tab w:val="clear" w:pos="1211"/>
        </w:tabs>
        <w:spacing w:line="276" w:lineRule="auto"/>
        <w:ind w:left="0" w:firstLine="0"/>
        <w:jc w:val="center"/>
        <w:rPr>
          <w:b/>
          <w:caps/>
          <w:sz w:val="24"/>
          <w:u w:val="single"/>
        </w:rPr>
      </w:pPr>
      <w:r w:rsidRPr="0062002C">
        <w:rPr>
          <w:b/>
          <w:caps/>
          <w:sz w:val="24"/>
          <w:u w:val="single"/>
        </w:rPr>
        <w:t>Лечебно-профилактические препараты</w:t>
      </w:r>
    </w:p>
    <w:p w:rsidR="00B43217" w:rsidRPr="0062002C" w:rsidRDefault="00B43217" w:rsidP="007B4FB6">
      <w:pPr>
        <w:pStyle w:val="a5"/>
        <w:spacing w:line="276" w:lineRule="auto"/>
        <w:ind w:left="0"/>
        <w:jc w:val="center"/>
        <w:rPr>
          <w:b/>
          <w:sz w:val="24"/>
        </w:rPr>
      </w:pPr>
      <w:r w:rsidRPr="0062002C">
        <w:rPr>
          <w:b/>
          <w:sz w:val="24"/>
        </w:rPr>
        <w:t>1.1</w:t>
      </w:r>
      <w:r w:rsidRPr="0062002C">
        <w:rPr>
          <w:b/>
          <w:caps/>
          <w:sz w:val="24"/>
        </w:rPr>
        <w:t>. Вакцины</w:t>
      </w:r>
    </w:p>
    <w:p w:rsidR="00B43217" w:rsidRPr="0062002C" w:rsidRDefault="00B43217" w:rsidP="0062002C">
      <w:pPr>
        <w:pStyle w:val="a5"/>
        <w:spacing w:line="276" w:lineRule="auto"/>
        <w:ind w:left="0" w:firstLine="709"/>
        <w:rPr>
          <w:b/>
          <w:sz w:val="24"/>
        </w:rPr>
      </w:pPr>
      <w:r w:rsidRPr="0062002C">
        <w:rPr>
          <w:b/>
          <w:sz w:val="24"/>
        </w:rPr>
        <w:t>Коклюшная вакцина</w:t>
      </w:r>
    </w:p>
    <w:p w:rsidR="00B43217" w:rsidRPr="0062002C" w:rsidRDefault="00B43217" w:rsidP="0062002C">
      <w:pPr>
        <w:pStyle w:val="a5"/>
        <w:spacing w:line="276" w:lineRule="auto"/>
        <w:ind w:left="0" w:firstLine="709"/>
        <w:rPr>
          <w:sz w:val="22"/>
        </w:rPr>
      </w:pPr>
      <w:r w:rsidRPr="0062002C">
        <w:rPr>
          <w:sz w:val="22"/>
        </w:rPr>
        <w:t xml:space="preserve">Представляет собой взвесь убитых коклюшных бактерий. Прививают детей по </w:t>
      </w:r>
      <w:proofErr w:type="spellStart"/>
      <w:r w:rsidRPr="0062002C">
        <w:rPr>
          <w:sz w:val="22"/>
        </w:rPr>
        <w:t>эпидпоказаниям</w:t>
      </w:r>
      <w:proofErr w:type="spellEnd"/>
      <w:r w:rsidRPr="0062002C">
        <w:rPr>
          <w:sz w:val="22"/>
        </w:rPr>
        <w:t>.</w:t>
      </w:r>
    </w:p>
    <w:p w:rsidR="00B43217" w:rsidRPr="0062002C" w:rsidRDefault="00B43217" w:rsidP="0062002C">
      <w:pPr>
        <w:pStyle w:val="a5"/>
        <w:spacing w:line="276" w:lineRule="auto"/>
        <w:ind w:left="0" w:firstLine="709"/>
        <w:rPr>
          <w:b/>
          <w:sz w:val="24"/>
        </w:rPr>
      </w:pPr>
      <w:r w:rsidRPr="0062002C">
        <w:rPr>
          <w:b/>
          <w:sz w:val="24"/>
        </w:rPr>
        <w:t xml:space="preserve">Вакцина БЦЖ (бактерии </w:t>
      </w:r>
      <w:proofErr w:type="spellStart"/>
      <w:r w:rsidRPr="0062002C">
        <w:rPr>
          <w:b/>
          <w:sz w:val="24"/>
        </w:rPr>
        <w:t>Кальметта-Жерена</w:t>
      </w:r>
      <w:proofErr w:type="spellEnd"/>
      <w:r w:rsidRPr="0062002C">
        <w:rPr>
          <w:b/>
          <w:sz w:val="24"/>
        </w:rPr>
        <w:t>)</w:t>
      </w:r>
    </w:p>
    <w:p w:rsidR="00B43217" w:rsidRPr="0062002C" w:rsidRDefault="00B43217" w:rsidP="0062002C">
      <w:pPr>
        <w:pStyle w:val="a5"/>
        <w:spacing w:line="276" w:lineRule="auto"/>
        <w:ind w:left="0" w:firstLine="709"/>
        <w:rPr>
          <w:sz w:val="22"/>
        </w:rPr>
      </w:pPr>
      <w:r w:rsidRPr="0062002C">
        <w:rPr>
          <w:sz w:val="22"/>
        </w:rPr>
        <w:t xml:space="preserve">Содержит </w:t>
      </w:r>
      <w:proofErr w:type="spellStart"/>
      <w:r w:rsidRPr="0062002C">
        <w:rPr>
          <w:sz w:val="22"/>
        </w:rPr>
        <w:t>высущенные</w:t>
      </w:r>
      <w:proofErr w:type="spellEnd"/>
      <w:r w:rsidRPr="0062002C">
        <w:rPr>
          <w:sz w:val="22"/>
        </w:rPr>
        <w:t xml:space="preserve"> живые бактерии вакцинного штамма </w:t>
      </w:r>
      <w:r w:rsidRPr="0062002C">
        <w:rPr>
          <w:sz w:val="22"/>
          <w:lang w:val="en-US"/>
        </w:rPr>
        <w:t>Mycobacterium</w:t>
      </w:r>
      <w:r w:rsidRPr="0062002C">
        <w:rPr>
          <w:sz w:val="22"/>
        </w:rPr>
        <w:t xml:space="preserve"> </w:t>
      </w:r>
      <w:proofErr w:type="spellStart"/>
      <w:r w:rsidRPr="0062002C">
        <w:rPr>
          <w:sz w:val="22"/>
          <w:lang w:val="en-US"/>
        </w:rPr>
        <w:t>bovis</w:t>
      </w:r>
      <w:proofErr w:type="spellEnd"/>
      <w:r w:rsidRPr="0062002C">
        <w:rPr>
          <w:sz w:val="22"/>
        </w:rPr>
        <w:t>. Применяется для плановой профилактики туберкулеза. Вводится на 5-7-ой день жизни с последующей ревакцинацией.</w:t>
      </w:r>
    </w:p>
    <w:p w:rsidR="00B43217" w:rsidRPr="0062002C" w:rsidRDefault="00B43217" w:rsidP="0062002C">
      <w:pPr>
        <w:pStyle w:val="a5"/>
        <w:spacing w:line="276" w:lineRule="auto"/>
        <w:ind w:left="0" w:firstLine="709"/>
        <w:rPr>
          <w:b/>
          <w:sz w:val="24"/>
        </w:rPr>
      </w:pPr>
      <w:r w:rsidRPr="0062002C">
        <w:rPr>
          <w:b/>
          <w:sz w:val="24"/>
        </w:rPr>
        <w:t>Вакцина БЦЖ-М</w:t>
      </w:r>
    </w:p>
    <w:p w:rsidR="00B43217" w:rsidRPr="0062002C" w:rsidRDefault="00B43217" w:rsidP="0062002C">
      <w:pPr>
        <w:pStyle w:val="a5"/>
        <w:spacing w:line="276" w:lineRule="auto"/>
        <w:ind w:left="0" w:firstLine="709"/>
        <w:rPr>
          <w:sz w:val="22"/>
        </w:rPr>
      </w:pPr>
      <w:r w:rsidRPr="0062002C">
        <w:rPr>
          <w:sz w:val="22"/>
        </w:rPr>
        <w:t xml:space="preserve">Содержит </w:t>
      </w:r>
      <w:proofErr w:type="spellStart"/>
      <w:r w:rsidRPr="0062002C">
        <w:rPr>
          <w:sz w:val="22"/>
        </w:rPr>
        <w:t>высущенные</w:t>
      </w:r>
      <w:proofErr w:type="spellEnd"/>
      <w:r w:rsidRPr="0062002C">
        <w:rPr>
          <w:sz w:val="22"/>
        </w:rPr>
        <w:t xml:space="preserve"> живые бактерии вакцинного штамма </w:t>
      </w:r>
      <w:r w:rsidRPr="0062002C">
        <w:rPr>
          <w:sz w:val="22"/>
          <w:lang w:val="en-US"/>
        </w:rPr>
        <w:t>M</w:t>
      </w:r>
      <w:r w:rsidRPr="0062002C">
        <w:rPr>
          <w:sz w:val="22"/>
        </w:rPr>
        <w:t>.</w:t>
      </w:r>
      <w:proofErr w:type="spellStart"/>
      <w:r w:rsidRPr="0062002C">
        <w:rPr>
          <w:sz w:val="22"/>
          <w:lang w:val="en-US"/>
        </w:rPr>
        <w:t>bovis</w:t>
      </w:r>
      <w:proofErr w:type="spellEnd"/>
      <w:r w:rsidRPr="0062002C">
        <w:rPr>
          <w:sz w:val="22"/>
        </w:rPr>
        <w:t xml:space="preserve"> с уменьшенным в 2 раза содержанием антигена. Применяется для профилактики туберкулеза детям, имеющим меди</w:t>
      </w:r>
      <w:r w:rsidR="00250154" w:rsidRPr="0062002C">
        <w:rPr>
          <w:sz w:val="22"/>
        </w:rPr>
        <w:t>цинские отводы по введению БЦЖ.</w:t>
      </w:r>
    </w:p>
    <w:p w:rsidR="00B43217" w:rsidRPr="0062002C" w:rsidRDefault="00B43217" w:rsidP="007B4FB6">
      <w:pPr>
        <w:pStyle w:val="a5"/>
        <w:numPr>
          <w:ilvl w:val="1"/>
          <w:numId w:val="6"/>
        </w:numPr>
        <w:tabs>
          <w:tab w:val="clear" w:pos="1571"/>
        </w:tabs>
        <w:spacing w:line="276" w:lineRule="auto"/>
        <w:ind w:left="0" w:firstLine="0"/>
        <w:jc w:val="center"/>
        <w:rPr>
          <w:b/>
          <w:caps/>
          <w:sz w:val="24"/>
        </w:rPr>
      </w:pPr>
      <w:r w:rsidRPr="0062002C">
        <w:rPr>
          <w:b/>
          <w:caps/>
          <w:sz w:val="24"/>
        </w:rPr>
        <w:t>Сыворотки и гамма-глобулины</w:t>
      </w:r>
    </w:p>
    <w:p w:rsidR="00B43217" w:rsidRPr="0062002C" w:rsidRDefault="00B43217" w:rsidP="0062002C">
      <w:pPr>
        <w:pStyle w:val="a5"/>
        <w:spacing w:line="276" w:lineRule="auto"/>
        <w:ind w:left="0" w:firstLine="709"/>
        <w:rPr>
          <w:b/>
          <w:sz w:val="24"/>
        </w:rPr>
      </w:pPr>
      <w:r w:rsidRPr="0062002C">
        <w:rPr>
          <w:b/>
          <w:sz w:val="24"/>
        </w:rPr>
        <w:t>Коклюшный гамма-глобулин (донорский)</w:t>
      </w:r>
    </w:p>
    <w:p w:rsidR="00B43217" w:rsidRDefault="00B43217" w:rsidP="0062002C">
      <w:pPr>
        <w:pStyle w:val="a5"/>
        <w:spacing w:line="276" w:lineRule="auto"/>
        <w:ind w:left="0" w:firstLine="709"/>
        <w:rPr>
          <w:sz w:val="22"/>
        </w:rPr>
      </w:pPr>
      <w:r w:rsidRPr="0062002C">
        <w:rPr>
          <w:sz w:val="22"/>
        </w:rPr>
        <w:t>Содержит антитела против палочки коклюша. Применяется для лечения коклюша и для экстренной про</w:t>
      </w:r>
      <w:r w:rsidR="00250154" w:rsidRPr="0062002C">
        <w:rPr>
          <w:sz w:val="22"/>
        </w:rPr>
        <w:t>филактики болезни у контактных.</w:t>
      </w:r>
    </w:p>
    <w:p w:rsidR="00D11357" w:rsidRDefault="00D11357" w:rsidP="0062002C">
      <w:pPr>
        <w:pStyle w:val="a5"/>
        <w:spacing w:line="276" w:lineRule="auto"/>
        <w:ind w:left="0" w:firstLine="709"/>
        <w:rPr>
          <w:sz w:val="22"/>
        </w:rPr>
      </w:pPr>
    </w:p>
    <w:p w:rsidR="00D11357" w:rsidRPr="0062002C" w:rsidRDefault="00D11357" w:rsidP="0062002C">
      <w:pPr>
        <w:pStyle w:val="a5"/>
        <w:spacing w:line="276" w:lineRule="auto"/>
        <w:ind w:left="0" w:firstLine="709"/>
        <w:rPr>
          <w:sz w:val="22"/>
        </w:rPr>
      </w:pPr>
    </w:p>
    <w:p w:rsidR="00B43217" w:rsidRPr="0062002C" w:rsidRDefault="00B43217" w:rsidP="007B4FB6">
      <w:pPr>
        <w:pStyle w:val="a5"/>
        <w:numPr>
          <w:ilvl w:val="0"/>
          <w:numId w:val="6"/>
        </w:numPr>
        <w:tabs>
          <w:tab w:val="clear" w:pos="1211"/>
        </w:tabs>
        <w:spacing w:line="276" w:lineRule="auto"/>
        <w:ind w:left="0" w:firstLine="0"/>
        <w:jc w:val="center"/>
        <w:rPr>
          <w:b/>
          <w:sz w:val="24"/>
          <w:u w:val="single"/>
        </w:rPr>
      </w:pPr>
      <w:r w:rsidRPr="0062002C">
        <w:rPr>
          <w:b/>
          <w:sz w:val="24"/>
          <w:u w:val="single"/>
        </w:rPr>
        <w:lastRenderedPageBreak/>
        <w:t>ДИАГНОСТИЧЕСКИЕ ПРЕПАРАТЫ</w:t>
      </w:r>
    </w:p>
    <w:p w:rsidR="00B43217" w:rsidRPr="0062002C" w:rsidRDefault="00B43217" w:rsidP="007B4FB6">
      <w:pPr>
        <w:pStyle w:val="a5"/>
        <w:numPr>
          <w:ilvl w:val="1"/>
          <w:numId w:val="5"/>
        </w:numPr>
        <w:tabs>
          <w:tab w:val="clear" w:pos="1571"/>
        </w:tabs>
        <w:spacing w:line="276" w:lineRule="auto"/>
        <w:ind w:left="0" w:firstLine="0"/>
        <w:jc w:val="center"/>
        <w:rPr>
          <w:b/>
          <w:caps/>
          <w:sz w:val="24"/>
        </w:rPr>
      </w:pPr>
      <w:r w:rsidRPr="0062002C">
        <w:rPr>
          <w:b/>
          <w:caps/>
          <w:sz w:val="24"/>
        </w:rPr>
        <w:t>Аллергены</w:t>
      </w:r>
    </w:p>
    <w:p w:rsidR="00B43217" w:rsidRPr="0062002C" w:rsidRDefault="00B43217" w:rsidP="0062002C">
      <w:pPr>
        <w:pStyle w:val="a5"/>
        <w:spacing w:line="276" w:lineRule="auto"/>
        <w:ind w:left="0" w:firstLine="709"/>
        <w:rPr>
          <w:b/>
          <w:sz w:val="24"/>
        </w:rPr>
      </w:pPr>
      <w:r w:rsidRPr="0062002C">
        <w:rPr>
          <w:b/>
          <w:sz w:val="24"/>
        </w:rPr>
        <w:t>АТК – старый жидкий туберкулин Коха</w:t>
      </w:r>
    </w:p>
    <w:p w:rsidR="00B43217" w:rsidRPr="0062002C" w:rsidRDefault="00B43217" w:rsidP="0062002C">
      <w:pPr>
        <w:pStyle w:val="a5"/>
        <w:spacing w:line="276" w:lineRule="auto"/>
        <w:ind w:left="0" w:firstLine="709"/>
        <w:rPr>
          <w:sz w:val="22"/>
        </w:rPr>
      </w:pPr>
      <w:r w:rsidRPr="0062002C">
        <w:rPr>
          <w:sz w:val="22"/>
        </w:rPr>
        <w:t>Сгущенный фильтрат убитой бульонной культуры микобактерий туберкулеза. Применяется для выявления аллергии у больных туберкулезом или инфицированных микобактериями туберкулеза (проба Манту).</w:t>
      </w:r>
    </w:p>
    <w:p w:rsidR="00B43217" w:rsidRPr="0062002C" w:rsidRDefault="00B43217" w:rsidP="0062002C">
      <w:pPr>
        <w:pStyle w:val="a5"/>
        <w:spacing w:line="276" w:lineRule="auto"/>
        <w:ind w:left="0" w:firstLine="709"/>
        <w:rPr>
          <w:b/>
          <w:sz w:val="24"/>
        </w:rPr>
      </w:pPr>
      <w:r w:rsidRPr="0062002C">
        <w:rPr>
          <w:b/>
          <w:sz w:val="24"/>
        </w:rPr>
        <w:t>Очищенный туберкулин в стандартном разведении (ППД-Л)</w:t>
      </w:r>
    </w:p>
    <w:p w:rsidR="00B43217" w:rsidRPr="0062002C" w:rsidRDefault="00B43217" w:rsidP="0062002C">
      <w:pPr>
        <w:pStyle w:val="a5"/>
        <w:spacing w:line="276" w:lineRule="auto"/>
        <w:ind w:left="0" w:firstLine="709"/>
        <w:rPr>
          <w:sz w:val="22"/>
        </w:rPr>
      </w:pPr>
      <w:r w:rsidRPr="0062002C">
        <w:rPr>
          <w:sz w:val="22"/>
        </w:rPr>
        <w:t>Очищенный белок туберкулезной палочки. Применяется для выявления аллергии к возбудителю туберкулеза (проба Манту).</w:t>
      </w:r>
    </w:p>
    <w:p w:rsidR="00B43217" w:rsidRPr="0062002C" w:rsidRDefault="00B43217" w:rsidP="0062002C">
      <w:pPr>
        <w:pStyle w:val="a5"/>
        <w:spacing w:line="276" w:lineRule="auto"/>
        <w:ind w:left="0" w:firstLine="709"/>
        <w:rPr>
          <w:sz w:val="24"/>
        </w:rPr>
      </w:pPr>
    </w:p>
    <w:p w:rsidR="009951EE" w:rsidRPr="0062002C" w:rsidRDefault="00360A47" w:rsidP="007B4FB6">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Занятие </w:t>
      </w:r>
      <w:r w:rsidRPr="0062002C">
        <w:rPr>
          <w:rFonts w:ascii="Times New Roman" w:hAnsi="Times New Roman" w:cs="Times New Roman"/>
          <w:b/>
          <w:sz w:val="24"/>
          <w:szCs w:val="24"/>
          <w:lang w:val="en-US"/>
        </w:rPr>
        <w:t>V</w:t>
      </w:r>
      <w:r w:rsidRPr="0062002C">
        <w:rPr>
          <w:rFonts w:ascii="Times New Roman" w:hAnsi="Times New Roman" w:cs="Times New Roman"/>
          <w:b/>
          <w:sz w:val="24"/>
          <w:szCs w:val="24"/>
        </w:rPr>
        <w:t>.</w:t>
      </w:r>
      <w:r w:rsidR="005D3FC1" w:rsidRPr="0062002C">
        <w:rPr>
          <w:rFonts w:ascii="Times New Roman" w:hAnsi="Times New Roman" w:cs="Times New Roman"/>
          <w:b/>
          <w:sz w:val="24"/>
          <w:szCs w:val="24"/>
        </w:rPr>
        <w:t>3</w:t>
      </w:r>
    </w:p>
    <w:p w:rsidR="006E7F9F" w:rsidRDefault="006E7F9F" w:rsidP="007B4FB6">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Тема: Микробиология дифтерии</w:t>
      </w:r>
    </w:p>
    <w:p w:rsidR="007B4FB6" w:rsidRPr="0062002C" w:rsidRDefault="007B4FB6" w:rsidP="007B4FB6">
      <w:pPr>
        <w:spacing w:after="0"/>
        <w:jc w:val="center"/>
        <w:rPr>
          <w:rFonts w:ascii="Times New Roman" w:hAnsi="Times New Roman" w:cs="Times New Roman"/>
          <w:b/>
          <w:sz w:val="24"/>
          <w:szCs w:val="24"/>
        </w:rPr>
      </w:pPr>
    </w:p>
    <w:p w:rsidR="005D3FC1" w:rsidRPr="0062002C" w:rsidRDefault="007B4FB6" w:rsidP="0062002C">
      <w:pPr>
        <w:spacing w:after="0"/>
        <w:jc w:val="both"/>
        <w:rPr>
          <w:rFonts w:ascii="Times New Roman" w:hAnsi="Times New Roman" w:cs="Times New Roman"/>
          <w:b/>
          <w:szCs w:val="24"/>
        </w:rPr>
      </w:pPr>
      <w:r w:rsidRPr="0062002C">
        <w:rPr>
          <w:rFonts w:ascii="Times New Roman" w:hAnsi="Times New Roman" w:cs="Times New Roman"/>
          <w:b/>
          <w:szCs w:val="24"/>
        </w:rPr>
        <w:t>ЦЕЛЬ:</w:t>
      </w:r>
      <w:r w:rsidR="006E7F9F" w:rsidRPr="0062002C">
        <w:rPr>
          <w:rFonts w:ascii="Times New Roman" w:hAnsi="Times New Roman" w:cs="Times New Roman"/>
          <w:szCs w:val="24"/>
        </w:rPr>
        <w:t xml:space="preserve">1. Изучить этиологию, эпидемиологию и патогенез дифтерии. </w:t>
      </w:r>
    </w:p>
    <w:p w:rsidR="005D3FC1" w:rsidRPr="0062002C" w:rsidRDefault="006E7F9F" w:rsidP="0062002C">
      <w:pPr>
        <w:spacing w:after="0"/>
        <w:ind w:firstLine="708"/>
        <w:jc w:val="both"/>
        <w:rPr>
          <w:rFonts w:ascii="Times New Roman" w:hAnsi="Times New Roman" w:cs="Times New Roman"/>
          <w:szCs w:val="24"/>
        </w:rPr>
      </w:pPr>
      <w:r w:rsidRPr="0062002C">
        <w:rPr>
          <w:rFonts w:ascii="Times New Roman" w:hAnsi="Times New Roman" w:cs="Times New Roman"/>
          <w:szCs w:val="24"/>
        </w:rPr>
        <w:t>2. Овладеть основными методами лабораторной диагностики дифтерии.</w:t>
      </w:r>
    </w:p>
    <w:p w:rsidR="006E7F9F" w:rsidRPr="0062002C" w:rsidRDefault="006E7F9F" w:rsidP="0062002C">
      <w:pPr>
        <w:spacing w:after="0"/>
        <w:ind w:firstLine="708"/>
        <w:jc w:val="both"/>
        <w:rPr>
          <w:rFonts w:ascii="Times New Roman" w:hAnsi="Times New Roman" w:cs="Times New Roman"/>
          <w:szCs w:val="24"/>
        </w:rPr>
      </w:pPr>
      <w:r w:rsidRPr="0062002C">
        <w:rPr>
          <w:rFonts w:ascii="Times New Roman" w:hAnsi="Times New Roman" w:cs="Times New Roman"/>
          <w:szCs w:val="24"/>
        </w:rPr>
        <w:t xml:space="preserve">3. Научиться практически решать задачи специфической терапии и профилактики дифтерии. </w:t>
      </w:r>
    </w:p>
    <w:p w:rsidR="009951EE" w:rsidRPr="0062002C" w:rsidRDefault="009951EE" w:rsidP="0062002C">
      <w:pPr>
        <w:spacing w:after="0"/>
        <w:ind w:firstLine="708"/>
        <w:jc w:val="both"/>
        <w:rPr>
          <w:rFonts w:ascii="Times New Roman" w:hAnsi="Times New Roman" w:cs="Times New Roman"/>
          <w:szCs w:val="24"/>
        </w:rPr>
      </w:pPr>
    </w:p>
    <w:p w:rsidR="005D3FC1" w:rsidRPr="007B4FB6" w:rsidRDefault="005D3FC1" w:rsidP="0062002C">
      <w:pPr>
        <w:spacing w:after="0"/>
        <w:ind w:firstLine="708"/>
        <w:jc w:val="both"/>
        <w:rPr>
          <w:rFonts w:ascii="Times New Roman" w:hAnsi="Times New Roman" w:cs="Times New Roman"/>
          <w:b/>
          <w:szCs w:val="24"/>
        </w:rPr>
      </w:pPr>
      <w:r w:rsidRPr="007B4FB6">
        <w:rPr>
          <w:rFonts w:ascii="Times New Roman" w:hAnsi="Times New Roman" w:cs="Times New Roman"/>
          <w:b/>
          <w:szCs w:val="24"/>
        </w:rPr>
        <w:t>ПЛАН САМОСТОЯТЕЛЬНОЙ РАБОТЫ НА ЗАНЯТИИ:</w:t>
      </w:r>
    </w:p>
    <w:p w:rsidR="005D3FC1" w:rsidRPr="0062002C" w:rsidRDefault="006E7F9F" w:rsidP="007B4FB6">
      <w:pPr>
        <w:spacing w:after="0"/>
        <w:jc w:val="both"/>
        <w:rPr>
          <w:rFonts w:ascii="Times New Roman" w:hAnsi="Times New Roman" w:cs="Times New Roman"/>
          <w:szCs w:val="24"/>
        </w:rPr>
      </w:pPr>
      <w:r w:rsidRPr="0062002C">
        <w:rPr>
          <w:rFonts w:ascii="Times New Roman" w:hAnsi="Times New Roman" w:cs="Times New Roman"/>
          <w:szCs w:val="24"/>
        </w:rPr>
        <w:t xml:space="preserve">1. Рассмотреть рост палочек </w:t>
      </w:r>
      <w:proofErr w:type="gramStart"/>
      <w:r w:rsidRPr="0062002C">
        <w:rPr>
          <w:rFonts w:ascii="Times New Roman" w:hAnsi="Times New Roman" w:cs="Times New Roman"/>
          <w:szCs w:val="24"/>
        </w:rPr>
        <w:t>дифтерии  на</w:t>
      </w:r>
      <w:proofErr w:type="gramEnd"/>
      <w:r w:rsidRPr="0062002C">
        <w:rPr>
          <w:rFonts w:ascii="Times New Roman" w:hAnsi="Times New Roman" w:cs="Times New Roman"/>
          <w:szCs w:val="24"/>
        </w:rPr>
        <w:t xml:space="preserve"> элективных питате</w:t>
      </w:r>
      <w:r w:rsidR="005D3FC1" w:rsidRPr="0062002C">
        <w:rPr>
          <w:rFonts w:ascii="Times New Roman" w:hAnsi="Times New Roman" w:cs="Times New Roman"/>
          <w:szCs w:val="24"/>
        </w:rPr>
        <w:t xml:space="preserve">льных средах </w:t>
      </w:r>
      <w:r w:rsidRPr="0062002C">
        <w:rPr>
          <w:rFonts w:ascii="Times New Roman" w:hAnsi="Times New Roman" w:cs="Times New Roman"/>
          <w:szCs w:val="24"/>
        </w:rPr>
        <w:t>(демонстрация).</w:t>
      </w:r>
    </w:p>
    <w:p w:rsidR="005D3FC1" w:rsidRPr="0062002C" w:rsidRDefault="006E7F9F" w:rsidP="007B4FB6">
      <w:pPr>
        <w:spacing w:after="0"/>
        <w:jc w:val="both"/>
        <w:rPr>
          <w:rFonts w:ascii="Times New Roman" w:hAnsi="Times New Roman" w:cs="Times New Roman"/>
          <w:szCs w:val="24"/>
        </w:rPr>
      </w:pPr>
      <w:r w:rsidRPr="0062002C">
        <w:rPr>
          <w:rFonts w:ascii="Times New Roman" w:hAnsi="Times New Roman" w:cs="Times New Roman"/>
          <w:szCs w:val="24"/>
        </w:rPr>
        <w:t xml:space="preserve">2. Изучить схему лабораторной диагностики дифтерии. </w:t>
      </w:r>
    </w:p>
    <w:p w:rsidR="005D3FC1" w:rsidRPr="0062002C" w:rsidRDefault="006E7F9F" w:rsidP="007B4FB6">
      <w:pPr>
        <w:spacing w:after="0"/>
        <w:jc w:val="both"/>
        <w:rPr>
          <w:rFonts w:ascii="Times New Roman" w:hAnsi="Times New Roman" w:cs="Times New Roman"/>
          <w:szCs w:val="24"/>
        </w:rPr>
      </w:pPr>
      <w:r w:rsidRPr="0062002C">
        <w:rPr>
          <w:rFonts w:ascii="Times New Roman" w:hAnsi="Times New Roman" w:cs="Times New Roman"/>
          <w:szCs w:val="24"/>
        </w:rPr>
        <w:t>3. Решить практические задачи на проблемную ситуацию:</w:t>
      </w:r>
    </w:p>
    <w:p w:rsidR="005D3FC1" w:rsidRPr="0062002C" w:rsidRDefault="006E7F9F" w:rsidP="007B4FB6">
      <w:pPr>
        <w:spacing w:after="0"/>
        <w:jc w:val="both"/>
        <w:rPr>
          <w:rFonts w:ascii="Times New Roman" w:hAnsi="Times New Roman" w:cs="Times New Roman"/>
          <w:szCs w:val="24"/>
        </w:rPr>
      </w:pPr>
      <w:r w:rsidRPr="0062002C">
        <w:rPr>
          <w:rFonts w:ascii="Times New Roman" w:hAnsi="Times New Roman" w:cs="Times New Roman"/>
          <w:szCs w:val="24"/>
        </w:rPr>
        <w:t>3.1. Лабораторная диагностика и терапия дифтерии.</w:t>
      </w:r>
    </w:p>
    <w:p w:rsidR="005D3FC1" w:rsidRPr="0062002C" w:rsidRDefault="006E7F9F" w:rsidP="007B4FB6">
      <w:pPr>
        <w:spacing w:after="0"/>
        <w:jc w:val="both"/>
        <w:rPr>
          <w:rFonts w:ascii="Times New Roman" w:hAnsi="Times New Roman" w:cs="Times New Roman"/>
          <w:szCs w:val="24"/>
        </w:rPr>
      </w:pPr>
      <w:r w:rsidRPr="0062002C">
        <w:rPr>
          <w:rFonts w:ascii="Times New Roman" w:hAnsi="Times New Roman" w:cs="Times New Roman"/>
          <w:szCs w:val="24"/>
        </w:rPr>
        <w:t xml:space="preserve">3.2. Специфическая профилактика дифтерии. </w:t>
      </w:r>
    </w:p>
    <w:p w:rsidR="006E7F9F" w:rsidRPr="0062002C" w:rsidRDefault="006E7F9F" w:rsidP="007B4FB6">
      <w:pPr>
        <w:spacing w:after="0"/>
        <w:jc w:val="both"/>
        <w:rPr>
          <w:rFonts w:ascii="Times New Roman" w:hAnsi="Times New Roman" w:cs="Times New Roman"/>
          <w:szCs w:val="24"/>
        </w:rPr>
      </w:pPr>
      <w:r w:rsidRPr="0062002C">
        <w:rPr>
          <w:rFonts w:ascii="Times New Roman" w:hAnsi="Times New Roman" w:cs="Times New Roman"/>
          <w:szCs w:val="24"/>
        </w:rPr>
        <w:t>4. Изучить специфические препараты, применяемые для диагностики, терапии, профилактики дифтерии.</w:t>
      </w:r>
    </w:p>
    <w:p w:rsidR="009951EE" w:rsidRPr="0062002C" w:rsidRDefault="009951EE" w:rsidP="0062002C">
      <w:pPr>
        <w:spacing w:after="0"/>
        <w:jc w:val="both"/>
        <w:rPr>
          <w:rFonts w:ascii="Times New Roman" w:hAnsi="Times New Roman" w:cs="Times New Roman"/>
          <w:b/>
          <w:szCs w:val="24"/>
        </w:rPr>
      </w:pPr>
    </w:p>
    <w:p w:rsidR="006E7F9F" w:rsidRPr="007B4FB6" w:rsidRDefault="005D3FC1" w:rsidP="0062002C">
      <w:pPr>
        <w:spacing w:after="0"/>
        <w:ind w:firstLine="708"/>
        <w:jc w:val="both"/>
        <w:rPr>
          <w:rFonts w:ascii="Times New Roman" w:hAnsi="Times New Roman" w:cs="Times New Roman"/>
          <w:b/>
          <w:szCs w:val="24"/>
        </w:rPr>
      </w:pPr>
      <w:r w:rsidRPr="007B4FB6">
        <w:rPr>
          <w:rFonts w:ascii="Times New Roman" w:hAnsi="Times New Roman" w:cs="Times New Roman"/>
          <w:b/>
          <w:szCs w:val="24"/>
        </w:rPr>
        <w:t xml:space="preserve">ВОПРОСЫ ДЛЯ САМОПОДГОТОВКИ: </w:t>
      </w:r>
    </w:p>
    <w:p w:rsidR="006E7F9F" w:rsidRPr="0062002C" w:rsidRDefault="006E7F9F" w:rsidP="007B4FB6">
      <w:pPr>
        <w:pStyle w:val="ab"/>
        <w:numPr>
          <w:ilvl w:val="0"/>
          <w:numId w:val="7"/>
        </w:numPr>
        <w:tabs>
          <w:tab w:val="left" w:pos="284"/>
        </w:tabs>
        <w:spacing w:line="276" w:lineRule="auto"/>
        <w:ind w:left="0" w:firstLine="0"/>
        <w:jc w:val="both"/>
        <w:rPr>
          <w:sz w:val="22"/>
        </w:rPr>
      </w:pPr>
      <w:r w:rsidRPr="0062002C">
        <w:rPr>
          <w:sz w:val="22"/>
        </w:rPr>
        <w:t xml:space="preserve">Таксономия и характеристика возбудителя дифтерии. </w:t>
      </w:r>
    </w:p>
    <w:p w:rsidR="006E7F9F" w:rsidRPr="0062002C" w:rsidRDefault="006E7F9F" w:rsidP="007B4FB6">
      <w:pPr>
        <w:pStyle w:val="ab"/>
        <w:numPr>
          <w:ilvl w:val="0"/>
          <w:numId w:val="7"/>
        </w:numPr>
        <w:tabs>
          <w:tab w:val="left" w:pos="284"/>
        </w:tabs>
        <w:spacing w:line="276" w:lineRule="auto"/>
        <w:ind w:left="0" w:firstLine="0"/>
        <w:jc w:val="both"/>
        <w:rPr>
          <w:sz w:val="22"/>
        </w:rPr>
      </w:pPr>
      <w:r w:rsidRPr="0062002C">
        <w:rPr>
          <w:sz w:val="22"/>
        </w:rPr>
        <w:t xml:space="preserve">Эпидемиология и патогенез дифтерии. </w:t>
      </w:r>
    </w:p>
    <w:p w:rsidR="006E7F9F" w:rsidRPr="0062002C" w:rsidRDefault="006E7F9F" w:rsidP="007B4FB6">
      <w:pPr>
        <w:numPr>
          <w:ilvl w:val="0"/>
          <w:numId w:val="7"/>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дифтерии. Выявление </w:t>
      </w:r>
      <w:proofErr w:type="spellStart"/>
      <w:r w:rsidRPr="0062002C">
        <w:rPr>
          <w:rFonts w:ascii="Times New Roman" w:hAnsi="Times New Roman" w:cs="Times New Roman"/>
          <w:szCs w:val="24"/>
        </w:rPr>
        <w:t>токсигенности</w:t>
      </w:r>
      <w:proofErr w:type="spellEnd"/>
      <w:r w:rsidRPr="0062002C">
        <w:rPr>
          <w:rFonts w:ascii="Times New Roman" w:hAnsi="Times New Roman" w:cs="Times New Roman"/>
          <w:szCs w:val="24"/>
        </w:rPr>
        <w:t xml:space="preserve"> дифтерийной палочки. </w:t>
      </w:r>
    </w:p>
    <w:p w:rsidR="006E7F9F" w:rsidRPr="0062002C" w:rsidRDefault="006E7F9F" w:rsidP="007B4FB6">
      <w:pPr>
        <w:numPr>
          <w:ilvl w:val="0"/>
          <w:numId w:val="7"/>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Иммунитет при дифтерии. Выявление антитоксинов (РПГА).  </w:t>
      </w:r>
    </w:p>
    <w:p w:rsidR="006E7F9F" w:rsidRPr="0062002C" w:rsidRDefault="006E7F9F" w:rsidP="007B4FB6">
      <w:pPr>
        <w:numPr>
          <w:ilvl w:val="0"/>
          <w:numId w:val="7"/>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и терапия дифтерии. </w:t>
      </w:r>
    </w:p>
    <w:p w:rsidR="00C92744" w:rsidRPr="0062002C" w:rsidRDefault="00C92744" w:rsidP="0062002C">
      <w:pPr>
        <w:spacing w:after="0"/>
        <w:jc w:val="both"/>
        <w:rPr>
          <w:rFonts w:ascii="Times New Roman" w:hAnsi="Times New Roman" w:cs="Times New Roman"/>
          <w:sz w:val="24"/>
          <w:szCs w:val="24"/>
        </w:rPr>
      </w:pPr>
    </w:p>
    <w:p w:rsidR="006E7F9F" w:rsidRPr="007B4FB6" w:rsidRDefault="005D3FC1" w:rsidP="007B4FB6">
      <w:pPr>
        <w:pStyle w:val="21"/>
        <w:spacing w:after="0" w:line="276" w:lineRule="auto"/>
        <w:ind w:firstLine="709"/>
        <w:jc w:val="center"/>
        <w:rPr>
          <w:b/>
        </w:rPr>
      </w:pPr>
      <w:r w:rsidRPr="007B4FB6">
        <w:rPr>
          <w:b/>
        </w:rPr>
        <w:t>ЗАДАЧА ДЛЯ ДОМАШНЕЙ ПИСЬМЕННОЙ РАБОТЫ:</w:t>
      </w:r>
    </w:p>
    <w:p w:rsidR="006E7F9F" w:rsidRPr="0062002C" w:rsidRDefault="00BF214D" w:rsidP="0062002C">
      <w:pPr>
        <w:pStyle w:val="ae"/>
        <w:spacing w:before="0" w:beforeAutospacing="0" w:after="0" w:afterAutospacing="0" w:line="276" w:lineRule="auto"/>
        <w:ind w:firstLine="708"/>
        <w:jc w:val="both"/>
        <w:rPr>
          <w:sz w:val="22"/>
        </w:rPr>
      </w:pPr>
      <w:r w:rsidRPr="0062002C">
        <w:rPr>
          <w:b/>
          <w:sz w:val="22"/>
        </w:rPr>
        <w:t>Задача.</w:t>
      </w:r>
      <w:r w:rsidRPr="0062002C">
        <w:rPr>
          <w:sz w:val="22"/>
        </w:rPr>
        <w:t xml:space="preserve"> </w:t>
      </w:r>
      <w:r w:rsidR="006E7F9F" w:rsidRPr="0062002C">
        <w:rPr>
          <w:sz w:val="22"/>
        </w:rPr>
        <w:t xml:space="preserve">У больного с подозрением на дифтерию были взяты мазки со слизистой оболочки зева и носа. Микроскопически выявили грамположительные, расположенные под углом друг к другу, палочковидные бактерии с несколько утолщенными концами. Далее на среде </w:t>
      </w:r>
      <w:proofErr w:type="spellStart"/>
      <w:r w:rsidR="006E7F9F" w:rsidRPr="0062002C">
        <w:rPr>
          <w:sz w:val="22"/>
        </w:rPr>
        <w:t>Клауберга</w:t>
      </w:r>
      <w:proofErr w:type="spellEnd"/>
      <w:r w:rsidR="006E7F9F" w:rsidRPr="0062002C">
        <w:rPr>
          <w:sz w:val="22"/>
        </w:rPr>
        <w:t xml:space="preserve"> была выделена чистая </w:t>
      </w:r>
      <w:proofErr w:type="gramStart"/>
      <w:r w:rsidR="006E7F9F" w:rsidRPr="0062002C">
        <w:rPr>
          <w:sz w:val="22"/>
        </w:rPr>
        <w:t xml:space="preserve">культура  </w:t>
      </w:r>
      <w:proofErr w:type="spellStart"/>
      <w:r w:rsidR="006E7F9F" w:rsidRPr="0062002C">
        <w:rPr>
          <w:sz w:val="22"/>
          <w:lang w:val="en-US"/>
        </w:rPr>
        <w:t>Corynebacterium</w:t>
      </w:r>
      <w:proofErr w:type="spellEnd"/>
      <w:proofErr w:type="gramEnd"/>
      <w:r w:rsidR="006E7F9F" w:rsidRPr="0062002C">
        <w:rPr>
          <w:sz w:val="22"/>
        </w:rPr>
        <w:t xml:space="preserve"> </w:t>
      </w:r>
      <w:proofErr w:type="spellStart"/>
      <w:r w:rsidR="006E7F9F" w:rsidRPr="0062002C">
        <w:rPr>
          <w:sz w:val="22"/>
          <w:lang w:val="en-US"/>
        </w:rPr>
        <w:t>diphtheriae</w:t>
      </w:r>
      <w:proofErr w:type="spellEnd"/>
      <w:r w:rsidR="006E7F9F" w:rsidRPr="0062002C">
        <w:rPr>
          <w:sz w:val="22"/>
        </w:rPr>
        <w:t xml:space="preserve">, на основании чего было дано положительное заключение о дифтерийной инфекции. Достаточно ли данных для подтверждения диагноза дифтерии? Если нет, то какие исследования еще можно провести? </w:t>
      </w:r>
    </w:p>
    <w:p w:rsidR="006E7F9F" w:rsidRPr="0062002C" w:rsidRDefault="007B4FB6" w:rsidP="0062002C">
      <w:pPr>
        <w:spacing w:after="0"/>
        <w:jc w:val="both"/>
        <w:rPr>
          <w:rFonts w:ascii="Times New Roman" w:hAnsi="Times New Roman" w:cs="Times New Roman"/>
          <w:sz w:val="24"/>
          <w:szCs w:val="24"/>
        </w:rPr>
      </w:pPr>
      <w:r>
        <w:rPr>
          <w:rFonts w:ascii="Times New Roman" w:hAnsi="Times New Roman" w:cs="Times New Roman"/>
          <w:sz w:val="24"/>
          <w:szCs w:val="24"/>
        </w:rPr>
        <w:t>Ответ:____</w:t>
      </w:r>
      <w:r w:rsidR="005D3FC1"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65F" w:rsidRPr="0062002C" w:rsidRDefault="00B6765F" w:rsidP="0062002C">
      <w:pPr>
        <w:pStyle w:val="a5"/>
        <w:spacing w:line="276" w:lineRule="auto"/>
        <w:ind w:left="0"/>
        <w:rPr>
          <w:sz w:val="24"/>
        </w:rPr>
      </w:pPr>
    </w:p>
    <w:p w:rsidR="00ED1381" w:rsidRPr="007B4FB6" w:rsidRDefault="00C92744" w:rsidP="007B4FB6">
      <w:pPr>
        <w:pStyle w:val="a5"/>
        <w:spacing w:line="276" w:lineRule="auto"/>
        <w:ind w:left="0" w:firstLine="709"/>
        <w:jc w:val="center"/>
        <w:rPr>
          <w:b/>
          <w:sz w:val="24"/>
        </w:rPr>
      </w:pPr>
      <w:r w:rsidRPr="007B4FB6">
        <w:rPr>
          <w:b/>
          <w:sz w:val="24"/>
        </w:rPr>
        <w:lastRenderedPageBreak/>
        <w:t>САМОСТОЯТЕЛЬНАЯ ПРАКТИЧЕСКАЯ РАБОТА</w:t>
      </w:r>
    </w:p>
    <w:p w:rsidR="00C92744" w:rsidRPr="007B4FB6" w:rsidRDefault="00C92744" w:rsidP="007B4FB6">
      <w:pPr>
        <w:pStyle w:val="a5"/>
        <w:spacing w:line="276" w:lineRule="auto"/>
        <w:ind w:left="0" w:firstLine="709"/>
        <w:jc w:val="center"/>
        <w:rPr>
          <w:b/>
          <w:sz w:val="22"/>
        </w:rPr>
      </w:pPr>
      <w:r w:rsidRPr="007B4FB6">
        <w:rPr>
          <w:b/>
          <w:sz w:val="22"/>
        </w:rPr>
        <w:t>Работа №1</w:t>
      </w:r>
    </w:p>
    <w:p w:rsidR="00026061" w:rsidRPr="0062002C" w:rsidRDefault="00026061" w:rsidP="0062002C">
      <w:pPr>
        <w:pStyle w:val="a5"/>
        <w:spacing w:line="276" w:lineRule="auto"/>
        <w:ind w:left="0" w:firstLine="709"/>
        <w:rPr>
          <w:sz w:val="22"/>
        </w:rPr>
      </w:pPr>
      <w:r w:rsidRPr="0062002C">
        <w:rPr>
          <w:b/>
          <w:sz w:val="22"/>
        </w:rPr>
        <w:t>Цель:</w:t>
      </w:r>
      <w:r w:rsidRPr="0062002C">
        <w:rPr>
          <w:sz w:val="22"/>
        </w:rPr>
        <w:t xml:space="preserve"> Оценить результаты бактериологической диагностики дифтерии и освоить принцип специфической терапии болезни.</w:t>
      </w:r>
    </w:p>
    <w:p w:rsidR="00ED1381" w:rsidRPr="0062002C" w:rsidRDefault="00026061" w:rsidP="0062002C">
      <w:pPr>
        <w:pStyle w:val="a5"/>
        <w:spacing w:line="276" w:lineRule="auto"/>
        <w:ind w:left="0" w:firstLine="709"/>
        <w:rPr>
          <w:b/>
          <w:sz w:val="22"/>
        </w:rPr>
      </w:pPr>
      <w:r w:rsidRPr="0062002C">
        <w:rPr>
          <w:b/>
          <w:sz w:val="22"/>
        </w:rPr>
        <w:t xml:space="preserve">Задача. </w:t>
      </w:r>
      <w:r w:rsidRPr="0062002C">
        <w:rPr>
          <w:sz w:val="22"/>
        </w:rPr>
        <w:t>В инфекционную больницу поступила девочка двух лет с высокой температурой, жалобами на боли в горле. На слизистой зева с трудом снимающиеся серовато-белые налеты. Лечащий врач поставил диагноз дифтерии зева, ввел немедленно 5000 АЕ противодифтерийной сыворотки и направил в лабораторию материал для исследования. Оцените результат бактериологического исследования. Оформите протокол. Сделайте вывод.</w:t>
      </w:r>
    </w:p>
    <w:p w:rsidR="005D3FC1" w:rsidRPr="0062002C" w:rsidRDefault="00026061" w:rsidP="0062002C">
      <w:pPr>
        <w:pStyle w:val="a5"/>
        <w:spacing w:line="276" w:lineRule="auto"/>
        <w:ind w:left="0" w:firstLine="709"/>
        <w:rPr>
          <w:sz w:val="24"/>
        </w:rPr>
      </w:pPr>
      <w:r w:rsidRPr="0062002C">
        <w:rPr>
          <w:sz w:val="24"/>
        </w:rPr>
        <w:t>ПРОТОКОЛ ИССЛЕДОВАНИЯ:</w:t>
      </w:r>
    </w:p>
    <w:tbl>
      <w:tblPr>
        <w:tblStyle w:val="a9"/>
        <w:tblW w:w="0" w:type="auto"/>
        <w:tblInd w:w="108" w:type="dxa"/>
        <w:tblLayout w:type="fixed"/>
        <w:tblLook w:val="04A0" w:firstRow="1" w:lastRow="0" w:firstColumn="1" w:lastColumn="0" w:noHBand="0" w:noVBand="1"/>
      </w:tblPr>
      <w:tblGrid>
        <w:gridCol w:w="709"/>
        <w:gridCol w:w="709"/>
        <w:gridCol w:w="1809"/>
        <w:gridCol w:w="2126"/>
        <w:gridCol w:w="567"/>
        <w:gridCol w:w="519"/>
        <w:gridCol w:w="608"/>
        <w:gridCol w:w="608"/>
        <w:gridCol w:w="675"/>
        <w:gridCol w:w="1876"/>
      </w:tblGrid>
      <w:tr w:rsidR="005D3FC1" w:rsidRPr="0062002C" w:rsidTr="007B4FB6">
        <w:trPr>
          <w:trHeight w:val="255"/>
        </w:trPr>
        <w:tc>
          <w:tcPr>
            <w:tcW w:w="709" w:type="dxa"/>
            <w:vMerge w:val="restart"/>
            <w:textDirection w:val="btLr"/>
            <w:vAlign w:val="center"/>
          </w:tcPr>
          <w:p w:rsidR="005D3FC1" w:rsidRPr="0062002C" w:rsidRDefault="005D3FC1" w:rsidP="007B4FB6">
            <w:pPr>
              <w:pStyle w:val="a5"/>
              <w:spacing w:line="276" w:lineRule="auto"/>
              <w:ind w:left="0"/>
              <w:jc w:val="center"/>
              <w:rPr>
                <w:sz w:val="24"/>
              </w:rPr>
            </w:pPr>
            <w:r w:rsidRPr="0062002C">
              <w:rPr>
                <w:sz w:val="24"/>
              </w:rPr>
              <w:t>Исследуемый материал</w:t>
            </w:r>
          </w:p>
        </w:tc>
        <w:tc>
          <w:tcPr>
            <w:tcW w:w="709" w:type="dxa"/>
            <w:vMerge w:val="restart"/>
            <w:textDirection w:val="btLr"/>
            <w:vAlign w:val="center"/>
          </w:tcPr>
          <w:p w:rsidR="005D3FC1" w:rsidRPr="0062002C" w:rsidRDefault="005D3FC1" w:rsidP="007B4FB6">
            <w:pPr>
              <w:pStyle w:val="a5"/>
              <w:spacing w:line="276" w:lineRule="auto"/>
              <w:ind w:left="0"/>
              <w:jc w:val="center"/>
              <w:rPr>
                <w:sz w:val="24"/>
              </w:rPr>
            </w:pPr>
            <w:r w:rsidRPr="0062002C">
              <w:rPr>
                <w:sz w:val="24"/>
              </w:rPr>
              <w:t>Элективная среда</w:t>
            </w:r>
          </w:p>
        </w:tc>
        <w:tc>
          <w:tcPr>
            <w:tcW w:w="1809" w:type="dxa"/>
            <w:vMerge w:val="restart"/>
            <w:textDirection w:val="btLr"/>
            <w:vAlign w:val="center"/>
          </w:tcPr>
          <w:p w:rsidR="005D3FC1" w:rsidRPr="0062002C" w:rsidRDefault="005D3FC1" w:rsidP="007B4FB6">
            <w:pPr>
              <w:pStyle w:val="a5"/>
              <w:spacing w:line="276" w:lineRule="auto"/>
              <w:ind w:left="0"/>
              <w:jc w:val="center"/>
              <w:rPr>
                <w:sz w:val="24"/>
              </w:rPr>
            </w:pPr>
            <w:r w:rsidRPr="0062002C">
              <w:rPr>
                <w:sz w:val="24"/>
              </w:rPr>
              <w:t>Характеристика колоний</w:t>
            </w:r>
          </w:p>
        </w:tc>
        <w:tc>
          <w:tcPr>
            <w:tcW w:w="5103" w:type="dxa"/>
            <w:gridSpan w:val="6"/>
            <w:vAlign w:val="center"/>
          </w:tcPr>
          <w:p w:rsidR="005D3FC1" w:rsidRPr="0062002C" w:rsidRDefault="005D3FC1" w:rsidP="007B4FB6">
            <w:pPr>
              <w:pStyle w:val="a5"/>
              <w:spacing w:line="276" w:lineRule="auto"/>
              <w:ind w:left="0"/>
              <w:jc w:val="center"/>
              <w:rPr>
                <w:sz w:val="24"/>
              </w:rPr>
            </w:pPr>
            <w:r w:rsidRPr="0062002C">
              <w:rPr>
                <w:sz w:val="24"/>
              </w:rPr>
              <w:t>Идентификация чистой культуры</w:t>
            </w:r>
          </w:p>
        </w:tc>
        <w:tc>
          <w:tcPr>
            <w:tcW w:w="1876" w:type="dxa"/>
            <w:vMerge w:val="restart"/>
            <w:vAlign w:val="center"/>
          </w:tcPr>
          <w:p w:rsidR="005D3FC1" w:rsidRPr="0062002C" w:rsidRDefault="005D3FC1" w:rsidP="007B4FB6">
            <w:pPr>
              <w:pStyle w:val="a5"/>
              <w:spacing w:line="276" w:lineRule="auto"/>
              <w:ind w:left="0"/>
              <w:jc w:val="center"/>
              <w:rPr>
                <w:sz w:val="24"/>
              </w:rPr>
            </w:pPr>
            <w:r w:rsidRPr="0062002C">
              <w:rPr>
                <w:sz w:val="24"/>
              </w:rPr>
              <w:t xml:space="preserve">Что такое </w:t>
            </w:r>
            <w:r w:rsidRPr="0062002C">
              <w:rPr>
                <w:sz w:val="24"/>
                <w:lang w:val="en-US"/>
              </w:rPr>
              <w:t>IAE</w:t>
            </w:r>
            <w:r w:rsidRPr="0062002C">
              <w:rPr>
                <w:sz w:val="24"/>
              </w:rPr>
              <w:t xml:space="preserve"> для сыворотки</w:t>
            </w:r>
          </w:p>
        </w:tc>
      </w:tr>
      <w:tr w:rsidR="005D3FC1" w:rsidRPr="0062002C" w:rsidTr="007B4FB6">
        <w:trPr>
          <w:cantSplit/>
          <w:trHeight w:val="315"/>
        </w:trPr>
        <w:tc>
          <w:tcPr>
            <w:tcW w:w="709" w:type="dxa"/>
            <w:vMerge/>
            <w:vAlign w:val="center"/>
          </w:tcPr>
          <w:p w:rsidR="005D3FC1" w:rsidRPr="0062002C" w:rsidRDefault="005D3FC1" w:rsidP="007B4FB6">
            <w:pPr>
              <w:pStyle w:val="a5"/>
              <w:spacing w:line="276" w:lineRule="auto"/>
              <w:ind w:left="0"/>
              <w:jc w:val="center"/>
              <w:rPr>
                <w:sz w:val="24"/>
              </w:rPr>
            </w:pPr>
          </w:p>
        </w:tc>
        <w:tc>
          <w:tcPr>
            <w:tcW w:w="709" w:type="dxa"/>
            <w:vMerge/>
            <w:vAlign w:val="center"/>
          </w:tcPr>
          <w:p w:rsidR="005D3FC1" w:rsidRPr="0062002C" w:rsidRDefault="005D3FC1" w:rsidP="007B4FB6">
            <w:pPr>
              <w:pStyle w:val="a5"/>
              <w:spacing w:line="276" w:lineRule="auto"/>
              <w:ind w:left="0"/>
              <w:jc w:val="center"/>
              <w:rPr>
                <w:sz w:val="24"/>
              </w:rPr>
            </w:pPr>
          </w:p>
        </w:tc>
        <w:tc>
          <w:tcPr>
            <w:tcW w:w="1809" w:type="dxa"/>
            <w:vMerge/>
            <w:vAlign w:val="center"/>
          </w:tcPr>
          <w:p w:rsidR="005D3FC1" w:rsidRPr="0062002C" w:rsidRDefault="005D3FC1" w:rsidP="007B4FB6">
            <w:pPr>
              <w:pStyle w:val="a5"/>
              <w:spacing w:line="276" w:lineRule="auto"/>
              <w:ind w:left="0"/>
              <w:jc w:val="center"/>
              <w:rPr>
                <w:sz w:val="24"/>
              </w:rPr>
            </w:pPr>
          </w:p>
        </w:tc>
        <w:tc>
          <w:tcPr>
            <w:tcW w:w="2126" w:type="dxa"/>
            <w:vMerge w:val="restart"/>
            <w:textDirection w:val="btLr"/>
            <w:vAlign w:val="center"/>
          </w:tcPr>
          <w:p w:rsidR="005D3FC1" w:rsidRPr="0062002C" w:rsidRDefault="005D3FC1" w:rsidP="007B4FB6">
            <w:pPr>
              <w:pStyle w:val="a5"/>
              <w:spacing w:line="276" w:lineRule="auto"/>
              <w:ind w:left="0"/>
              <w:jc w:val="center"/>
              <w:rPr>
                <w:sz w:val="24"/>
              </w:rPr>
            </w:pPr>
            <w:r w:rsidRPr="0062002C">
              <w:rPr>
                <w:sz w:val="24"/>
              </w:rPr>
              <w:t>Морфология</w:t>
            </w:r>
          </w:p>
        </w:tc>
        <w:tc>
          <w:tcPr>
            <w:tcW w:w="1086" w:type="dxa"/>
            <w:gridSpan w:val="2"/>
            <w:vAlign w:val="center"/>
          </w:tcPr>
          <w:p w:rsidR="005D3FC1" w:rsidRPr="0062002C" w:rsidRDefault="005D3FC1" w:rsidP="007B4FB6">
            <w:pPr>
              <w:pStyle w:val="a5"/>
              <w:spacing w:line="276" w:lineRule="auto"/>
              <w:ind w:left="0"/>
              <w:jc w:val="center"/>
              <w:rPr>
                <w:sz w:val="24"/>
              </w:rPr>
            </w:pPr>
            <w:r w:rsidRPr="0062002C">
              <w:rPr>
                <w:sz w:val="24"/>
              </w:rPr>
              <w:t>Ферментация</w:t>
            </w:r>
          </w:p>
        </w:tc>
        <w:tc>
          <w:tcPr>
            <w:tcW w:w="608" w:type="dxa"/>
            <w:vMerge w:val="restart"/>
            <w:textDirection w:val="btLr"/>
            <w:vAlign w:val="center"/>
          </w:tcPr>
          <w:p w:rsidR="005D3FC1" w:rsidRPr="0062002C" w:rsidRDefault="005D3FC1" w:rsidP="007B4FB6">
            <w:pPr>
              <w:pStyle w:val="a5"/>
              <w:spacing w:line="276" w:lineRule="auto"/>
              <w:ind w:left="0"/>
              <w:jc w:val="center"/>
              <w:rPr>
                <w:sz w:val="24"/>
              </w:rPr>
            </w:pPr>
            <w:r w:rsidRPr="0062002C">
              <w:rPr>
                <w:sz w:val="24"/>
              </w:rPr>
              <w:t xml:space="preserve">Проба на </w:t>
            </w:r>
            <w:proofErr w:type="spellStart"/>
            <w:r w:rsidRPr="0062002C">
              <w:rPr>
                <w:sz w:val="24"/>
              </w:rPr>
              <w:t>уреазу</w:t>
            </w:r>
            <w:proofErr w:type="spellEnd"/>
          </w:p>
        </w:tc>
        <w:tc>
          <w:tcPr>
            <w:tcW w:w="608" w:type="dxa"/>
            <w:vMerge w:val="restart"/>
            <w:textDirection w:val="btLr"/>
            <w:vAlign w:val="center"/>
          </w:tcPr>
          <w:p w:rsidR="005D3FC1" w:rsidRPr="0062002C" w:rsidRDefault="005D3FC1" w:rsidP="007B4FB6">
            <w:pPr>
              <w:pStyle w:val="a5"/>
              <w:spacing w:line="276" w:lineRule="auto"/>
              <w:ind w:left="0"/>
              <w:jc w:val="center"/>
              <w:rPr>
                <w:sz w:val="24"/>
              </w:rPr>
            </w:pPr>
            <w:r w:rsidRPr="0062002C">
              <w:rPr>
                <w:sz w:val="24"/>
              </w:rPr>
              <w:t xml:space="preserve">Проба на </w:t>
            </w:r>
            <w:proofErr w:type="spellStart"/>
            <w:r w:rsidRPr="0062002C">
              <w:rPr>
                <w:sz w:val="24"/>
              </w:rPr>
              <w:t>цистиназу</w:t>
            </w:r>
            <w:proofErr w:type="spellEnd"/>
          </w:p>
        </w:tc>
        <w:tc>
          <w:tcPr>
            <w:tcW w:w="675" w:type="dxa"/>
            <w:vMerge w:val="restart"/>
            <w:textDirection w:val="btLr"/>
            <w:vAlign w:val="center"/>
          </w:tcPr>
          <w:p w:rsidR="005D3FC1" w:rsidRPr="0062002C" w:rsidRDefault="00A732F9" w:rsidP="007B4FB6">
            <w:pPr>
              <w:pStyle w:val="a5"/>
              <w:spacing w:line="276" w:lineRule="auto"/>
              <w:ind w:left="0"/>
              <w:jc w:val="center"/>
              <w:rPr>
                <w:sz w:val="24"/>
              </w:rPr>
            </w:pPr>
            <w:r w:rsidRPr="0062002C">
              <w:rPr>
                <w:sz w:val="24"/>
              </w:rPr>
              <w:t xml:space="preserve">Проба на </w:t>
            </w:r>
            <w:proofErr w:type="spellStart"/>
            <w:r w:rsidRPr="0062002C">
              <w:rPr>
                <w:sz w:val="24"/>
              </w:rPr>
              <w:t>токсигенность</w:t>
            </w:r>
            <w:proofErr w:type="spellEnd"/>
          </w:p>
        </w:tc>
        <w:tc>
          <w:tcPr>
            <w:tcW w:w="1876" w:type="dxa"/>
            <w:vMerge/>
            <w:vAlign w:val="center"/>
          </w:tcPr>
          <w:p w:rsidR="005D3FC1" w:rsidRPr="0062002C" w:rsidRDefault="005D3FC1" w:rsidP="007B4FB6">
            <w:pPr>
              <w:pStyle w:val="a5"/>
              <w:spacing w:line="276" w:lineRule="auto"/>
              <w:ind w:left="0"/>
              <w:jc w:val="center"/>
              <w:rPr>
                <w:sz w:val="24"/>
              </w:rPr>
            </w:pPr>
          </w:p>
        </w:tc>
      </w:tr>
      <w:tr w:rsidR="005D3FC1" w:rsidRPr="0062002C" w:rsidTr="007B4FB6">
        <w:trPr>
          <w:cantSplit/>
          <w:trHeight w:val="1980"/>
        </w:trPr>
        <w:tc>
          <w:tcPr>
            <w:tcW w:w="709" w:type="dxa"/>
            <w:vMerge/>
            <w:vAlign w:val="center"/>
          </w:tcPr>
          <w:p w:rsidR="005D3FC1" w:rsidRPr="0062002C" w:rsidRDefault="005D3FC1" w:rsidP="007B4FB6">
            <w:pPr>
              <w:pStyle w:val="a5"/>
              <w:spacing w:line="276" w:lineRule="auto"/>
              <w:ind w:left="0"/>
              <w:jc w:val="center"/>
              <w:rPr>
                <w:sz w:val="24"/>
              </w:rPr>
            </w:pPr>
          </w:p>
        </w:tc>
        <w:tc>
          <w:tcPr>
            <w:tcW w:w="709" w:type="dxa"/>
            <w:vMerge/>
            <w:vAlign w:val="center"/>
          </w:tcPr>
          <w:p w:rsidR="005D3FC1" w:rsidRPr="0062002C" w:rsidRDefault="005D3FC1" w:rsidP="007B4FB6">
            <w:pPr>
              <w:pStyle w:val="a5"/>
              <w:spacing w:line="276" w:lineRule="auto"/>
              <w:ind w:left="0"/>
              <w:jc w:val="center"/>
              <w:rPr>
                <w:sz w:val="24"/>
              </w:rPr>
            </w:pPr>
          </w:p>
        </w:tc>
        <w:tc>
          <w:tcPr>
            <w:tcW w:w="1809" w:type="dxa"/>
            <w:vMerge/>
            <w:vAlign w:val="center"/>
          </w:tcPr>
          <w:p w:rsidR="005D3FC1" w:rsidRPr="0062002C" w:rsidRDefault="005D3FC1" w:rsidP="007B4FB6">
            <w:pPr>
              <w:pStyle w:val="a5"/>
              <w:spacing w:line="276" w:lineRule="auto"/>
              <w:ind w:left="0"/>
              <w:jc w:val="center"/>
              <w:rPr>
                <w:sz w:val="24"/>
              </w:rPr>
            </w:pPr>
          </w:p>
        </w:tc>
        <w:tc>
          <w:tcPr>
            <w:tcW w:w="2126" w:type="dxa"/>
            <w:vMerge/>
            <w:textDirection w:val="btLr"/>
            <w:vAlign w:val="center"/>
          </w:tcPr>
          <w:p w:rsidR="005D3FC1" w:rsidRPr="0062002C" w:rsidRDefault="005D3FC1" w:rsidP="007B4FB6">
            <w:pPr>
              <w:pStyle w:val="a5"/>
              <w:spacing w:line="276" w:lineRule="auto"/>
              <w:ind w:left="0"/>
              <w:jc w:val="center"/>
              <w:rPr>
                <w:sz w:val="24"/>
              </w:rPr>
            </w:pPr>
          </w:p>
        </w:tc>
        <w:tc>
          <w:tcPr>
            <w:tcW w:w="567" w:type="dxa"/>
            <w:textDirection w:val="btLr"/>
            <w:vAlign w:val="center"/>
          </w:tcPr>
          <w:p w:rsidR="005D3FC1" w:rsidRPr="0062002C" w:rsidRDefault="005D3FC1" w:rsidP="007B4FB6">
            <w:pPr>
              <w:pStyle w:val="a5"/>
              <w:spacing w:line="276" w:lineRule="auto"/>
              <w:ind w:left="0"/>
              <w:jc w:val="center"/>
              <w:rPr>
                <w:sz w:val="24"/>
              </w:rPr>
            </w:pPr>
            <w:r w:rsidRPr="0062002C">
              <w:rPr>
                <w:sz w:val="24"/>
              </w:rPr>
              <w:t>Глюкозы</w:t>
            </w:r>
          </w:p>
        </w:tc>
        <w:tc>
          <w:tcPr>
            <w:tcW w:w="519" w:type="dxa"/>
            <w:textDirection w:val="btLr"/>
            <w:vAlign w:val="center"/>
          </w:tcPr>
          <w:p w:rsidR="005D3FC1" w:rsidRPr="0062002C" w:rsidRDefault="005D3FC1" w:rsidP="007B4FB6">
            <w:pPr>
              <w:pStyle w:val="a5"/>
              <w:spacing w:line="276" w:lineRule="auto"/>
              <w:ind w:left="0"/>
              <w:jc w:val="center"/>
              <w:rPr>
                <w:sz w:val="24"/>
              </w:rPr>
            </w:pPr>
            <w:r w:rsidRPr="0062002C">
              <w:rPr>
                <w:sz w:val="24"/>
              </w:rPr>
              <w:t>Крахмала</w:t>
            </w:r>
          </w:p>
        </w:tc>
        <w:tc>
          <w:tcPr>
            <w:tcW w:w="608" w:type="dxa"/>
            <w:vMerge/>
            <w:textDirection w:val="btLr"/>
            <w:vAlign w:val="center"/>
          </w:tcPr>
          <w:p w:rsidR="005D3FC1" w:rsidRPr="0062002C" w:rsidRDefault="005D3FC1" w:rsidP="007B4FB6">
            <w:pPr>
              <w:pStyle w:val="a5"/>
              <w:spacing w:line="276" w:lineRule="auto"/>
              <w:ind w:left="0"/>
              <w:jc w:val="center"/>
              <w:rPr>
                <w:sz w:val="24"/>
              </w:rPr>
            </w:pPr>
          </w:p>
        </w:tc>
        <w:tc>
          <w:tcPr>
            <w:tcW w:w="608" w:type="dxa"/>
            <w:vMerge/>
            <w:textDirection w:val="btLr"/>
            <w:vAlign w:val="center"/>
          </w:tcPr>
          <w:p w:rsidR="005D3FC1" w:rsidRPr="0062002C" w:rsidRDefault="005D3FC1" w:rsidP="007B4FB6">
            <w:pPr>
              <w:pStyle w:val="a5"/>
              <w:spacing w:line="276" w:lineRule="auto"/>
              <w:ind w:left="0"/>
              <w:jc w:val="center"/>
              <w:rPr>
                <w:sz w:val="24"/>
              </w:rPr>
            </w:pPr>
          </w:p>
        </w:tc>
        <w:tc>
          <w:tcPr>
            <w:tcW w:w="675" w:type="dxa"/>
            <w:vMerge/>
            <w:textDirection w:val="btLr"/>
            <w:vAlign w:val="center"/>
          </w:tcPr>
          <w:p w:rsidR="005D3FC1" w:rsidRPr="0062002C" w:rsidRDefault="005D3FC1" w:rsidP="007B4FB6">
            <w:pPr>
              <w:pStyle w:val="a5"/>
              <w:spacing w:line="276" w:lineRule="auto"/>
              <w:ind w:left="0"/>
              <w:jc w:val="center"/>
              <w:rPr>
                <w:sz w:val="24"/>
              </w:rPr>
            </w:pPr>
          </w:p>
        </w:tc>
        <w:tc>
          <w:tcPr>
            <w:tcW w:w="1876" w:type="dxa"/>
            <w:vMerge/>
            <w:vAlign w:val="center"/>
          </w:tcPr>
          <w:p w:rsidR="005D3FC1" w:rsidRPr="0062002C" w:rsidRDefault="005D3FC1" w:rsidP="007B4FB6">
            <w:pPr>
              <w:pStyle w:val="a5"/>
              <w:spacing w:line="276" w:lineRule="auto"/>
              <w:ind w:left="0"/>
              <w:jc w:val="center"/>
              <w:rPr>
                <w:sz w:val="24"/>
              </w:rPr>
            </w:pPr>
          </w:p>
        </w:tc>
      </w:tr>
      <w:tr w:rsidR="005D3FC1" w:rsidRPr="0062002C" w:rsidTr="007B4FB6">
        <w:tc>
          <w:tcPr>
            <w:tcW w:w="709" w:type="dxa"/>
            <w:vAlign w:val="center"/>
          </w:tcPr>
          <w:p w:rsidR="005D3FC1" w:rsidRPr="0062002C" w:rsidRDefault="005D3FC1" w:rsidP="007B4FB6">
            <w:pPr>
              <w:pStyle w:val="a5"/>
              <w:spacing w:line="276" w:lineRule="auto"/>
              <w:ind w:left="0"/>
              <w:jc w:val="center"/>
              <w:rPr>
                <w:sz w:val="24"/>
              </w:rPr>
            </w:pPr>
          </w:p>
          <w:p w:rsidR="00A732F9" w:rsidRPr="0062002C" w:rsidRDefault="00A732F9" w:rsidP="007B4FB6">
            <w:pPr>
              <w:pStyle w:val="a5"/>
              <w:spacing w:line="276" w:lineRule="auto"/>
              <w:ind w:left="0"/>
              <w:jc w:val="center"/>
              <w:rPr>
                <w:sz w:val="24"/>
              </w:rPr>
            </w:pPr>
          </w:p>
          <w:p w:rsidR="00A732F9" w:rsidRPr="0062002C" w:rsidRDefault="00A732F9" w:rsidP="007B4FB6">
            <w:pPr>
              <w:pStyle w:val="a5"/>
              <w:spacing w:line="276" w:lineRule="auto"/>
              <w:ind w:left="0"/>
              <w:jc w:val="center"/>
              <w:rPr>
                <w:sz w:val="24"/>
              </w:rPr>
            </w:pPr>
          </w:p>
          <w:p w:rsidR="00A732F9" w:rsidRPr="0062002C" w:rsidRDefault="00A732F9" w:rsidP="007B4FB6">
            <w:pPr>
              <w:pStyle w:val="a5"/>
              <w:spacing w:line="276" w:lineRule="auto"/>
              <w:ind w:left="0"/>
              <w:jc w:val="center"/>
              <w:rPr>
                <w:sz w:val="24"/>
              </w:rPr>
            </w:pPr>
          </w:p>
          <w:p w:rsidR="00A732F9" w:rsidRPr="0062002C" w:rsidRDefault="00A732F9" w:rsidP="007B4FB6">
            <w:pPr>
              <w:pStyle w:val="a5"/>
              <w:spacing w:line="276" w:lineRule="auto"/>
              <w:ind w:left="0"/>
              <w:jc w:val="center"/>
              <w:rPr>
                <w:sz w:val="24"/>
              </w:rPr>
            </w:pPr>
          </w:p>
          <w:p w:rsidR="00A732F9" w:rsidRPr="0062002C" w:rsidRDefault="00A732F9" w:rsidP="007B4FB6">
            <w:pPr>
              <w:pStyle w:val="a5"/>
              <w:spacing w:line="276" w:lineRule="auto"/>
              <w:ind w:left="0"/>
              <w:jc w:val="center"/>
              <w:rPr>
                <w:sz w:val="24"/>
              </w:rPr>
            </w:pPr>
          </w:p>
          <w:p w:rsidR="00A732F9" w:rsidRPr="0062002C" w:rsidRDefault="00A732F9" w:rsidP="007B4FB6">
            <w:pPr>
              <w:pStyle w:val="a5"/>
              <w:spacing w:line="276" w:lineRule="auto"/>
              <w:ind w:left="0"/>
              <w:jc w:val="center"/>
              <w:rPr>
                <w:sz w:val="24"/>
              </w:rPr>
            </w:pPr>
          </w:p>
        </w:tc>
        <w:tc>
          <w:tcPr>
            <w:tcW w:w="709" w:type="dxa"/>
            <w:vAlign w:val="center"/>
          </w:tcPr>
          <w:p w:rsidR="005D3FC1" w:rsidRPr="0062002C" w:rsidRDefault="005D3FC1" w:rsidP="007B4FB6">
            <w:pPr>
              <w:pStyle w:val="a5"/>
              <w:spacing w:line="276" w:lineRule="auto"/>
              <w:ind w:left="0"/>
              <w:jc w:val="center"/>
              <w:rPr>
                <w:sz w:val="24"/>
              </w:rPr>
            </w:pPr>
          </w:p>
        </w:tc>
        <w:tc>
          <w:tcPr>
            <w:tcW w:w="1809" w:type="dxa"/>
            <w:vAlign w:val="center"/>
          </w:tcPr>
          <w:p w:rsidR="005D3FC1" w:rsidRPr="0062002C" w:rsidRDefault="005D3FC1" w:rsidP="007B4FB6">
            <w:pPr>
              <w:pStyle w:val="a5"/>
              <w:spacing w:line="276" w:lineRule="auto"/>
              <w:ind w:left="0"/>
              <w:jc w:val="center"/>
              <w:rPr>
                <w:sz w:val="24"/>
              </w:rPr>
            </w:pPr>
          </w:p>
        </w:tc>
        <w:tc>
          <w:tcPr>
            <w:tcW w:w="2126" w:type="dxa"/>
            <w:vAlign w:val="center"/>
          </w:tcPr>
          <w:p w:rsidR="005D3FC1" w:rsidRPr="0062002C" w:rsidRDefault="005D3FC1" w:rsidP="007B4FB6">
            <w:pPr>
              <w:pStyle w:val="a5"/>
              <w:spacing w:line="276" w:lineRule="auto"/>
              <w:ind w:left="0"/>
              <w:jc w:val="center"/>
              <w:rPr>
                <w:sz w:val="24"/>
              </w:rPr>
            </w:pPr>
          </w:p>
        </w:tc>
        <w:tc>
          <w:tcPr>
            <w:tcW w:w="567" w:type="dxa"/>
            <w:vAlign w:val="center"/>
          </w:tcPr>
          <w:p w:rsidR="005D3FC1" w:rsidRPr="0062002C" w:rsidRDefault="005D3FC1" w:rsidP="007B4FB6">
            <w:pPr>
              <w:pStyle w:val="a5"/>
              <w:spacing w:line="276" w:lineRule="auto"/>
              <w:ind w:left="0"/>
              <w:jc w:val="center"/>
              <w:rPr>
                <w:sz w:val="24"/>
              </w:rPr>
            </w:pPr>
          </w:p>
        </w:tc>
        <w:tc>
          <w:tcPr>
            <w:tcW w:w="519" w:type="dxa"/>
            <w:vAlign w:val="center"/>
          </w:tcPr>
          <w:p w:rsidR="005D3FC1" w:rsidRPr="0062002C" w:rsidRDefault="005D3FC1" w:rsidP="007B4FB6">
            <w:pPr>
              <w:pStyle w:val="a5"/>
              <w:spacing w:line="276" w:lineRule="auto"/>
              <w:ind w:left="0"/>
              <w:jc w:val="center"/>
              <w:rPr>
                <w:sz w:val="24"/>
              </w:rPr>
            </w:pPr>
          </w:p>
        </w:tc>
        <w:tc>
          <w:tcPr>
            <w:tcW w:w="608" w:type="dxa"/>
            <w:vAlign w:val="center"/>
          </w:tcPr>
          <w:p w:rsidR="005D3FC1" w:rsidRPr="0062002C" w:rsidRDefault="005D3FC1" w:rsidP="007B4FB6">
            <w:pPr>
              <w:pStyle w:val="a5"/>
              <w:spacing w:line="276" w:lineRule="auto"/>
              <w:ind w:left="0"/>
              <w:jc w:val="center"/>
              <w:rPr>
                <w:sz w:val="24"/>
              </w:rPr>
            </w:pPr>
          </w:p>
        </w:tc>
        <w:tc>
          <w:tcPr>
            <w:tcW w:w="608" w:type="dxa"/>
            <w:vAlign w:val="center"/>
          </w:tcPr>
          <w:p w:rsidR="005D3FC1" w:rsidRPr="0062002C" w:rsidRDefault="005D3FC1" w:rsidP="007B4FB6">
            <w:pPr>
              <w:pStyle w:val="a5"/>
              <w:spacing w:line="276" w:lineRule="auto"/>
              <w:ind w:left="0"/>
              <w:jc w:val="center"/>
              <w:rPr>
                <w:sz w:val="24"/>
              </w:rPr>
            </w:pPr>
          </w:p>
        </w:tc>
        <w:tc>
          <w:tcPr>
            <w:tcW w:w="675" w:type="dxa"/>
            <w:vAlign w:val="center"/>
          </w:tcPr>
          <w:p w:rsidR="005D3FC1" w:rsidRPr="0062002C" w:rsidRDefault="005D3FC1" w:rsidP="007B4FB6">
            <w:pPr>
              <w:pStyle w:val="a5"/>
              <w:spacing w:line="276" w:lineRule="auto"/>
              <w:ind w:left="0"/>
              <w:jc w:val="center"/>
              <w:rPr>
                <w:sz w:val="24"/>
              </w:rPr>
            </w:pPr>
          </w:p>
        </w:tc>
        <w:tc>
          <w:tcPr>
            <w:tcW w:w="1876" w:type="dxa"/>
            <w:vAlign w:val="center"/>
          </w:tcPr>
          <w:p w:rsidR="005D3FC1" w:rsidRPr="0062002C" w:rsidRDefault="005D3FC1" w:rsidP="007B4FB6">
            <w:pPr>
              <w:pStyle w:val="a5"/>
              <w:spacing w:line="276" w:lineRule="auto"/>
              <w:ind w:left="0"/>
              <w:jc w:val="center"/>
              <w:rPr>
                <w:sz w:val="24"/>
              </w:rPr>
            </w:pPr>
          </w:p>
        </w:tc>
      </w:tr>
    </w:tbl>
    <w:p w:rsidR="00C92744" w:rsidRPr="0062002C" w:rsidRDefault="00026061" w:rsidP="0062002C">
      <w:pPr>
        <w:pStyle w:val="a5"/>
        <w:spacing w:line="276" w:lineRule="auto"/>
        <w:ind w:left="0" w:firstLine="709"/>
        <w:rPr>
          <w:sz w:val="24"/>
        </w:rPr>
      </w:pPr>
      <w:r w:rsidRPr="0062002C">
        <w:rPr>
          <w:sz w:val="24"/>
        </w:rPr>
        <w:t xml:space="preserve">Вывод:1. Подтвердился ли клинический диагноз дифтерии? </w:t>
      </w:r>
      <w:proofErr w:type="gramStart"/>
      <w:r w:rsidRPr="0062002C">
        <w:rPr>
          <w:sz w:val="24"/>
        </w:rPr>
        <w:t>Почему?</w:t>
      </w:r>
      <w:r w:rsidR="00C92744" w:rsidRPr="0062002C">
        <w:rPr>
          <w:sz w:val="24"/>
        </w:rPr>
        <w:t>_</w:t>
      </w:r>
      <w:proofErr w:type="gramEnd"/>
      <w:r w:rsidR="00C92744" w:rsidRPr="0062002C">
        <w:rPr>
          <w:sz w:val="24"/>
        </w:rPr>
        <w:t>______________</w:t>
      </w:r>
      <w:r w:rsidR="00DE3B2B">
        <w:rPr>
          <w:sz w:val="24"/>
        </w:rPr>
        <w:t>____</w:t>
      </w:r>
    </w:p>
    <w:p w:rsidR="00C92744" w:rsidRPr="0062002C" w:rsidRDefault="00C92744" w:rsidP="0062002C">
      <w:pPr>
        <w:pStyle w:val="a5"/>
        <w:spacing w:line="276" w:lineRule="auto"/>
        <w:ind w:left="0"/>
        <w:rPr>
          <w:sz w:val="24"/>
        </w:rPr>
      </w:pPr>
      <w:r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26061" w:rsidRPr="0062002C" w:rsidRDefault="00026061" w:rsidP="0062002C">
      <w:pPr>
        <w:pStyle w:val="a5"/>
        <w:spacing w:line="276" w:lineRule="auto"/>
        <w:ind w:left="0" w:firstLine="709"/>
        <w:rPr>
          <w:sz w:val="24"/>
        </w:rPr>
      </w:pPr>
      <w:r w:rsidRPr="0062002C">
        <w:rPr>
          <w:sz w:val="24"/>
        </w:rPr>
        <w:t>2. Правильной ли была тактика лечащего врача? Почему?</w:t>
      </w:r>
      <w:r w:rsidR="00DE3B2B">
        <w:rPr>
          <w:sz w:val="24"/>
        </w:rPr>
        <w:t xml:space="preserve"> _____________________________</w:t>
      </w:r>
    </w:p>
    <w:p w:rsidR="00A732F9" w:rsidRPr="0062002C" w:rsidRDefault="00A732F9" w:rsidP="0062002C">
      <w:pPr>
        <w:pStyle w:val="a5"/>
        <w:spacing w:line="276" w:lineRule="auto"/>
        <w:ind w:left="0"/>
        <w:rPr>
          <w:b/>
          <w:sz w:val="24"/>
        </w:rPr>
      </w:pPr>
      <w:r w:rsidRPr="0062002C">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1357" w:rsidRDefault="00D11357" w:rsidP="00DE3B2B">
      <w:pPr>
        <w:spacing w:after="0"/>
        <w:jc w:val="center"/>
        <w:rPr>
          <w:rFonts w:ascii="Times New Roman" w:hAnsi="Times New Roman" w:cs="Times New Roman"/>
          <w:b/>
          <w:sz w:val="24"/>
          <w:szCs w:val="24"/>
        </w:rPr>
      </w:pPr>
    </w:p>
    <w:p w:rsidR="00026061" w:rsidRPr="0062002C" w:rsidRDefault="00C92744" w:rsidP="00DE3B2B">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Работа №2</w:t>
      </w:r>
    </w:p>
    <w:p w:rsidR="00BF44A6" w:rsidRPr="0062002C" w:rsidRDefault="00BF44A6"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Цель: </w:t>
      </w:r>
      <w:r w:rsidRPr="0062002C">
        <w:rPr>
          <w:rFonts w:ascii="Times New Roman" w:hAnsi="Times New Roman" w:cs="Times New Roman"/>
          <w:szCs w:val="24"/>
        </w:rPr>
        <w:t>Освоить принцип специфической профилактики дифтерии</w:t>
      </w:r>
      <w:r w:rsidR="00A732F9" w:rsidRPr="0062002C">
        <w:rPr>
          <w:rFonts w:ascii="Times New Roman" w:hAnsi="Times New Roman" w:cs="Times New Roman"/>
          <w:szCs w:val="24"/>
        </w:rPr>
        <w:t>.</w:t>
      </w:r>
    </w:p>
    <w:p w:rsidR="00BF44A6" w:rsidRPr="0062002C" w:rsidRDefault="00BF44A6"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Задача. </w:t>
      </w:r>
      <w:r w:rsidRPr="0062002C">
        <w:rPr>
          <w:rFonts w:ascii="Times New Roman" w:hAnsi="Times New Roman" w:cs="Times New Roman"/>
          <w:szCs w:val="24"/>
        </w:rPr>
        <w:t>Всем детям начальной школы была своевременно проведена ревакцинация дифтерийным анатоксином. Спустя 2 месяца одна ученица заболела дифтерией. Для оценки уровня антитоксического иммунитета в коллективе была поставлена РПГА. Оцените результаты РПГА при обследовании школьников. Оформите протокол исследования. Сделайте вывод.</w:t>
      </w:r>
    </w:p>
    <w:p w:rsidR="00D11357" w:rsidRDefault="00D11357" w:rsidP="0062002C">
      <w:pPr>
        <w:spacing w:after="0"/>
        <w:ind w:firstLine="708"/>
        <w:jc w:val="both"/>
        <w:rPr>
          <w:rFonts w:ascii="Times New Roman" w:hAnsi="Times New Roman" w:cs="Times New Roman"/>
          <w:b/>
          <w:sz w:val="24"/>
          <w:szCs w:val="24"/>
        </w:rPr>
      </w:pPr>
    </w:p>
    <w:p w:rsidR="00D11357" w:rsidRDefault="00D11357" w:rsidP="0062002C">
      <w:pPr>
        <w:spacing w:after="0"/>
        <w:ind w:firstLine="708"/>
        <w:jc w:val="both"/>
        <w:rPr>
          <w:rFonts w:ascii="Times New Roman" w:hAnsi="Times New Roman" w:cs="Times New Roman"/>
          <w:b/>
          <w:sz w:val="24"/>
          <w:szCs w:val="24"/>
        </w:rPr>
      </w:pPr>
    </w:p>
    <w:p w:rsidR="00D11357" w:rsidRDefault="00D11357" w:rsidP="0062002C">
      <w:pPr>
        <w:spacing w:after="0"/>
        <w:ind w:firstLine="708"/>
        <w:jc w:val="both"/>
        <w:rPr>
          <w:rFonts w:ascii="Times New Roman" w:hAnsi="Times New Roman" w:cs="Times New Roman"/>
          <w:b/>
          <w:sz w:val="24"/>
          <w:szCs w:val="24"/>
        </w:rPr>
      </w:pPr>
    </w:p>
    <w:p w:rsidR="00D11357" w:rsidRDefault="00D11357" w:rsidP="0062002C">
      <w:pPr>
        <w:spacing w:after="0"/>
        <w:ind w:firstLine="708"/>
        <w:jc w:val="both"/>
        <w:rPr>
          <w:rFonts w:ascii="Times New Roman" w:hAnsi="Times New Roman" w:cs="Times New Roman"/>
          <w:b/>
          <w:sz w:val="24"/>
          <w:szCs w:val="24"/>
        </w:rPr>
      </w:pPr>
    </w:p>
    <w:p w:rsidR="00354674" w:rsidRPr="00DE3B2B" w:rsidRDefault="00250154" w:rsidP="0062002C">
      <w:pPr>
        <w:spacing w:after="0"/>
        <w:ind w:firstLine="708"/>
        <w:jc w:val="both"/>
        <w:rPr>
          <w:rFonts w:ascii="Times New Roman" w:hAnsi="Times New Roman" w:cs="Times New Roman"/>
          <w:b/>
          <w:sz w:val="24"/>
          <w:szCs w:val="24"/>
        </w:rPr>
      </w:pPr>
      <w:r w:rsidRPr="00DE3B2B">
        <w:rPr>
          <w:rFonts w:ascii="Times New Roman" w:hAnsi="Times New Roman" w:cs="Times New Roman"/>
          <w:b/>
          <w:sz w:val="24"/>
          <w:szCs w:val="24"/>
        </w:rPr>
        <w:lastRenderedPageBreak/>
        <w:t>ПРОТОКОЛ ИССЛЕДОВАНИЯ</w:t>
      </w:r>
    </w:p>
    <w:tbl>
      <w:tblPr>
        <w:tblStyle w:val="a9"/>
        <w:tblW w:w="0" w:type="auto"/>
        <w:tblInd w:w="108" w:type="dxa"/>
        <w:tblLook w:val="04A0" w:firstRow="1" w:lastRow="0" w:firstColumn="1" w:lastColumn="0" w:noHBand="0" w:noVBand="1"/>
      </w:tblPr>
      <w:tblGrid>
        <w:gridCol w:w="1636"/>
        <w:gridCol w:w="949"/>
        <w:gridCol w:w="1338"/>
        <w:gridCol w:w="1005"/>
        <w:gridCol w:w="992"/>
        <w:gridCol w:w="992"/>
        <w:gridCol w:w="987"/>
        <w:gridCol w:w="2307"/>
      </w:tblGrid>
      <w:tr w:rsidR="00354674" w:rsidRPr="0062002C" w:rsidTr="00DE3B2B">
        <w:trPr>
          <w:cantSplit/>
          <w:trHeight w:val="457"/>
        </w:trPr>
        <w:tc>
          <w:tcPr>
            <w:tcW w:w="1636" w:type="dxa"/>
            <w:vMerge w:val="restart"/>
            <w:textDirection w:val="btLr"/>
            <w:vAlign w:val="center"/>
          </w:tcPr>
          <w:p w:rsidR="00DE3B2B" w:rsidRDefault="00354674" w:rsidP="00DE3B2B">
            <w:pPr>
              <w:spacing w:line="276" w:lineRule="auto"/>
              <w:jc w:val="center"/>
              <w:rPr>
                <w:sz w:val="24"/>
                <w:szCs w:val="24"/>
              </w:rPr>
            </w:pPr>
            <w:r w:rsidRPr="0062002C">
              <w:rPr>
                <w:sz w:val="24"/>
                <w:szCs w:val="24"/>
              </w:rPr>
              <w:t>Обследуемые</w:t>
            </w:r>
          </w:p>
          <w:p w:rsidR="00354674" w:rsidRPr="0062002C" w:rsidRDefault="00354674" w:rsidP="00DE3B2B">
            <w:pPr>
              <w:spacing w:line="276" w:lineRule="auto"/>
              <w:jc w:val="center"/>
              <w:rPr>
                <w:sz w:val="24"/>
                <w:szCs w:val="24"/>
              </w:rPr>
            </w:pPr>
            <w:r w:rsidRPr="0062002C">
              <w:rPr>
                <w:sz w:val="24"/>
                <w:szCs w:val="24"/>
              </w:rPr>
              <w:t xml:space="preserve"> школьники</w:t>
            </w:r>
          </w:p>
        </w:tc>
        <w:tc>
          <w:tcPr>
            <w:tcW w:w="949" w:type="dxa"/>
            <w:vMerge w:val="restart"/>
            <w:textDirection w:val="btLr"/>
            <w:vAlign w:val="center"/>
          </w:tcPr>
          <w:p w:rsidR="00DE3B2B" w:rsidRDefault="00DE3B2B" w:rsidP="00DE3B2B">
            <w:pPr>
              <w:spacing w:line="276" w:lineRule="auto"/>
              <w:jc w:val="center"/>
              <w:rPr>
                <w:sz w:val="24"/>
                <w:szCs w:val="24"/>
              </w:rPr>
            </w:pPr>
            <w:r>
              <w:rPr>
                <w:sz w:val="24"/>
                <w:szCs w:val="24"/>
              </w:rPr>
              <w:t xml:space="preserve">Исследуемый </w:t>
            </w:r>
          </w:p>
          <w:p w:rsidR="00354674" w:rsidRPr="0062002C" w:rsidRDefault="00354674" w:rsidP="00DE3B2B">
            <w:pPr>
              <w:spacing w:line="276" w:lineRule="auto"/>
              <w:jc w:val="center"/>
              <w:rPr>
                <w:sz w:val="24"/>
                <w:szCs w:val="24"/>
              </w:rPr>
            </w:pPr>
            <w:r w:rsidRPr="0062002C">
              <w:rPr>
                <w:sz w:val="24"/>
                <w:szCs w:val="24"/>
              </w:rPr>
              <w:t>материал</w:t>
            </w:r>
          </w:p>
        </w:tc>
        <w:tc>
          <w:tcPr>
            <w:tcW w:w="1338" w:type="dxa"/>
            <w:vMerge w:val="restart"/>
            <w:textDirection w:val="btLr"/>
            <w:vAlign w:val="center"/>
          </w:tcPr>
          <w:p w:rsidR="00354674" w:rsidRPr="0062002C" w:rsidRDefault="00354674" w:rsidP="00DE3B2B">
            <w:pPr>
              <w:spacing w:line="276" w:lineRule="auto"/>
              <w:jc w:val="center"/>
              <w:rPr>
                <w:sz w:val="24"/>
                <w:szCs w:val="24"/>
              </w:rPr>
            </w:pPr>
            <w:r w:rsidRPr="0062002C">
              <w:rPr>
                <w:sz w:val="24"/>
                <w:szCs w:val="24"/>
              </w:rPr>
              <w:t>Диагностический препарат для РПГА</w:t>
            </w:r>
          </w:p>
        </w:tc>
        <w:tc>
          <w:tcPr>
            <w:tcW w:w="3976" w:type="dxa"/>
            <w:gridSpan w:val="4"/>
            <w:vAlign w:val="center"/>
          </w:tcPr>
          <w:p w:rsidR="00354674" w:rsidRPr="0062002C" w:rsidRDefault="00354674" w:rsidP="00DE3B2B">
            <w:pPr>
              <w:spacing w:line="276" w:lineRule="auto"/>
              <w:jc w:val="center"/>
              <w:rPr>
                <w:sz w:val="24"/>
                <w:szCs w:val="24"/>
                <w:lang w:val="en-US"/>
              </w:rPr>
            </w:pPr>
            <w:r w:rsidRPr="0062002C">
              <w:rPr>
                <w:sz w:val="24"/>
                <w:szCs w:val="24"/>
              </w:rPr>
              <w:t>Разведение сыворотки</w:t>
            </w:r>
          </w:p>
        </w:tc>
        <w:tc>
          <w:tcPr>
            <w:tcW w:w="2307" w:type="dxa"/>
            <w:vMerge w:val="restart"/>
            <w:textDirection w:val="btLr"/>
            <w:vAlign w:val="center"/>
          </w:tcPr>
          <w:p w:rsidR="00354674" w:rsidRPr="0062002C" w:rsidRDefault="00354674" w:rsidP="00DE3B2B">
            <w:pPr>
              <w:spacing w:line="276" w:lineRule="auto"/>
              <w:jc w:val="center"/>
              <w:rPr>
                <w:sz w:val="24"/>
                <w:szCs w:val="24"/>
              </w:rPr>
            </w:pPr>
            <w:r w:rsidRPr="0062002C">
              <w:rPr>
                <w:sz w:val="24"/>
                <w:szCs w:val="24"/>
              </w:rPr>
              <w:t>Единица измерения активности анатоксина</w:t>
            </w:r>
          </w:p>
        </w:tc>
      </w:tr>
      <w:tr w:rsidR="00354674" w:rsidRPr="0062002C" w:rsidTr="00DE3B2B">
        <w:trPr>
          <w:cantSplit/>
          <w:trHeight w:val="1044"/>
        </w:trPr>
        <w:tc>
          <w:tcPr>
            <w:tcW w:w="1636" w:type="dxa"/>
            <w:vMerge/>
            <w:textDirection w:val="btLr"/>
            <w:vAlign w:val="center"/>
          </w:tcPr>
          <w:p w:rsidR="00354674" w:rsidRPr="0062002C" w:rsidRDefault="00354674" w:rsidP="00DE3B2B">
            <w:pPr>
              <w:spacing w:line="276" w:lineRule="auto"/>
              <w:jc w:val="center"/>
              <w:rPr>
                <w:sz w:val="24"/>
                <w:szCs w:val="24"/>
              </w:rPr>
            </w:pPr>
          </w:p>
        </w:tc>
        <w:tc>
          <w:tcPr>
            <w:tcW w:w="949" w:type="dxa"/>
            <w:vMerge/>
            <w:textDirection w:val="btLr"/>
            <w:vAlign w:val="center"/>
          </w:tcPr>
          <w:p w:rsidR="00354674" w:rsidRPr="0062002C" w:rsidRDefault="00354674" w:rsidP="00DE3B2B">
            <w:pPr>
              <w:spacing w:line="276" w:lineRule="auto"/>
              <w:jc w:val="center"/>
              <w:rPr>
                <w:sz w:val="24"/>
                <w:szCs w:val="24"/>
              </w:rPr>
            </w:pPr>
          </w:p>
        </w:tc>
        <w:tc>
          <w:tcPr>
            <w:tcW w:w="1338" w:type="dxa"/>
            <w:vMerge/>
            <w:textDirection w:val="btLr"/>
            <w:vAlign w:val="center"/>
          </w:tcPr>
          <w:p w:rsidR="00354674" w:rsidRPr="0062002C" w:rsidRDefault="00354674" w:rsidP="00DE3B2B">
            <w:pPr>
              <w:spacing w:line="276" w:lineRule="auto"/>
              <w:jc w:val="center"/>
              <w:rPr>
                <w:sz w:val="24"/>
                <w:szCs w:val="24"/>
              </w:rPr>
            </w:pPr>
          </w:p>
        </w:tc>
        <w:tc>
          <w:tcPr>
            <w:tcW w:w="1005" w:type="dxa"/>
            <w:vAlign w:val="center"/>
          </w:tcPr>
          <w:p w:rsidR="00354674" w:rsidRPr="0062002C" w:rsidRDefault="00354674" w:rsidP="00DE3B2B">
            <w:pPr>
              <w:spacing w:line="276" w:lineRule="auto"/>
              <w:jc w:val="center"/>
              <w:rPr>
                <w:sz w:val="24"/>
                <w:szCs w:val="24"/>
                <w:lang w:val="en-US"/>
              </w:rPr>
            </w:pPr>
            <w:r w:rsidRPr="0062002C">
              <w:rPr>
                <w:sz w:val="24"/>
                <w:szCs w:val="24"/>
              </w:rPr>
              <w:t>1</w:t>
            </w:r>
            <w:r w:rsidRPr="0062002C">
              <w:rPr>
                <w:sz w:val="24"/>
                <w:szCs w:val="24"/>
                <w:lang w:val="en-US"/>
              </w:rPr>
              <w:t>/100</w:t>
            </w:r>
          </w:p>
        </w:tc>
        <w:tc>
          <w:tcPr>
            <w:tcW w:w="992" w:type="dxa"/>
            <w:vAlign w:val="center"/>
          </w:tcPr>
          <w:p w:rsidR="00354674" w:rsidRPr="0062002C" w:rsidRDefault="00354674" w:rsidP="00DE3B2B">
            <w:pPr>
              <w:spacing w:line="276" w:lineRule="auto"/>
              <w:jc w:val="center"/>
              <w:rPr>
                <w:sz w:val="24"/>
                <w:szCs w:val="24"/>
                <w:lang w:val="en-US"/>
              </w:rPr>
            </w:pPr>
            <w:r w:rsidRPr="0062002C">
              <w:rPr>
                <w:sz w:val="24"/>
                <w:szCs w:val="24"/>
                <w:lang w:val="en-US"/>
              </w:rPr>
              <w:t>1/200</w:t>
            </w:r>
          </w:p>
        </w:tc>
        <w:tc>
          <w:tcPr>
            <w:tcW w:w="992" w:type="dxa"/>
            <w:vAlign w:val="center"/>
          </w:tcPr>
          <w:p w:rsidR="00354674" w:rsidRPr="0062002C" w:rsidRDefault="00354674" w:rsidP="00DE3B2B">
            <w:pPr>
              <w:spacing w:line="276" w:lineRule="auto"/>
              <w:jc w:val="center"/>
              <w:rPr>
                <w:sz w:val="24"/>
                <w:szCs w:val="24"/>
                <w:lang w:val="en-US"/>
              </w:rPr>
            </w:pPr>
            <w:r w:rsidRPr="0062002C">
              <w:rPr>
                <w:sz w:val="24"/>
                <w:szCs w:val="24"/>
                <w:lang w:val="en-US"/>
              </w:rPr>
              <w:t>1/400</w:t>
            </w:r>
          </w:p>
        </w:tc>
        <w:tc>
          <w:tcPr>
            <w:tcW w:w="987" w:type="dxa"/>
            <w:vAlign w:val="center"/>
          </w:tcPr>
          <w:p w:rsidR="00354674" w:rsidRPr="0062002C" w:rsidRDefault="00354674" w:rsidP="00DE3B2B">
            <w:pPr>
              <w:spacing w:line="276" w:lineRule="auto"/>
              <w:jc w:val="center"/>
              <w:rPr>
                <w:sz w:val="24"/>
                <w:szCs w:val="24"/>
                <w:lang w:val="en-US"/>
              </w:rPr>
            </w:pPr>
            <w:r w:rsidRPr="0062002C">
              <w:rPr>
                <w:sz w:val="24"/>
                <w:szCs w:val="24"/>
                <w:lang w:val="en-US"/>
              </w:rPr>
              <w:t>K</w:t>
            </w:r>
          </w:p>
        </w:tc>
        <w:tc>
          <w:tcPr>
            <w:tcW w:w="2307" w:type="dxa"/>
            <w:vMerge/>
            <w:vAlign w:val="center"/>
          </w:tcPr>
          <w:p w:rsidR="00354674" w:rsidRPr="0062002C" w:rsidRDefault="00354674" w:rsidP="00DE3B2B">
            <w:pPr>
              <w:spacing w:line="276" w:lineRule="auto"/>
              <w:jc w:val="center"/>
              <w:rPr>
                <w:sz w:val="24"/>
                <w:szCs w:val="24"/>
              </w:rPr>
            </w:pPr>
          </w:p>
        </w:tc>
      </w:tr>
      <w:tr w:rsidR="00DE3B2B" w:rsidRPr="0062002C" w:rsidTr="00DE3B2B">
        <w:trPr>
          <w:trHeight w:val="1769"/>
        </w:trPr>
        <w:tc>
          <w:tcPr>
            <w:tcW w:w="1636" w:type="dxa"/>
            <w:vAlign w:val="center"/>
          </w:tcPr>
          <w:p w:rsidR="00DE3B2B" w:rsidRPr="0062002C" w:rsidRDefault="00DE3B2B" w:rsidP="00DE3B2B">
            <w:pPr>
              <w:spacing w:line="276" w:lineRule="auto"/>
              <w:jc w:val="center"/>
              <w:rPr>
                <w:sz w:val="24"/>
                <w:szCs w:val="24"/>
              </w:rPr>
            </w:pPr>
          </w:p>
        </w:tc>
        <w:tc>
          <w:tcPr>
            <w:tcW w:w="949" w:type="dxa"/>
            <w:vAlign w:val="center"/>
          </w:tcPr>
          <w:p w:rsidR="00DE3B2B" w:rsidRPr="0062002C" w:rsidRDefault="00DE3B2B" w:rsidP="00DE3B2B">
            <w:pPr>
              <w:spacing w:line="276" w:lineRule="auto"/>
              <w:jc w:val="center"/>
              <w:rPr>
                <w:sz w:val="24"/>
                <w:szCs w:val="24"/>
              </w:rPr>
            </w:pPr>
          </w:p>
        </w:tc>
        <w:tc>
          <w:tcPr>
            <w:tcW w:w="1338" w:type="dxa"/>
            <w:vAlign w:val="center"/>
          </w:tcPr>
          <w:p w:rsidR="00DE3B2B" w:rsidRPr="0062002C" w:rsidRDefault="00DE3B2B" w:rsidP="00DE3B2B">
            <w:pPr>
              <w:spacing w:line="276" w:lineRule="auto"/>
              <w:jc w:val="center"/>
              <w:rPr>
                <w:sz w:val="24"/>
                <w:szCs w:val="24"/>
              </w:rPr>
            </w:pPr>
          </w:p>
        </w:tc>
        <w:tc>
          <w:tcPr>
            <w:tcW w:w="1005" w:type="dxa"/>
            <w:vAlign w:val="center"/>
          </w:tcPr>
          <w:p w:rsidR="00DE3B2B" w:rsidRPr="0062002C" w:rsidRDefault="00DE3B2B" w:rsidP="00DE3B2B">
            <w:pPr>
              <w:spacing w:line="276" w:lineRule="auto"/>
              <w:rPr>
                <w:sz w:val="24"/>
                <w:szCs w:val="24"/>
              </w:rPr>
            </w:pPr>
          </w:p>
        </w:tc>
        <w:tc>
          <w:tcPr>
            <w:tcW w:w="992" w:type="dxa"/>
            <w:vAlign w:val="center"/>
          </w:tcPr>
          <w:p w:rsidR="00DE3B2B" w:rsidRPr="0062002C" w:rsidRDefault="00DE3B2B" w:rsidP="00DE3B2B">
            <w:pPr>
              <w:rPr>
                <w:sz w:val="24"/>
                <w:szCs w:val="24"/>
              </w:rPr>
            </w:pPr>
          </w:p>
        </w:tc>
        <w:tc>
          <w:tcPr>
            <w:tcW w:w="992" w:type="dxa"/>
            <w:vAlign w:val="center"/>
          </w:tcPr>
          <w:p w:rsidR="00DE3B2B" w:rsidRPr="0062002C" w:rsidRDefault="00DE3B2B" w:rsidP="00DE3B2B">
            <w:pPr>
              <w:spacing w:line="276" w:lineRule="auto"/>
              <w:jc w:val="center"/>
              <w:rPr>
                <w:sz w:val="24"/>
                <w:szCs w:val="24"/>
              </w:rPr>
            </w:pPr>
          </w:p>
        </w:tc>
        <w:tc>
          <w:tcPr>
            <w:tcW w:w="987" w:type="dxa"/>
            <w:vAlign w:val="center"/>
          </w:tcPr>
          <w:p w:rsidR="00DE3B2B" w:rsidRPr="0062002C" w:rsidRDefault="00DE3B2B" w:rsidP="00DE3B2B">
            <w:pPr>
              <w:spacing w:line="276" w:lineRule="auto"/>
              <w:jc w:val="center"/>
              <w:rPr>
                <w:sz w:val="24"/>
                <w:szCs w:val="24"/>
              </w:rPr>
            </w:pPr>
          </w:p>
        </w:tc>
        <w:tc>
          <w:tcPr>
            <w:tcW w:w="2307" w:type="dxa"/>
            <w:vAlign w:val="center"/>
          </w:tcPr>
          <w:p w:rsidR="00DE3B2B" w:rsidRPr="0062002C" w:rsidRDefault="00DE3B2B" w:rsidP="00DE3B2B">
            <w:pPr>
              <w:spacing w:line="276" w:lineRule="auto"/>
              <w:jc w:val="center"/>
              <w:rPr>
                <w:sz w:val="24"/>
                <w:szCs w:val="24"/>
              </w:rPr>
            </w:pPr>
          </w:p>
        </w:tc>
      </w:tr>
    </w:tbl>
    <w:p w:rsidR="00C92744" w:rsidRPr="0062002C" w:rsidRDefault="00354674" w:rsidP="0062002C">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Вывод</w:t>
      </w:r>
      <w:r w:rsidR="00C92744" w:rsidRPr="0062002C">
        <w:rPr>
          <w:rFonts w:ascii="Times New Roman" w:hAnsi="Times New Roman" w:cs="Times New Roman"/>
          <w:sz w:val="24"/>
          <w:szCs w:val="24"/>
        </w:rPr>
        <w:t>:</w:t>
      </w:r>
      <w:r w:rsidR="00C92744" w:rsidRPr="0062002C">
        <w:rPr>
          <w:rFonts w:ascii="Times New Roman" w:hAnsi="Times New Roman" w:cs="Times New Roman"/>
          <w:b/>
          <w:sz w:val="24"/>
          <w:szCs w:val="24"/>
        </w:rPr>
        <w:t xml:space="preserve"> </w:t>
      </w:r>
      <w:r w:rsidRPr="0062002C">
        <w:rPr>
          <w:rFonts w:ascii="Times New Roman" w:hAnsi="Times New Roman" w:cs="Times New Roman"/>
          <w:sz w:val="24"/>
          <w:szCs w:val="24"/>
        </w:rPr>
        <w:t xml:space="preserve">1. У кого из обследованных школьников напряженный антитоксический иммунитет к дифтерии? Почему? </w:t>
      </w:r>
      <w:r w:rsidR="00C92744" w:rsidRPr="0062002C">
        <w:rPr>
          <w:rFonts w:ascii="Times New Roman" w:hAnsi="Times New Roman" w:cs="Times New Roman"/>
          <w:sz w:val="24"/>
          <w:szCs w:val="24"/>
        </w:rPr>
        <w:t>__________________________________________________</w:t>
      </w:r>
      <w:r w:rsidR="00DE3B2B">
        <w:rPr>
          <w:rFonts w:ascii="Times New Roman" w:hAnsi="Times New Roman" w:cs="Times New Roman"/>
          <w:sz w:val="24"/>
          <w:szCs w:val="24"/>
        </w:rPr>
        <w:t>_______________</w:t>
      </w:r>
    </w:p>
    <w:p w:rsidR="00C92744" w:rsidRPr="0062002C" w:rsidRDefault="00C92744"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92744" w:rsidRPr="0062002C" w:rsidRDefault="00354674" w:rsidP="00DE3B2B">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 xml:space="preserve">2. Кому из обследованных необходимо ввести специфический препарат? Какой? Почему? </w:t>
      </w:r>
      <w:r w:rsidR="00C92744" w:rsidRPr="0062002C">
        <w:rPr>
          <w:rFonts w:ascii="Times New Roman" w:hAnsi="Times New Roman" w:cs="Times New Roman"/>
          <w:sz w:val="24"/>
          <w:szCs w:val="24"/>
        </w:rPr>
        <w:t>_______________________________________________________________________________</w:t>
      </w:r>
      <w:r w:rsidR="00DE3B2B">
        <w:rPr>
          <w:rFonts w:ascii="Times New Roman" w:hAnsi="Times New Roman" w:cs="Times New Roman"/>
          <w:sz w:val="24"/>
          <w:szCs w:val="24"/>
        </w:rPr>
        <w:t>___</w:t>
      </w:r>
    </w:p>
    <w:p w:rsidR="00C92744" w:rsidRPr="0062002C" w:rsidRDefault="00C92744"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D1381" w:rsidRPr="0062002C" w:rsidRDefault="00354674" w:rsidP="00DE3B2B">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3. Как объяснить причину заболева</w:t>
      </w:r>
      <w:r w:rsidR="00C92744" w:rsidRPr="0062002C">
        <w:rPr>
          <w:rFonts w:ascii="Times New Roman" w:hAnsi="Times New Roman" w:cs="Times New Roman"/>
          <w:sz w:val="24"/>
          <w:szCs w:val="24"/>
        </w:rPr>
        <w:t>ния дифтерией одной из учениц?</w:t>
      </w:r>
      <w:r w:rsidR="00DE3B2B">
        <w:rPr>
          <w:rFonts w:ascii="Times New Roman" w:hAnsi="Times New Roman" w:cs="Times New Roman"/>
          <w:sz w:val="24"/>
          <w:szCs w:val="24"/>
        </w:rPr>
        <w:t xml:space="preserve"> ___________________</w:t>
      </w:r>
    </w:p>
    <w:p w:rsidR="00A732F9" w:rsidRDefault="00A732F9"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E3B2B" w:rsidRPr="0062002C" w:rsidRDefault="00DE3B2B" w:rsidP="0062002C">
      <w:pPr>
        <w:spacing w:after="0"/>
        <w:jc w:val="both"/>
        <w:rPr>
          <w:rFonts w:ascii="Times New Roman" w:hAnsi="Times New Roman" w:cs="Times New Roman"/>
          <w:sz w:val="24"/>
          <w:szCs w:val="24"/>
        </w:rPr>
      </w:pPr>
    </w:p>
    <w:p w:rsidR="00B56444" w:rsidRPr="0062002C" w:rsidRDefault="00C92744" w:rsidP="00DE3B2B">
      <w:pPr>
        <w:spacing w:after="0"/>
        <w:ind w:firstLine="708"/>
        <w:jc w:val="center"/>
        <w:rPr>
          <w:rFonts w:ascii="Times New Roman" w:hAnsi="Times New Roman" w:cs="Times New Roman"/>
          <w:b/>
          <w:sz w:val="24"/>
          <w:szCs w:val="24"/>
        </w:rPr>
      </w:pPr>
      <w:r w:rsidRPr="0062002C">
        <w:rPr>
          <w:rFonts w:ascii="Times New Roman" w:hAnsi="Times New Roman" w:cs="Times New Roman"/>
          <w:b/>
          <w:sz w:val="24"/>
          <w:szCs w:val="24"/>
        </w:rPr>
        <w:t>Работа №3</w:t>
      </w:r>
    </w:p>
    <w:p w:rsidR="00B56444" w:rsidRPr="0062002C" w:rsidRDefault="00B56444" w:rsidP="00DE3B2B">
      <w:pPr>
        <w:spacing w:after="0"/>
        <w:ind w:firstLine="708"/>
        <w:jc w:val="both"/>
        <w:rPr>
          <w:rFonts w:ascii="Times New Roman" w:hAnsi="Times New Roman" w:cs="Times New Roman"/>
          <w:szCs w:val="24"/>
        </w:rPr>
      </w:pPr>
      <w:r w:rsidRPr="0062002C">
        <w:rPr>
          <w:rFonts w:ascii="Times New Roman" w:hAnsi="Times New Roman" w:cs="Times New Roman"/>
          <w:b/>
          <w:szCs w:val="24"/>
        </w:rPr>
        <w:t>Цель.</w:t>
      </w:r>
      <w:r w:rsidRPr="0062002C">
        <w:rPr>
          <w:rFonts w:ascii="Times New Roman" w:hAnsi="Times New Roman" w:cs="Times New Roman"/>
          <w:szCs w:val="24"/>
        </w:rPr>
        <w:t xml:space="preserve"> Изучить специфические препараты, применяемые для диагностики, терапии и профилактики</w:t>
      </w:r>
      <w:r w:rsidR="00250154" w:rsidRPr="0062002C">
        <w:rPr>
          <w:rFonts w:ascii="Times New Roman" w:hAnsi="Times New Roman" w:cs="Times New Roman"/>
          <w:szCs w:val="24"/>
        </w:rPr>
        <w:t xml:space="preserve"> </w:t>
      </w:r>
      <w:proofErr w:type="gramStart"/>
      <w:r w:rsidR="00250154" w:rsidRPr="0062002C">
        <w:rPr>
          <w:rFonts w:ascii="Times New Roman" w:hAnsi="Times New Roman" w:cs="Times New Roman"/>
          <w:szCs w:val="24"/>
        </w:rPr>
        <w:t>дифтерии  и</w:t>
      </w:r>
      <w:proofErr w:type="gramEnd"/>
      <w:r w:rsidR="00250154" w:rsidRPr="0062002C">
        <w:rPr>
          <w:rFonts w:ascii="Times New Roman" w:hAnsi="Times New Roman" w:cs="Times New Roman"/>
          <w:szCs w:val="24"/>
        </w:rPr>
        <w:t xml:space="preserve"> заполнить таблицу.</w:t>
      </w:r>
    </w:p>
    <w:p w:rsidR="00B56444" w:rsidRPr="00DE3B2B" w:rsidRDefault="00B56444" w:rsidP="00DE3B2B">
      <w:pPr>
        <w:spacing w:after="0"/>
        <w:ind w:firstLine="708"/>
        <w:jc w:val="both"/>
        <w:rPr>
          <w:rFonts w:ascii="Times New Roman" w:hAnsi="Times New Roman" w:cs="Times New Roman"/>
          <w:b/>
          <w:sz w:val="24"/>
          <w:szCs w:val="24"/>
        </w:rPr>
      </w:pPr>
      <w:r w:rsidRPr="00DE3B2B">
        <w:rPr>
          <w:rFonts w:ascii="Times New Roman" w:hAnsi="Times New Roman" w:cs="Times New Roman"/>
          <w:b/>
          <w:sz w:val="24"/>
          <w:szCs w:val="24"/>
        </w:rPr>
        <w:t>ПРОТОКОЛ ИССЛЕДОВАНИЯ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51"/>
        <w:gridCol w:w="1984"/>
        <w:gridCol w:w="1877"/>
        <w:gridCol w:w="1559"/>
        <w:gridCol w:w="2126"/>
      </w:tblGrid>
      <w:tr w:rsidR="00B56444" w:rsidRPr="0062002C" w:rsidTr="00DE3B2B">
        <w:trPr>
          <w:trHeight w:val="661"/>
        </w:trPr>
        <w:tc>
          <w:tcPr>
            <w:tcW w:w="709" w:type="dxa"/>
            <w:vAlign w:val="center"/>
          </w:tcPr>
          <w:p w:rsidR="00B56444" w:rsidRPr="0062002C" w:rsidRDefault="00B56444"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 п/п</w:t>
            </w:r>
          </w:p>
        </w:tc>
        <w:tc>
          <w:tcPr>
            <w:tcW w:w="1951" w:type="dxa"/>
            <w:vAlign w:val="center"/>
          </w:tcPr>
          <w:p w:rsidR="00B56444" w:rsidRPr="0062002C" w:rsidRDefault="00B56444"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w:t>
            </w:r>
          </w:p>
        </w:tc>
        <w:tc>
          <w:tcPr>
            <w:tcW w:w="1984" w:type="dxa"/>
            <w:vAlign w:val="center"/>
          </w:tcPr>
          <w:p w:rsidR="00B56444" w:rsidRPr="0062002C" w:rsidRDefault="00B56444"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Состав</w:t>
            </w:r>
          </w:p>
        </w:tc>
        <w:tc>
          <w:tcPr>
            <w:tcW w:w="1877" w:type="dxa"/>
            <w:vAlign w:val="center"/>
          </w:tcPr>
          <w:p w:rsidR="00B56444" w:rsidRPr="0062002C" w:rsidRDefault="00B56444"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К какой группе препаратов относится?</w:t>
            </w:r>
          </w:p>
        </w:tc>
        <w:tc>
          <w:tcPr>
            <w:tcW w:w="1559" w:type="dxa"/>
            <w:vAlign w:val="center"/>
          </w:tcPr>
          <w:p w:rsidR="00B56444" w:rsidRPr="0062002C" w:rsidRDefault="00B56444"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Механизм действия</w:t>
            </w:r>
          </w:p>
        </w:tc>
        <w:tc>
          <w:tcPr>
            <w:tcW w:w="2126" w:type="dxa"/>
            <w:vAlign w:val="center"/>
          </w:tcPr>
          <w:p w:rsidR="00B56444" w:rsidRPr="0062002C" w:rsidRDefault="00B56444"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Практическое использование</w:t>
            </w:r>
          </w:p>
        </w:tc>
      </w:tr>
      <w:tr w:rsidR="00A732F9" w:rsidRPr="0062002C" w:rsidTr="00DE3B2B">
        <w:tc>
          <w:tcPr>
            <w:tcW w:w="709" w:type="dxa"/>
            <w:vAlign w:val="center"/>
          </w:tcPr>
          <w:p w:rsidR="00A732F9" w:rsidRPr="0062002C" w:rsidRDefault="00DE3B2B" w:rsidP="00DE3B2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51" w:type="dxa"/>
            <w:vAlign w:val="center"/>
          </w:tcPr>
          <w:p w:rsidR="00A732F9" w:rsidRPr="0062002C" w:rsidRDefault="00BF214D"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Адсорбированная коклюшно-дифтерийно-столбнячная вакцина</w:t>
            </w:r>
          </w:p>
        </w:tc>
        <w:tc>
          <w:tcPr>
            <w:tcW w:w="1984" w:type="dxa"/>
            <w:vAlign w:val="center"/>
          </w:tcPr>
          <w:p w:rsidR="00A732F9" w:rsidRPr="0062002C" w:rsidRDefault="00A732F9" w:rsidP="00DE3B2B">
            <w:pPr>
              <w:spacing w:after="0"/>
              <w:jc w:val="center"/>
              <w:rPr>
                <w:rFonts w:ascii="Times New Roman" w:hAnsi="Times New Roman" w:cs="Times New Roman"/>
                <w:sz w:val="24"/>
                <w:szCs w:val="24"/>
              </w:rPr>
            </w:pPr>
          </w:p>
        </w:tc>
        <w:tc>
          <w:tcPr>
            <w:tcW w:w="1877" w:type="dxa"/>
            <w:vAlign w:val="center"/>
          </w:tcPr>
          <w:p w:rsidR="00A732F9" w:rsidRPr="0062002C" w:rsidRDefault="00A732F9" w:rsidP="00DE3B2B">
            <w:pPr>
              <w:spacing w:after="0"/>
              <w:jc w:val="center"/>
              <w:rPr>
                <w:rFonts w:ascii="Times New Roman" w:hAnsi="Times New Roman" w:cs="Times New Roman"/>
                <w:sz w:val="24"/>
                <w:szCs w:val="24"/>
              </w:rPr>
            </w:pPr>
          </w:p>
        </w:tc>
        <w:tc>
          <w:tcPr>
            <w:tcW w:w="1559" w:type="dxa"/>
            <w:vAlign w:val="center"/>
          </w:tcPr>
          <w:p w:rsidR="00A732F9" w:rsidRPr="0062002C" w:rsidRDefault="00A732F9" w:rsidP="00DE3B2B">
            <w:pPr>
              <w:spacing w:after="0"/>
              <w:jc w:val="center"/>
              <w:rPr>
                <w:rFonts w:ascii="Times New Roman" w:hAnsi="Times New Roman" w:cs="Times New Roman"/>
                <w:sz w:val="24"/>
                <w:szCs w:val="24"/>
              </w:rPr>
            </w:pPr>
          </w:p>
        </w:tc>
        <w:tc>
          <w:tcPr>
            <w:tcW w:w="2126" w:type="dxa"/>
            <w:vAlign w:val="center"/>
          </w:tcPr>
          <w:p w:rsidR="00A732F9" w:rsidRPr="0062002C" w:rsidRDefault="00A732F9" w:rsidP="00DE3B2B">
            <w:pPr>
              <w:spacing w:after="0"/>
              <w:jc w:val="center"/>
              <w:rPr>
                <w:rFonts w:ascii="Times New Roman" w:hAnsi="Times New Roman" w:cs="Times New Roman"/>
                <w:sz w:val="24"/>
                <w:szCs w:val="24"/>
              </w:rPr>
            </w:pPr>
          </w:p>
        </w:tc>
      </w:tr>
      <w:tr w:rsidR="00A732F9" w:rsidRPr="0062002C" w:rsidTr="00DE3B2B">
        <w:tc>
          <w:tcPr>
            <w:tcW w:w="709" w:type="dxa"/>
            <w:vAlign w:val="center"/>
          </w:tcPr>
          <w:p w:rsidR="00A732F9" w:rsidRPr="0062002C" w:rsidRDefault="00DE3B2B" w:rsidP="00DE3B2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51" w:type="dxa"/>
            <w:vAlign w:val="center"/>
          </w:tcPr>
          <w:p w:rsidR="00B16966" w:rsidRPr="0062002C" w:rsidRDefault="00BF214D"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Адсорбированный дифтерийно-столбнячный анатоксин</w:t>
            </w:r>
          </w:p>
        </w:tc>
        <w:tc>
          <w:tcPr>
            <w:tcW w:w="1984" w:type="dxa"/>
            <w:vAlign w:val="center"/>
          </w:tcPr>
          <w:p w:rsidR="00A732F9" w:rsidRPr="0062002C" w:rsidRDefault="00A732F9" w:rsidP="00DE3B2B">
            <w:pPr>
              <w:spacing w:after="0"/>
              <w:jc w:val="center"/>
              <w:rPr>
                <w:rFonts w:ascii="Times New Roman" w:hAnsi="Times New Roman" w:cs="Times New Roman"/>
                <w:sz w:val="24"/>
                <w:szCs w:val="24"/>
              </w:rPr>
            </w:pPr>
          </w:p>
        </w:tc>
        <w:tc>
          <w:tcPr>
            <w:tcW w:w="1877" w:type="dxa"/>
            <w:vAlign w:val="center"/>
          </w:tcPr>
          <w:p w:rsidR="00A732F9" w:rsidRPr="0062002C" w:rsidRDefault="00A732F9" w:rsidP="00DE3B2B">
            <w:pPr>
              <w:spacing w:after="0"/>
              <w:jc w:val="center"/>
              <w:rPr>
                <w:rFonts w:ascii="Times New Roman" w:hAnsi="Times New Roman" w:cs="Times New Roman"/>
                <w:sz w:val="24"/>
                <w:szCs w:val="24"/>
              </w:rPr>
            </w:pPr>
          </w:p>
        </w:tc>
        <w:tc>
          <w:tcPr>
            <w:tcW w:w="1559" w:type="dxa"/>
            <w:vAlign w:val="center"/>
          </w:tcPr>
          <w:p w:rsidR="00A732F9" w:rsidRPr="0062002C" w:rsidRDefault="00A732F9" w:rsidP="00DE3B2B">
            <w:pPr>
              <w:spacing w:after="0"/>
              <w:jc w:val="center"/>
              <w:rPr>
                <w:rFonts w:ascii="Times New Roman" w:hAnsi="Times New Roman" w:cs="Times New Roman"/>
                <w:sz w:val="24"/>
                <w:szCs w:val="24"/>
              </w:rPr>
            </w:pPr>
          </w:p>
        </w:tc>
        <w:tc>
          <w:tcPr>
            <w:tcW w:w="2126" w:type="dxa"/>
            <w:vAlign w:val="center"/>
          </w:tcPr>
          <w:p w:rsidR="00A732F9" w:rsidRPr="0062002C" w:rsidRDefault="00A732F9" w:rsidP="00DE3B2B">
            <w:pPr>
              <w:spacing w:after="0"/>
              <w:jc w:val="center"/>
              <w:rPr>
                <w:rFonts w:ascii="Times New Roman" w:hAnsi="Times New Roman" w:cs="Times New Roman"/>
                <w:sz w:val="24"/>
                <w:szCs w:val="24"/>
              </w:rPr>
            </w:pPr>
          </w:p>
        </w:tc>
      </w:tr>
      <w:tr w:rsidR="00A732F9" w:rsidRPr="0062002C" w:rsidTr="00DE3B2B">
        <w:tc>
          <w:tcPr>
            <w:tcW w:w="709" w:type="dxa"/>
            <w:vAlign w:val="center"/>
          </w:tcPr>
          <w:p w:rsidR="00A732F9" w:rsidRPr="0062002C" w:rsidRDefault="00DE3B2B" w:rsidP="00DE3B2B">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51" w:type="dxa"/>
            <w:vAlign w:val="center"/>
          </w:tcPr>
          <w:p w:rsidR="00250154" w:rsidRPr="0062002C" w:rsidRDefault="00BF214D"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Анатоксин дифтерийный</w:t>
            </w:r>
          </w:p>
        </w:tc>
        <w:tc>
          <w:tcPr>
            <w:tcW w:w="1984" w:type="dxa"/>
            <w:vAlign w:val="center"/>
          </w:tcPr>
          <w:p w:rsidR="00A732F9" w:rsidRDefault="00A732F9" w:rsidP="00DE3B2B">
            <w:pPr>
              <w:spacing w:after="0"/>
              <w:jc w:val="center"/>
              <w:rPr>
                <w:rFonts w:ascii="Times New Roman" w:hAnsi="Times New Roman" w:cs="Times New Roman"/>
                <w:sz w:val="24"/>
                <w:szCs w:val="24"/>
              </w:rPr>
            </w:pPr>
          </w:p>
          <w:p w:rsidR="00DE3B2B" w:rsidRDefault="00DE3B2B" w:rsidP="00DE3B2B">
            <w:pPr>
              <w:spacing w:after="0"/>
              <w:jc w:val="center"/>
              <w:rPr>
                <w:rFonts w:ascii="Times New Roman" w:hAnsi="Times New Roman" w:cs="Times New Roman"/>
                <w:sz w:val="24"/>
                <w:szCs w:val="24"/>
              </w:rPr>
            </w:pPr>
          </w:p>
          <w:p w:rsidR="00DE3B2B" w:rsidRPr="0062002C" w:rsidRDefault="00DE3B2B" w:rsidP="00DE3B2B">
            <w:pPr>
              <w:spacing w:after="0"/>
              <w:rPr>
                <w:rFonts w:ascii="Times New Roman" w:hAnsi="Times New Roman" w:cs="Times New Roman"/>
                <w:sz w:val="24"/>
                <w:szCs w:val="24"/>
              </w:rPr>
            </w:pPr>
          </w:p>
        </w:tc>
        <w:tc>
          <w:tcPr>
            <w:tcW w:w="1877" w:type="dxa"/>
            <w:vAlign w:val="center"/>
          </w:tcPr>
          <w:p w:rsidR="00A732F9" w:rsidRPr="0062002C" w:rsidRDefault="00A732F9" w:rsidP="00DE3B2B">
            <w:pPr>
              <w:spacing w:after="0"/>
              <w:jc w:val="center"/>
              <w:rPr>
                <w:rFonts w:ascii="Times New Roman" w:hAnsi="Times New Roman" w:cs="Times New Roman"/>
                <w:sz w:val="24"/>
                <w:szCs w:val="24"/>
              </w:rPr>
            </w:pPr>
          </w:p>
        </w:tc>
        <w:tc>
          <w:tcPr>
            <w:tcW w:w="1559" w:type="dxa"/>
            <w:vAlign w:val="center"/>
          </w:tcPr>
          <w:p w:rsidR="00A732F9" w:rsidRPr="0062002C" w:rsidRDefault="00A732F9" w:rsidP="00DE3B2B">
            <w:pPr>
              <w:spacing w:after="0"/>
              <w:jc w:val="center"/>
              <w:rPr>
                <w:rFonts w:ascii="Times New Roman" w:hAnsi="Times New Roman" w:cs="Times New Roman"/>
                <w:sz w:val="24"/>
                <w:szCs w:val="24"/>
              </w:rPr>
            </w:pPr>
          </w:p>
        </w:tc>
        <w:tc>
          <w:tcPr>
            <w:tcW w:w="2126" w:type="dxa"/>
            <w:vAlign w:val="center"/>
          </w:tcPr>
          <w:p w:rsidR="00A732F9" w:rsidRPr="0062002C" w:rsidRDefault="00A732F9" w:rsidP="00DE3B2B">
            <w:pPr>
              <w:spacing w:after="0"/>
              <w:jc w:val="center"/>
              <w:rPr>
                <w:rFonts w:ascii="Times New Roman" w:hAnsi="Times New Roman" w:cs="Times New Roman"/>
                <w:sz w:val="24"/>
                <w:szCs w:val="24"/>
              </w:rPr>
            </w:pPr>
          </w:p>
        </w:tc>
      </w:tr>
      <w:tr w:rsidR="00A732F9" w:rsidRPr="0062002C" w:rsidTr="00DE3B2B">
        <w:tc>
          <w:tcPr>
            <w:tcW w:w="709" w:type="dxa"/>
            <w:vAlign w:val="center"/>
          </w:tcPr>
          <w:p w:rsidR="00A732F9" w:rsidRPr="0062002C" w:rsidRDefault="00DE3B2B" w:rsidP="00DE3B2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951" w:type="dxa"/>
            <w:vAlign w:val="center"/>
          </w:tcPr>
          <w:p w:rsidR="00250154" w:rsidRPr="0062002C" w:rsidRDefault="00BF214D" w:rsidP="00DE3B2B">
            <w:pPr>
              <w:pStyle w:val="a5"/>
              <w:spacing w:line="276" w:lineRule="auto"/>
              <w:ind w:left="0"/>
              <w:jc w:val="center"/>
              <w:rPr>
                <w:sz w:val="24"/>
              </w:rPr>
            </w:pPr>
            <w:r w:rsidRPr="0062002C">
              <w:rPr>
                <w:sz w:val="24"/>
              </w:rPr>
              <w:t>АД-М-анатоксин</w:t>
            </w:r>
          </w:p>
        </w:tc>
        <w:tc>
          <w:tcPr>
            <w:tcW w:w="1984" w:type="dxa"/>
            <w:vAlign w:val="center"/>
          </w:tcPr>
          <w:p w:rsidR="00A732F9" w:rsidRDefault="00A732F9" w:rsidP="00DE3B2B">
            <w:pPr>
              <w:spacing w:after="0"/>
              <w:jc w:val="center"/>
              <w:rPr>
                <w:rFonts w:ascii="Times New Roman" w:hAnsi="Times New Roman" w:cs="Times New Roman"/>
                <w:sz w:val="24"/>
                <w:szCs w:val="24"/>
              </w:rPr>
            </w:pPr>
          </w:p>
          <w:p w:rsidR="00DE3B2B" w:rsidRDefault="00DE3B2B" w:rsidP="00DE3B2B">
            <w:pPr>
              <w:spacing w:after="0"/>
              <w:jc w:val="center"/>
              <w:rPr>
                <w:rFonts w:ascii="Times New Roman" w:hAnsi="Times New Roman" w:cs="Times New Roman"/>
                <w:sz w:val="24"/>
                <w:szCs w:val="24"/>
              </w:rPr>
            </w:pPr>
          </w:p>
          <w:p w:rsidR="00DE3B2B" w:rsidRPr="0062002C" w:rsidRDefault="00DE3B2B" w:rsidP="00DE3B2B">
            <w:pPr>
              <w:spacing w:after="0"/>
              <w:jc w:val="center"/>
              <w:rPr>
                <w:rFonts w:ascii="Times New Roman" w:hAnsi="Times New Roman" w:cs="Times New Roman"/>
                <w:sz w:val="24"/>
                <w:szCs w:val="24"/>
              </w:rPr>
            </w:pPr>
          </w:p>
        </w:tc>
        <w:tc>
          <w:tcPr>
            <w:tcW w:w="1877" w:type="dxa"/>
            <w:vAlign w:val="center"/>
          </w:tcPr>
          <w:p w:rsidR="00A732F9" w:rsidRPr="0062002C" w:rsidRDefault="00A732F9" w:rsidP="00DE3B2B">
            <w:pPr>
              <w:spacing w:after="0"/>
              <w:jc w:val="center"/>
              <w:rPr>
                <w:rFonts w:ascii="Times New Roman" w:hAnsi="Times New Roman" w:cs="Times New Roman"/>
                <w:sz w:val="24"/>
                <w:szCs w:val="24"/>
              </w:rPr>
            </w:pPr>
          </w:p>
        </w:tc>
        <w:tc>
          <w:tcPr>
            <w:tcW w:w="1559" w:type="dxa"/>
            <w:vAlign w:val="center"/>
          </w:tcPr>
          <w:p w:rsidR="00A732F9" w:rsidRPr="0062002C" w:rsidRDefault="00A732F9" w:rsidP="00DE3B2B">
            <w:pPr>
              <w:spacing w:after="0"/>
              <w:jc w:val="center"/>
              <w:rPr>
                <w:rFonts w:ascii="Times New Roman" w:hAnsi="Times New Roman" w:cs="Times New Roman"/>
                <w:sz w:val="24"/>
                <w:szCs w:val="24"/>
              </w:rPr>
            </w:pPr>
          </w:p>
        </w:tc>
        <w:tc>
          <w:tcPr>
            <w:tcW w:w="2126" w:type="dxa"/>
            <w:vAlign w:val="center"/>
          </w:tcPr>
          <w:p w:rsidR="00A732F9" w:rsidRPr="0062002C" w:rsidRDefault="00A732F9" w:rsidP="00DE3B2B">
            <w:pPr>
              <w:spacing w:after="0"/>
              <w:jc w:val="center"/>
              <w:rPr>
                <w:rFonts w:ascii="Times New Roman" w:hAnsi="Times New Roman" w:cs="Times New Roman"/>
                <w:sz w:val="24"/>
                <w:szCs w:val="24"/>
              </w:rPr>
            </w:pPr>
          </w:p>
        </w:tc>
      </w:tr>
      <w:tr w:rsidR="00A732F9" w:rsidRPr="0062002C" w:rsidTr="00DE3B2B">
        <w:tc>
          <w:tcPr>
            <w:tcW w:w="709" w:type="dxa"/>
            <w:vAlign w:val="center"/>
          </w:tcPr>
          <w:p w:rsidR="00A732F9" w:rsidRPr="0062002C" w:rsidRDefault="00DE3B2B" w:rsidP="00DE3B2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51" w:type="dxa"/>
            <w:vAlign w:val="center"/>
          </w:tcPr>
          <w:p w:rsidR="00A732F9" w:rsidRPr="0062002C" w:rsidRDefault="00BF214D" w:rsidP="00DE3B2B">
            <w:pPr>
              <w:spacing w:after="0"/>
              <w:jc w:val="center"/>
              <w:rPr>
                <w:rFonts w:ascii="Times New Roman" w:hAnsi="Times New Roman" w:cs="Times New Roman"/>
                <w:sz w:val="24"/>
                <w:szCs w:val="24"/>
              </w:rPr>
            </w:pPr>
            <w:proofErr w:type="spellStart"/>
            <w:proofErr w:type="gramStart"/>
            <w:r w:rsidRPr="0062002C">
              <w:rPr>
                <w:rFonts w:ascii="Times New Roman" w:hAnsi="Times New Roman" w:cs="Times New Roman"/>
                <w:sz w:val="24"/>
                <w:szCs w:val="24"/>
              </w:rPr>
              <w:t>Противо</w:t>
            </w:r>
            <w:proofErr w:type="spellEnd"/>
            <w:r w:rsidR="00D22349" w:rsidRPr="0062002C">
              <w:rPr>
                <w:rFonts w:ascii="Times New Roman" w:hAnsi="Times New Roman" w:cs="Times New Roman"/>
                <w:sz w:val="24"/>
                <w:szCs w:val="24"/>
              </w:rPr>
              <w:t>-</w:t>
            </w:r>
            <w:r w:rsidRPr="0062002C">
              <w:rPr>
                <w:rFonts w:ascii="Times New Roman" w:hAnsi="Times New Roman" w:cs="Times New Roman"/>
                <w:sz w:val="24"/>
                <w:szCs w:val="24"/>
              </w:rPr>
              <w:t>дифтерийная</w:t>
            </w:r>
            <w:proofErr w:type="gramEnd"/>
            <w:r w:rsidRPr="0062002C">
              <w:rPr>
                <w:rFonts w:ascii="Times New Roman" w:hAnsi="Times New Roman" w:cs="Times New Roman"/>
                <w:sz w:val="24"/>
                <w:szCs w:val="24"/>
              </w:rPr>
              <w:t xml:space="preserve"> антитоксическая сыворотка</w:t>
            </w:r>
          </w:p>
        </w:tc>
        <w:tc>
          <w:tcPr>
            <w:tcW w:w="1984" w:type="dxa"/>
            <w:vAlign w:val="center"/>
          </w:tcPr>
          <w:p w:rsidR="00A732F9" w:rsidRPr="0062002C" w:rsidRDefault="00A732F9" w:rsidP="00DE3B2B">
            <w:pPr>
              <w:spacing w:after="0"/>
              <w:jc w:val="center"/>
              <w:rPr>
                <w:rFonts w:ascii="Times New Roman" w:hAnsi="Times New Roman" w:cs="Times New Roman"/>
                <w:sz w:val="24"/>
                <w:szCs w:val="24"/>
              </w:rPr>
            </w:pPr>
          </w:p>
        </w:tc>
        <w:tc>
          <w:tcPr>
            <w:tcW w:w="1877" w:type="dxa"/>
            <w:vAlign w:val="center"/>
          </w:tcPr>
          <w:p w:rsidR="00A732F9" w:rsidRPr="0062002C" w:rsidRDefault="00A732F9" w:rsidP="00DE3B2B">
            <w:pPr>
              <w:spacing w:after="0"/>
              <w:jc w:val="center"/>
              <w:rPr>
                <w:rFonts w:ascii="Times New Roman" w:hAnsi="Times New Roman" w:cs="Times New Roman"/>
                <w:sz w:val="24"/>
                <w:szCs w:val="24"/>
              </w:rPr>
            </w:pPr>
          </w:p>
        </w:tc>
        <w:tc>
          <w:tcPr>
            <w:tcW w:w="1559" w:type="dxa"/>
            <w:vAlign w:val="center"/>
          </w:tcPr>
          <w:p w:rsidR="00A732F9" w:rsidRPr="0062002C" w:rsidRDefault="00A732F9" w:rsidP="00DE3B2B">
            <w:pPr>
              <w:spacing w:after="0"/>
              <w:jc w:val="center"/>
              <w:rPr>
                <w:rFonts w:ascii="Times New Roman" w:hAnsi="Times New Roman" w:cs="Times New Roman"/>
                <w:sz w:val="24"/>
                <w:szCs w:val="24"/>
              </w:rPr>
            </w:pPr>
          </w:p>
        </w:tc>
        <w:tc>
          <w:tcPr>
            <w:tcW w:w="2126" w:type="dxa"/>
            <w:vAlign w:val="center"/>
          </w:tcPr>
          <w:p w:rsidR="00A732F9" w:rsidRPr="0062002C" w:rsidRDefault="00A732F9" w:rsidP="00DE3B2B">
            <w:pPr>
              <w:spacing w:after="0"/>
              <w:jc w:val="center"/>
              <w:rPr>
                <w:rFonts w:ascii="Times New Roman" w:hAnsi="Times New Roman" w:cs="Times New Roman"/>
                <w:sz w:val="24"/>
                <w:szCs w:val="24"/>
              </w:rPr>
            </w:pPr>
          </w:p>
        </w:tc>
      </w:tr>
      <w:tr w:rsidR="00A732F9" w:rsidRPr="0062002C" w:rsidTr="00DE3B2B">
        <w:tc>
          <w:tcPr>
            <w:tcW w:w="709" w:type="dxa"/>
            <w:vAlign w:val="center"/>
          </w:tcPr>
          <w:p w:rsidR="00A732F9" w:rsidRPr="0062002C" w:rsidRDefault="00DE3B2B" w:rsidP="00DE3B2B">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951" w:type="dxa"/>
            <w:vAlign w:val="center"/>
          </w:tcPr>
          <w:p w:rsidR="00250154" w:rsidRPr="0062002C" w:rsidRDefault="00BF214D" w:rsidP="00DE3B2B">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Дифтерийный </w:t>
            </w:r>
            <w:proofErr w:type="spellStart"/>
            <w:r w:rsidRPr="0062002C">
              <w:rPr>
                <w:rFonts w:ascii="Times New Roman" w:hAnsi="Times New Roman" w:cs="Times New Roman"/>
                <w:sz w:val="24"/>
                <w:szCs w:val="24"/>
              </w:rPr>
              <w:t>анатоксинный</w:t>
            </w:r>
            <w:proofErr w:type="spellEnd"/>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эритроцитарный</w:t>
            </w:r>
            <w:proofErr w:type="spellEnd"/>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диагностикум</w:t>
            </w:r>
            <w:proofErr w:type="spellEnd"/>
          </w:p>
        </w:tc>
        <w:tc>
          <w:tcPr>
            <w:tcW w:w="1984" w:type="dxa"/>
            <w:vAlign w:val="center"/>
          </w:tcPr>
          <w:p w:rsidR="00A732F9" w:rsidRPr="0062002C" w:rsidRDefault="00A732F9" w:rsidP="00DE3B2B">
            <w:pPr>
              <w:spacing w:after="0"/>
              <w:jc w:val="center"/>
              <w:rPr>
                <w:rFonts w:ascii="Times New Roman" w:hAnsi="Times New Roman" w:cs="Times New Roman"/>
                <w:sz w:val="24"/>
                <w:szCs w:val="24"/>
              </w:rPr>
            </w:pPr>
          </w:p>
        </w:tc>
        <w:tc>
          <w:tcPr>
            <w:tcW w:w="1877" w:type="dxa"/>
            <w:vAlign w:val="center"/>
          </w:tcPr>
          <w:p w:rsidR="00A732F9" w:rsidRPr="0062002C" w:rsidRDefault="00A732F9" w:rsidP="00DE3B2B">
            <w:pPr>
              <w:spacing w:after="0"/>
              <w:jc w:val="center"/>
              <w:rPr>
                <w:rFonts w:ascii="Times New Roman" w:hAnsi="Times New Roman" w:cs="Times New Roman"/>
                <w:sz w:val="24"/>
                <w:szCs w:val="24"/>
              </w:rPr>
            </w:pPr>
          </w:p>
        </w:tc>
        <w:tc>
          <w:tcPr>
            <w:tcW w:w="1559" w:type="dxa"/>
            <w:vAlign w:val="center"/>
          </w:tcPr>
          <w:p w:rsidR="00A732F9" w:rsidRPr="0062002C" w:rsidRDefault="00A732F9" w:rsidP="00DE3B2B">
            <w:pPr>
              <w:spacing w:after="0"/>
              <w:jc w:val="center"/>
              <w:rPr>
                <w:rFonts w:ascii="Times New Roman" w:hAnsi="Times New Roman" w:cs="Times New Roman"/>
                <w:sz w:val="24"/>
                <w:szCs w:val="24"/>
              </w:rPr>
            </w:pPr>
          </w:p>
        </w:tc>
        <w:tc>
          <w:tcPr>
            <w:tcW w:w="2126" w:type="dxa"/>
            <w:vAlign w:val="center"/>
          </w:tcPr>
          <w:p w:rsidR="00A732F9" w:rsidRPr="0062002C" w:rsidRDefault="00A732F9" w:rsidP="00DE3B2B">
            <w:pPr>
              <w:spacing w:after="0"/>
              <w:jc w:val="center"/>
              <w:rPr>
                <w:rFonts w:ascii="Times New Roman" w:hAnsi="Times New Roman" w:cs="Times New Roman"/>
                <w:sz w:val="24"/>
                <w:szCs w:val="24"/>
              </w:rPr>
            </w:pPr>
          </w:p>
        </w:tc>
      </w:tr>
    </w:tbl>
    <w:p w:rsidR="00DE3B2B" w:rsidRDefault="00DE3B2B" w:rsidP="0062002C">
      <w:pPr>
        <w:pStyle w:val="a5"/>
        <w:spacing w:line="276" w:lineRule="auto"/>
        <w:ind w:left="0"/>
        <w:rPr>
          <w:caps/>
          <w:sz w:val="24"/>
        </w:rPr>
      </w:pPr>
    </w:p>
    <w:p w:rsidR="00B56444" w:rsidRPr="0062002C" w:rsidRDefault="00A732F9" w:rsidP="00DE3B2B">
      <w:pPr>
        <w:pStyle w:val="a5"/>
        <w:spacing w:line="276" w:lineRule="auto"/>
        <w:ind w:left="0"/>
        <w:jc w:val="center"/>
        <w:rPr>
          <w:caps/>
          <w:sz w:val="24"/>
        </w:rPr>
      </w:pPr>
      <w:r w:rsidRPr="0062002C">
        <w:rPr>
          <w:caps/>
          <w:sz w:val="24"/>
        </w:rPr>
        <w:t>Аннотаци</w:t>
      </w:r>
      <w:r w:rsidR="00B56444" w:rsidRPr="0062002C">
        <w:rPr>
          <w:caps/>
          <w:sz w:val="24"/>
        </w:rPr>
        <w:t>и</w:t>
      </w:r>
    </w:p>
    <w:p w:rsidR="00B56444" w:rsidRPr="0062002C" w:rsidRDefault="00B56444" w:rsidP="00DE3B2B">
      <w:pPr>
        <w:pStyle w:val="a5"/>
        <w:spacing w:line="276" w:lineRule="auto"/>
        <w:ind w:left="0"/>
        <w:jc w:val="center"/>
        <w:rPr>
          <w:sz w:val="24"/>
        </w:rPr>
      </w:pPr>
      <w:r w:rsidRPr="0062002C">
        <w:rPr>
          <w:sz w:val="24"/>
        </w:rPr>
        <w:t xml:space="preserve">к препаратам по </w:t>
      </w:r>
      <w:r w:rsidR="00250154" w:rsidRPr="0062002C">
        <w:rPr>
          <w:sz w:val="24"/>
        </w:rPr>
        <w:t>теме: «Микробиология дифтерии».</w:t>
      </w:r>
    </w:p>
    <w:p w:rsidR="00B56444" w:rsidRPr="0062002C" w:rsidRDefault="00B56444" w:rsidP="00DE3B2B">
      <w:pPr>
        <w:pStyle w:val="a5"/>
        <w:numPr>
          <w:ilvl w:val="0"/>
          <w:numId w:val="8"/>
        </w:numPr>
        <w:spacing w:line="276" w:lineRule="auto"/>
        <w:ind w:left="0"/>
        <w:jc w:val="center"/>
        <w:rPr>
          <w:b/>
          <w:caps/>
          <w:sz w:val="24"/>
          <w:u w:val="single"/>
        </w:rPr>
      </w:pPr>
      <w:r w:rsidRPr="0062002C">
        <w:rPr>
          <w:b/>
          <w:caps/>
          <w:sz w:val="24"/>
          <w:u w:val="single"/>
        </w:rPr>
        <w:t>Лечебно-профилактические препараты</w:t>
      </w:r>
    </w:p>
    <w:p w:rsidR="00B56444" w:rsidRPr="0062002C" w:rsidRDefault="00B56444" w:rsidP="00DE3B2B">
      <w:pPr>
        <w:pStyle w:val="a5"/>
        <w:spacing w:line="276" w:lineRule="auto"/>
        <w:ind w:left="0"/>
        <w:jc w:val="center"/>
        <w:rPr>
          <w:b/>
          <w:sz w:val="24"/>
        </w:rPr>
      </w:pPr>
      <w:r w:rsidRPr="0062002C">
        <w:rPr>
          <w:b/>
          <w:sz w:val="24"/>
        </w:rPr>
        <w:t>1.1</w:t>
      </w:r>
      <w:r w:rsidRPr="0062002C">
        <w:rPr>
          <w:b/>
          <w:caps/>
          <w:sz w:val="24"/>
        </w:rPr>
        <w:t>. Вакцины</w:t>
      </w:r>
    </w:p>
    <w:p w:rsidR="00B56444" w:rsidRPr="0062002C" w:rsidRDefault="00B56444" w:rsidP="0062002C">
      <w:pPr>
        <w:pStyle w:val="a5"/>
        <w:spacing w:line="276" w:lineRule="auto"/>
        <w:ind w:left="0" w:firstLine="709"/>
        <w:rPr>
          <w:b/>
          <w:sz w:val="24"/>
        </w:rPr>
      </w:pPr>
      <w:r w:rsidRPr="0062002C">
        <w:rPr>
          <w:b/>
          <w:sz w:val="24"/>
        </w:rPr>
        <w:t>Адсорбированная коклюшно-дифтерийно-столбнячная вакцина (АКДС)</w:t>
      </w:r>
    </w:p>
    <w:p w:rsidR="00B56444" w:rsidRPr="0062002C" w:rsidRDefault="00B56444" w:rsidP="0062002C">
      <w:pPr>
        <w:pStyle w:val="a5"/>
        <w:spacing w:line="276" w:lineRule="auto"/>
        <w:ind w:left="0" w:firstLine="709"/>
        <w:rPr>
          <w:sz w:val="22"/>
        </w:rPr>
      </w:pPr>
      <w:r w:rsidRPr="0062002C">
        <w:rPr>
          <w:sz w:val="22"/>
        </w:rPr>
        <w:t>Представляет гомогенную взвесь, состоящую из убитых коклюшных палочек, дифтерийного и столбнячного анатоксинов, адсорбированных на гидроокиси алюминия. Применяется для плановой иммунизации одновременно против коклюша, дифтерии и столбняка. Прививают детей с 3-х месячного возраста.</w:t>
      </w:r>
    </w:p>
    <w:p w:rsidR="00B56444" w:rsidRPr="0062002C" w:rsidRDefault="00B56444" w:rsidP="0062002C">
      <w:pPr>
        <w:pStyle w:val="a5"/>
        <w:tabs>
          <w:tab w:val="left" w:pos="709"/>
        </w:tabs>
        <w:spacing w:line="276" w:lineRule="auto"/>
        <w:ind w:left="0" w:firstLine="709"/>
        <w:rPr>
          <w:b/>
          <w:sz w:val="24"/>
        </w:rPr>
      </w:pPr>
      <w:r w:rsidRPr="0062002C">
        <w:rPr>
          <w:b/>
          <w:sz w:val="24"/>
        </w:rPr>
        <w:t>Адсорбированный дифтерийно-столбнячный анатоксин (АДС)</w:t>
      </w:r>
    </w:p>
    <w:p w:rsidR="00B56444" w:rsidRPr="0062002C" w:rsidRDefault="00B56444" w:rsidP="0062002C">
      <w:pPr>
        <w:pStyle w:val="a5"/>
        <w:spacing w:line="276" w:lineRule="auto"/>
        <w:ind w:left="0" w:firstLine="709"/>
        <w:rPr>
          <w:sz w:val="22"/>
        </w:rPr>
      </w:pPr>
      <w:r w:rsidRPr="0062002C">
        <w:rPr>
          <w:sz w:val="22"/>
        </w:rPr>
        <w:t>Состоит из смеси дифтерийного и столбнячного анатоксинов, адсорбированных на гидроокиси алюминия. Применяется для плановой иммунизации против дифтерии и столбняка детей, переболевших коклюшем или привитых против коклюша.</w:t>
      </w:r>
    </w:p>
    <w:p w:rsidR="00B56444" w:rsidRPr="0062002C" w:rsidRDefault="00B56444" w:rsidP="0062002C">
      <w:pPr>
        <w:pStyle w:val="a5"/>
        <w:spacing w:line="276" w:lineRule="auto"/>
        <w:ind w:left="0" w:firstLine="709"/>
        <w:rPr>
          <w:sz w:val="24"/>
        </w:rPr>
      </w:pPr>
      <w:r w:rsidRPr="0062002C">
        <w:rPr>
          <w:sz w:val="22"/>
        </w:rPr>
        <w:t>Адсорбированный дифтерийно-столбнячный анатоксин с уменьшенным содержанием антигенов (АДС-М). Применяют для плановых ревакцинаций детей и взрослых. Уменьшение количества антигенов рассчитано на предупреждение аллергических реакций</w:t>
      </w:r>
      <w:r w:rsidRPr="0062002C">
        <w:rPr>
          <w:sz w:val="24"/>
        </w:rPr>
        <w:t>.</w:t>
      </w:r>
    </w:p>
    <w:p w:rsidR="00B56444" w:rsidRPr="0062002C" w:rsidRDefault="00B56444" w:rsidP="0062002C">
      <w:pPr>
        <w:pStyle w:val="a5"/>
        <w:spacing w:line="276" w:lineRule="auto"/>
        <w:ind w:left="0" w:firstLine="709"/>
        <w:rPr>
          <w:b/>
          <w:sz w:val="24"/>
        </w:rPr>
      </w:pPr>
      <w:r w:rsidRPr="0062002C">
        <w:rPr>
          <w:b/>
          <w:sz w:val="24"/>
        </w:rPr>
        <w:t>Анатоксин дифтерийный (АД)</w:t>
      </w:r>
    </w:p>
    <w:p w:rsidR="00B56444" w:rsidRPr="0062002C" w:rsidRDefault="00B56444" w:rsidP="0062002C">
      <w:pPr>
        <w:pStyle w:val="a5"/>
        <w:spacing w:line="276" w:lineRule="auto"/>
        <w:ind w:left="0" w:firstLine="709"/>
        <w:rPr>
          <w:sz w:val="24"/>
        </w:rPr>
      </w:pPr>
      <w:r w:rsidRPr="0062002C">
        <w:rPr>
          <w:sz w:val="22"/>
        </w:rPr>
        <w:t xml:space="preserve">Применяется для иммунизации детей и взрослых по </w:t>
      </w:r>
      <w:proofErr w:type="spellStart"/>
      <w:r w:rsidRPr="0062002C">
        <w:rPr>
          <w:sz w:val="22"/>
        </w:rPr>
        <w:t>эпидпоказаниям</w:t>
      </w:r>
      <w:proofErr w:type="spellEnd"/>
      <w:r w:rsidRPr="0062002C">
        <w:rPr>
          <w:sz w:val="22"/>
        </w:rPr>
        <w:t>.</w:t>
      </w:r>
    </w:p>
    <w:p w:rsidR="00B56444" w:rsidRPr="0062002C" w:rsidRDefault="00B56444" w:rsidP="0062002C">
      <w:pPr>
        <w:pStyle w:val="a5"/>
        <w:spacing w:line="276" w:lineRule="auto"/>
        <w:ind w:left="0" w:firstLine="709"/>
        <w:rPr>
          <w:b/>
          <w:sz w:val="24"/>
        </w:rPr>
      </w:pPr>
      <w:r w:rsidRPr="0062002C">
        <w:rPr>
          <w:b/>
          <w:sz w:val="24"/>
        </w:rPr>
        <w:t>АД-М-анатоксин</w:t>
      </w:r>
    </w:p>
    <w:p w:rsidR="00B56444" w:rsidRPr="0062002C" w:rsidRDefault="00B56444" w:rsidP="0062002C">
      <w:pPr>
        <w:pStyle w:val="a5"/>
        <w:spacing w:line="276" w:lineRule="auto"/>
        <w:ind w:left="0" w:firstLine="709"/>
        <w:rPr>
          <w:sz w:val="22"/>
        </w:rPr>
      </w:pPr>
      <w:r w:rsidRPr="0062002C">
        <w:rPr>
          <w:sz w:val="22"/>
        </w:rPr>
        <w:t>Дифтерийный анатоксин с уменьшенным содержанием антигена. применяют для плановых ревакцинаций детей и взрослых.</w:t>
      </w:r>
    </w:p>
    <w:p w:rsidR="00B56444" w:rsidRPr="0062002C" w:rsidRDefault="00B56444" w:rsidP="00DE3B2B">
      <w:pPr>
        <w:pStyle w:val="a5"/>
        <w:numPr>
          <w:ilvl w:val="1"/>
          <w:numId w:val="8"/>
        </w:numPr>
        <w:spacing w:line="276" w:lineRule="auto"/>
        <w:ind w:left="0"/>
        <w:jc w:val="center"/>
        <w:rPr>
          <w:b/>
          <w:caps/>
          <w:sz w:val="24"/>
        </w:rPr>
      </w:pPr>
      <w:r w:rsidRPr="0062002C">
        <w:rPr>
          <w:b/>
          <w:caps/>
          <w:sz w:val="24"/>
        </w:rPr>
        <w:t>Сыворотки и гамма-глобулины</w:t>
      </w:r>
    </w:p>
    <w:p w:rsidR="00B56444" w:rsidRPr="0062002C" w:rsidRDefault="00B56444" w:rsidP="0062002C">
      <w:pPr>
        <w:pStyle w:val="a5"/>
        <w:spacing w:line="276" w:lineRule="auto"/>
        <w:ind w:left="0" w:firstLine="709"/>
        <w:rPr>
          <w:b/>
          <w:sz w:val="24"/>
        </w:rPr>
      </w:pPr>
      <w:r w:rsidRPr="0062002C">
        <w:rPr>
          <w:b/>
          <w:sz w:val="24"/>
        </w:rPr>
        <w:t>Противодифтерийная антитоксическая сыворотка</w:t>
      </w:r>
    </w:p>
    <w:p w:rsidR="00B56444" w:rsidRDefault="00B56444" w:rsidP="0062002C">
      <w:pPr>
        <w:pStyle w:val="a5"/>
        <w:spacing w:line="276" w:lineRule="auto"/>
        <w:ind w:left="0" w:firstLine="709"/>
        <w:rPr>
          <w:sz w:val="22"/>
        </w:rPr>
      </w:pPr>
      <w:r w:rsidRPr="0062002C">
        <w:rPr>
          <w:sz w:val="22"/>
        </w:rPr>
        <w:t xml:space="preserve">Содержит антитела против экзотоксина дифтерийных палочек. Применяется для лечения дифтерии. Вводится по </w:t>
      </w:r>
      <w:proofErr w:type="spellStart"/>
      <w:r w:rsidRPr="0062002C">
        <w:rPr>
          <w:sz w:val="22"/>
        </w:rPr>
        <w:t>Безредке</w:t>
      </w:r>
      <w:proofErr w:type="spellEnd"/>
      <w:r w:rsidRPr="0062002C">
        <w:rPr>
          <w:sz w:val="22"/>
        </w:rPr>
        <w:t xml:space="preserve"> (дробно) в дозе от 5000 до 50 0</w:t>
      </w:r>
      <w:r w:rsidR="00250154" w:rsidRPr="0062002C">
        <w:rPr>
          <w:sz w:val="22"/>
        </w:rPr>
        <w:t>00 антитоксических единиц (АЕ).</w:t>
      </w:r>
    </w:p>
    <w:p w:rsidR="00DE3B2B" w:rsidRPr="0062002C" w:rsidRDefault="00DE3B2B" w:rsidP="0062002C">
      <w:pPr>
        <w:pStyle w:val="a5"/>
        <w:spacing w:line="276" w:lineRule="auto"/>
        <w:ind w:left="0" w:firstLine="709"/>
        <w:rPr>
          <w:sz w:val="22"/>
        </w:rPr>
      </w:pPr>
    </w:p>
    <w:p w:rsidR="00B56444" w:rsidRPr="0062002C" w:rsidRDefault="00B56444" w:rsidP="00DE3B2B">
      <w:pPr>
        <w:pStyle w:val="a5"/>
        <w:numPr>
          <w:ilvl w:val="0"/>
          <w:numId w:val="8"/>
        </w:numPr>
        <w:spacing w:line="276" w:lineRule="auto"/>
        <w:ind w:left="0"/>
        <w:jc w:val="center"/>
        <w:rPr>
          <w:b/>
          <w:sz w:val="24"/>
          <w:u w:val="single"/>
        </w:rPr>
      </w:pPr>
      <w:r w:rsidRPr="0062002C">
        <w:rPr>
          <w:b/>
          <w:sz w:val="24"/>
          <w:u w:val="single"/>
        </w:rPr>
        <w:t>ДИАГНОСТИЧЕСКИЕ ПРЕПАРАТЫ</w:t>
      </w:r>
    </w:p>
    <w:p w:rsidR="00B56444" w:rsidRPr="0062002C" w:rsidRDefault="00B56444" w:rsidP="00DE3B2B">
      <w:pPr>
        <w:pStyle w:val="a5"/>
        <w:spacing w:line="276" w:lineRule="auto"/>
        <w:ind w:left="0"/>
        <w:jc w:val="center"/>
        <w:rPr>
          <w:b/>
          <w:caps/>
          <w:sz w:val="24"/>
        </w:rPr>
      </w:pPr>
      <w:r w:rsidRPr="0062002C">
        <w:rPr>
          <w:b/>
          <w:caps/>
          <w:sz w:val="24"/>
        </w:rPr>
        <w:t>2.1. Диагностикумы</w:t>
      </w:r>
    </w:p>
    <w:p w:rsidR="00B56444" w:rsidRPr="0062002C" w:rsidRDefault="00B56444" w:rsidP="0062002C">
      <w:pPr>
        <w:pStyle w:val="a5"/>
        <w:spacing w:line="276" w:lineRule="auto"/>
        <w:ind w:left="0" w:firstLine="709"/>
        <w:rPr>
          <w:b/>
          <w:sz w:val="24"/>
        </w:rPr>
      </w:pPr>
      <w:r w:rsidRPr="0062002C">
        <w:rPr>
          <w:b/>
          <w:sz w:val="24"/>
        </w:rPr>
        <w:t xml:space="preserve">Дифтерийный </w:t>
      </w:r>
      <w:proofErr w:type="spellStart"/>
      <w:r w:rsidRPr="0062002C">
        <w:rPr>
          <w:b/>
          <w:sz w:val="24"/>
        </w:rPr>
        <w:t>анатоксинный</w:t>
      </w:r>
      <w:proofErr w:type="spellEnd"/>
      <w:r w:rsidRPr="0062002C">
        <w:rPr>
          <w:b/>
          <w:sz w:val="24"/>
        </w:rPr>
        <w:t xml:space="preserve"> </w:t>
      </w:r>
      <w:proofErr w:type="spellStart"/>
      <w:r w:rsidRPr="0062002C">
        <w:rPr>
          <w:b/>
          <w:sz w:val="24"/>
        </w:rPr>
        <w:t>эритроцитарный</w:t>
      </w:r>
      <w:proofErr w:type="spellEnd"/>
      <w:r w:rsidRPr="0062002C">
        <w:rPr>
          <w:b/>
          <w:sz w:val="24"/>
        </w:rPr>
        <w:t xml:space="preserve"> </w:t>
      </w:r>
      <w:proofErr w:type="spellStart"/>
      <w:r w:rsidRPr="0062002C">
        <w:rPr>
          <w:b/>
          <w:sz w:val="24"/>
        </w:rPr>
        <w:t>диагностикум</w:t>
      </w:r>
      <w:proofErr w:type="spellEnd"/>
    </w:p>
    <w:p w:rsidR="00B56444" w:rsidRPr="0062002C" w:rsidRDefault="00B56444" w:rsidP="0062002C">
      <w:pPr>
        <w:pStyle w:val="a5"/>
        <w:spacing w:line="276" w:lineRule="auto"/>
        <w:ind w:left="0" w:firstLine="709"/>
        <w:rPr>
          <w:sz w:val="22"/>
        </w:rPr>
      </w:pPr>
      <w:r w:rsidRPr="0062002C">
        <w:rPr>
          <w:sz w:val="22"/>
        </w:rPr>
        <w:t>Содержит антигены дифтерийного анатоксина, адсорбированные на эритроцитах. Применяется в серологическом методе диагностики для выявления антител-антитоксинов путем постановки реакции пассивной гемагглютинации (РПГА). Цель исследования – оценка состояния антитоксического иммунитета в коллективе.</w:t>
      </w:r>
    </w:p>
    <w:p w:rsidR="00527921" w:rsidRDefault="00527921" w:rsidP="0062002C">
      <w:pPr>
        <w:spacing w:after="0"/>
        <w:jc w:val="both"/>
        <w:rPr>
          <w:rFonts w:ascii="Times New Roman" w:hAnsi="Times New Roman" w:cs="Times New Roman"/>
          <w:b/>
          <w:sz w:val="24"/>
          <w:szCs w:val="24"/>
        </w:rPr>
      </w:pPr>
    </w:p>
    <w:p w:rsidR="00D11357" w:rsidRPr="0062002C" w:rsidRDefault="00D11357" w:rsidP="0062002C">
      <w:pPr>
        <w:spacing w:after="0"/>
        <w:jc w:val="both"/>
        <w:rPr>
          <w:rFonts w:ascii="Times New Roman" w:hAnsi="Times New Roman" w:cs="Times New Roman"/>
          <w:b/>
          <w:sz w:val="24"/>
          <w:szCs w:val="24"/>
        </w:rPr>
      </w:pPr>
    </w:p>
    <w:p w:rsidR="00527921" w:rsidRPr="0062002C" w:rsidRDefault="00360A47" w:rsidP="00DE3B2B">
      <w:pPr>
        <w:spacing w:after="0"/>
        <w:ind w:firstLine="708"/>
        <w:jc w:val="center"/>
        <w:rPr>
          <w:rFonts w:ascii="Times New Roman" w:hAnsi="Times New Roman" w:cs="Times New Roman"/>
          <w:b/>
          <w:sz w:val="24"/>
          <w:szCs w:val="24"/>
        </w:rPr>
      </w:pPr>
      <w:r w:rsidRPr="0062002C">
        <w:rPr>
          <w:rFonts w:ascii="Times New Roman" w:hAnsi="Times New Roman" w:cs="Times New Roman"/>
          <w:b/>
          <w:sz w:val="24"/>
          <w:szCs w:val="24"/>
        </w:rPr>
        <w:lastRenderedPageBreak/>
        <w:t xml:space="preserve">Занятие </w:t>
      </w:r>
      <w:r w:rsidRPr="0062002C">
        <w:rPr>
          <w:rFonts w:ascii="Times New Roman" w:hAnsi="Times New Roman" w:cs="Times New Roman"/>
          <w:b/>
          <w:sz w:val="24"/>
          <w:szCs w:val="24"/>
          <w:lang w:val="en-US"/>
        </w:rPr>
        <w:t>V</w:t>
      </w:r>
      <w:r w:rsidRPr="0062002C">
        <w:rPr>
          <w:rFonts w:ascii="Times New Roman" w:hAnsi="Times New Roman" w:cs="Times New Roman"/>
          <w:b/>
          <w:sz w:val="24"/>
          <w:szCs w:val="24"/>
        </w:rPr>
        <w:t xml:space="preserve">. </w:t>
      </w:r>
      <w:r w:rsidR="00A732F9" w:rsidRPr="0062002C">
        <w:rPr>
          <w:rFonts w:ascii="Times New Roman" w:hAnsi="Times New Roman" w:cs="Times New Roman"/>
          <w:b/>
          <w:sz w:val="24"/>
          <w:szCs w:val="24"/>
        </w:rPr>
        <w:t>4</w:t>
      </w:r>
    </w:p>
    <w:p w:rsidR="00527921" w:rsidRPr="0062002C" w:rsidRDefault="00527921" w:rsidP="00DE3B2B">
      <w:pPr>
        <w:spacing w:after="0"/>
        <w:ind w:firstLine="708"/>
        <w:jc w:val="center"/>
        <w:rPr>
          <w:rFonts w:ascii="Times New Roman" w:hAnsi="Times New Roman" w:cs="Times New Roman"/>
          <w:b/>
          <w:sz w:val="24"/>
          <w:szCs w:val="24"/>
        </w:rPr>
      </w:pPr>
      <w:r w:rsidRPr="0062002C">
        <w:rPr>
          <w:rFonts w:ascii="Times New Roman" w:hAnsi="Times New Roman" w:cs="Times New Roman"/>
          <w:b/>
          <w:sz w:val="24"/>
          <w:szCs w:val="24"/>
        </w:rPr>
        <w:t xml:space="preserve">Тема: Микробиология </w:t>
      </w:r>
      <w:proofErr w:type="spellStart"/>
      <w:r w:rsidRPr="0062002C">
        <w:rPr>
          <w:rFonts w:ascii="Times New Roman" w:hAnsi="Times New Roman" w:cs="Times New Roman"/>
          <w:b/>
          <w:sz w:val="24"/>
          <w:szCs w:val="24"/>
        </w:rPr>
        <w:t>эшерихиозов</w:t>
      </w:r>
      <w:proofErr w:type="spellEnd"/>
      <w:r w:rsidRPr="0062002C">
        <w:rPr>
          <w:rFonts w:ascii="Times New Roman" w:hAnsi="Times New Roman" w:cs="Times New Roman"/>
          <w:b/>
          <w:sz w:val="24"/>
          <w:szCs w:val="24"/>
        </w:rPr>
        <w:t xml:space="preserve"> и </w:t>
      </w:r>
      <w:proofErr w:type="spellStart"/>
      <w:r w:rsidRPr="0062002C">
        <w:rPr>
          <w:rFonts w:ascii="Times New Roman" w:hAnsi="Times New Roman" w:cs="Times New Roman"/>
          <w:b/>
          <w:sz w:val="24"/>
          <w:szCs w:val="24"/>
        </w:rPr>
        <w:t>шигеллезов</w:t>
      </w:r>
      <w:proofErr w:type="spellEnd"/>
    </w:p>
    <w:p w:rsidR="00C92744" w:rsidRPr="0062002C" w:rsidRDefault="00C92744" w:rsidP="0062002C">
      <w:pPr>
        <w:spacing w:after="0"/>
        <w:ind w:firstLine="708"/>
        <w:jc w:val="both"/>
        <w:rPr>
          <w:rFonts w:ascii="Times New Roman" w:hAnsi="Times New Roman" w:cs="Times New Roman"/>
          <w:b/>
          <w:sz w:val="24"/>
          <w:szCs w:val="24"/>
        </w:rPr>
      </w:pPr>
    </w:p>
    <w:p w:rsidR="00A732F9" w:rsidRPr="0062002C" w:rsidRDefault="00DE3B2B"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ЦЕЛЬ: </w:t>
      </w:r>
      <w:r w:rsidR="00527921" w:rsidRPr="0062002C">
        <w:rPr>
          <w:rFonts w:ascii="Times New Roman" w:hAnsi="Times New Roman" w:cs="Times New Roman"/>
          <w:szCs w:val="24"/>
        </w:rPr>
        <w:t xml:space="preserve">1. Изучить классификацию и особенности патогенеза </w:t>
      </w:r>
      <w:proofErr w:type="spellStart"/>
      <w:r w:rsidR="00527921" w:rsidRPr="0062002C">
        <w:rPr>
          <w:rFonts w:ascii="Times New Roman" w:hAnsi="Times New Roman" w:cs="Times New Roman"/>
          <w:szCs w:val="24"/>
        </w:rPr>
        <w:t>эшерихиозов</w:t>
      </w:r>
      <w:proofErr w:type="spellEnd"/>
      <w:r w:rsidR="00527921" w:rsidRPr="0062002C">
        <w:rPr>
          <w:rFonts w:ascii="Times New Roman" w:hAnsi="Times New Roman" w:cs="Times New Roman"/>
          <w:szCs w:val="24"/>
        </w:rPr>
        <w:t xml:space="preserve"> и острой и хронической форм дизентерии.</w:t>
      </w:r>
    </w:p>
    <w:p w:rsidR="00A732F9" w:rsidRPr="0062002C" w:rsidRDefault="00527921" w:rsidP="0062002C">
      <w:pPr>
        <w:spacing w:after="0"/>
        <w:ind w:firstLine="708"/>
        <w:jc w:val="both"/>
        <w:rPr>
          <w:rFonts w:ascii="Times New Roman" w:hAnsi="Times New Roman" w:cs="Times New Roman"/>
          <w:szCs w:val="24"/>
        </w:rPr>
      </w:pPr>
      <w:r w:rsidRPr="0062002C">
        <w:rPr>
          <w:rFonts w:ascii="Times New Roman" w:hAnsi="Times New Roman" w:cs="Times New Roman"/>
          <w:szCs w:val="24"/>
        </w:rPr>
        <w:t xml:space="preserve"> 2</w:t>
      </w:r>
      <w:r w:rsidRPr="0062002C">
        <w:rPr>
          <w:rFonts w:ascii="Times New Roman" w:hAnsi="Times New Roman" w:cs="Times New Roman"/>
          <w:b/>
          <w:szCs w:val="24"/>
        </w:rPr>
        <w:t xml:space="preserve">. </w:t>
      </w:r>
      <w:r w:rsidRPr="0062002C">
        <w:rPr>
          <w:rFonts w:ascii="Times New Roman" w:hAnsi="Times New Roman" w:cs="Times New Roman"/>
          <w:szCs w:val="24"/>
        </w:rPr>
        <w:t xml:space="preserve">Овладеть методами оценки результатов лабораторного исследования для подтверждения диагноза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и дизентерии. </w:t>
      </w:r>
    </w:p>
    <w:p w:rsidR="00527921" w:rsidRPr="0062002C" w:rsidRDefault="00527921" w:rsidP="0062002C">
      <w:pPr>
        <w:spacing w:after="0"/>
        <w:ind w:firstLine="708"/>
        <w:jc w:val="both"/>
        <w:rPr>
          <w:rFonts w:ascii="Times New Roman" w:hAnsi="Times New Roman" w:cs="Times New Roman"/>
          <w:szCs w:val="24"/>
        </w:rPr>
      </w:pPr>
      <w:r w:rsidRPr="0062002C">
        <w:rPr>
          <w:rFonts w:ascii="Times New Roman" w:hAnsi="Times New Roman" w:cs="Times New Roman"/>
          <w:szCs w:val="24"/>
        </w:rPr>
        <w:t xml:space="preserve">3. Научиться практически решать вопросы по использованию </w:t>
      </w:r>
      <w:proofErr w:type="spellStart"/>
      <w:r w:rsidRPr="0062002C">
        <w:rPr>
          <w:rFonts w:ascii="Times New Roman" w:hAnsi="Times New Roman" w:cs="Times New Roman"/>
          <w:szCs w:val="24"/>
        </w:rPr>
        <w:t>эубиотиков</w:t>
      </w:r>
      <w:proofErr w:type="spellEnd"/>
      <w:r w:rsidRPr="0062002C">
        <w:rPr>
          <w:rFonts w:ascii="Times New Roman" w:hAnsi="Times New Roman" w:cs="Times New Roman"/>
          <w:szCs w:val="24"/>
        </w:rPr>
        <w:t xml:space="preserve"> для коррекции микрофлоры</w:t>
      </w:r>
      <w:r w:rsidR="00A732F9" w:rsidRPr="0062002C">
        <w:rPr>
          <w:rFonts w:ascii="Times New Roman" w:hAnsi="Times New Roman" w:cs="Times New Roman"/>
          <w:szCs w:val="24"/>
        </w:rPr>
        <w:t xml:space="preserve"> </w:t>
      </w:r>
      <w:r w:rsidRPr="0062002C">
        <w:rPr>
          <w:rFonts w:ascii="Times New Roman" w:hAnsi="Times New Roman" w:cs="Times New Roman"/>
          <w:szCs w:val="24"/>
        </w:rPr>
        <w:t xml:space="preserve">кишечника и решать задачи по специфической профилактике и терапии дизентерии. </w:t>
      </w:r>
    </w:p>
    <w:p w:rsidR="00C92744" w:rsidRPr="0062002C" w:rsidRDefault="00C92744" w:rsidP="0062002C">
      <w:pPr>
        <w:spacing w:after="0"/>
        <w:ind w:firstLine="708"/>
        <w:jc w:val="both"/>
        <w:rPr>
          <w:rFonts w:ascii="Times New Roman" w:hAnsi="Times New Roman" w:cs="Times New Roman"/>
          <w:b/>
          <w:szCs w:val="24"/>
        </w:rPr>
      </w:pPr>
    </w:p>
    <w:p w:rsidR="00A732F9" w:rsidRPr="00DE3B2B" w:rsidRDefault="00A732F9" w:rsidP="00DE3B2B">
      <w:pPr>
        <w:pStyle w:val="ab"/>
        <w:spacing w:line="276" w:lineRule="auto"/>
        <w:ind w:left="0" w:firstLine="708"/>
        <w:jc w:val="both"/>
        <w:rPr>
          <w:b/>
          <w:sz w:val="22"/>
        </w:rPr>
      </w:pPr>
      <w:r w:rsidRPr="00DE3B2B">
        <w:rPr>
          <w:b/>
          <w:sz w:val="22"/>
        </w:rPr>
        <w:t>ПЛАН САМОСТОЯТЕЛЬНОЙ РАБОТЫ НА ЗАНЯТИИ:</w:t>
      </w:r>
      <w:r w:rsidR="00527921" w:rsidRPr="00DE3B2B">
        <w:rPr>
          <w:b/>
          <w:sz w:val="22"/>
        </w:rPr>
        <w:t xml:space="preserve"> </w:t>
      </w:r>
    </w:p>
    <w:p w:rsidR="00A732F9" w:rsidRPr="0062002C" w:rsidRDefault="00527921" w:rsidP="0062002C">
      <w:pPr>
        <w:pStyle w:val="ab"/>
        <w:spacing w:line="276" w:lineRule="auto"/>
        <w:ind w:left="0"/>
        <w:jc w:val="both"/>
        <w:rPr>
          <w:bCs/>
          <w:sz w:val="22"/>
        </w:rPr>
      </w:pPr>
      <w:r w:rsidRPr="0062002C">
        <w:rPr>
          <w:sz w:val="22"/>
        </w:rPr>
        <w:t>1.</w:t>
      </w:r>
      <w:r w:rsidRPr="0062002C">
        <w:rPr>
          <w:b/>
          <w:sz w:val="22"/>
        </w:rPr>
        <w:t xml:space="preserve"> </w:t>
      </w:r>
      <w:r w:rsidRPr="0062002C">
        <w:rPr>
          <w:bCs/>
          <w:sz w:val="22"/>
        </w:rPr>
        <w:t xml:space="preserve">Рассмотреть схемы лабораторной диагностики </w:t>
      </w:r>
      <w:proofErr w:type="spellStart"/>
      <w:r w:rsidR="00F41F59" w:rsidRPr="0062002C">
        <w:rPr>
          <w:bCs/>
          <w:sz w:val="22"/>
        </w:rPr>
        <w:t>эшерихиозов</w:t>
      </w:r>
      <w:proofErr w:type="spellEnd"/>
      <w:r w:rsidR="00F41F59" w:rsidRPr="0062002C">
        <w:rPr>
          <w:bCs/>
          <w:sz w:val="22"/>
        </w:rPr>
        <w:t xml:space="preserve"> и </w:t>
      </w:r>
      <w:proofErr w:type="spellStart"/>
      <w:r w:rsidR="00F41F59" w:rsidRPr="0062002C">
        <w:rPr>
          <w:bCs/>
          <w:sz w:val="22"/>
        </w:rPr>
        <w:t>шигеллезов</w:t>
      </w:r>
      <w:proofErr w:type="spellEnd"/>
      <w:r w:rsidRPr="0062002C">
        <w:rPr>
          <w:bCs/>
          <w:sz w:val="22"/>
        </w:rPr>
        <w:t xml:space="preserve">. </w:t>
      </w:r>
    </w:p>
    <w:p w:rsidR="00A732F9" w:rsidRPr="0062002C" w:rsidRDefault="00527921" w:rsidP="0062002C">
      <w:pPr>
        <w:pStyle w:val="ab"/>
        <w:spacing w:line="276" w:lineRule="auto"/>
        <w:ind w:left="0"/>
        <w:jc w:val="both"/>
        <w:rPr>
          <w:sz w:val="22"/>
        </w:rPr>
      </w:pPr>
      <w:r w:rsidRPr="0062002C">
        <w:rPr>
          <w:bCs/>
          <w:sz w:val="22"/>
        </w:rPr>
        <w:t xml:space="preserve">2. </w:t>
      </w:r>
      <w:r w:rsidRPr="0062002C">
        <w:rPr>
          <w:sz w:val="22"/>
        </w:rPr>
        <w:t>Решить задачу по бактериолог</w:t>
      </w:r>
      <w:r w:rsidR="00F41F59" w:rsidRPr="0062002C">
        <w:rPr>
          <w:sz w:val="22"/>
        </w:rPr>
        <w:t xml:space="preserve">ической диагностике </w:t>
      </w:r>
      <w:proofErr w:type="spellStart"/>
      <w:r w:rsidR="00F41F59" w:rsidRPr="0062002C">
        <w:rPr>
          <w:sz w:val="22"/>
        </w:rPr>
        <w:t>эшерихиозов</w:t>
      </w:r>
      <w:proofErr w:type="spellEnd"/>
      <w:r w:rsidRPr="0062002C">
        <w:rPr>
          <w:sz w:val="22"/>
        </w:rPr>
        <w:t xml:space="preserve">. </w:t>
      </w:r>
    </w:p>
    <w:p w:rsidR="00A732F9" w:rsidRPr="0062002C" w:rsidRDefault="00C92744" w:rsidP="0062002C">
      <w:pPr>
        <w:pStyle w:val="ab"/>
        <w:spacing w:line="276" w:lineRule="auto"/>
        <w:ind w:left="0"/>
        <w:jc w:val="both"/>
        <w:rPr>
          <w:sz w:val="22"/>
        </w:rPr>
      </w:pPr>
      <w:r w:rsidRPr="0062002C">
        <w:rPr>
          <w:sz w:val="22"/>
        </w:rPr>
        <w:t xml:space="preserve">3. </w:t>
      </w:r>
      <w:r w:rsidR="00527921" w:rsidRPr="0062002C">
        <w:rPr>
          <w:sz w:val="22"/>
        </w:rPr>
        <w:t>Решить задачу по серологической диагностике и специфической</w:t>
      </w:r>
      <w:r w:rsidR="00735E71" w:rsidRPr="0062002C">
        <w:rPr>
          <w:sz w:val="22"/>
        </w:rPr>
        <w:t xml:space="preserve"> терапии хронической дизентерии </w:t>
      </w:r>
    </w:p>
    <w:p w:rsidR="00527921" w:rsidRPr="0062002C" w:rsidRDefault="00527921" w:rsidP="0062002C">
      <w:pPr>
        <w:pStyle w:val="ab"/>
        <w:spacing w:line="276" w:lineRule="auto"/>
        <w:ind w:left="0"/>
        <w:jc w:val="both"/>
        <w:rPr>
          <w:sz w:val="22"/>
        </w:rPr>
      </w:pPr>
      <w:r w:rsidRPr="0062002C">
        <w:rPr>
          <w:bCs/>
          <w:sz w:val="22"/>
        </w:rPr>
        <w:t>4.</w:t>
      </w:r>
      <w:r w:rsidRPr="0062002C">
        <w:rPr>
          <w:b/>
          <w:bCs/>
          <w:sz w:val="22"/>
        </w:rPr>
        <w:t xml:space="preserve"> </w:t>
      </w:r>
      <w:r w:rsidRPr="0062002C">
        <w:rPr>
          <w:sz w:val="22"/>
        </w:rPr>
        <w:t>Ознакомиться с бактериальными препаратами для коррекции микрофлоры кишечника и специфическим</w:t>
      </w:r>
      <w:r w:rsidR="00BB32B1" w:rsidRPr="0062002C">
        <w:rPr>
          <w:sz w:val="22"/>
        </w:rPr>
        <w:t>и диагностическими препаратами.</w:t>
      </w:r>
    </w:p>
    <w:p w:rsidR="00C92744" w:rsidRPr="0062002C" w:rsidRDefault="00C92744" w:rsidP="0062002C">
      <w:pPr>
        <w:pStyle w:val="ab"/>
        <w:spacing w:line="276" w:lineRule="auto"/>
        <w:ind w:left="0"/>
        <w:jc w:val="both"/>
        <w:rPr>
          <w:b/>
          <w:sz w:val="22"/>
        </w:rPr>
      </w:pPr>
    </w:p>
    <w:p w:rsidR="00527921" w:rsidRPr="00DE3B2B" w:rsidRDefault="00A732F9" w:rsidP="00DE3B2B">
      <w:pPr>
        <w:pStyle w:val="ab"/>
        <w:spacing w:line="276" w:lineRule="auto"/>
        <w:ind w:left="0" w:firstLine="708"/>
        <w:jc w:val="both"/>
        <w:rPr>
          <w:b/>
          <w:bCs/>
          <w:sz w:val="22"/>
        </w:rPr>
      </w:pPr>
      <w:r w:rsidRPr="00DE3B2B">
        <w:rPr>
          <w:b/>
          <w:bCs/>
          <w:sz w:val="22"/>
        </w:rPr>
        <w:t xml:space="preserve">ВОПРОСЫ </w:t>
      </w:r>
      <w:r w:rsidR="00527921" w:rsidRPr="00DE3B2B">
        <w:rPr>
          <w:b/>
          <w:bCs/>
          <w:sz w:val="22"/>
        </w:rPr>
        <w:t xml:space="preserve">ДЛЯ </w:t>
      </w:r>
      <w:r w:rsidRPr="00DE3B2B">
        <w:rPr>
          <w:b/>
          <w:bCs/>
          <w:sz w:val="22"/>
        </w:rPr>
        <w:t>САМО</w:t>
      </w:r>
      <w:r w:rsidR="00527921" w:rsidRPr="00DE3B2B">
        <w:rPr>
          <w:b/>
          <w:bCs/>
          <w:sz w:val="22"/>
        </w:rPr>
        <w:t xml:space="preserve">ПОДГОТОВКИ: </w:t>
      </w:r>
    </w:p>
    <w:p w:rsidR="00527921" w:rsidRPr="0062002C" w:rsidRDefault="00527921" w:rsidP="0062002C">
      <w:pPr>
        <w:pStyle w:val="21"/>
        <w:numPr>
          <w:ilvl w:val="0"/>
          <w:numId w:val="25"/>
        </w:numPr>
        <w:tabs>
          <w:tab w:val="clear" w:pos="-180"/>
        </w:tabs>
        <w:spacing w:after="0" w:line="276" w:lineRule="auto"/>
        <w:ind w:left="0" w:firstLine="0"/>
        <w:jc w:val="both"/>
        <w:rPr>
          <w:sz w:val="22"/>
        </w:rPr>
      </w:pPr>
      <w:r w:rsidRPr="0062002C">
        <w:rPr>
          <w:sz w:val="22"/>
        </w:rPr>
        <w:t xml:space="preserve">Кишечная палочка как показатель санитарного состояния объектов внешней среды. Понятие о коли-титре и коли-индексе.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Положительная роль кишечной палочки в организме.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Кишечная палочка как условно-патогенный микроб.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Патогенные варианты кишечной палочки </w:t>
      </w:r>
      <w:r w:rsidR="00DE3B2B">
        <w:rPr>
          <w:rFonts w:ascii="Times New Roman" w:hAnsi="Times New Roman" w:cs="Times New Roman"/>
          <w:szCs w:val="24"/>
        </w:rPr>
        <w:t>–</w:t>
      </w:r>
      <w:r w:rsidRPr="0062002C">
        <w:rPr>
          <w:rFonts w:ascii="Times New Roman" w:hAnsi="Times New Roman" w:cs="Times New Roman"/>
          <w:szCs w:val="24"/>
        </w:rPr>
        <w:t xml:space="preserve"> возбудители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Антигенная структура. Классификация.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Эпидемиология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w:t>
      </w:r>
    </w:p>
    <w:p w:rsidR="00527921" w:rsidRPr="0062002C" w:rsidRDefault="00D11357" w:rsidP="0062002C">
      <w:pPr>
        <w:numPr>
          <w:ilvl w:val="0"/>
          <w:numId w:val="25"/>
        </w:numPr>
        <w:tabs>
          <w:tab w:val="clear" w:pos="-180"/>
        </w:tabs>
        <w:spacing w:after="0"/>
        <w:ind w:left="0" w:firstLine="0"/>
        <w:jc w:val="both"/>
        <w:rPr>
          <w:rFonts w:ascii="Times New Roman" w:hAnsi="Times New Roman" w:cs="Times New Roman"/>
          <w:szCs w:val="24"/>
        </w:rPr>
      </w:pPr>
      <w:r>
        <w:rPr>
          <w:rFonts w:ascii="Times New Roman" w:hAnsi="Times New Roman" w:cs="Times New Roman"/>
          <w:szCs w:val="24"/>
        </w:rPr>
        <w:t xml:space="preserve">Лечение </w:t>
      </w:r>
      <w:proofErr w:type="spellStart"/>
      <w:r>
        <w:rPr>
          <w:rFonts w:ascii="Times New Roman" w:hAnsi="Times New Roman" w:cs="Times New Roman"/>
          <w:szCs w:val="24"/>
        </w:rPr>
        <w:t>эшерихиозов</w:t>
      </w:r>
      <w:proofErr w:type="spellEnd"/>
      <w:r>
        <w:rPr>
          <w:rFonts w:ascii="Times New Roman" w:hAnsi="Times New Roman" w:cs="Times New Roman"/>
          <w:szCs w:val="24"/>
        </w:rPr>
        <w:t xml:space="preserve">. </w:t>
      </w:r>
      <w:r w:rsidR="00527921" w:rsidRPr="0062002C">
        <w:rPr>
          <w:rFonts w:ascii="Times New Roman" w:hAnsi="Times New Roman" w:cs="Times New Roman"/>
          <w:szCs w:val="24"/>
        </w:rPr>
        <w:t xml:space="preserve">Коррекция микрофлоры кишечника.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Классификация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xml:space="preserve">.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Эпидемиология дизентерии.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острой и хронической дизентерии.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w:t>
      </w:r>
      <w:proofErr w:type="spellStart"/>
      <w:r w:rsidRPr="0062002C">
        <w:rPr>
          <w:rFonts w:ascii="Times New Roman" w:hAnsi="Times New Roman" w:cs="Times New Roman"/>
          <w:szCs w:val="24"/>
        </w:rPr>
        <w:t>шигеллезов</w:t>
      </w:r>
      <w:proofErr w:type="spellEnd"/>
      <w:r w:rsidRPr="0062002C">
        <w:rPr>
          <w:rFonts w:ascii="Times New Roman" w:hAnsi="Times New Roman" w:cs="Times New Roman"/>
          <w:szCs w:val="24"/>
        </w:rPr>
        <w:t xml:space="preserve">. Особенности выделения </w:t>
      </w:r>
      <w:proofErr w:type="spellStart"/>
      <w:r w:rsidRPr="0062002C">
        <w:rPr>
          <w:rFonts w:ascii="Times New Roman" w:hAnsi="Times New Roman" w:cs="Times New Roman"/>
          <w:szCs w:val="24"/>
        </w:rPr>
        <w:t>внутриклеточно</w:t>
      </w:r>
      <w:proofErr w:type="spellEnd"/>
      <w:r w:rsidRPr="0062002C">
        <w:rPr>
          <w:rFonts w:ascii="Times New Roman" w:hAnsi="Times New Roman" w:cs="Times New Roman"/>
          <w:szCs w:val="24"/>
        </w:rPr>
        <w:t xml:space="preserve"> паразитирующих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xml:space="preserve">. </w:t>
      </w:r>
    </w:p>
    <w:p w:rsidR="00527921" w:rsidRPr="0062002C" w:rsidRDefault="00527921" w:rsidP="0062002C">
      <w:pPr>
        <w:numPr>
          <w:ilvl w:val="0"/>
          <w:numId w:val="25"/>
        </w:numPr>
        <w:tabs>
          <w:tab w:val="clear" w:pos="-18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Специфические препараты для профилактики и терапии </w:t>
      </w:r>
      <w:proofErr w:type="spellStart"/>
      <w:r w:rsidRPr="0062002C">
        <w:rPr>
          <w:rFonts w:ascii="Times New Roman" w:hAnsi="Times New Roman" w:cs="Times New Roman"/>
          <w:szCs w:val="24"/>
        </w:rPr>
        <w:t>шигеллезов</w:t>
      </w:r>
      <w:proofErr w:type="spellEnd"/>
      <w:r w:rsidRPr="0062002C">
        <w:rPr>
          <w:rFonts w:ascii="Times New Roman" w:hAnsi="Times New Roman" w:cs="Times New Roman"/>
          <w:szCs w:val="24"/>
        </w:rPr>
        <w:t>.</w:t>
      </w:r>
    </w:p>
    <w:p w:rsidR="00527921" w:rsidRPr="0062002C" w:rsidRDefault="00527921" w:rsidP="0062002C">
      <w:pPr>
        <w:spacing w:after="0"/>
        <w:jc w:val="both"/>
        <w:rPr>
          <w:rFonts w:ascii="Times New Roman" w:hAnsi="Times New Roman" w:cs="Times New Roman"/>
          <w:sz w:val="24"/>
          <w:szCs w:val="24"/>
        </w:rPr>
      </w:pPr>
    </w:p>
    <w:p w:rsidR="00A732F9" w:rsidRPr="00C466C3" w:rsidRDefault="00A732F9" w:rsidP="00C466C3">
      <w:pPr>
        <w:pStyle w:val="21"/>
        <w:spacing w:after="0" w:line="276" w:lineRule="auto"/>
        <w:jc w:val="center"/>
        <w:rPr>
          <w:b/>
        </w:rPr>
      </w:pPr>
      <w:r w:rsidRPr="00C466C3">
        <w:rPr>
          <w:b/>
        </w:rPr>
        <w:t>ЗАДАЧИ ДЛЯ ДОМАШНЕЙ ПИСЬМЕННОЙ РАБОТЫ:</w:t>
      </w:r>
    </w:p>
    <w:p w:rsidR="00AF6411" w:rsidRPr="00C466C3" w:rsidRDefault="00AF6411" w:rsidP="00C466C3">
      <w:pPr>
        <w:pStyle w:val="21"/>
        <w:spacing w:after="0" w:line="276" w:lineRule="auto"/>
        <w:jc w:val="center"/>
        <w:rPr>
          <w:b/>
        </w:rPr>
      </w:pPr>
      <w:r w:rsidRPr="00C466C3">
        <w:rPr>
          <w:b/>
        </w:rPr>
        <w:t>Задача №1.</w:t>
      </w:r>
    </w:p>
    <w:p w:rsidR="00BF214D" w:rsidRPr="0062002C" w:rsidRDefault="00A732F9" w:rsidP="00C466C3">
      <w:pPr>
        <w:pStyle w:val="21"/>
        <w:spacing w:after="0" w:line="276" w:lineRule="auto"/>
        <w:ind w:firstLine="708"/>
        <w:jc w:val="both"/>
        <w:rPr>
          <w:sz w:val="22"/>
        </w:rPr>
      </w:pPr>
      <w:r w:rsidRPr="0062002C">
        <w:rPr>
          <w:b/>
        </w:rPr>
        <w:t>Цель.</w:t>
      </w:r>
      <w:r w:rsidRPr="0062002C">
        <w:t xml:space="preserve"> </w:t>
      </w:r>
      <w:r w:rsidR="00527921" w:rsidRPr="0062002C">
        <w:rPr>
          <w:sz w:val="22"/>
        </w:rPr>
        <w:t>Изучить состав элективных и дифференциально-диагностических сред для культивирования и изучения возбудителей кишечных инфекций. Оформить протокол.</w:t>
      </w:r>
    </w:p>
    <w:p w:rsidR="005426FB" w:rsidRPr="00C466C3" w:rsidRDefault="00F41F59" w:rsidP="00C466C3">
      <w:pPr>
        <w:pStyle w:val="a7"/>
        <w:spacing w:line="276" w:lineRule="auto"/>
        <w:ind w:firstLine="708"/>
        <w:rPr>
          <w:b/>
          <w:sz w:val="24"/>
        </w:rPr>
      </w:pPr>
      <w:r w:rsidRPr="00C466C3">
        <w:rPr>
          <w:b/>
          <w:sz w:val="24"/>
        </w:rPr>
        <w:t>ПРОТОКОЛ ИССЛЕДОВАНИЯ</w:t>
      </w:r>
    </w:p>
    <w:tbl>
      <w:tblPr>
        <w:tblStyle w:val="a9"/>
        <w:tblW w:w="0" w:type="auto"/>
        <w:tblInd w:w="108" w:type="dxa"/>
        <w:tblLook w:val="04A0" w:firstRow="1" w:lastRow="0" w:firstColumn="1" w:lastColumn="0" w:noHBand="0" w:noVBand="1"/>
      </w:tblPr>
      <w:tblGrid>
        <w:gridCol w:w="1701"/>
        <w:gridCol w:w="3402"/>
        <w:gridCol w:w="5103"/>
      </w:tblGrid>
      <w:tr w:rsidR="005426FB" w:rsidRPr="0062002C" w:rsidTr="00FA5B8D">
        <w:tc>
          <w:tcPr>
            <w:tcW w:w="1701" w:type="dxa"/>
            <w:vAlign w:val="center"/>
          </w:tcPr>
          <w:p w:rsidR="005426FB" w:rsidRPr="0062002C" w:rsidRDefault="005426FB" w:rsidP="00C466C3">
            <w:pPr>
              <w:pStyle w:val="a7"/>
              <w:spacing w:line="276" w:lineRule="auto"/>
              <w:jc w:val="center"/>
              <w:rPr>
                <w:sz w:val="24"/>
              </w:rPr>
            </w:pPr>
            <w:r w:rsidRPr="0062002C">
              <w:rPr>
                <w:sz w:val="24"/>
              </w:rPr>
              <w:t>Название среды</w:t>
            </w:r>
          </w:p>
        </w:tc>
        <w:tc>
          <w:tcPr>
            <w:tcW w:w="3402" w:type="dxa"/>
            <w:vAlign w:val="center"/>
          </w:tcPr>
          <w:p w:rsidR="00A8568F" w:rsidRPr="0062002C" w:rsidRDefault="005426FB" w:rsidP="00C466C3">
            <w:pPr>
              <w:pStyle w:val="a7"/>
              <w:spacing w:line="276" w:lineRule="auto"/>
              <w:jc w:val="center"/>
              <w:rPr>
                <w:sz w:val="24"/>
              </w:rPr>
            </w:pPr>
            <w:r w:rsidRPr="0062002C">
              <w:rPr>
                <w:sz w:val="24"/>
              </w:rPr>
              <w:t>К какой группе</w:t>
            </w:r>
          </w:p>
          <w:p w:rsidR="005426FB" w:rsidRPr="0062002C" w:rsidRDefault="005426FB" w:rsidP="00C466C3">
            <w:pPr>
              <w:pStyle w:val="a7"/>
              <w:spacing w:line="276" w:lineRule="auto"/>
              <w:jc w:val="center"/>
              <w:rPr>
                <w:sz w:val="24"/>
              </w:rPr>
            </w:pPr>
            <w:r w:rsidRPr="0062002C">
              <w:rPr>
                <w:sz w:val="24"/>
              </w:rPr>
              <w:t>питательных сред относится</w:t>
            </w:r>
          </w:p>
        </w:tc>
        <w:tc>
          <w:tcPr>
            <w:tcW w:w="5103" w:type="dxa"/>
            <w:vAlign w:val="center"/>
          </w:tcPr>
          <w:p w:rsidR="005426FB" w:rsidRPr="0062002C" w:rsidRDefault="005426FB" w:rsidP="00C466C3">
            <w:pPr>
              <w:pStyle w:val="a7"/>
              <w:spacing w:line="276" w:lineRule="auto"/>
              <w:jc w:val="center"/>
              <w:rPr>
                <w:sz w:val="24"/>
              </w:rPr>
            </w:pPr>
            <w:r w:rsidRPr="0062002C">
              <w:rPr>
                <w:sz w:val="24"/>
              </w:rPr>
              <w:t>Вещества, придающие элективные и дифференциально-диагностические средства</w:t>
            </w:r>
          </w:p>
        </w:tc>
      </w:tr>
      <w:tr w:rsidR="005426FB" w:rsidRPr="0062002C" w:rsidTr="00FA5B8D">
        <w:trPr>
          <w:trHeight w:val="535"/>
        </w:trPr>
        <w:tc>
          <w:tcPr>
            <w:tcW w:w="1701" w:type="dxa"/>
            <w:vAlign w:val="center"/>
          </w:tcPr>
          <w:p w:rsidR="005426FB" w:rsidRPr="0062002C" w:rsidRDefault="005426FB" w:rsidP="00C466C3">
            <w:pPr>
              <w:pStyle w:val="a7"/>
              <w:spacing w:line="276" w:lineRule="auto"/>
              <w:jc w:val="center"/>
              <w:rPr>
                <w:sz w:val="24"/>
              </w:rPr>
            </w:pPr>
          </w:p>
        </w:tc>
        <w:tc>
          <w:tcPr>
            <w:tcW w:w="3402" w:type="dxa"/>
            <w:vAlign w:val="center"/>
          </w:tcPr>
          <w:p w:rsidR="005426FB" w:rsidRPr="0062002C" w:rsidRDefault="005426FB" w:rsidP="00C466C3">
            <w:pPr>
              <w:pStyle w:val="a7"/>
              <w:spacing w:line="276" w:lineRule="auto"/>
              <w:jc w:val="center"/>
              <w:rPr>
                <w:sz w:val="24"/>
              </w:rPr>
            </w:pPr>
          </w:p>
        </w:tc>
        <w:tc>
          <w:tcPr>
            <w:tcW w:w="5103" w:type="dxa"/>
            <w:vAlign w:val="center"/>
          </w:tcPr>
          <w:p w:rsidR="00A8568F" w:rsidRPr="0062002C" w:rsidRDefault="00A8568F" w:rsidP="00C466C3">
            <w:pPr>
              <w:pStyle w:val="a7"/>
              <w:spacing w:line="276" w:lineRule="auto"/>
              <w:jc w:val="center"/>
              <w:rPr>
                <w:sz w:val="24"/>
              </w:rPr>
            </w:pPr>
          </w:p>
        </w:tc>
      </w:tr>
      <w:tr w:rsidR="00FA5B8D" w:rsidRPr="0062002C" w:rsidTr="00FA5B8D">
        <w:trPr>
          <w:trHeight w:val="571"/>
        </w:trPr>
        <w:tc>
          <w:tcPr>
            <w:tcW w:w="1701" w:type="dxa"/>
            <w:vAlign w:val="center"/>
          </w:tcPr>
          <w:p w:rsidR="00FA5B8D" w:rsidRPr="0062002C" w:rsidRDefault="00FA5B8D" w:rsidP="00C466C3">
            <w:pPr>
              <w:pStyle w:val="a7"/>
              <w:spacing w:line="276" w:lineRule="auto"/>
              <w:jc w:val="center"/>
              <w:rPr>
                <w:sz w:val="24"/>
              </w:rPr>
            </w:pPr>
          </w:p>
        </w:tc>
        <w:tc>
          <w:tcPr>
            <w:tcW w:w="3402" w:type="dxa"/>
            <w:vAlign w:val="center"/>
          </w:tcPr>
          <w:p w:rsidR="00FA5B8D" w:rsidRPr="0062002C" w:rsidRDefault="00FA5B8D" w:rsidP="00C466C3">
            <w:pPr>
              <w:pStyle w:val="a7"/>
              <w:spacing w:line="276" w:lineRule="auto"/>
              <w:jc w:val="center"/>
              <w:rPr>
                <w:sz w:val="24"/>
              </w:rPr>
            </w:pPr>
          </w:p>
        </w:tc>
        <w:tc>
          <w:tcPr>
            <w:tcW w:w="5103" w:type="dxa"/>
            <w:vAlign w:val="center"/>
          </w:tcPr>
          <w:p w:rsidR="00FA5B8D" w:rsidRPr="0062002C" w:rsidRDefault="00FA5B8D" w:rsidP="00C466C3">
            <w:pPr>
              <w:pStyle w:val="a7"/>
              <w:spacing w:line="276" w:lineRule="auto"/>
              <w:jc w:val="center"/>
              <w:rPr>
                <w:sz w:val="24"/>
              </w:rPr>
            </w:pPr>
          </w:p>
        </w:tc>
      </w:tr>
      <w:tr w:rsidR="00FA5B8D" w:rsidRPr="0062002C" w:rsidTr="00FA5B8D">
        <w:trPr>
          <w:trHeight w:val="709"/>
        </w:trPr>
        <w:tc>
          <w:tcPr>
            <w:tcW w:w="1701" w:type="dxa"/>
            <w:vAlign w:val="center"/>
          </w:tcPr>
          <w:p w:rsidR="00FA5B8D" w:rsidRPr="0062002C" w:rsidRDefault="00FA5B8D" w:rsidP="00C466C3">
            <w:pPr>
              <w:pStyle w:val="a7"/>
              <w:spacing w:line="276" w:lineRule="auto"/>
              <w:jc w:val="center"/>
              <w:rPr>
                <w:sz w:val="24"/>
              </w:rPr>
            </w:pPr>
          </w:p>
        </w:tc>
        <w:tc>
          <w:tcPr>
            <w:tcW w:w="3402" w:type="dxa"/>
            <w:vAlign w:val="center"/>
          </w:tcPr>
          <w:p w:rsidR="00FA5B8D" w:rsidRPr="0062002C" w:rsidRDefault="00FA5B8D" w:rsidP="00C466C3">
            <w:pPr>
              <w:pStyle w:val="a7"/>
              <w:spacing w:line="276" w:lineRule="auto"/>
              <w:jc w:val="center"/>
              <w:rPr>
                <w:sz w:val="24"/>
              </w:rPr>
            </w:pPr>
          </w:p>
        </w:tc>
        <w:tc>
          <w:tcPr>
            <w:tcW w:w="5103" w:type="dxa"/>
            <w:vAlign w:val="center"/>
          </w:tcPr>
          <w:p w:rsidR="00FA5B8D" w:rsidRPr="0062002C" w:rsidRDefault="00FA5B8D" w:rsidP="00C466C3">
            <w:pPr>
              <w:pStyle w:val="a7"/>
              <w:spacing w:line="276" w:lineRule="auto"/>
              <w:jc w:val="center"/>
              <w:rPr>
                <w:sz w:val="24"/>
              </w:rPr>
            </w:pPr>
          </w:p>
        </w:tc>
      </w:tr>
    </w:tbl>
    <w:p w:rsidR="00AF6411" w:rsidRPr="0062002C" w:rsidRDefault="00AF6411" w:rsidP="00C466C3">
      <w:pPr>
        <w:pStyle w:val="a7"/>
        <w:spacing w:line="276" w:lineRule="auto"/>
        <w:jc w:val="center"/>
        <w:rPr>
          <w:b/>
          <w:sz w:val="24"/>
        </w:rPr>
      </w:pPr>
      <w:r w:rsidRPr="0062002C">
        <w:rPr>
          <w:b/>
          <w:sz w:val="24"/>
        </w:rPr>
        <w:lastRenderedPageBreak/>
        <w:t>Задача №2</w:t>
      </w:r>
    </w:p>
    <w:p w:rsidR="00BB32B1" w:rsidRPr="0062002C" w:rsidRDefault="00AF6411" w:rsidP="00C466C3">
      <w:pPr>
        <w:pStyle w:val="a7"/>
        <w:spacing w:line="276" w:lineRule="auto"/>
        <w:ind w:firstLine="708"/>
        <w:rPr>
          <w:sz w:val="22"/>
        </w:rPr>
      </w:pPr>
      <w:r w:rsidRPr="0062002C">
        <w:rPr>
          <w:b/>
          <w:sz w:val="24"/>
        </w:rPr>
        <w:t>Цель.</w:t>
      </w:r>
      <w:r w:rsidRPr="0062002C">
        <w:rPr>
          <w:sz w:val="24"/>
        </w:rPr>
        <w:t xml:space="preserve"> </w:t>
      </w:r>
      <w:r w:rsidR="00527921" w:rsidRPr="0062002C">
        <w:rPr>
          <w:sz w:val="22"/>
        </w:rPr>
        <w:t>Изучить специфические препараты для диагностики дизентерии</w:t>
      </w:r>
      <w:r w:rsidR="00BB32B1" w:rsidRPr="0062002C">
        <w:rPr>
          <w:sz w:val="22"/>
        </w:rPr>
        <w:t>, используя аннотации к диагностическим препаратам по данной теме. Оформите протокол.</w:t>
      </w:r>
    </w:p>
    <w:p w:rsidR="00BB32B1" w:rsidRPr="00C466C3" w:rsidRDefault="00C466C3" w:rsidP="00C466C3">
      <w:pPr>
        <w:pStyle w:val="a7"/>
        <w:spacing w:line="276" w:lineRule="auto"/>
        <w:ind w:firstLine="708"/>
        <w:rPr>
          <w:b/>
          <w:sz w:val="24"/>
        </w:rPr>
      </w:pPr>
      <w:r w:rsidRPr="00C466C3">
        <w:rPr>
          <w:b/>
          <w:sz w:val="24"/>
        </w:rPr>
        <w:t>П</w:t>
      </w:r>
      <w:r w:rsidR="00BB32B1" w:rsidRPr="00C466C3">
        <w:rPr>
          <w:b/>
          <w:sz w:val="24"/>
        </w:rPr>
        <w:t>РОТОКОЛ ИССЛЕДОВАНИЯ</w:t>
      </w:r>
    </w:p>
    <w:tbl>
      <w:tblPr>
        <w:tblStyle w:val="a9"/>
        <w:tblW w:w="0" w:type="auto"/>
        <w:tblInd w:w="108" w:type="dxa"/>
        <w:tblLook w:val="04A0" w:firstRow="1" w:lastRow="0" w:firstColumn="1" w:lastColumn="0" w:noHBand="0" w:noVBand="1"/>
      </w:tblPr>
      <w:tblGrid>
        <w:gridCol w:w="2392"/>
        <w:gridCol w:w="2393"/>
        <w:gridCol w:w="2393"/>
        <w:gridCol w:w="3028"/>
      </w:tblGrid>
      <w:tr w:rsidR="00BB32B1" w:rsidRPr="0062002C" w:rsidTr="00C466C3">
        <w:tc>
          <w:tcPr>
            <w:tcW w:w="2392" w:type="dxa"/>
            <w:vAlign w:val="center"/>
          </w:tcPr>
          <w:p w:rsidR="00BB32B1" w:rsidRPr="0062002C" w:rsidRDefault="00BB32B1" w:rsidP="00C466C3">
            <w:pPr>
              <w:pStyle w:val="a7"/>
              <w:spacing w:line="276" w:lineRule="auto"/>
              <w:jc w:val="center"/>
              <w:rPr>
                <w:sz w:val="24"/>
              </w:rPr>
            </w:pPr>
            <w:r w:rsidRPr="0062002C">
              <w:rPr>
                <w:sz w:val="24"/>
              </w:rPr>
              <w:t>Название препарата</w:t>
            </w:r>
          </w:p>
        </w:tc>
        <w:tc>
          <w:tcPr>
            <w:tcW w:w="2393" w:type="dxa"/>
            <w:vAlign w:val="center"/>
          </w:tcPr>
          <w:p w:rsidR="00BB32B1" w:rsidRPr="0062002C" w:rsidRDefault="00BB32B1" w:rsidP="00C466C3">
            <w:pPr>
              <w:pStyle w:val="a7"/>
              <w:spacing w:line="276" w:lineRule="auto"/>
              <w:jc w:val="center"/>
              <w:rPr>
                <w:sz w:val="24"/>
              </w:rPr>
            </w:pPr>
            <w:r w:rsidRPr="0062002C">
              <w:rPr>
                <w:sz w:val="24"/>
              </w:rPr>
              <w:t>Состав</w:t>
            </w:r>
          </w:p>
        </w:tc>
        <w:tc>
          <w:tcPr>
            <w:tcW w:w="2393" w:type="dxa"/>
            <w:vAlign w:val="center"/>
          </w:tcPr>
          <w:p w:rsidR="00BB32B1" w:rsidRPr="0062002C" w:rsidRDefault="00BB32B1" w:rsidP="00C466C3">
            <w:pPr>
              <w:pStyle w:val="a7"/>
              <w:spacing w:line="276" w:lineRule="auto"/>
              <w:jc w:val="center"/>
              <w:rPr>
                <w:sz w:val="24"/>
              </w:rPr>
            </w:pPr>
            <w:r w:rsidRPr="0062002C">
              <w:rPr>
                <w:sz w:val="24"/>
              </w:rPr>
              <w:t>К какой группе препаратов относится?</w:t>
            </w:r>
          </w:p>
        </w:tc>
        <w:tc>
          <w:tcPr>
            <w:tcW w:w="3028" w:type="dxa"/>
            <w:vAlign w:val="center"/>
          </w:tcPr>
          <w:p w:rsidR="00C466C3" w:rsidRDefault="00BB32B1" w:rsidP="00C466C3">
            <w:pPr>
              <w:pStyle w:val="a7"/>
              <w:spacing w:line="276" w:lineRule="auto"/>
              <w:jc w:val="center"/>
              <w:rPr>
                <w:sz w:val="24"/>
              </w:rPr>
            </w:pPr>
            <w:r w:rsidRPr="0062002C">
              <w:rPr>
                <w:sz w:val="24"/>
              </w:rPr>
              <w:t xml:space="preserve">Практическое использование </w:t>
            </w:r>
          </w:p>
          <w:p w:rsidR="00BB32B1" w:rsidRPr="0062002C" w:rsidRDefault="00BB32B1" w:rsidP="00C466C3">
            <w:pPr>
              <w:pStyle w:val="a7"/>
              <w:spacing w:line="276" w:lineRule="auto"/>
              <w:jc w:val="center"/>
              <w:rPr>
                <w:sz w:val="24"/>
              </w:rPr>
            </w:pPr>
            <w:r w:rsidRPr="0062002C">
              <w:rPr>
                <w:sz w:val="24"/>
              </w:rPr>
              <w:t>(метод диагностики)</w:t>
            </w:r>
          </w:p>
        </w:tc>
      </w:tr>
      <w:tr w:rsidR="00BB32B1" w:rsidRPr="0062002C" w:rsidTr="00C466C3">
        <w:trPr>
          <w:trHeight w:val="459"/>
        </w:trPr>
        <w:tc>
          <w:tcPr>
            <w:tcW w:w="2392" w:type="dxa"/>
            <w:vAlign w:val="center"/>
          </w:tcPr>
          <w:p w:rsidR="00AF6411" w:rsidRPr="0062002C" w:rsidRDefault="00897405" w:rsidP="00C466C3">
            <w:pPr>
              <w:pStyle w:val="a7"/>
              <w:spacing w:line="276" w:lineRule="auto"/>
              <w:jc w:val="center"/>
              <w:rPr>
                <w:sz w:val="24"/>
              </w:rPr>
            </w:pPr>
            <w:r w:rsidRPr="0062002C">
              <w:rPr>
                <w:sz w:val="24"/>
              </w:rPr>
              <w:t>Дизентерийный иммуноген</w:t>
            </w:r>
          </w:p>
        </w:tc>
        <w:tc>
          <w:tcPr>
            <w:tcW w:w="2393" w:type="dxa"/>
            <w:vAlign w:val="center"/>
          </w:tcPr>
          <w:p w:rsidR="00BB32B1" w:rsidRDefault="00BB32B1" w:rsidP="00C466C3">
            <w:pPr>
              <w:pStyle w:val="a7"/>
              <w:spacing w:line="276" w:lineRule="auto"/>
              <w:jc w:val="center"/>
              <w:rPr>
                <w:b/>
                <w:sz w:val="24"/>
              </w:rPr>
            </w:pPr>
          </w:p>
          <w:p w:rsidR="00C466C3" w:rsidRDefault="00C466C3" w:rsidP="00C466C3">
            <w:pPr>
              <w:pStyle w:val="a7"/>
              <w:spacing w:line="276" w:lineRule="auto"/>
              <w:jc w:val="center"/>
              <w:rPr>
                <w:b/>
                <w:sz w:val="24"/>
              </w:rPr>
            </w:pPr>
          </w:p>
          <w:p w:rsidR="00C466C3" w:rsidRPr="0062002C" w:rsidRDefault="00C466C3" w:rsidP="00C466C3">
            <w:pPr>
              <w:pStyle w:val="a7"/>
              <w:spacing w:line="276" w:lineRule="auto"/>
              <w:jc w:val="center"/>
              <w:rPr>
                <w:b/>
                <w:sz w:val="24"/>
              </w:rPr>
            </w:pPr>
          </w:p>
        </w:tc>
        <w:tc>
          <w:tcPr>
            <w:tcW w:w="2393" w:type="dxa"/>
            <w:vAlign w:val="center"/>
          </w:tcPr>
          <w:p w:rsidR="00BB32B1" w:rsidRPr="0062002C" w:rsidRDefault="00BB32B1" w:rsidP="00C466C3">
            <w:pPr>
              <w:pStyle w:val="a7"/>
              <w:spacing w:line="276" w:lineRule="auto"/>
              <w:jc w:val="center"/>
              <w:rPr>
                <w:b/>
                <w:sz w:val="24"/>
              </w:rPr>
            </w:pPr>
          </w:p>
        </w:tc>
        <w:tc>
          <w:tcPr>
            <w:tcW w:w="3028" w:type="dxa"/>
            <w:vAlign w:val="center"/>
          </w:tcPr>
          <w:p w:rsidR="00BB32B1" w:rsidRPr="0062002C" w:rsidRDefault="00BB32B1" w:rsidP="00C466C3">
            <w:pPr>
              <w:pStyle w:val="a7"/>
              <w:spacing w:line="276" w:lineRule="auto"/>
              <w:jc w:val="center"/>
              <w:rPr>
                <w:b/>
                <w:sz w:val="24"/>
              </w:rPr>
            </w:pPr>
          </w:p>
        </w:tc>
      </w:tr>
      <w:tr w:rsidR="00AF6411" w:rsidRPr="0062002C" w:rsidTr="00C466C3">
        <w:trPr>
          <w:trHeight w:val="459"/>
        </w:trPr>
        <w:tc>
          <w:tcPr>
            <w:tcW w:w="2392" w:type="dxa"/>
            <w:vAlign w:val="center"/>
          </w:tcPr>
          <w:p w:rsidR="00AF6411" w:rsidRPr="0062002C" w:rsidRDefault="00897405" w:rsidP="00C466C3">
            <w:pPr>
              <w:pStyle w:val="a7"/>
              <w:spacing w:line="276" w:lineRule="auto"/>
              <w:jc w:val="center"/>
              <w:rPr>
                <w:sz w:val="24"/>
              </w:rPr>
            </w:pPr>
            <w:r w:rsidRPr="0062002C">
              <w:rPr>
                <w:sz w:val="24"/>
              </w:rPr>
              <w:t>Спиртовая дизентерийная вакцина.</w:t>
            </w:r>
          </w:p>
        </w:tc>
        <w:tc>
          <w:tcPr>
            <w:tcW w:w="2393" w:type="dxa"/>
            <w:vAlign w:val="center"/>
          </w:tcPr>
          <w:p w:rsidR="00AF6411" w:rsidRPr="0062002C" w:rsidRDefault="00AF6411" w:rsidP="00C466C3">
            <w:pPr>
              <w:pStyle w:val="a7"/>
              <w:spacing w:line="276" w:lineRule="auto"/>
              <w:jc w:val="center"/>
              <w:rPr>
                <w:b/>
                <w:sz w:val="24"/>
              </w:rPr>
            </w:pPr>
          </w:p>
        </w:tc>
        <w:tc>
          <w:tcPr>
            <w:tcW w:w="2393" w:type="dxa"/>
            <w:vAlign w:val="center"/>
          </w:tcPr>
          <w:p w:rsidR="00AF6411" w:rsidRPr="0062002C" w:rsidRDefault="00AF6411" w:rsidP="00C466C3">
            <w:pPr>
              <w:pStyle w:val="a7"/>
              <w:spacing w:line="276" w:lineRule="auto"/>
              <w:jc w:val="center"/>
              <w:rPr>
                <w:b/>
                <w:sz w:val="24"/>
              </w:rPr>
            </w:pPr>
          </w:p>
        </w:tc>
        <w:tc>
          <w:tcPr>
            <w:tcW w:w="3028" w:type="dxa"/>
            <w:vAlign w:val="center"/>
          </w:tcPr>
          <w:p w:rsidR="00AF6411" w:rsidRPr="0062002C" w:rsidRDefault="00AF6411" w:rsidP="00C466C3">
            <w:pPr>
              <w:pStyle w:val="a7"/>
              <w:spacing w:line="276" w:lineRule="auto"/>
              <w:jc w:val="center"/>
              <w:rPr>
                <w:b/>
                <w:sz w:val="24"/>
              </w:rPr>
            </w:pPr>
          </w:p>
        </w:tc>
      </w:tr>
      <w:tr w:rsidR="00AF6411" w:rsidRPr="0062002C" w:rsidTr="00C466C3">
        <w:trPr>
          <w:trHeight w:val="459"/>
        </w:trPr>
        <w:tc>
          <w:tcPr>
            <w:tcW w:w="2392" w:type="dxa"/>
            <w:vAlign w:val="center"/>
          </w:tcPr>
          <w:p w:rsidR="00AF6411" w:rsidRPr="0062002C" w:rsidRDefault="00897405" w:rsidP="00C466C3">
            <w:pPr>
              <w:pStyle w:val="a7"/>
              <w:spacing w:line="276" w:lineRule="auto"/>
              <w:jc w:val="center"/>
              <w:rPr>
                <w:sz w:val="24"/>
              </w:rPr>
            </w:pPr>
            <w:r w:rsidRPr="0062002C">
              <w:rPr>
                <w:sz w:val="24"/>
              </w:rPr>
              <w:t>Бактериофаг дизентерийный</w:t>
            </w:r>
          </w:p>
        </w:tc>
        <w:tc>
          <w:tcPr>
            <w:tcW w:w="2393" w:type="dxa"/>
            <w:vAlign w:val="center"/>
          </w:tcPr>
          <w:p w:rsidR="00AF6411" w:rsidRDefault="00AF6411" w:rsidP="00C466C3">
            <w:pPr>
              <w:pStyle w:val="a7"/>
              <w:spacing w:line="276" w:lineRule="auto"/>
              <w:jc w:val="center"/>
              <w:rPr>
                <w:b/>
                <w:sz w:val="24"/>
              </w:rPr>
            </w:pPr>
          </w:p>
          <w:p w:rsidR="00C466C3" w:rsidRDefault="00C466C3" w:rsidP="00C466C3">
            <w:pPr>
              <w:pStyle w:val="a7"/>
              <w:spacing w:line="276" w:lineRule="auto"/>
              <w:jc w:val="center"/>
              <w:rPr>
                <w:b/>
                <w:sz w:val="24"/>
              </w:rPr>
            </w:pPr>
          </w:p>
          <w:p w:rsidR="00C466C3" w:rsidRPr="0062002C" w:rsidRDefault="00C466C3" w:rsidP="00C466C3">
            <w:pPr>
              <w:pStyle w:val="a7"/>
              <w:spacing w:line="276" w:lineRule="auto"/>
              <w:jc w:val="center"/>
              <w:rPr>
                <w:b/>
                <w:sz w:val="24"/>
              </w:rPr>
            </w:pPr>
          </w:p>
        </w:tc>
        <w:tc>
          <w:tcPr>
            <w:tcW w:w="2393" w:type="dxa"/>
            <w:vAlign w:val="center"/>
          </w:tcPr>
          <w:p w:rsidR="00AF6411" w:rsidRPr="0062002C" w:rsidRDefault="00AF6411" w:rsidP="00C466C3">
            <w:pPr>
              <w:pStyle w:val="a7"/>
              <w:spacing w:line="276" w:lineRule="auto"/>
              <w:jc w:val="center"/>
              <w:rPr>
                <w:b/>
                <w:sz w:val="24"/>
              </w:rPr>
            </w:pPr>
          </w:p>
        </w:tc>
        <w:tc>
          <w:tcPr>
            <w:tcW w:w="3028" w:type="dxa"/>
            <w:vAlign w:val="center"/>
          </w:tcPr>
          <w:p w:rsidR="00AF6411" w:rsidRPr="0062002C" w:rsidRDefault="00AF6411" w:rsidP="00C466C3">
            <w:pPr>
              <w:pStyle w:val="a7"/>
              <w:spacing w:line="276" w:lineRule="auto"/>
              <w:jc w:val="center"/>
              <w:rPr>
                <w:b/>
                <w:sz w:val="24"/>
              </w:rPr>
            </w:pPr>
          </w:p>
        </w:tc>
      </w:tr>
      <w:tr w:rsidR="00AF6411" w:rsidRPr="0062002C" w:rsidTr="00C466C3">
        <w:trPr>
          <w:trHeight w:val="459"/>
        </w:trPr>
        <w:tc>
          <w:tcPr>
            <w:tcW w:w="2392" w:type="dxa"/>
            <w:vAlign w:val="center"/>
          </w:tcPr>
          <w:p w:rsidR="00AF6411" w:rsidRPr="0062002C" w:rsidRDefault="00897405" w:rsidP="00C466C3">
            <w:pPr>
              <w:pStyle w:val="a7"/>
              <w:spacing w:line="276" w:lineRule="auto"/>
              <w:jc w:val="center"/>
              <w:rPr>
                <w:sz w:val="24"/>
              </w:rPr>
            </w:pPr>
            <w:proofErr w:type="spellStart"/>
            <w:r w:rsidRPr="0062002C">
              <w:rPr>
                <w:sz w:val="24"/>
              </w:rPr>
              <w:t>Интести</w:t>
            </w:r>
            <w:proofErr w:type="spellEnd"/>
            <w:r w:rsidRPr="0062002C">
              <w:rPr>
                <w:sz w:val="24"/>
              </w:rPr>
              <w:t>-бактериофаг</w:t>
            </w:r>
          </w:p>
        </w:tc>
        <w:tc>
          <w:tcPr>
            <w:tcW w:w="2393" w:type="dxa"/>
            <w:vAlign w:val="center"/>
          </w:tcPr>
          <w:p w:rsidR="00AF6411" w:rsidRDefault="00AF6411" w:rsidP="00C466C3">
            <w:pPr>
              <w:pStyle w:val="a7"/>
              <w:spacing w:line="276" w:lineRule="auto"/>
              <w:jc w:val="center"/>
              <w:rPr>
                <w:b/>
                <w:sz w:val="24"/>
              </w:rPr>
            </w:pPr>
          </w:p>
          <w:p w:rsidR="00C466C3" w:rsidRDefault="00C466C3" w:rsidP="00C466C3">
            <w:pPr>
              <w:pStyle w:val="a7"/>
              <w:spacing w:line="276" w:lineRule="auto"/>
              <w:jc w:val="center"/>
              <w:rPr>
                <w:b/>
                <w:sz w:val="24"/>
              </w:rPr>
            </w:pPr>
          </w:p>
          <w:p w:rsidR="00C466C3" w:rsidRPr="0062002C" w:rsidRDefault="00C466C3" w:rsidP="00C466C3">
            <w:pPr>
              <w:pStyle w:val="a7"/>
              <w:spacing w:line="276" w:lineRule="auto"/>
              <w:jc w:val="center"/>
              <w:rPr>
                <w:b/>
                <w:sz w:val="24"/>
              </w:rPr>
            </w:pPr>
          </w:p>
        </w:tc>
        <w:tc>
          <w:tcPr>
            <w:tcW w:w="2393" w:type="dxa"/>
            <w:vAlign w:val="center"/>
          </w:tcPr>
          <w:p w:rsidR="00AF6411" w:rsidRPr="0062002C" w:rsidRDefault="00AF6411" w:rsidP="00C466C3">
            <w:pPr>
              <w:pStyle w:val="a7"/>
              <w:spacing w:line="276" w:lineRule="auto"/>
              <w:jc w:val="center"/>
              <w:rPr>
                <w:b/>
                <w:sz w:val="24"/>
              </w:rPr>
            </w:pPr>
          </w:p>
        </w:tc>
        <w:tc>
          <w:tcPr>
            <w:tcW w:w="3028" w:type="dxa"/>
            <w:vAlign w:val="center"/>
          </w:tcPr>
          <w:p w:rsidR="00AF6411" w:rsidRPr="0062002C" w:rsidRDefault="00AF6411" w:rsidP="00C466C3">
            <w:pPr>
              <w:pStyle w:val="a7"/>
              <w:spacing w:line="276" w:lineRule="auto"/>
              <w:jc w:val="center"/>
              <w:rPr>
                <w:b/>
                <w:sz w:val="24"/>
              </w:rPr>
            </w:pPr>
          </w:p>
        </w:tc>
      </w:tr>
      <w:tr w:rsidR="00AF6411" w:rsidRPr="0062002C" w:rsidTr="00C466C3">
        <w:trPr>
          <w:trHeight w:val="459"/>
        </w:trPr>
        <w:tc>
          <w:tcPr>
            <w:tcW w:w="2392" w:type="dxa"/>
            <w:vAlign w:val="center"/>
          </w:tcPr>
          <w:p w:rsidR="00250154" w:rsidRPr="0062002C" w:rsidRDefault="00897405" w:rsidP="00C466C3">
            <w:pPr>
              <w:pStyle w:val="a7"/>
              <w:spacing w:line="276" w:lineRule="auto"/>
              <w:jc w:val="center"/>
              <w:rPr>
                <w:sz w:val="24"/>
              </w:rPr>
            </w:pPr>
            <w:r w:rsidRPr="0062002C">
              <w:rPr>
                <w:sz w:val="24"/>
              </w:rPr>
              <w:t xml:space="preserve">Дизентерийный </w:t>
            </w:r>
            <w:proofErr w:type="spellStart"/>
            <w:r w:rsidRPr="0062002C">
              <w:rPr>
                <w:sz w:val="24"/>
              </w:rPr>
              <w:t>эритроцитарный</w:t>
            </w:r>
            <w:proofErr w:type="spellEnd"/>
            <w:r w:rsidRPr="0062002C">
              <w:rPr>
                <w:sz w:val="24"/>
              </w:rPr>
              <w:t xml:space="preserve"> </w:t>
            </w:r>
            <w:proofErr w:type="spellStart"/>
            <w:r w:rsidRPr="0062002C">
              <w:rPr>
                <w:sz w:val="24"/>
              </w:rPr>
              <w:t>диагностикум</w:t>
            </w:r>
            <w:proofErr w:type="spellEnd"/>
          </w:p>
        </w:tc>
        <w:tc>
          <w:tcPr>
            <w:tcW w:w="2393" w:type="dxa"/>
            <w:vAlign w:val="center"/>
          </w:tcPr>
          <w:p w:rsidR="00AF6411" w:rsidRPr="0062002C" w:rsidRDefault="00AF6411" w:rsidP="00C466C3">
            <w:pPr>
              <w:pStyle w:val="a7"/>
              <w:spacing w:line="276" w:lineRule="auto"/>
              <w:jc w:val="center"/>
              <w:rPr>
                <w:b/>
                <w:sz w:val="24"/>
              </w:rPr>
            </w:pPr>
          </w:p>
        </w:tc>
        <w:tc>
          <w:tcPr>
            <w:tcW w:w="2393" w:type="dxa"/>
            <w:vAlign w:val="center"/>
          </w:tcPr>
          <w:p w:rsidR="00AF6411" w:rsidRPr="0062002C" w:rsidRDefault="00AF6411" w:rsidP="00C466C3">
            <w:pPr>
              <w:pStyle w:val="a7"/>
              <w:spacing w:line="276" w:lineRule="auto"/>
              <w:jc w:val="center"/>
              <w:rPr>
                <w:b/>
                <w:sz w:val="24"/>
              </w:rPr>
            </w:pPr>
          </w:p>
        </w:tc>
        <w:tc>
          <w:tcPr>
            <w:tcW w:w="3028" w:type="dxa"/>
            <w:vAlign w:val="center"/>
          </w:tcPr>
          <w:p w:rsidR="00AF6411" w:rsidRPr="0062002C" w:rsidRDefault="00AF6411" w:rsidP="00C466C3">
            <w:pPr>
              <w:pStyle w:val="a7"/>
              <w:spacing w:line="276" w:lineRule="auto"/>
              <w:jc w:val="center"/>
              <w:rPr>
                <w:b/>
                <w:sz w:val="24"/>
              </w:rPr>
            </w:pPr>
          </w:p>
        </w:tc>
      </w:tr>
      <w:tr w:rsidR="00AF6411" w:rsidRPr="0062002C" w:rsidTr="00C466C3">
        <w:trPr>
          <w:trHeight w:val="459"/>
        </w:trPr>
        <w:tc>
          <w:tcPr>
            <w:tcW w:w="2392" w:type="dxa"/>
            <w:vAlign w:val="center"/>
          </w:tcPr>
          <w:p w:rsidR="00AF6411" w:rsidRPr="0062002C" w:rsidRDefault="00897405" w:rsidP="00C466C3">
            <w:pPr>
              <w:pStyle w:val="a7"/>
              <w:spacing w:line="276" w:lineRule="auto"/>
              <w:jc w:val="center"/>
              <w:rPr>
                <w:sz w:val="24"/>
              </w:rPr>
            </w:pPr>
            <w:r w:rsidRPr="0062002C">
              <w:rPr>
                <w:sz w:val="24"/>
              </w:rPr>
              <w:t xml:space="preserve">Дизентерийный </w:t>
            </w:r>
            <w:proofErr w:type="spellStart"/>
            <w:r w:rsidRPr="0062002C">
              <w:rPr>
                <w:sz w:val="24"/>
              </w:rPr>
              <w:t>диагностикум</w:t>
            </w:r>
            <w:proofErr w:type="spellEnd"/>
          </w:p>
        </w:tc>
        <w:tc>
          <w:tcPr>
            <w:tcW w:w="2393" w:type="dxa"/>
            <w:vAlign w:val="center"/>
          </w:tcPr>
          <w:p w:rsidR="00AF6411" w:rsidRDefault="00AF6411" w:rsidP="00C466C3">
            <w:pPr>
              <w:pStyle w:val="a7"/>
              <w:spacing w:line="276" w:lineRule="auto"/>
              <w:jc w:val="center"/>
              <w:rPr>
                <w:b/>
                <w:sz w:val="24"/>
              </w:rPr>
            </w:pPr>
          </w:p>
          <w:p w:rsidR="00C466C3" w:rsidRDefault="00C466C3" w:rsidP="00C466C3">
            <w:pPr>
              <w:pStyle w:val="a7"/>
              <w:spacing w:line="276" w:lineRule="auto"/>
              <w:jc w:val="center"/>
              <w:rPr>
                <w:b/>
                <w:sz w:val="24"/>
              </w:rPr>
            </w:pPr>
          </w:p>
          <w:p w:rsidR="00C466C3" w:rsidRPr="0062002C" w:rsidRDefault="00C466C3" w:rsidP="00C466C3">
            <w:pPr>
              <w:pStyle w:val="a7"/>
              <w:spacing w:line="276" w:lineRule="auto"/>
              <w:jc w:val="center"/>
              <w:rPr>
                <w:b/>
                <w:sz w:val="24"/>
              </w:rPr>
            </w:pPr>
          </w:p>
        </w:tc>
        <w:tc>
          <w:tcPr>
            <w:tcW w:w="2393" w:type="dxa"/>
            <w:vAlign w:val="center"/>
          </w:tcPr>
          <w:p w:rsidR="00AF6411" w:rsidRPr="0062002C" w:rsidRDefault="00AF6411" w:rsidP="00C466C3">
            <w:pPr>
              <w:pStyle w:val="a7"/>
              <w:spacing w:line="276" w:lineRule="auto"/>
              <w:jc w:val="center"/>
              <w:rPr>
                <w:b/>
                <w:sz w:val="24"/>
              </w:rPr>
            </w:pPr>
          </w:p>
        </w:tc>
        <w:tc>
          <w:tcPr>
            <w:tcW w:w="3028" w:type="dxa"/>
            <w:vAlign w:val="center"/>
          </w:tcPr>
          <w:p w:rsidR="00AF6411" w:rsidRPr="0062002C" w:rsidRDefault="00AF6411" w:rsidP="00C466C3">
            <w:pPr>
              <w:pStyle w:val="a7"/>
              <w:spacing w:line="276" w:lineRule="auto"/>
              <w:jc w:val="center"/>
              <w:rPr>
                <w:b/>
                <w:sz w:val="24"/>
              </w:rPr>
            </w:pPr>
          </w:p>
        </w:tc>
      </w:tr>
      <w:tr w:rsidR="00AF6411" w:rsidRPr="0062002C" w:rsidTr="00C466C3">
        <w:trPr>
          <w:trHeight w:val="459"/>
        </w:trPr>
        <w:tc>
          <w:tcPr>
            <w:tcW w:w="2392" w:type="dxa"/>
            <w:vAlign w:val="center"/>
          </w:tcPr>
          <w:p w:rsidR="00250154" w:rsidRPr="0062002C" w:rsidRDefault="00897405" w:rsidP="00C466C3">
            <w:pPr>
              <w:pStyle w:val="a7"/>
              <w:spacing w:line="276" w:lineRule="auto"/>
              <w:jc w:val="center"/>
              <w:rPr>
                <w:sz w:val="24"/>
              </w:rPr>
            </w:pPr>
            <w:r w:rsidRPr="0062002C">
              <w:rPr>
                <w:sz w:val="24"/>
              </w:rPr>
              <w:t>Адсорбированные агглютин</w:t>
            </w:r>
            <w:r w:rsidR="00D22349" w:rsidRPr="0062002C">
              <w:rPr>
                <w:sz w:val="24"/>
              </w:rPr>
              <w:t xml:space="preserve">ирующие сыворотки </w:t>
            </w:r>
            <w:r w:rsidRPr="0062002C">
              <w:rPr>
                <w:sz w:val="24"/>
              </w:rPr>
              <w:t xml:space="preserve">для идентификации </w:t>
            </w:r>
            <w:proofErr w:type="spellStart"/>
            <w:r w:rsidRPr="0062002C">
              <w:rPr>
                <w:sz w:val="24"/>
              </w:rPr>
              <w:t>шигелл</w:t>
            </w:r>
            <w:proofErr w:type="spellEnd"/>
          </w:p>
        </w:tc>
        <w:tc>
          <w:tcPr>
            <w:tcW w:w="2393" w:type="dxa"/>
            <w:vAlign w:val="center"/>
          </w:tcPr>
          <w:p w:rsidR="00AF6411" w:rsidRPr="0062002C" w:rsidRDefault="00AF6411" w:rsidP="00C466C3">
            <w:pPr>
              <w:pStyle w:val="a7"/>
              <w:spacing w:line="276" w:lineRule="auto"/>
              <w:jc w:val="center"/>
              <w:rPr>
                <w:b/>
                <w:sz w:val="24"/>
              </w:rPr>
            </w:pPr>
          </w:p>
        </w:tc>
        <w:tc>
          <w:tcPr>
            <w:tcW w:w="2393" w:type="dxa"/>
            <w:vAlign w:val="center"/>
          </w:tcPr>
          <w:p w:rsidR="00AF6411" w:rsidRPr="0062002C" w:rsidRDefault="00AF6411" w:rsidP="00C466C3">
            <w:pPr>
              <w:pStyle w:val="a7"/>
              <w:spacing w:line="276" w:lineRule="auto"/>
              <w:jc w:val="center"/>
              <w:rPr>
                <w:b/>
                <w:sz w:val="24"/>
              </w:rPr>
            </w:pPr>
          </w:p>
        </w:tc>
        <w:tc>
          <w:tcPr>
            <w:tcW w:w="3028" w:type="dxa"/>
            <w:vAlign w:val="center"/>
          </w:tcPr>
          <w:p w:rsidR="00AF6411" w:rsidRPr="0062002C" w:rsidRDefault="00AF6411" w:rsidP="00C466C3">
            <w:pPr>
              <w:pStyle w:val="a7"/>
              <w:spacing w:line="276" w:lineRule="auto"/>
              <w:jc w:val="center"/>
              <w:rPr>
                <w:b/>
                <w:sz w:val="24"/>
              </w:rPr>
            </w:pPr>
          </w:p>
        </w:tc>
      </w:tr>
    </w:tbl>
    <w:p w:rsidR="002944FB" w:rsidRPr="0062002C" w:rsidRDefault="002944FB" w:rsidP="0062002C">
      <w:pPr>
        <w:tabs>
          <w:tab w:val="left" w:pos="993"/>
        </w:tabs>
        <w:spacing w:after="0"/>
        <w:jc w:val="both"/>
        <w:rPr>
          <w:rFonts w:ascii="Times New Roman" w:eastAsia="Times New Roman" w:hAnsi="Times New Roman" w:cs="Times New Roman"/>
          <w:sz w:val="24"/>
          <w:szCs w:val="24"/>
        </w:rPr>
      </w:pPr>
    </w:p>
    <w:p w:rsidR="00BE4359" w:rsidRPr="00C466C3" w:rsidRDefault="00AF6411" w:rsidP="00C466C3">
      <w:pPr>
        <w:tabs>
          <w:tab w:val="left" w:pos="284"/>
        </w:tabs>
        <w:spacing w:after="0"/>
        <w:ind w:firstLine="680"/>
        <w:jc w:val="center"/>
        <w:rPr>
          <w:rFonts w:ascii="Times New Roman" w:eastAsia="Times New Roman" w:hAnsi="Times New Roman" w:cs="Times New Roman"/>
          <w:b/>
          <w:sz w:val="24"/>
          <w:szCs w:val="24"/>
        </w:rPr>
      </w:pPr>
      <w:r w:rsidRPr="00C466C3">
        <w:rPr>
          <w:rFonts w:ascii="Times New Roman" w:eastAsia="Times New Roman" w:hAnsi="Times New Roman" w:cs="Times New Roman"/>
          <w:b/>
          <w:sz w:val="24"/>
          <w:szCs w:val="24"/>
        </w:rPr>
        <w:t>САМОСТОЯТЕЛЬНАЯ ПРАКТИЧЕСКАЯ РАБОТА</w:t>
      </w:r>
    </w:p>
    <w:p w:rsidR="00AF6411" w:rsidRPr="00C466C3" w:rsidRDefault="00D71DA5" w:rsidP="00C466C3">
      <w:pPr>
        <w:tabs>
          <w:tab w:val="left" w:pos="284"/>
        </w:tabs>
        <w:spacing w:after="0"/>
        <w:ind w:firstLine="680"/>
        <w:jc w:val="center"/>
        <w:rPr>
          <w:rFonts w:ascii="Times New Roman" w:eastAsia="Times New Roman" w:hAnsi="Times New Roman" w:cs="Times New Roman"/>
          <w:b/>
          <w:sz w:val="24"/>
          <w:szCs w:val="24"/>
        </w:rPr>
      </w:pPr>
      <w:r w:rsidRPr="00C466C3">
        <w:rPr>
          <w:rFonts w:ascii="Times New Roman" w:eastAsia="Times New Roman" w:hAnsi="Times New Roman" w:cs="Times New Roman"/>
          <w:b/>
          <w:sz w:val="24"/>
          <w:szCs w:val="24"/>
        </w:rPr>
        <w:t>Работа №1</w:t>
      </w:r>
    </w:p>
    <w:p w:rsidR="00BE4359" w:rsidRPr="0062002C" w:rsidRDefault="00BE4359" w:rsidP="0062002C">
      <w:pPr>
        <w:spacing w:after="0"/>
        <w:ind w:firstLine="680"/>
        <w:jc w:val="both"/>
        <w:rPr>
          <w:rFonts w:ascii="Times New Roman" w:eastAsia="Times New Roman" w:hAnsi="Times New Roman" w:cs="Times New Roman"/>
          <w:szCs w:val="24"/>
        </w:rPr>
      </w:pPr>
      <w:r w:rsidRPr="0062002C">
        <w:rPr>
          <w:rFonts w:ascii="Times New Roman" w:eastAsia="Times New Roman" w:hAnsi="Times New Roman" w:cs="Times New Roman"/>
          <w:b/>
          <w:szCs w:val="24"/>
        </w:rPr>
        <w:t>Цель:</w:t>
      </w:r>
      <w:r w:rsidR="002944FB" w:rsidRPr="0062002C">
        <w:rPr>
          <w:rFonts w:ascii="Times New Roman" w:eastAsia="Times New Roman" w:hAnsi="Times New Roman" w:cs="Times New Roman"/>
          <w:szCs w:val="24"/>
        </w:rPr>
        <w:t xml:space="preserve"> Осво</w:t>
      </w:r>
      <w:r w:rsidRPr="0062002C">
        <w:rPr>
          <w:rFonts w:ascii="Times New Roman" w:eastAsia="Times New Roman" w:hAnsi="Times New Roman" w:cs="Times New Roman"/>
          <w:szCs w:val="24"/>
        </w:rPr>
        <w:t xml:space="preserve">ить бактериологический метод диагностики </w:t>
      </w:r>
      <w:proofErr w:type="spellStart"/>
      <w:r w:rsidRPr="0062002C">
        <w:rPr>
          <w:rFonts w:ascii="Times New Roman" w:eastAsia="Times New Roman" w:hAnsi="Times New Roman" w:cs="Times New Roman"/>
          <w:szCs w:val="24"/>
        </w:rPr>
        <w:t>эшерихиозов</w:t>
      </w:r>
      <w:proofErr w:type="spellEnd"/>
      <w:r w:rsidRPr="0062002C">
        <w:rPr>
          <w:rFonts w:ascii="Times New Roman" w:eastAsia="Times New Roman" w:hAnsi="Times New Roman" w:cs="Times New Roman"/>
          <w:szCs w:val="24"/>
        </w:rPr>
        <w:t>.</w:t>
      </w:r>
    </w:p>
    <w:p w:rsidR="00F41F59" w:rsidRPr="0062002C" w:rsidRDefault="00BE4359" w:rsidP="0062002C">
      <w:pPr>
        <w:spacing w:after="0"/>
        <w:ind w:firstLine="680"/>
        <w:jc w:val="both"/>
        <w:rPr>
          <w:rFonts w:ascii="Times New Roman" w:eastAsia="Times New Roman" w:hAnsi="Times New Roman" w:cs="Times New Roman"/>
          <w:b/>
          <w:szCs w:val="24"/>
        </w:rPr>
      </w:pPr>
      <w:r w:rsidRPr="0062002C">
        <w:rPr>
          <w:rFonts w:ascii="Times New Roman" w:eastAsia="Times New Roman" w:hAnsi="Times New Roman" w:cs="Times New Roman"/>
          <w:b/>
          <w:szCs w:val="24"/>
        </w:rPr>
        <w:t>Задача</w:t>
      </w:r>
      <w:r w:rsidR="00F41F59" w:rsidRPr="0062002C">
        <w:rPr>
          <w:rFonts w:ascii="Times New Roman" w:eastAsia="Times New Roman" w:hAnsi="Times New Roman" w:cs="Times New Roman"/>
          <w:b/>
          <w:szCs w:val="24"/>
        </w:rPr>
        <w:t xml:space="preserve"> 1а. Для студентов педиатрического факультета. </w:t>
      </w:r>
    </w:p>
    <w:p w:rsidR="00F41F59" w:rsidRPr="0062002C" w:rsidRDefault="00F41F59" w:rsidP="0062002C">
      <w:pPr>
        <w:spacing w:after="0"/>
        <w:ind w:firstLine="680"/>
        <w:jc w:val="both"/>
        <w:rPr>
          <w:rFonts w:ascii="Times New Roman" w:eastAsia="Times New Roman" w:hAnsi="Times New Roman" w:cs="Times New Roman"/>
          <w:szCs w:val="24"/>
        </w:rPr>
      </w:pPr>
      <w:r w:rsidRPr="0062002C">
        <w:rPr>
          <w:rFonts w:ascii="Times New Roman" w:eastAsia="Times New Roman" w:hAnsi="Times New Roman" w:cs="Times New Roman"/>
          <w:szCs w:val="24"/>
        </w:rPr>
        <w:t>В инфекционную больницу поступил двухмесячный ребенок с высокой температурой, частым жидким стулом. Предварительный диагноз: «</w:t>
      </w:r>
      <w:proofErr w:type="spellStart"/>
      <w:r w:rsidRPr="0062002C">
        <w:rPr>
          <w:rFonts w:ascii="Times New Roman" w:eastAsia="Times New Roman" w:hAnsi="Times New Roman" w:cs="Times New Roman"/>
          <w:szCs w:val="24"/>
        </w:rPr>
        <w:t>Колиэнтерит</w:t>
      </w:r>
      <w:proofErr w:type="spellEnd"/>
      <w:r w:rsidRPr="0062002C">
        <w:rPr>
          <w:rFonts w:ascii="Times New Roman" w:eastAsia="Times New Roman" w:hAnsi="Times New Roman" w:cs="Times New Roman"/>
          <w:szCs w:val="24"/>
        </w:rPr>
        <w:t>». Проведите лабораторное исследование для диагностики заболевания, оформите протокол и ответ лечащему врачу.</w:t>
      </w:r>
    </w:p>
    <w:p w:rsidR="00F41F59" w:rsidRPr="0062002C" w:rsidRDefault="00F41F59" w:rsidP="0062002C">
      <w:pPr>
        <w:tabs>
          <w:tab w:val="left" w:pos="284"/>
        </w:tabs>
        <w:spacing w:after="0"/>
        <w:ind w:firstLine="680"/>
        <w:jc w:val="both"/>
        <w:rPr>
          <w:rFonts w:ascii="Times New Roman" w:eastAsia="Times New Roman" w:hAnsi="Times New Roman" w:cs="Times New Roman"/>
          <w:b/>
          <w:szCs w:val="24"/>
        </w:rPr>
      </w:pPr>
      <w:r w:rsidRPr="0062002C">
        <w:rPr>
          <w:rFonts w:ascii="Times New Roman" w:eastAsia="Times New Roman" w:hAnsi="Times New Roman" w:cs="Times New Roman"/>
          <w:b/>
          <w:szCs w:val="24"/>
        </w:rPr>
        <w:t xml:space="preserve">Задача 1б. Для студентов лечебного и медико-профилактического факультетов. </w:t>
      </w:r>
    </w:p>
    <w:p w:rsidR="00BE4359" w:rsidRPr="0062002C" w:rsidRDefault="00BE4359" w:rsidP="0062002C">
      <w:pPr>
        <w:tabs>
          <w:tab w:val="left" w:pos="284"/>
        </w:tabs>
        <w:spacing w:after="0"/>
        <w:ind w:firstLine="680"/>
        <w:jc w:val="both"/>
        <w:rPr>
          <w:rFonts w:ascii="Times New Roman" w:eastAsia="Times New Roman" w:hAnsi="Times New Roman" w:cs="Times New Roman"/>
          <w:szCs w:val="24"/>
        </w:rPr>
      </w:pPr>
      <w:r w:rsidRPr="0062002C">
        <w:rPr>
          <w:rFonts w:ascii="Times New Roman" w:eastAsia="Times New Roman" w:hAnsi="Times New Roman" w:cs="Times New Roman"/>
          <w:szCs w:val="24"/>
        </w:rPr>
        <w:t>В инфекцион</w:t>
      </w:r>
      <w:r w:rsidR="00D71DA5" w:rsidRPr="0062002C">
        <w:rPr>
          <w:rFonts w:ascii="Times New Roman" w:eastAsia="Times New Roman" w:hAnsi="Times New Roman" w:cs="Times New Roman"/>
          <w:szCs w:val="24"/>
        </w:rPr>
        <w:t xml:space="preserve">ную больницу поступила больная </w:t>
      </w:r>
      <w:r w:rsidRPr="0062002C">
        <w:rPr>
          <w:rFonts w:ascii="Times New Roman" w:eastAsia="Times New Roman" w:hAnsi="Times New Roman" w:cs="Times New Roman"/>
          <w:szCs w:val="24"/>
        </w:rPr>
        <w:t>с</w:t>
      </w:r>
      <w:r w:rsidR="00D71DA5" w:rsidRPr="0062002C">
        <w:rPr>
          <w:rFonts w:ascii="Times New Roman" w:eastAsia="Times New Roman" w:hAnsi="Times New Roman" w:cs="Times New Roman"/>
          <w:szCs w:val="24"/>
        </w:rPr>
        <w:t xml:space="preserve"> </w:t>
      </w:r>
      <w:r w:rsidRPr="0062002C">
        <w:rPr>
          <w:rFonts w:ascii="Times New Roman" w:eastAsia="Times New Roman" w:hAnsi="Times New Roman" w:cs="Times New Roman"/>
          <w:szCs w:val="24"/>
        </w:rPr>
        <w:t xml:space="preserve">жалобами на высокую температуру и рвоту, частый жидкий стул со слизью. Предварительный диагноз: «Дизентерия? </w:t>
      </w:r>
      <w:proofErr w:type="spellStart"/>
      <w:r w:rsidRPr="0062002C">
        <w:rPr>
          <w:rFonts w:ascii="Times New Roman" w:eastAsia="Times New Roman" w:hAnsi="Times New Roman" w:cs="Times New Roman"/>
          <w:szCs w:val="24"/>
        </w:rPr>
        <w:t>Эшерихиоз</w:t>
      </w:r>
      <w:proofErr w:type="spellEnd"/>
      <w:r w:rsidRPr="0062002C">
        <w:rPr>
          <w:rFonts w:ascii="Times New Roman" w:eastAsia="Times New Roman" w:hAnsi="Times New Roman" w:cs="Times New Roman"/>
          <w:szCs w:val="24"/>
        </w:rPr>
        <w:t>?».</w:t>
      </w:r>
    </w:p>
    <w:p w:rsidR="00A8568F" w:rsidRPr="0062002C" w:rsidRDefault="00BE4359" w:rsidP="0062002C">
      <w:pPr>
        <w:tabs>
          <w:tab w:val="left" w:pos="284"/>
        </w:tabs>
        <w:spacing w:after="0"/>
        <w:ind w:firstLine="680"/>
        <w:jc w:val="both"/>
        <w:rPr>
          <w:rFonts w:ascii="Times New Roman" w:eastAsia="Times New Roman" w:hAnsi="Times New Roman" w:cs="Times New Roman"/>
          <w:szCs w:val="24"/>
        </w:rPr>
      </w:pPr>
      <w:r w:rsidRPr="0062002C">
        <w:rPr>
          <w:rFonts w:ascii="Times New Roman" w:eastAsia="Times New Roman" w:hAnsi="Times New Roman" w:cs="Times New Roman"/>
          <w:szCs w:val="24"/>
        </w:rPr>
        <w:t xml:space="preserve">Бактериологический метод не подтвердил наличие дизентерии. Проведите аналогичное исследование для </w:t>
      </w:r>
      <w:r w:rsidR="00A8568F" w:rsidRPr="0062002C">
        <w:rPr>
          <w:rFonts w:ascii="Times New Roman" w:eastAsia="Times New Roman" w:hAnsi="Times New Roman" w:cs="Times New Roman"/>
          <w:szCs w:val="24"/>
        </w:rPr>
        <w:t>подтверждения</w:t>
      </w:r>
      <w:r w:rsidRPr="0062002C">
        <w:rPr>
          <w:rFonts w:ascii="Times New Roman" w:eastAsia="Times New Roman" w:hAnsi="Times New Roman" w:cs="Times New Roman"/>
          <w:szCs w:val="24"/>
        </w:rPr>
        <w:t xml:space="preserve"> возможного диагноза </w:t>
      </w:r>
      <w:proofErr w:type="spellStart"/>
      <w:r w:rsidRPr="0062002C">
        <w:rPr>
          <w:rFonts w:ascii="Times New Roman" w:eastAsia="Times New Roman" w:hAnsi="Times New Roman" w:cs="Times New Roman"/>
          <w:szCs w:val="24"/>
        </w:rPr>
        <w:t>эшерихиоз</w:t>
      </w:r>
      <w:proofErr w:type="spellEnd"/>
      <w:r w:rsidRPr="0062002C">
        <w:rPr>
          <w:rFonts w:ascii="Times New Roman" w:eastAsia="Times New Roman" w:hAnsi="Times New Roman" w:cs="Times New Roman"/>
          <w:szCs w:val="24"/>
        </w:rPr>
        <w:t xml:space="preserve">. Оформите протокол и </w:t>
      </w:r>
      <w:r w:rsidR="005426FB" w:rsidRPr="0062002C">
        <w:rPr>
          <w:rFonts w:ascii="Times New Roman" w:eastAsia="Times New Roman" w:hAnsi="Times New Roman" w:cs="Times New Roman"/>
          <w:szCs w:val="24"/>
        </w:rPr>
        <w:t>ответ лечащему врачу.</w:t>
      </w:r>
    </w:p>
    <w:p w:rsidR="00D11357" w:rsidRDefault="00D11357" w:rsidP="0062002C">
      <w:pPr>
        <w:spacing w:after="0"/>
        <w:ind w:firstLine="680"/>
        <w:jc w:val="both"/>
        <w:rPr>
          <w:rFonts w:ascii="Times New Roman" w:eastAsia="Times New Roman" w:hAnsi="Times New Roman" w:cs="Times New Roman"/>
          <w:b/>
          <w:sz w:val="24"/>
          <w:szCs w:val="24"/>
        </w:rPr>
      </w:pPr>
    </w:p>
    <w:p w:rsidR="00D11357" w:rsidRDefault="00D11357" w:rsidP="0062002C">
      <w:pPr>
        <w:spacing w:after="0"/>
        <w:ind w:firstLine="680"/>
        <w:jc w:val="both"/>
        <w:rPr>
          <w:rFonts w:ascii="Times New Roman" w:eastAsia="Times New Roman" w:hAnsi="Times New Roman" w:cs="Times New Roman"/>
          <w:b/>
          <w:sz w:val="24"/>
          <w:szCs w:val="24"/>
        </w:rPr>
      </w:pPr>
    </w:p>
    <w:p w:rsidR="00A8568F" w:rsidRPr="00C466C3" w:rsidRDefault="00D71DA5" w:rsidP="0062002C">
      <w:pPr>
        <w:spacing w:after="0"/>
        <w:ind w:firstLine="680"/>
        <w:jc w:val="both"/>
        <w:rPr>
          <w:rFonts w:ascii="Times New Roman" w:eastAsia="Times New Roman" w:hAnsi="Times New Roman" w:cs="Times New Roman"/>
          <w:b/>
          <w:sz w:val="24"/>
          <w:szCs w:val="24"/>
        </w:rPr>
      </w:pPr>
      <w:r w:rsidRPr="00C466C3">
        <w:rPr>
          <w:rFonts w:ascii="Times New Roman" w:eastAsia="Times New Roman" w:hAnsi="Times New Roman" w:cs="Times New Roman"/>
          <w:b/>
          <w:sz w:val="24"/>
          <w:szCs w:val="24"/>
        </w:rPr>
        <w:lastRenderedPageBreak/>
        <w:t>ПРОТОКОЛ ИССЛЕДОВАНИЯ:</w:t>
      </w:r>
    </w:p>
    <w:tbl>
      <w:tblPr>
        <w:tblStyle w:val="a9"/>
        <w:tblW w:w="0" w:type="auto"/>
        <w:tblInd w:w="108" w:type="dxa"/>
        <w:tblLayout w:type="fixed"/>
        <w:tblLook w:val="04A0" w:firstRow="1" w:lastRow="0" w:firstColumn="1" w:lastColumn="0" w:noHBand="0" w:noVBand="1"/>
      </w:tblPr>
      <w:tblGrid>
        <w:gridCol w:w="1274"/>
        <w:gridCol w:w="1845"/>
        <w:gridCol w:w="1984"/>
        <w:gridCol w:w="1985"/>
        <w:gridCol w:w="3118"/>
      </w:tblGrid>
      <w:tr w:rsidR="00D71DA5" w:rsidRPr="0062002C" w:rsidTr="00977967">
        <w:tc>
          <w:tcPr>
            <w:tcW w:w="1274" w:type="dxa"/>
            <w:vMerge w:val="restart"/>
            <w:vAlign w:val="center"/>
          </w:tcPr>
          <w:p w:rsidR="00D71DA5" w:rsidRPr="0062002C" w:rsidRDefault="00D71DA5" w:rsidP="00C466C3">
            <w:pPr>
              <w:spacing w:line="276" w:lineRule="auto"/>
              <w:jc w:val="center"/>
              <w:rPr>
                <w:sz w:val="24"/>
                <w:szCs w:val="24"/>
              </w:rPr>
            </w:pPr>
            <w:r w:rsidRPr="0062002C">
              <w:rPr>
                <w:sz w:val="24"/>
                <w:szCs w:val="24"/>
              </w:rPr>
              <w:t>Исследуемый материал</w:t>
            </w:r>
          </w:p>
        </w:tc>
        <w:tc>
          <w:tcPr>
            <w:tcW w:w="1845" w:type="dxa"/>
            <w:vMerge w:val="restart"/>
            <w:vAlign w:val="center"/>
          </w:tcPr>
          <w:p w:rsidR="00D71DA5" w:rsidRPr="0062002C" w:rsidRDefault="00D71DA5" w:rsidP="00C466C3">
            <w:pPr>
              <w:spacing w:line="276" w:lineRule="auto"/>
              <w:jc w:val="center"/>
              <w:rPr>
                <w:sz w:val="24"/>
                <w:szCs w:val="24"/>
              </w:rPr>
            </w:pPr>
            <w:r w:rsidRPr="0062002C">
              <w:rPr>
                <w:sz w:val="24"/>
                <w:szCs w:val="24"/>
              </w:rPr>
              <w:t>Метод диагностики</w:t>
            </w:r>
          </w:p>
        </w:tc>
        <w:tc>
          <w:tcPr>
            <w:tcW w:w="1984" w:type="dxa"/>
            <w:vMerge w:val="restart"/>
            <w:vAlign w:val="center"/>
          </w:tcPr>
          <w:p w:rsidR="00D71DA5" w:rsidRPr="0062002C" w:rsidRDefault="00D71DA5" w:rsidP="00C466C3">
            <w:pPr>
              <w:spacing w:line="276" w:lineRule="auto"/>
              <w:jc w:val="center"/>
              <w:rPr>
                <w:sz w:val="24"/>
                <w:szCs w:val="24"/>
              </w:rPr>
            </w:pPr>
            <w:r w:rsidRPr="0062002C">
              <w:rPr>
                <w:sz w:val="24"/>
                <w:szCs w:val="24"/>
              </w:rPr>
              <w:t>Среда для посева</w:t>
            </w:r>
          </w:p>
        </w:tc>
        <w:tc>
          <w:tcPr>
            <w:tcW w:w="5103" w:type="dxa"/>
            <w:gridSpan w:val="2"/>
            <w:vAlign w:val="center"/>
          </w:tcPr>
          <w:p w:rsidR="00D71DA5" w:rsidRPr="0062002C" w:rsidRDefault="00D71DA5" w:rsidP="00C466C3">
            <w:pPr>
              <w:spacing w:line="276" w:lineRule="auto"/>
              <w:jc w:val="center"/>
              <w:rPr>
                <w:sz w:val="24"/>
                <w:szCs w:val="24"/>
              </w:rPr>
            </w:pPr>
            <w:r w:rsidRPr="0062002C">
              <w:rPr>
                <w:sz w:val="24"/>
                <w:szCs w:val="24"/>
              </w:rPr>
              <w:t>Изучение колоний и выделение чистой культуры</w:t>
            </w:r>
          </w:p>
        </w:tc>
      </w:tr>
      <w:tr w:rsidR="00D71DA5" w:rsidRPr="0062002C" w:rsidTr="00977967">
        <w:tc>
          <w:tcPr>
            <w:tcW w:w="1274" w:type="dxa"/>
            <w:vMerge/>
            <w:vAlign w:val="center"/>
          </w:tcPr>
          <w:p w:rsidR="00D71DA5" w:rsidRPr="0062002C" w:rsidRDefault="00D71DA5" w:rsidP="00C466C3">
            <w:pPr>
              <w:spacing w:line="276" w:lineRule="auto"/>
              <w:jc w:val="center"/>
              <w:rPr>
                <w:sz w:val="24"/>
                <w:szCs w:val="24"/>
              </w:rPr>
            </w:pPr>
          </w:p>
        </w:tc>
        <w:tc>
          <w:tcPr>
            <w:tcW w:w="1845" w:type="dxa"/>
            <w:vMerge/>
            <w:vAlign w:val="center"/>
          </w:tcPr>
          <w:p w:rsidR="00D71DA5" w:rsidRPr="0062002C" w:rsidRDefault="00D71DA5" w:rsidP="00C466C3">
            <w:pPr>
              <w:spacing w:line="276" w:lineRule="auto"/>
              <w:jc w:val="center"/>
              <w:rPr>
                <w:sz w:val="24"/>
                <w:szCs w:val="24"/>
              </w:rPr>
            </w:pPr>
          </w:p>
        </w:tc>
        <w:tc>
          <w:tcPr>
            <w:tcW w:w="1984" w:type="dxa"/>
            <w:vMerge/>
            <w:vAlign w:val="center"/>
          </w:tcPr>
          <w:p w:rsidR="00D71DA5" w:rsidRPr="0062002C" w:rsidRDefault="00D71DA5" w:rsidP="00C466C3">
            <w:pPr>
              <w:spacing w:line="276" w:lineRule="auto"/>
              <w:jc w:val="center"/>
              <w:rPr>
                <w:sz w:val="24"/>
                <w:szCs w:val="24"/>
              </w:rPr>
            </w:pPr>
          </w:p>
        </w:tc>
        <w:tc>
          <w:tcPr>
            <w:tcW w:w="1985" w:type="dxa"/>
            <w:vAlign w:val="center"/>
          </w:tcPr>
          <w:p w:rsidR="00D71DA5" w:rsidRPr="0062002C" w:rsidRDefault="00D71DA5" w:rsidP="00C466C3">
            <w:pPr>
              <w:spacing w:line="276" w:lineRule="auto"/>
              <w:jc w:val="center"/>
              <w:rPr>
                <w:sz w:val="24"/>
                <w:szCs w:val="24"/>
              </w:rPr>
            </w:pPr>
            <w:r w:rsidRPr="0062002C">
              <w:rPr>
                <w:sz w:val="24"/>
                <w:szCs w:val="24"/>
              </w:rPr>
              <w:t>Цвет колоний</w:t>
            </w:r>
          </w:p>
        </w:tc>
        <w:tc>
          <w:tcPr>
            <w:tcW w:w="3118" w:type="dxa"/>
            <w:vAlign w:val="center"/>
          </w:tcPr>
          <w:p w:rsidR="00D71DA5" w:rsidRPr="0062002C" w:rsidRDefault="00D71DA5" w:rsidP="00C466C3">
            <w:pPr>
              <w:spacing w:line="276" w:lineRule="auto"/>
              <w:jc w:val="center"/>
              <w:rPr>
                <w:sz w:val="24"/>
                <w:szCs w:val="24"/>
              </w:rPr>
            </w:pPr>
            <w:r w:rsidRPr="0062002C">
              <w:rPr>
                <w:sz w:val="24"/>
                <w:szCs w:val="24"/>
              </w:rPr>
              <w:t>Реакция агглютинации со смесью ОВ-сывороток (085+0124) или (0111+055)</w:t>
            </w:r>
          </w:p>
        </w:tc>
      </w:tr>
      <w:tr w:rsidR="00D71DA5" w:rsidRPr="0062002C" w:rsidTr="00977967">
        <w:trPr>
          <w:cantSplit/>
          <w:trHeight w:val="1134"/>
        </w:trPr>
        <w:tc>
          <w:tcPr>
            <w:tcW w:w="1274" w:type="dxa"/>
            <w:vAlign w:val="center"/>
          </w:tcPr>
          <w:p w:rsidR="00D71DA5" w:rsidRPr="0062002C" w:rsidRDefault="00D71DA5" w:rsidP="00977967">
            <w:pPr>
              <w:spacing w:line="276" w:lineRule="auto"/>
              <w:rPr>
                <w:sz w:val="24"/>
                <w:szCs w:val="24"/>
              </w:rPr>
            </w:pPr>
          </w:p>
        </w:tc>
        <w:tc>
          <w:tcPr>
            <w:tcW w:w="1845" w:type="dxa"/>
            <w:vAlign w:val="center"/>
          </w:tcPr>
          <w:p w:rsidR="00D71DA5" w:rsidRPr="0062002C" w:rsidRDefault="00D71DA5" w:rsidP="00C466C3">
            <w:pPr>
              <w:spacing w:line="276" w:lineRule="auto"/>
              <w:jc w:val="center"/>
              <w:rPr>
                <w:sz w:val="24"/>
                <w:szCs w:val="24"/>
              </w:rPr>
            </w:pPr>
          </w:p>
        </w:tc>
        <w:tc>
          <w:tcPr>
            <w:tcW w:w="1984" w:type="dxa"/>
            <w:vAlign w:val="center"/>
          </w:tcPr>
          <w:p w:rsidR="00D71DA5" w:rsidRPr="0062002C" w:rsidRDefault="00D71DA5" w:rsidP="00C466C3">
            <w:pPr>
              <w:spacing w:line="276" w:lineRule="auto"/>
              <w:jc w:val="center"/>
              <w:rPr>
                <w:sz w:val="24"/>
                <w:szCs w:val="24"/>
              </w:rPr>
            </w:pPr>
          </w:p>
        </w:tc>
        <w:tc>
          <w:tcPr>
            <w:tcW w:w="1985" w:type="dxa"/>
            <w:vAlign w:val="center"/>
          </w:tcPr>
          <w:p w:rsidR="00D71DA5" w:rsidRPr="0062002C" w:rsidRDefault="00D71DA5" w:rsidP="00C466C3">
            <w:pPr>
              <w:spacing w:line="276" w:lineRule="auto"/>
              <w:jc w:val="center"/>
              <w:rPr>
                <w:sz w:val="24"/>
                <w:szCs w:val="24"/>
              </w:rPr>
            </w:pPr>
          </w:p>
        </w:tc>
        <w:tc>
          <w:tcPr>
            <w:tcW w:w="3118" w:type="dxa"/>
            <w:vAlign w:val="center"/>
          </w:tcPr>
          <w:p w:rsidR="00D71DA5" w:rsidRPr="0062002C" w:rsidRDefault="00D71DA5" w:rsidP="00C466C3">
            <w:pPr>
              <w:spacing w:line="276" w:lineRule="auto"/>
              <w:jc w:val="center"/>
              <w:rPr>
                <w:sz w:val="24"/>
                <w:szCs w:val="24"/>
              </w:rPr>
            </w:pPr>
          </w:p>
        </w:tc>
      </w:tr>
    </w:tbl>
    <w:p w:rsidR="00977967" w:rsidRDefault="00977967" w:rsidP="00D11357">
      <w:pPr>
        <w:spacing w:after="0"/>
      </w:pPr>
    </w:p>
    <w:tbl>
      <w:tblPr>
        <w:tblStyle w:val="a9"/>
        <w:tblW w:w="0" w:type="auto"/>
        <w:tblInd w:w="108" w:type="dxa"/>
        <w:tblLayout w:type="fixed"/>
        <w:tblLook w:val="04A0" w:firstRow="1" w:lastRow="0" w:firstColumn="1" w:lastColumn="0" w:noHBand="0" w:noVBand="1"/>
      </w:tblPr>
      <w:tblGrid>
        <w:gridCol w:w="1274"/>
        <w:gridCol w:w="2979"/>
        <w:gridCol w:w="1701"/>
        <w:gridCol w:w="1293"/>
        <w:gridCol w:w="1293"/>
        <w:gridCol w:w="1666"/>
      </w:tblGrid>
      <w:tr w:rsidR="00977967" w:rsidRPr="0062002C" w:rsidTr="00977967">
        <w:trPr>
          <w:cantSplit/>
          <w:trHeight w:val="210"/>
        </w:trPr>
        <w:tc>
          <w:tcPr>
            <w:tcW w:w="1274" w:type="dxa"/>
            <w:vMerge w:val="restart"/>
            <w:vAlign w:val="center"/>
          </w:tcPr>
          <w:p w:rsidR="00977967" w:rsidRPr="0062002C" w:rsidRDefault="00977967" w:rsidP="00D11357">
            <w:pPr>
              <w:spacing w:line="276" w:lineRule="auto"/>
              <w:jc w:val="center"/>
              <w:rPr>
                <w:sz w:val="24"/>
                <w:szCs w:val="24"/>
              </w:rPr>
            </w:pPr>
            <w:r w:rsidRPr="0062002C">
              <w:rPr>
                <w:sz w:val="24"/>
                <w:szCs w:val="24"/>
              </w:rPr>
              <w:t>Исследуемый материал</w:t>
            </w:r>
          </w:p>
        </w:tc>
        <w:tc>
          <w:tcPr>
            <w:tcW w:w="7266" w:type="dxa"/>
            <w:gridSpan w:val="4"/>
            <w:vAlign w:val="center"/>
          </w:tcPr>
          <w:p w:rsidR="00977967" w:rsidRPr="0062002C" w:rsidRDefault="00977967" w:rsidP="00D11357">
            <w:pPr>
              <w:spacing w:line="276" w:lineRule="auto"/>
              <w:jc w:val="center"/>
              <w:rPr>
                <w:sz w:val="24"/>
                <w:szCs w:val="24"/>
              </w:rPr>
            </w:pPr>
            <w:r w:rsidRPr="0062002C">
              <w:rPr>
                <w:sz w:val="24"/>
                <w:szCs w:val="24"/>
              </w:rPr>
              <w:t>Идентификация чистой культуры</w:t>
            </w:r>
          </w:p>
        </w:tc>
        <w:tc>
          <w:tcPr>
            <w:tcW w:w="1666" w:type="dxa"/>
            <w:vMerge w:val="restart"/>
            <w:vAlign w:val="center"/>
          </w:tcPr>
          <w:p w:rsidR="00977967" w:rsidRPr="0062002C" w:rsidRDefault="00977967" w:rsidP="00D11357">
            <w:pPr>
              <w:spacing w:line="276" w:lineRule="auto"/>
              <w:jc w:val="center"/>
              <w:rPr>
                <w:sz w:val="24"/>
                <w:szCs w:val="24"/>
              </w:rPr>
            </w:pPr>
            <w:r w:rsidRPr="0062002C">
              <w:rPr>
                <w:sz w:val="24"/>
                <w:szCs w:val="24"/>
              </w:rPr>
              <w:t xml:space="preserve">Вид культуры, </w:t>
            </w:r>
            <w:proofErr w:type="spellStart"/>
            <w:r w:rsidRPr="0062002C">
              <w:rPr>
                <w:sz w:val="24"/>
                <w:szCs w:val="24"/>
              </w:rPr>
              <w:t>серогруппа</w:t>
            </w:r>
            <w:proofErr w:type="spellEnd"/>
          </w:p>
        </w:tc>
      </w:tr>
      <w:tr w:rsidR="00D11357" w:rsidRPr="0062002C" w:rsidTr="00D11357">
        <w:trPr>
          <w:trHeight w:val="382"/>
        </w:trPr>
        <w:tc>
          <w:tcPr>
            <w:tcW w:w="1274" w:type="dxa"/>
            <w:vMerge/>
            <w:vAlign w:val="center"/>
          </w:tcPr>
          <w:p w:rsidR="00D11357" w:rsidRPr="0062002C" w:rsidRDefault="00D11357" w:rsidP="00C466C3">
            <w:pPr>
              <w:spacing w:line="276" w:lineRule="auto"/>
              <w:jc w:val="center"/>
              <w:rPr>
                <w:sz w:val="24"/>
                <w:szCs w:val="24"/>
              </w:rPr>
            </w:pPr>
          </w:p>
        </w:tc>
        <w:tc>
          <w:tcPr>
            <w:tcW w:w="2979" w:type="dxa"/>
            <w:vMerge w:val="restart"/>
            <w:vAlign w:val="center"/>
          </w:tcPr>
          <w:p w:rsidR="00D11357" w:rsidRPr="0062002C" w:rsidRDefault="00D11357" w:rsidP="00C466C3">
            <w:pPr>
              <w:spacing w:line="276" w:lineRule="auto"/>
              <w:jc w:val="center"/>
              <w:rPr>
                <w:sz w:val="24"/>
                <w:szCs w:val="24"/>
              </w:rPr>
            </w:pPr>
            <w:r w:rsidRPr="0062002C">
              <w:rPr>
                <w:sz w:val="24"/>
                <w:szCs w:val="24"/>
              </w:rPr>
              <w:t>Морфология</w:t>
            </w:r>
          </w:p>
        </w:tc>
        <w:tc>
          <w:tcPr>
            <w:tcW w:w="4287" w:type="dxa"/>
            <w:gridSpan w:val="3"/>
            <w:vAlign w:val="center"/>
          </w:tcPr>
          <w:p w:rsidR="00D11357" w:rsidRPr="0062002C" w:rsidRDefault="00D11357" w:rsidP="00C466C3">
            <w:pPr>
              <w:spacing w:line="276" w:lineRule="auto"/>
              <w:jc w:val="center"/>
              <w:rPr>
                <w:sz w:val="24"/>
                <w:szCs w:val="24"/>
              </w:rPr>
            </w:pPr>
            <w:r w:rsidRPr="0062002C">
              <w:rPr>
                <w:sz w:val="24"/>
                <w:szCs w:val="24"/>
              </w:rPr>
              <w:t>Реакция агглютинации</w:t>
            </w:r>
          </w:p>
        </w:tc>
        <w:tc>
          <w:tcPr>
            <w:tcW w:w="1666" w:type="dxa"/>
            <w:vMerge/>
            <w:vAlign w:val="center"/>
          </w:tcPr>
          <w:p w:rsidR="00D11357" w:rsidRPr="0062002C" w:rsidRDefault="00D11357" w:rsidP="00C466C3">
            <w:pPr>
              <w:spacing w:line="276" w:lineRule="auto"/>
              <w:jc w:val="center"/>
              <w:rPr>
                <w:sz w:val="24"/>
                <w:szCs w:val="24"/>
              </w:rPr>
            </w:pPr>
          </w:p>
        </w:tc>
      </w:tr>
      <w:tr w:rsidR="00D11357" w:rsidRPr="0062002C" w:rsidTr="00D11357">
        <w:trPr>
          <w:cantSplit/>
          <w:trHeight w:val="435"/>
        </w:trPr>
        <w:tc>
          <w:tcPr>
            <w:tcW w:w="1274" w:type="dxa"/>
            <w:vMerge/>
            <w:vAlign w:val="center"/>
          </w:tcPr>
          <w:p w:rsidR="00D11357" w:rsidRPr="0062002C" w:rsidRDefault="00D11357" w:rsidP="00C466C3">
            <w:pPr>
              <w:spacing w:line="276" w:lineRule="auto"/>
              <w:jc w:val="center"/>
              <w:rPr>
                <w:sz w:val="24"/>
                <w:szCs w:val="24"/>
              </w:rPr>
            </w:pPr>
          </w:p>
        </w:tc>
        <w:tc>
          <w:tcPr>
            <w:tcW w:w="2979" w:type="dxa"/>
            <w:vMerge/>
            <w:vAlign w:val="center"/>
          </w:tcPr>
          <w:p w:rsidR="00D11357" w:rsidRPr="0062002C" w:rsidRDefault="00D11357" w:rsidP="00C466C3">
            <w:pPr>
              <w:spacing w:line="276" w:lineRule="auto"/>
              <w:jc w:val="center"/>
              <w:rPr>
                <w:sz w:val="24"/>
                <w:szCs w:val="24"/>
              </w:rPr>
            </w:pPr>
          </w:p>
        </w:tc>
        <w:tc>
          <w:tcPr>
            <w:tcW w:w="1701" w:type="dxa"/>
            <w:vAlign w:val="center"/>
          </w:tcPr>
          <w:p w:rsidR="00D11357" w:rsidRPr="0062002C" w:rsidRDefault="00D11357" w:rsidP="00C466C3">
            <w:pPr>
              <w:spacing w:line="276" w:lineRule="auto"/>
              <w:jc w:val="center"/>
              <w:rPr>
                <w:sz w:val="24"/>
                <w:szCs w:val="24"/>
              </w:rPr>
            </w:pPr>
            <w:r w:rsidRPr="0062002C">
              <w:rPr>
                <w:sz w:val="24"/>
                <w:szCs w:val="24"/>
              </w:rPr>
              <w:t>На стекле с сыворотками</w:t>
            </w:r>
          </w:p>
        </w:tc>
        <w:tc>
          <w:tcPr>
            <w:tcW w:w="2586" w:type="dxa"/>
            <w:gridSpan w:val="2"/>
            <w:vAlign w:val="center"/>
          </w:tcPr>
          <w:p w:rsidR="00D11357" w:rsidRPr="0062002C" w:rsidRDefault="00D11357" w:rsidP="00C466C3">
            <w:pPr>
              <w:spacing w:line="276" w:lineRule="auto"/>
              <w:jc w:val="center"/>
              <w:rPr>
                <w:sz w:val="24"/>
                <w:szCs w:val="24"/>
              </w:rPr>
            </w:pPr>
            <w:r w:rsidRPr="0062002C">
              <w:rPr>
                <w:sz w:val="24"/>
                <w:szCs w:val="24"/>
              </w:rPr>
              <w:t>В пробирках (указать титр)</w:t>
            </w:r>
          </w:p>
        </w:tc>
        <w:tc>
          <w:tcPr>
            <w:tcW w:w="1666" w:type="dxa"/>
            <w:vMerge/>
            <w:vAlign w:val="center"/>
          </w:tcPr>
          <w:p w:rsidR="00D11357" w:rsidRPr="0062002C" w:rsidRDefault="00D11357" w:rsidP="00C466C3">
            <w:pPr>
              <w:spacing w:line="276" w:lineRule="auto"/>
              <w:jc w:val="center"/>
              <w:rPr>
                <w:sz w:val="24"/>
                <w:szCs w:val="24"/>
              </w:rPr>
            </w:pPr>
          </w:p>
        </w:tc>
      </w:tr>
      <w:tr w:rsidR="00FA5B8D" w:rsidRPr="0062002C" w:rsidTr="00854625">
        <w:trPr>
          <w:cantSplit/>
          <w:trHeight w:val="345"/>
        </w:trPr>
        <w:tc>
          <w:tcPr>
            <w:tcW w:w="1274" w:type="dxa"/>
            <w:vMerge/>
            <w:vAlign w:val="center"/>
          </w:tcPr>
          <w:p w:rsidR="00FA5B8D" w:rsidRPr="0062002C" w:rsidRDefault="00FA5B8D" w:rsidP="00C466C3">
            <w:pPr>
              <w:spacing w:line="276" w:lineRule="auto"/>
              <w:jc w:val="center"/>
              <w:rPr>
                <w:sz w:val="24"/>
                <w:szCs w:val="24"/>
              </w:rPr>
            </w:pPr>
          </w:p>
        </w:tc>
        <w:tc>
          <w:tcPr>
            <w:tcW w:w="2979" w:type="dxa"/>
            <w:vMerge/>
            <w:vAlign w:val="center"/>
          </w:tcPr>
          <w:p w:rsidR="00FA5B8D" w:rsidRPr="0062002C" w:rsidRDefault="00FA5B8D" w:rsidP="00C466C3">
            <w:pPr>
              <w:spacing w:line="276" w:lineRule="auto"/>
              <w:jc w:val="center"/>
              <w:rPr>
                <w:sz w:val="24"/>
                <w:szCs w:val="24"/>
              </w:rPr>
            </w:pPr>
          </w:p>
        </w:tc>
        <w:tc>
          <w:tcPr>
            <w:tcW w:w="1701" w:type="dxa"/>
            <w:vAlign w:val="center"/>
          </w:tcPr>
          <w:p w:rsidR="00FA5B8D" w:rsidRPr="0062002C" w:rsidRDefault="00FA5B8D" w:rsidP="00C466C3">
            <w:pPr>
              <w:spacing w:line="276" w:lineRule="auto"/>
              <w:jc w:val="center"/>
              <w:rPr>
                <w:sz w:val="24"/>
                <w:szCs w:val="24"/>
              </w:rPr>
            </w:pPr>
            <w:r w:rsidRPr="0062002C">
              <w:rPr>
                <w:sz w:val="24"/>
                <w:szCs w:val="24"/>
              </w:rPr>
              <w:t>085, 0124 или 0111, 055</w:t>
            </w:r>
          </w:p>
        </w:tc>
        <w:tc>
          <w:tcPr>
            <w:tcW w:w="1293" w:type="dxa"/>
            <w:vAlign w:val="center"/>
          </w:tcPr>
          <w:p w:rsidR="00FA5B8D" w:rsidRPr="0062002C" w:rsidRDefault="00FA5B8D" w:rsidP="00C466C3">
            <w:pPr>
              <w:jc w:val="center"/>
              <w:rPr>
                <w:sz w:val="24"/>
                <w:szCs w:val="24"/>
              </w:rPr>
            </w:pPr>
            <w:r w:rsidRPr="0062002C">
              <w:rPr>
                <w:sz w:val="24"/>
                <w:szCs w:val="24"/>
              </w:rPr>
              <w:t>С живой культурой</w:t>
            </w:r>
          </w:p>
        </w:tc>
        <w:tc>
          <w:tcPr>
            <w:tcW w:w="1293" w:type="dxa"/>
            <w:vAlign w:val="center"/>
          </w:tcPr>
          <w:p w:rsidR="00FA5B8D" w:rsidRPr="0062002C" w:rsidRDefault="00FA5B8D" w:rsidP="00C466C3">
            <w:pPr>
              <w:spacing w:line="276" w:lineRule="auto"/>
              <w:jc w:val="center"/>
              <w:rPr>
                <w:sz w:val="24"/>
                <w:szCs w:val="24"/>
              </w:rPr>
            </w:pPr>
            <w:r w:rsidRPr="0062002C">
              <w:rPr>
                <w:sz w:val="24"/>
                <w:szCs w:val="24"/>
              </w:rPr>
              <w:t>С гретой культурой</w:t>
            </w:r>
          </w:p>
        </w:tc>
        <w:tc>
          <w:tcPr>
            <w:tcW w:w="1666" w:type="dxa"/>
            <w:vMerge/>
            <w:vAlign w:val="center"/>
          </w:tcPr>
          <w:p w:rsidR="00FA5B8D" w:rsidRPr="0062002C" w:rsidRDefault="00FA5B8D" w:rsidP="00C466C3">
            <w:pPr>
              <w:spacing w:line="276" w:lineRule="auto"/>
              <w:jc w:val="center"/>
              <w:rPr>
                <w:sz w:val="24"/>
                <w:szCs w:val="24"/>
              </w:rPr>
            </w:pPr>
          </w:p>
        </w:tc>
      </w:tr>
      <w:tr w:rsidR="00FA5B8D" w:rsidRPr="0062002C" w:rsidTr="00854625">
        <w:trPr>
          <w:cantSplit/>
          <w:trHeight w:val="1134"/>
        </w:trPr>
        <w:tc>
          <w:tcPr>
            <w:tcW w:w="1274" w:type="dxa"/>
            <w:vAlign w:val="center"/>
          </w:tcPr>
          <w:p w:rsidR="00FA5B8D" w:rsidRDefault="00FA5B8D" w:rsidP="00C466C3">
            <w:pPr>
              <w:spacing w:line="276" w:lineRule="auto"/>
              <w:jc w:val="center"/>
              <w:rPr>
                <w:sz w:val="24"/>
                <w:szCs w:val="24"/>
              </w:rPr>
            </w:pPr>
          </w:p>
          <w:p w:rsidR="00FA5B8D" w:rsidRDefault="00FA5B8D" w:rsidP="00C466C3">
            <w:pPr>
              <w:spacing w:line="276" w:lineRule="auto"/>
              <w:jc w:val="center"/>
              <w:rPr>
                <w:sz w:val="24"/>
                <w:szCs w:val="24"/>
              </w:rPr>
            </w:pPr>
          </w:p>
          <w:p w:rsidR="00FA5B8D" w:rsidRDefault="00FA5B8D" w:rsidP="00C466C3">
            <w:pPr>
              <w:spacing w:line="276" w:lineRule="auto"/>
              <w:jc w:val="center"/>
              <w:rPr>
                <w:sz w:val="24"/>
                <w:szCs w:val="24"/>
              </w:rPr>
            </w:pPr>
          </w:p>
          <w:p w:rsidR="00FA5B8D" w:rsidRDefault="00FA5B8D" w:rsidP="00C466C3">
            <w:pPr>
              <w:spacing w:line="276" w:lineRule="auto"/>
              <w:jc w:val="center"/>
              <w:rPr>
                <w:sz w:val="24"/>
                <w:szCs w:val="24"/>
              </w:rPr>
            </w:pPr>
          </w:p>
          <w:p w:rsidR="00FA5B8D" w:rsidRDefault="00FA5B8D" w:rsidP="00C466C3">
            <w:pPr>
              <w:spacing w:line="276" w:lineRule="auto"/>
              <w:jc w:val="center"/>
              <w:rPr>
                <w:sz w:val="24"/>
                <w:szCs w:val="24"/>
              </w:rPr>
            </w:pPr>
          </w:p>
          <w:p w:rsidR="00FA5B8D" w:rsidRPr="0062002C" w:rsidRDefault="00FA5B8D" w:rsidP="00C466C3">
            <w:pPr>
              <w:spacing w:line="276" w:lineRule="auto"/>
              <w:jc w:val="center"/>
              <w:rPr>
                <w:sz w:val="24"/>
                <w:szCs w:val="24"/>
              </w:rPr>
            </w:pPr>
          </w:p>
        </w:tc>
        <w:tc>
          <w:tcPr>
            <w:tcW w:w="2979" w:type="dxa"/>
            <w:vAlign w:val="center"/>
          </w:tcPr>
          <w:p w:rsidR="00FA5B8D" w:rsidRPr="0062002C" w:rsidRDefault="00FA5B8D" w:rsidP="00C466C3">
            <w:pPr>
              <w:spacing w:line="276" w:lineRule="auto"/>
              <w:jc w:val="center"/>
              <w:rPr>
                <w:sz w:val="24"/>
                <w:szCs w:val="24"/>
              </w:rPr>
            </w:pPr>
          </w:p>
        </w:tc>
        <w:tc>
          <w:tcPr>
            <w:tcW w:w="1701" w:type="dxa"/>
            <w:vAlign w:val="center"/>
          </w:tcPr>
          <w:p w:rsidR="00FA5B8D" w:rsidRPr="0062002C" w:rsidRDefault="00FA5B8D" w:rsidP="00C466C3">
            <w:pPr>
              <w:spacing w:line="276" w:lineRule="auto"/>
              <w:jc w:val="center"/>
              <w:rPr>
                <w:sz w:val="24"/>
                <w:szCs w:val="24"/>
              </w:rPr>
            </w:pPr>
          </w:p>
        </w:tc>
        <w:tc>
          <w:tcPr>
            <w:tcW w:w="1293" w:type="dxa"/>
            <w:vAlign w:val="center"/>
          </w:tcPr>
          <w:p w:rsidR="00FA5B8D" w:rsidRPr="0062002C" w:rsidRDefault="00FA5B8D" w:rsidP="00C466C3">
            <w:pPr>
              <w:jc w:val="center"/>
              <w:rPr>
                <w:sz w:val="24"/>
                <w:szCs w:val="24"/>
              </w:rPr>
            </w:pPr>
          </w:p>
        </w:tc>
        <w:tc>
          <w:tcPr>
            <w:tcW w:w="1293" w:type="dxa"/>
            <w:vAlign w:val="center"/>
          </w:tcPr>
          <w:p w:rsidR="00FA5B8D" w:rsidRPr="0062002C" w:rsidRDefault="00FA5B8D" w:rsidP="00C466C3">
            <w:pPr>
              <w:spacing w:line="276" w:lineRule="auto"/>
              <w:jc w:val="center"/>
              <w:rPr>
                <w:sz w:val="24"/>
                <w:szCs w:val="24"/>
              </w:rPr>
            </w:pPr>
          </w:p>
        </w:tc>
        <w:tc>
          <w:tcPr>
            <w:tcW w:w="1666" w:type="dxa"/>
            <w:vAlign w:val="center"/>
          </w:tcPr>
          <w:p w:rsidR="00FA5B8D" w:rsidRPr="0062002C" w:rsidRDefault="00FA5B8D" w:rsidP="00C466C3">
            <w:pPr>
              <w:spacing w:line="276" w:lineRule="auto"/>
              <w:jc w:val="center"/>
              <w:rPr>
                <w:sz w:val="24"/>
                <w:szCs w:val="24"/>
              </w:rPr>
            </w:pPr>
          </w:p>
        </w:tc>
      </w:tr>
    </w:tbl>
    <w:p w:rsidR="00D11357" w:rsidRPr="00D11357" w:rsidRDefault="00D11357" w:rsidP="00D11357">
      <w:pPr>
        <w:tabs>
          <w:tab w:val="left" w:pos="284"/>
        </w:tabs>
        <w:spacing w:after="0"/>
        <w:ind w:firstLine="680"/>
        <w:jc w:val="center"/>
        <w:rPr>
          <w:rFonts w:ascii="Times New Roman" w:eastAsia="Times New Roman" w:hAnsi="Times New Roman" w:cs="Times New Roman"/>
          <w:b/>
          <w:i/>
          <w:sz w:val="24"/>
          <w:szCs w:val="24"/>
        </w:rPr>
      </w:pPr>
      <w:proofErr w:type="spellStart"/>
      <w:r w:rsidRPr="00D11357">
        <w:rPr>
          <w:rFonts w:ascii="Times New Roman" w:eastAsia="Times New Roman" w:hAnsi="Times New Roman" w:cs="Times New Roman"/>
          <w:b/>
          <w:i/>
          <w:sz w:val="24"/>
          <w:szCs w:val="24"/>
        </w:rPr>
        <w:t>Энтеротест</w:t>
      </w:r>
      <w:proofErr w:type="spell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973"/>
        <w:gridCol w:w="840"/>
        <w:gridCol w:w="805"/>
        <w:gridCol w:w="882"/>
        <w:gridCol w:w="749"/>
        <w:gridCol w:w="882"/>
        <w:gridCol w:w="900"/>
        <w:gridCol w:w="848"/>
        <w:gridCol w:w="816"/>
        <w:gridCol w:w="742"/>
        <w:gridCol w:w="1014"/>
      </w:tblGrid>
      <w:tr w:rsidR="00D11357" w:rsidRPr="0062002C" w:rsidTr="00D11357">
        <w:trPr>
          <w:cantSplit/>
          <w:trHeight w:val="319"/>
        </w:trPr>
        <w:tc>
          <w:tcPr>
            <w:tcW w:w="629"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w:t>
            </w:r>
          </w:p>
        </w:tc>
        <w:tc>
          <w:tcPr>
            <w:tcW w:w="811"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2</w:t>
            </w:r>
          </w:p>
        </w:tc>
        <w:tc>
          <w:tcPr>
            <w:tcW w:w="700"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3</w:t>
            </w:r>
          </w:p>
        </w:tc>
        <w:tc>
          <w:tcPr>
            <w:tcW w:w="671"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4</w:t>
            </w:r>
          </w:p>
        </w:tc>
        <w:tc>
          <w:tcPr>
            <w:tcW w:w="735"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5</w:t>
            </w:r>
          </w:p>
        </w:tc>
        <w:tc>
          <w:tcPr>
            <w:tcW w:w="624"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6</w:t>
            </w:r>
          </w:p>
        </w:tc>
        <w:tc>
          <w:tcPr>
            <w:tcW w:w="735"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7</w:t>
            </w:r>
          </w:p>
        </w:tc>
        <w:tc>
          <w:tcPr>
            <w:tcW w:w="750"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8</w:t>
            </w:r>
          </w:p>
        </w:tc>
        <w:tc>
          <w:tcPr>
            <w:tcW w:w="707"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9</w:t>
            </w:r>
          </w:p>
        </w:tc>
        <w:tc>
          <w:tcPr>
            <w:tcW w:w="680"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10</w:t>
            </w:r>
          </w:p>
        </w:tc>
        <w:tc>
          <w:tcPr>
            <w:tcW w:w="618"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11</w:t>
            </w:r>
          </w:p>
        </w:tc>
        <w:tc>
          <w:tcPr>
            <w:tcW w:w="845" w:type="dxa"/>
            <w:vAlign w:val="center"/>
          </w:tcPr>
          <w:p w:rsidR="00D11357" w:rsidRPr="0062002C" w:rsidRDefault="00D11357" w:rsidP="00D1135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12</w:t>
            </w:r>
          </w:p>
        </w:tc>
      </w:tr>
      <w:tr w:rsidR="00D11357" w:rsidRPr="0062002C" w:rsidTr="00D11357">
        <w:trPr>
          <w:trHeight w:val="335"/>
        </w:trPr>
        <w:tc>
          <w:tcPr>
            <w:tcW w:w="629"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811"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700"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671"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735"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624"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735"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750"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707"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680"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618"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c>
          <w:tcPr>
            <w:tcW w:w="845" w:type="dxa"/>
            <w:vAlign w:val="center"/>
          </w:tcPr>
          <w:p w:rsidR="00D11357" w:rsidRPr="0062002C" w:rsidRDefault="00D11357" w:rsidP="00D11357">
            <w:pPr>
              <w:spacing w:after="0"/>
              <w:jc w:val="center"/>
              <w:rPr>
                <w:rFonts w:ascii="Times New Roman" w:hAnsi="Times New Roman" w:cs="Times New Roman"/>
                <w:sz w:val="24"/>
                <w:szCs w:val="24"/>
                <w:lang w:eastAsia="ru-RU"/>
              </w:rPr>
            </w:pPr>
          </w:p>
        </w:tc>
      </w:tr>
    </w:tbl>
    <w:p w:rsidR="008415E7" w:rsidRPr="0062002C" w:rsidRDefault="00BE4359" w:rsidP="0062002C">
      <w:pPr>
        <w:tabs>
          <w:tab w:val="left" w:pos="284"/>
        </w:tabs>
        <w:spacing w:after="0"/>
        <w:ind w:firstLine="680"/>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Вывод</w:t>
      </w:r>
      <w:r w:rsidR="008415E7" w:rsidRPr="0062002C">
        <w:rPr>
          <w:rFonts w:ascii="Times New Roman" w:eastAsia="Times New Roman" w:hAnsi="Times New Roman" w:cs="Times New Roman"/>
          <w:sz w:val="24"/>
          <w:szCs w:val="24"/>
        </w:rPr>
        <w:t>:</w:t>
      </w:r>
      <w:r w:rsidRPr="0062002C">
        <w:rPr>
          <w:rFonts w:ascii="Times New Roman" w:eastAsia="Times New Roman" w:hAnsi="Times New Roman" w:cs="Times New Roman"/>
          <w:sz w:val="24"/>
          <w:szCs w:val="24"/>
        </w:rPr>
        <w:t xml:space="preserve"> 1. Подтвержден ли диагноз </w:t>
      </w:r>
      <w:proofErr w:type="spellStart"/>
      <w:r w:rsidRPr="0062002C">
        <w:rPr>
          <w:rFonts w:ascii="Times New Roman" w:eastAsia="Times New Roman" w:hAnsi="Times New Roman" w:cs="Times New Roman"/>
          <w:sz w:val="24"/>
          <w:szCs w:val="24"/>
        </w:rPr>
        <w:t>эшерихиоза</w:t>
      </w:r>
      <w:proofErr w:type="spellEnd"/>
      <w:r w:rsidRPr="0062002C">
        <w:rPr>
          <w:rFonts w:ascii="Times New Roman" w:eastAsia="Times New Roman" w:hAnsi="Times New Roman" w:cs="Times New Roman"/>
          <w:sz w:val="24"/>
          <w:szCs w:val="24"/>
        </w:rPr>
        <w:t xml:space="preserve">? </w:t>
      </w:r>
      <w:proofErr w:type="gramStart"/>
      <w:r w:rsidRPr="0062002C">
        <w:rPr>
          <w:rFonts w:ascii="Times New Roman" w:eastAsia="Times New Roman" w:hAnsi="Times New Roman" w:cs="Times New Roman"/>
          <w:sz w:val="24"/>
          <w:szCs w:val="24"/>
        </w:rPr>
        <w:t>Почему?</w:t>
      </w:r>
      <w:r w:rsidR="008415E7" w:rsidRPr="0062002C">
        <w:rPr>
          <w:rFonts w:ascii="Times New Roman" w:eastAsia="Times New Roman" w:hAnsi="Times New Roman" w:cs="Times New Roman"/>
          <w:sz w:val="24"/>
          <w:szCs w:val="24"/>
        </w:rPr>
        <w:t>_</w:t>
      </w:r>
      <w:proofErr w:type="gramEnd"/>
      <w:r w:rsidR="008415E7" w:rsidRPr="0062002C">
        <w:rPr>
          <w:rFonts w:ascii="Times New Roman" w:eastAsia="Times New Roman" w:hAnsi="Times New Roman" w:cs="Times New Roman"/>
          <w:sz w:val="24"/>
          <w:szCs w:val="24"/>
        </w:rPr>
        <w:t>________________________</w:t>
      </w:r>
      <w:r w:rsidR="00977967">
        <w:rPr>
          <w:rFonts w:ascii="Times New Roman" w:eastAsia="Times New Roman" w:hAnsi="Times New Roman" w:cs="Times New Roman"/>
          <w:sz w:val="24"/>
          <w:szCs w:val="24"/>
        </w:rPr>
        <w:t>____</w:t>
      </w:r>
    </w:p>
    <w:p w:rsidR="008415E7" w:rsidRPr="0062002C" w:rsidRDefault="008415E7" w:rsidP="0062002C">
      <w:pPr>
        <w:spacing w:after="0"/>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E4359" w:rsidRPr="0062002C" w:rsidRDefault="00BE4359" w:rsidP="00977967">
      <w:pPr>
        <w:spacing w:after="0"/>
        <w:ind w:firstLine="708"/>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2. Какой </w:t>
      </w:r>
      <w:proofErr w:type="spellStart"/>
      <w:r w:rsidRPr="0062002C">
        <w:rPr>
          <w:rFonts w:ascii="Times New Roman" w:eastAsia="Times New Roman" w:hAnsi="Times New Roman" w:cs="Times New Roman"/>
          <w:sz w:val="24"/>
          <w:szCs w:val="24"/>
        </w:rPr>
        <w:t>эшерихиоз</w:t>
      </w:r>
      <w:proofErr w:type="spellEnd"/>
      <w:r w:rsidRPr="0062002C">
        <w:rPr>
          <w:rFonts w:ascii="Times New Roman" w:eastAsia="Times New Roman" w:hAnsi="Times New Roman" w:cs="Times New Roman"/>
          <w:sz w:val="24"/>
          <w:szCs w:val="24"/>
        </w:rPr>
        <w:t xml:space="preserve"> с учетом </w:t>
      </w:r>
      <w:proofErr w:type="spellStart"/>
      <w:r w:rsidRPr="0062002C">
        <w:rPr>
          <w:rFonts w:ascii="Times New Roman" w:eastAsia="Times New Roman" w:hAnsi="Times New Roman" w:cs="Times New Roman"/>
          <w:sz w:val="24"/>
          <w:szCs w:val="24"/>
        </w:rPr>
        <w:t>серогруппы</w:t>
      </w:r>
      <w:proofErr w:type="spellEnd"/>
      <w:r w:rsidRPr="0062002C">
        <w:rPr>
          <w:rFonts w:ascii="Times New Roman" w:eastAsia="Times New Roman" w:hAnsi="Times New Roman" w:cs="Times New Roman"/>
          <w:sz w:val="24"/>
          <w:szCs w:val="24"/>
        </w:rPr>
        <w:t xml:space="preserve"> </w:t>
      </w:r>
      <w:r w:rsidR="00B118C6" w:rsidRPr="0062002C">
        <w:rPr>
          <w:rFonts w:ascii="Times New Roman" w:eastAsia="Times New Roman" w:hAnsi="Times New Roman" w:cs="Times New Roman"/>
          <w:sz w:val="24"/>
          <w:szCs w:val="24"/>
        </w:rPr>
        <w:t>возбудителя?</w:t>
      </w:r>
      <w:r w:rsidR="00B118C6">
        <w:rPr>
          <w:rFonts w:ascii="Times New Roman" w:eastAsia="Times New Roman" w:hAnsi="Times New Roman" w:cs="Times New Roman"/>
          <w:sz w:val="24"/>
          <w:szCs w:val="24"/>
        </w:rPr>
        <w:t xml:space="preserve"> _</w:t>
      </w:r>
      <w:r w:rsidR="00977967">
        <w:rPr>
          <w:rFonts w:ascii="Times New Roman" w:eastAsia="Times New Roman" w:hAnsi="Times New Roman" w:cs="Times New Roman"/>
          <w:sz w:val="24"/>
          <w:szCs w:val="24"/>
        </w:rPr>
        <w:t>_____________________________</w:t>
      </w:r>
    </w:p>
    <w:p w:rsidR="008415E7" w:rsidRPr="0062002C" w:rsidRDefault="008415E7" w:rsidP="0062002C">
      <w:pPr>
        <w:spacing w:after="0"/>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77967" w:rsidRDefault="00977967" w:rsidP="0062002C">
      <w:pPr>
        <w:tabs>
          <w:tab w:val="left" w:pos="284"/>
        </w:tabs>
        <w:spacing w:after="0"/>
        <w:ind w:firstLine="680"/>
        <w:jc w:val="both"/>
        <w:rPr>
          <w:rFonts w:ascii="Times New Roman" w:eastAsia="Times New Roman" w:hAnsi="Times New Roman" w:cs="Times New Roman"/>
          <w:b/>
          <w:szCs w:val="24"/>
        </w:rPr>
      </w:pPr>
    </w:p>
    <w:p w:rsidR="005426FB" w:rsidRPr="0062002C" w:rsidRDefault="008415E7" w:rsidP="00977967">
      <w:pPr>
        <w:tabs>
          <w:tab w:val="left" w:pos="284"/>
        </w:tabs>
        <w:spacing w:after="0"/>
        <w:ind w:firstLine="680"/>
        <w:jc w:val="center"/>
        <w:rPr>
          <w:rFonts w:ascii="Times New Roman" w:eastAsia="Times New Roman" w:hAnsi="Times New Roman" w:cs="Times New Roman"/>
          <w:b/>
          <w:szCs w:val="24"/>
        </w:rPr>
      </w:pPr>
      <w:r w:rsidRPr="0062002C">
        <w:rPr>
          <w:rFonts w:ascii="Times New Roman" w:eastAsia="Times New Roman" w:hAnsi="Times New Roman" w:cs="Times New Roman"/>
          <w:b/>
          <w:szCs w:val="24"/>
        </w:rPr>
        <w:t>Работа № 2</w:t>
      </w:r>
    </w:p>
    <w:p w:rsidR="005426FB" w:rsidRPr="0062002C" w:rsidRDefault="005426FB" w:rsidP="0062002C">
      <w:pPr>
        <w:tabs>
          <w:tab w:val="left" w:pos="284"/>
        </w:tabs>
        <w:spacing w:after="0"/>
        <w:ind w:firstLine="680"/>
        <w:jc w:val="both"/>
        <w:rPr>
          <w:rFonts w:ascii="Times New Roman" w:eastAsia="Times New Roman" w:hAnsi="Times New Roman" w:cs="Times New Roman"/>
          <w:szCs w:val="24"/>
        </w:rPr>
      </w:pPr>
      <w:r w:rsidRPr="0062002C">
        <w:rPr>
          <w:rFonts w:ascii="Times New Roman" w:eastAsia="Times New Roman" w:hAnsi="Times New Roman" w:cs="Times New Roman"/>
          <w:b/>
          <w:szCs w:val="24"/>
        </w:rPr>
        <w:t xml:space="preserve">Цель: </w:t>
      </w:r>
      <w:r w:rsidR="00BB32B1" w:rsidRPr="0062002C">
        <w:rPr>
          <w:rFonts w:ascii="Times New Roman" w:eastAsia="Times New Roman" w:hAnsi="Times New Roman" w:cs="Times New Roman"/>
          <w:szCs w:val="24"/>
        </w:rPr>
        <w:t>Подтвердить серологическим методом диагноз хронической дизентерии. Ознакомиться с препаратами для специфической терапии хронической дизентерии.</w:t>
      </w:r>
    </w:p>
    <w:p w:rsidR="00BB32B1" w:rsidRPr="0062002C" w:rsidRDefault="00BB32B1" w:rsidP="0062002C">
      <w:pPr>
        <w:tabs>
          <w:tab w:val="left" w:pos="284"/>
        </w:tabs>
        <w:spacing w:after="0"/>
        <w:ind w:firstLine="680"/>
        <w:jc w:val="both"/>
        <w:rPr>
          <w:rFonts w:ascii="Times New Roman" w:eastAsia="Times New Roman" w:hAnsi="Times New Roman" w:cs="Times New Roman"/>
          <w:szCs w:val="24"/>
        </w:rPr>
      </w:pPr>
      <w:r w:rsidRPr="0062002C">
        <w:rPr>
          <w:rFonts w:ascii="Times New Roman" w:eastAsia="Times New Roman" w:hAnsi="Times New Roman" w:cs="Times New Roman"/>
          <w:b/>
          <w:szCs w:val="24"/>
        </w:rPr>
        <w:t xml:space="preserve">Задача. </w:t>
      </w:r>
      <w:r w:rsidRPr="0062002C">
        <w:rPr>
          <w:rFonts w:ascii="Times New Roman" w:eastAsia="Times New Roman" w:hAnsi="Times New Roman" w:cs="Times New Roman"/>
          <w:szCs w:val="24"/>
        </w:rPr>
        <w:t>В инфекционную больницу поступил больной, который перенес острую дизентерию 8 месяцев назад. В течение всего этого времени были боли в животе, периодически жидкий стул со слизью</w:t>
      </w:r>
      <w:r w:rsidR="00A8568F" w:rsidRPr="0062002C">
        <w:rPr>
          <w:rFonts w:ascii="Times New Roman" w:eastAsia="Times New Roman" w:hAnsi="Times New Roman" w:cs="Times New Roman"/>
          <w:szCs w:val="24"/>
        </w:rPr>
        <w:t>. Предварительный диагноз: «</w:t>
      </w:r>
      <w:r w:rsidRPr="0062002C">
        <w:rPr>
          <w:rFonts w:ascii="Times New Roman" w:eastAsia="Times New Roman" w:hAnsi="Times New Roman" w:cs="Times New Roman"/>
          <w:szCs w:val="24"/>
        </w:rPr>
        <w:t xml:space="preserve">Хроническая дизентерия». В соскобе со слизистой прямой кишки обнаружена палочка </w:t>
      </w:r>
      <w:proofErr w:type="spellStart"/>
      <w:r w:rsidRPr="0062002C">
        <w:rPr>
          <w:rFonts w:ascii="Times New Roman" w:eastAsia="Times New Roman" w:hAnsi="Times New Roman" w:cs="Times New Roman"/>
          <w:szCs w:val="24"/>
        </w:rPr>
        <w:t>Флекснера</w:t>
      </w:r>
      <w:proofErr w:type="spellEnd"/>
      <w:r w:rsidRPr="0062002C">
        <w:rPr>
          <w:rFonts w:ascii="Times New Roman" w:eastAsia="Times New Roman" w:hAnsi="Times New Roman" w:cs="Times New Roman"/>
          <w:szCs w:val="24"/>
        </w:rPr>
        <w:t>. Сыворотка крови отправлена для РПГА. Учтите реакцию и оцените ее диагностическую ценность. Какой специфический препарат нужно назначить больному, учитывая, что а</w:t>
      </w:r>
      <w:r w:rsidR="00735E71" w:rsidRPr="0062002C">
        <w:rPr>
          <w:rFonts w:ascii="Times New Roman" w:eastAsia="Times New Roman" w:hAnsi="Times New Roman" w:cs="Times New Roman"/>
          <w:szCs w:val="24"/>
        </w:rPr>
        <w:t>нтибиотикотерапия не дала эффекта?</w:t>
      </w:r>
    </w:p>
    <w:p w:rsidR="00735E71" w:rsidRPr="0062002C" w:rsidRDefault="00735E71" w:rsidP="0062002C">
      <w:pPr>
        <w:tabs>
          <w:tab w:val="left" w:pos="284"/>
        </w:tabs>
        <w:spacing w:after="0"/>
        <w:ind w:firstLine="680"/>
        <w:jc w:val="both"/>
        <w:rPr>
          <w:rFonts w:ascii="Times New Roman" w:eastAsia="Times New Roman" w:hAnsi="Times New Roman" w:cs="Times New Roman"/>
          <w:b/>
          <w:szCs w:val="24"/>
        </w:rPr>
      </w:pPr>
      <w:r w:rsidRPr="0062002C">
        <w:rPr>
          <w:rFonts w:ascii="Times New Roman" w:eastAsia="Times New Roman" w:hAnsi="Times New Roman" w:cs="Times New Roman"/>
          <w:b/>
          <w:szCs w:val="24"/>
        </w:rPr>
        <w:t>Методика</w:t>
      </w:r>
    </w:p>
    <w:p w:rsidR="00735E71" w:rsidRPr="0062002C" w:rsidRDefault="00735E71" w:rsidP="00977967">
      <w:pPr>
        <w:pStyle w:val="ab"/>
        <w:numPr>
          <w:ilvl w:val="0"/>
          <w:numId w:val="9"/>
        </w:numPr>
        <w:tabs>
          <w:tab w:val="left" w:pos="284"/>
        </w:tabs>
        <w:spacing w:line="276" w:lineRule="auto"/>
        <w:ind w:left="0" w:firstLine="0"/>
        <w:jc w:val="both"/>
        <w:rPr>
          <w:sz w:val="22"/>
        </w:rPr>
      </w:pPr>
      <w:r w:rsidRPr="0062002C">
        <w:rPr>
          <w:sz w:val="22"/>
        </w:rPr>
        <w:t>Вспомнить методику постановки и учета РПГА.</w:t>
      </w:r>
    </w:p>
    <w:p w:rsidR="00735E71" w:rsidRPr="0062002C" w:rsidRDefault="00735E71" w:rsidP="00977967">
      <w:pPr>
        <w:pStyle w:val="ab"/>
        <w:numPr>
          <w:ilvl w:val="0"/>
          <w:numId w:val="9"/>
        </w:numPr>
        <w:tabs>
          <w:tab w:val="left" w:pos="284"/>
        </w:tabs>
        <w:spacing w:line="276" w:lineRule="auto"/>
        <w:ind w:left="0" w:firstLine="0"/>
        <w:jc w:val="both"/>
        <w:rPr>
          <w:sz w:val="22"/>
        </w:rPr>
      </w:pPr>
      <w:r w:rsidRPr="0062002C">
        <w:rPr>
          <w:sz w:val="22"/>
        </w:rPr>
        <w:lastRenderedPageBreak/>
        <w:t>Для выбора специфических препаратов для терапии хронической дизентерии обратитесь к аннотации препаратов по данной теме.</w:t>
      </w:r>
    </w:p>
    <w:p w:rsidR="00940A25" w:rsidRPr="00977967" w:rsidRDefault="00977967" w:rsidP="0062002C">
      <w:pPr>
        <w:pStyle w:val="ab"/>
        <w:tabs>
          <w:tab w:val="left" w:pos="284"/>
        </w:tabs>
        <w:spacing w:line="276" w:lineRule="auto"/>
        <w:ind w:left="0"/>
        <w:jc w:val="both"/>
        <w:rPr>
          <w:b/>
        </w:rPr>
      </w:pPr>
      <w:r>
        <w:tab/>
      </w:r>
      <w:r>
        <w:tab/>
      </w:r>
      <w:r w:rsidR="00735E71" w:rsidRPr="00977967">
        <w:rPr>
          <w:b/>
        </w:rPr>
        <w:t>ПРОТОКОЛ ИССЛЕДОВАНИЯ</w:t>
      </w:r>
      <w:r w:rsidR="008415E7" w:rsidRPr="00977967">
        <w:rPr>
          <w:b/>
        </w:rPr>
        <w:t>:</w:t>
      </w:r>
    </w:p>
    <w:p w:rsidR="00BB32B1" w:rsidRPr="0062002C" w:rsidRDefault="00735E71" w:rsidP="0062002C">
      <w:pPr>
        <w:tabs>
          <w:tab w:val="left" w:pos="284"/>
        </w:tabs>
        <w:spacing w:after="0"/>
        <w:ind w:firstLine="680"/>
        <w:jc w:val="both"/>
        <w:rPr>
          <w:rFonts w:ascii="Times New Roman" w:eastAsia="Times New Roman" w:hAnsi="Times New Roman" w:cs="Times New Roman"/>
          <w:i/>
          <w:sz w:val="24"/>
          <w:szCs w:val="24"/>
        </w:rPr>
      </w:pPr>
      <w:r w:rsidRPr="0062002C">
        <w:rPr>
          <w:rFonts w:ascii="Times New Roman" w:eastAsia="Times New Roman" w:hAnsi="Times New Roman" w:cs="Times New Roman"/>
          <w:i/>
          <w:sz w:val="24"/>
          <w:szCs w:val="24"/>
        </w:rPr>
        <w:t>Серологический метод</w:t>
      </w:r>
    </w:p>
    <w:tbl>
      <w:tblPr>
        <w:tblStyle w:val="a9"/>
        <w:tblW w:w="10206" w:type="dxa"/>
        <w:tblInd w:w="108" w:type="dxa"/>
        <w:tblLook w:val="04A0" w:firstRow="1" w:lastRow="0" w:firstColumn="1" w:lastColumn="0" w:noHBand="0" w:noVBand="1"/>
      </w:tblPr>
      <w:tblGrid>
        <w:gridCol w:w="2127"/>
        <w:gridCol w:w="1842"/>
        <w:gridCol w:w="1975"/>
        <w:gridCol w:w="2136"/>
        <w:gridCol w:w="2126"/>
      </w:tblGrid>
      <w:tr w:rsidR="00977967" w:rsidRPr="0062002C" w:rsidTr="00F87E49">
        <w:tc>
          <w:tcPr>
            <w:tcW w:w="2127" w:type="dxa"/>
            <w:vMerge w:val="restart"/>
            <w:vAlign w:val="center"/>
          </w:tcPr>
          <w:p w:rsidR="00977967" w:rsidRPr="0062002C" w:rsidRDefault="00977967" w:rsidP="00977967">
            <w:pPr>
              <w:tabs>
                <w:tab w:val="left" w:pos="284"/>
              </w:tabs>
              <w:spacing w:line="276" w:lineRule="auto"/>
              <w:jc w:val="center"/>
              <w:rPr>
                <w:sz w:val="24"/>
                <w:szCs w:val="24"/>
              </w:rPr>
            </w:pPr>
            <w:proofErr w:type="spellStart"/>
            <w:r w:rsidRPr="0062002C">
              <w:rPr>
                <w:sz w:val="24"/>
                <w:szCs w:val="24"/>
              </w:rPr>
              <w:t>Диагностикум</w:t>
            </w:r>
            <w:proofErr w:type="spellEnd"/>
          </w:p>
          <w:p w:rsidR="00977967" w:rsidRPr="0062002C" w:rsidRDefault="00977967" w:rsidP="00977967">
            <w:pPr>
              <w:tabs>
                <w:tab w:val="left" w:pos="284"/>
              </w:tabs>
              <w:jc w:val="center"/>
              <w:rPr>
                <w:sz w:val="24"/>
                <w:szCs w:val="24"/>
              </w:rPr>
            </w:pPr>
            <w:proofErr w:type="spellStart"/>
            <w:r w:rsidRPr="0062002C">
              <w:rPr>
                <w:sz w:val="24"/>
                <w:szCs w:val="24"/>
              </w:rPr>
              <w:t>Флекснера</w:t>
            </w:r>
            <w:proofErr w:type="spellEnd"/>
          </w:p>
        </w:tc>
        <w:tc>
          <w:tcPr>
            <w:tcW w:w="8079" w:type="dxa"/>
            <w:gridSpan w:val="4"/>
            <w:vAlign w:val="center"/>
          </w:tcPr>
          <w:p w:rsidR="00977967" w:rsidRPr="0062002C" w:rsidRDefault="00977967" w:rsidP="00977967">
            <w:pPr>
              <w:tabs>
                <w:tab w:val="left" w:pos="284"/>
              </w:tabs>
              <w:spacing w:line="276" w:lineRule="auto"/>
              <w:jc w:val="center"/>
              <w:rPr>
                <w:sz w:val="24"/>
                <w:szCs w:val="24"/>
              </w:rPr>
            </w:pPr>
            <w:r w:rsidRPr="0062002C">
              <w:rPr>
                <w:sz w:val="24"/>
                <w:szCs w:val="24"/>
              </w:rPr>
              <w:t>Разведение сыворотки больного</w:t>
            </w:r>
          </w:p>
        </w:tc>
      </w:tr>
      <w:tr w:rsidR="00977967" w:rsidRPr="0062002C" w:rsidTr="00F87E49">
        <w:tc>
          <w:tcPr>
            <w:tcW w:w="2127" w:type="dxa"/>
            <w:vMerge/>
            <w:vAlign w:val="center"/>
          </w:tcPr>
          <w:p w:rsidR="00977967" w:rsidRPr="0062002C" w:rsidRDefault="00977967" w:rsidP="00977967">
            <w:pPr>
              <w:tabs>
                <w:tab w:val="left" w:pos="284"/>
              </w:tabs>
              <w:jc w:val="center"/>
              <w:rPr>
                <w:sz w:val="24"/>
                <w:szCs w:val="24"/>
              </w:rPr>
            </w:pPr>
          </w:p>
        </w:tc>
        <w:tc>
          <w:tcPr>
            <w:tcW w:w="1842" w:type="dxa"/>
            <w:vAlign w:val="center"/>
          </w:tcPr>
          <w:p w:rsidR="00977967" w:rsidRPr="0062002C" w:rsidRDefault="00977967" w:rsidP="00977967">
            <w:pPr>
              <w:tabs>
                <w:tab w:val="left" w:pos="284"/>
              </w:tabs>
              <w:spacing w:line="276" w:lineRule="auto"/>
              <w:jc w:val="center"/>
              <w:rPr>
                <w:sz w:val="24"/>
                <w:szCs w:val="24"/>
                <w:lang w:val="en-US"/>
              </w:rPr>
            </w:pPr>
            <w:r w:rsidRPr="0062002C">
              <w:rPr>
                <w:sz w:val="24"/>
                <w:szCs w:val="24"/>
                <w:lang w:val="en-US"/>
              </w:rPr>
              <w:t>1/100</w:t>
            </w:r>
          </w:p>
        </w:tc>
        <w:tc>
          <w:tcPr>
            <w:tcW w:w="1975" w:type="dxa"/>
            <w:vAlign w:val="center"/>
          </w:tcPr>
          <w:p w:rsidR="00977967" w:rsidRPr="0062002C" w:rsidRDefault="00977967" w:rsidP="00977967">
            <w:pPr>
              <w:tabs>
                <w:tab w:val="left" w:pos="284"/>
              </w:tabs>
              <w:spacing w:line="276" w:lineRule="auto"/>
              <w:jc w:val="center"/>
              <w:rPr>
                <w:sz w:val="24"/>
                <w:szCs w:val="24"/>
                <w:lang w:val="en-US"/>
              </w:rPr>
            </w:pPr>
            <w:r w:rsidRPr="0062002C">
              <w:rPr>
                <w:sz w:val="24"/>
                <w:szCs w:val="24"/>
                <w:lang w:val="en-US"/>
              </w:rPr>
              <w:t>1/200</w:t>
            </w:r>
          </w:p>
        </w:tc>
        <w:tc>
          <w:tcPr>
            <w:tcW w:w="2136" w:type="dxa"/>
            <w:vAlign w:val="center"/>
          </w:tcPr>
          <w:p w:rsidR="00977967" w:rsidRPr="0062002C" w:rsidRDefault="00977967" w:rsidP="00977967">
            <w:pPr>
              <w:tabs>
                <w:tab w:val="left" w:pos="284"/>
              </w:tabs>
              <w:spacing w:line="276" w:lineRule="auto"/>
              <w:jc w:val="center"/>
              <w:rPr>
                <w:sz w:val="24"/>
                <w:szCs w:val="24"/>
                <w:lang w:val="en-US"/>
              </w:rPr>
            </w:pPr>
            <w:r w:rsidRPr="0062002C">
              <w:rPr>
                <w:sz w:val="24"/>
                <w:szCs w:val="24"/>
                <w:lang w:val="en-US"/>
              </w:rPr>
              <w:t>1/400</w:t>
            </w:r>
          </w:p>
        </w:tc>
        <w:tc>
          <w:tcPr>
            <w:tcW w:w="2126" w:type="dxa"/>
            <w:vAlign w:val="center"/>
          </w:tcPr>
          <w:p w:rsidR="00977967" w:rsidRPr="0062002C" w:rsidRDefault="00977967" w:rsidP="00977967">
            <w:pPr>
              <w:tabs>
                <w:tab w:val="left" w:pos="284"/>
              </w:tabs>
              <w:spacing w:line="276" w:lineRule="auto"/>
              <w:jc w:val="center"/>
              <w:rPr>
                <w:sz w:val="24"/>
                <w:szCs w:val="24"/>
              </w:rPr>
            </w:pPr>
            <w:r w:rsidRPr="0062002C">
              <w:rPr>
                <w:sz w:val="24"/>
                <w:szCs w:val="24"/>
              </w:rPr>
              <w:t>Контроль</w:t>
            </w:r>
          </w:p>
        </w:tc>
      </w:tr>
      <w:tr w:rsidR="00977967" w:rsidRPr="0062002C" w:rsidTr="00F87E49">
        <w:tc>
          <w:tcPr>
            <w:tcW w:w="2127" w:type="dxa"/>
            <w:vMerge/>
            <w:vAlign w:val="center"/>
          </w:tcPr>
          <w:p w:rsidR="00977967" w:rsidRPr="0062002C" w:rsidRDefault="00977967" w:rsidP="00977967">
            <w:pPr>
              <w:tabs>
                <w:tab w:val="left" w:pos="284"/>
              </w:tabs>
              <w:spacing w:line="276" w:lineRule="auto"/>
              <w:jc w:val="center"/>
              <w:rPr>
                <w:sz w:val="24"/>
                <w:szCs w:val="24"/>
              </w:rPr>
            </w:pPr>
          </w:p>
        </w:tc>
        <w:tc>
          <w:tcPr>
            <w:tcW w:w="1842" w:type="dxa"/>
            <w:vAlign w:val="center"/>
          </w:tcPr>
          <w:p w:rsidR="00977967" w:rsidRPr="0062002C" w:rsidRDefault="00977967" w:rsidP="00977967">
            <w:pPr>
              <w:tabs>
                <w:tab w:val="left" w:pos="284"/>
              </w:tabs>
              <w:spacing w:line="276" w:lineRule="auto"/>
              <w:jc w:val="center"/>
              <w:rPr>
                <w:sz w:val="24"/>
                <w:szCs w:val="24"/>
              </w:rPr>
            </w:pPr>
          </w:p>
        </w:tc>
        <w:tc>
          <w:tcPr>
            <w:tcW w:w="1975" w:type="dxa"/>
            <w:vAlign w:val="center"/>
          </w:tcPr>
          <w:p w:rsidR="00977967" w:rsidRPr="0062002C" w:rsidRDefault="00977967" w:rsidP="00977967">
            <w:pPr>
              <w:tabs>
                <w:tab w:val="left" w:pos="284"/>
              </w:tabs>
              <w:spacing w:line="276" w:lineRule="auto"/>
              <w:jc w:val="center"/>
              <w:rPr>
                <w:sz w:val="24"/>
                <w:szCs w:val="24"/>
              </w:rPr>
            </w:pPr>
          </w:p>
        </w:tc>
        <w:tc>
          <w:tcPr>
            <w:tcW w:w="2136" w:type="dxa"/>
            <w:vAlign w:val="center"/>
          </w:tcPr>
          <w:p w:rsidR="00977967" w:rsidRPr="0062002C" w:rsidRDefault="00977967" w:rsidP="00977967">
            <w:pPr>
              <w:tabs>
                <w:tab w:val="left" w:pos="284"/>
              </w:tabs>
              <w:spacing w:line="276" w:lineRule="auto"/>
              <w:jc w:val="center"/>
              <w:rPr>
                <w:sz w:val="24"/>
                <w:szCs w:val="24"/>
              </w:rPr>
            </w:pPr>
          </w:p>
        </w:tc>
        <w:tc>
          <w:tcPr>
            <w:tcW w:w="2126" w:type="dxa"/>
            <w:vAlign w:val="center"/>
          </w:tcPr>
          <w:p w:rsidR="00977967" w:rsidRPr="0062002C" w:rsidRDefault="00977967" w:rsidP="00977967">
            <w:pPr>
              <w:tabs>
                <w:tab w:val="left" w:pos="284"/>
              </w:tabs>
              <w:spacing w:line="276" w:lineRule="auto"/>
              <w:jc w:val="center"/>
              <w:rPr>
                <w:sz w:val="24"/>
                <w:szCs w:val="24"/>
              </w:rPr>
            </w:pPr>
          </w:p>
        </w:tc>
      </w:tr>
    </w:tbl>
    <w:p w:rsidR="00BB32B1" w:rsidRPr="0062002C" w:rsidRDefault="00735E71" w:rsidP="0062002C">
      <w:pPr>
        <w:tabs>
          <w:tab w:val="left" w:pos="284"/>
        </w:tabs>
        <w:spacing w:after="0"/>
        <w:ind w:firstLine="680"/>
        <w:jc w:val="both"/>
        <w:rPr>
          <w:rFonts w:ascii="Times New Roman" w:eastAsia="Times New Roman" w:hAnsi="Times New Roman" w:cs="Times New Roman"/>
          <w:i/>
          <w:sz w:val="24"/>
          <w:szCs w:val="24"/>
        </w:rPr>
      </w:pPr>
      <w:r w:rsidRPr="0062002C">
        <w:rPr>
          <w:rFonts w:ascii="Times New Roman" w:eastAsia="Times New Roman" w:hAnsi="Times New Roman" w:cs="Times New Roman"/>
          <w:i/>
          <w:sz w:val="24"/>
          <w:szCs w:val="24"/>
        </w:rPr>
        <w:t>Специфические препараты</w:t>
      </w:r>
    </w:p>
    <w:tbl>
      <w:tblPr>
        <w:tblStyle w:val="a9"/>
        <w:tblW w:w="0" w:type="auto"/>
        <w:tblInd w:w="108" w:type="dxa"/>
        <w:tblLook w:val="04A0" w:firstRow="1" w:lastRow="0" w:firstColumn="1" w:lastColumn="0" w:noHBand="0" w:noVBand="1"/>
      </w:tblPr>
      <w:tblGrid>
        <w:gridCol w:w="2392"/>
        <w:gridCol w:w="2393"/>
        <w:gridCol w:w="2393"/>
        <w:gridCol w:w="3028"/>
      </w:tblGrid>
      <w:tr w:rsidR="00735E71" w:rsidRPr="0062002C" w:rsidTr="00F87E49">
        <w:tc>
          <w:tcPr>
            <w:tcW w:w="2392" w:type="dxa"/>
            <w:vAlign w:val="center"/>
          </w:tcPr>
          <w:p w:rsidR="00735E71" w:rsidRPr="0062002C" w:rsidRDefault="0053241B" w:rsidP="00F87E49">
            <w:pPr>
              <w:spacing w:line="276" w:lineRule="auto"/>
              <w:jc w:val="center"/>
              <w:rPr>
                <w:sz w:val="24"/>
                <w:szCs w:val="24"/>
              </w:rPr>
            </w:pPr>
            <w:r w:rsidRPr="0062002C">
              <w:rPr>
                <w:sz w:val="24"/>
                <w:szCs w:val="24"/>
              </w:rPr>
              <w:t>Название</w:t>
            </w:r>
          </w:p>
        </w:tc>
        <w:tc>
          <w:tcPr>
            <w:tcW w:w="2393" w:type="dxa"/>
            <w:vAlign w:val="center"/>
          </w:tcPr>
          <w:p w:rsidR="00735E71" w:rsidRPr="0062002C" w:rsidRDefault="0053241B" w:rsidP="00F87E49">
            <w:pPr>
              <w:spacing w:line="276" w:lineRule="auto"/>
              <w:jc w:val="center"/>
              <w:rPr>
                <w:sz w:val="24"/>
                <w:szCs w:val="24"/>
              </w:rPr>
            </w:pPr>
            <w:r w:rsidRPr="0062002C">
              <w:rPr>
                <w:sz w:val="24"/>
                <w:szCs w:val="24"/>
              </w:rPr>
              <w:t>Состав</w:t>
            </w:r>
          </w:p>
        </w:tc>
        <w:tc>
          <w:tcPr>
            <w:tcW w:w="2393" w:type="dxa"/>
            <w:vAlign w:val="center"/>
          </w:tcPr>
          <w:p w:rsidR="00F87E49" w:rsidRDefault="0053241B" w:rsidP="00F87E49">
            <w:pPr>
              <w:spacing w:line="276" w:lineRule="auto"/>
              <w:jc w:val="center"/>
              <w:rPr>
                <w:sz w:val="24"/>
                <w:szCs w:val="24"/>
              </w:rPr>
            </w:pPr>
            <w:r w:rsidRPr="0062002C">
              <w:rPr>
                <w:sz w:val="24"/>
                <w:szCs w:val="24"/>
              </w:rPr>
              <w:t xml:space="preserve">Показания </w:t>
            </w:r>
          </w:p>
          <w:p w:rsidR="00735E71" w:rsidRPr="0062002C" w:rsidRDefault="0053241B" w:rsidP="00F87E49">
            <w:pPr>
              <w:spacing w:line="276" w:lineRule="auto"/>
              <w:jc w:val="center"/>
              <w:rPr>
                <w:sz w:val="24"/>
                <w:szCs w:val="24"/>
              </w:rPr>
            </w:pPr>
            <w:r w:rsidRPr="0062002C">
              <w:rPr>
                <w:sz w:val="24"/>
                <w:szCs w:val="24"/>
              </w:rPr>
              <w:t>к применению</w:t>
            </w:r>
          </w:p>
        </w:tc>
        <w:tc>
          <w:tcPr>
            <w:tcW w:w="3028" w:type="dxa"/>
            <w:vAlign w:val="center"/>
          </w:tcPr>
          <w:p w:rsidR="00735E71" w:rsidRPr="0062002C" w:rsidRDefault="0053241B" w:rsidP="00F87E49">
            <w:pPr>
              <w:spacing w:line="276" w:lineRule="auto"/>
              <w:jc w:val="center"/>
              <w:rPr>
                <w:sz w:val="24"/>
                <w:szCs w:val="24"/>
              </w:rPr>
            </w:pPr>
            <w:r w:rsidRPr="0062002C">
              <w:rPr>
                <w:sz w:val="24"/>
                <w:szCs w:val="24"/>
              </w:rPr>
              <w:t>Механизм лечебного действия</w:t>
            </w:r>
          </w:p>
        </w:tc>
      </w:tr>
      <w:tr w:rsidR="00735E71" w:rsidRPr="0062002C" w:rsidTr="00F87E49">
        <w:tc>
          <w:tcPr>
            <w:tcW w:w="2392" w:type="dxa"/>
            <w:vAlign w:val="center"/>
          </w:tcPr>
          <w:p w:rsidR="00735E71" w:rsidRPr="0062002C" w:rsidRDefault="00735E71" w:rsidP="00F87E49">
            <w:pPr>
              <w:spacing w:line="276" w:lineRule="auto"/>
              <w:jc w:val="center"/>
              <w:rPr>
                <w:sz w:val="24"/>
                <w:szCs w:val="24"/>
              </w:rPr>
            </w:pPr>
          </w:p>
        </w:tc>
        <w:tc>
          <w:tcPr>
            <w:tcW w:w="2393" w:type="dxa"/>
            <w:vAlign w:val="center"/>
          </w:tcPr>
          <w:p w:rsidR="00735E71" w:rsidRPr="0062002C" w:rsidRDefault="00735E71" w:rsidP="00F87E49">
            <w:pPr>
              <w:spacing w:line="276" w:lineRule="auto"/>
              <w:jc w:val="center"/>
              <w:rPr>
                <w:sz w:val="24"/>
                <w:szCs w:val="24"/>
              </w:rPr>
            </w:pPr>
          </w:p>
          <w:p w:rsidR="00A8568F" w:rsidRPr="0062002C" w:rsidRDefault="00A8568F" w:rsidP="00F87E49">
            <w:pPr>
              <w:spacing w:line="276" w:lineRule="auto"/>
              <w:jc w:val="center"/>
              <w:rPr>
                <w:sz w:val="24"/>
                <w:szCs w:val="24"/>
              </w:rPr>
            </w:pPr>
          </w:p>
          <w:p w:rsidR="00A8568F" w:rsidRPr="0062002C" w:rsidRDefault="00A8568F" w:rsidP="00F87E49">
            <w:pPr>
              <w:spacing w:line="276" w:lineRule="auto"/>
              <w:jc w:val="center"/>
              <w:rPr>
                <w:sz w:val="24"/>
                <w:szCs w:val="24"/>
              </w:rPr>
            </w:pPr>
          </w:p>
        </w:tc>
        <w:tc>
          <w:tcPr>
            <w:tcW w:w="2393" w:type="dxa"/>
            <w:vAlign w:val="center"/>
          </w:tcPr>
          <w:p w:rsidR="00735E71" w:rsidRPr="0062002C" w:rsidRDefault="00735E71" w:rsidP="00F87E49">
            <w:pPr>
              <w:spacing w:line="276" w:lineRule="auto"/>
              <w:jc w:val="center"/>
              <w:rPr>
                <w:sz w:val="24"/>
                <w:szCs w:val="24"/>
              </w:rPr>
            </w:pPr>
          </w:p>
        </w:tc>
        <w:tc>
          <w:tcPr>
            <w:tcW w:w="3028" w:type="dxa"/>
            <w:vAlign w:val="center"/>
          </w:tcPr>
          <w:p w:rsidR="00735E71" w:rsidRPr="0062002C" w:rsidRDefault="00735E71" w:rsidP="00F87E49">
            <w:pPr>
              <w:spacing w:line="276" w:lineRule="auto"/>
              <w:jc w:val="center"/>
              <w:rPr>
                <w:sz w:val="24"/>
                <w:szCs w:val="24"/>
              </w:rPr>
            </w:pPr>
          </w:p>
        </w:tc>
      </w:tr>
    </w:tbl>
    <w:p w:rsidR="00437384" w:rsidRPr="0062002C" w:rsidRDefault="0053241B" w:rsidP="00D11357">
      <w:pPr>
        <w:spacing w:after="0"/>
        <w:ind w:firstLine="708"/>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Вывод:</w:t>
      </w:r>
      <w:r w:rsidR="00437384" w:rsidRPr="0062002C">
        <w:rPr>
          <w:rFonts w:ascii="Times New Roman" w:eastAsia="Times New Roman" w:hAnsi="Times New Roman" w:cs="Times New Roman"/>
          <w:sz w:val="24"/>
          <w:szCs w:val="24"/>
        </w:rPr>
        <w:t xml:space="preserve"> </w:t>
      </w:r>
      <w:r w:rsidRPr="0062002C">
        <w:rPr>
          <w:rFonts w:ascii="Times New Roman" w:eastAsia="Times New Roman" w:hAnsi="Times New Roman" w:cs="Times New Roman"/>
          <w:sz w:val="24"/>
          <w:szCs w:val="24"/>
        </w:rPr>
        <w:t>1. Подтверждается ли ди</w:t>
      </w:r>
      <w:r w:rsidR="00437384" w:rsidRPr="0062002C">
        <w:rPr>
          <w:rFonts w:ascii="Times New Roman" w:eastAsia="Times New Roman" w:hAnsi="Times New Roman" w:cs="Times New Roman"/>
          <w:sz w:val="24"/>
          <w:szCs w:val="24"/>
        </w:rPr>
        <w:t>агноз «Хроническая дизентерия»?</w:t>
      </w:r>
      <w:r w:rsidR="00D11357">
        <w:rPr>
          <w:rFonts w:ascii="Times New Roman" w:eastAsia="Times New Roman" w:hAnsi="Times New Roman" w:cs="Times New Roman"/>
          <w:sz w:val="24"/>
          <w:szCs w:val="24"/>
        </w:rPr>
        <w:t xml:space="preserve"> </w:t>
      </w:r>
      <w:r w:rsidR="00437384" w:rsidRPr="0062002C">
        <w:rPr>
          <w:rFonts w:ascii="Times New Roman" w:eastAsia="Times New Roman" w:hAnsi="Times New Roman" w:cs="Times New Roman"/>
          <w:sz w:val="24"/>
          <w:szCs w:val="24"/>
        </w:rPr>
        <w:t>_______________</w:t>
      </w:r>
      <w:r w:rsidR="00B16966" w:rsidRPr="0062002C">
        <w:rPr>
          <w:rFonts w:ascii="Times New Roman" w:eastAsia="Times New Roman" w:hAnsi="Times New Roman" w:cs="Times New Roman"/>
          <w:sz w:val="24"/>
          <w:szCs w:val="24"/>
        </w:rPr>
        <w:t>_______</w:t>
      </w:r>
      <w:r w:rsidR="00F87E49">
        <w:rPr>
          <w:rFonts w:ascii="Times New Roman" w:eastAsia="Times New Roman" w:hAnsi="Times New Roman" w:cs="Times New Roman"/>
          <w:sz w:val="24"/>
          <w:szCs w:val="24"/>
        </w:rPr>
        <w:t>____</w:t>
      </w:r>
      <w:r w:rsidR="00D11357">
        <w:rPr>
          <w:rFonts w:ascii="Times New Roman" w:eastAsia="Times New Roman" w:hAnsi="Times New Roman" w:cs="Times New Roman"/>
          <w:sz w:val="24"/>
          <w:szCs w:val="24"/>
        </w:rPr>
        <w:t>___________________________________________________________</w:t>
      </w:r>
    </w:p>
    <w:p w:rsidR="00437384" w:rsidRPr="0062002C" w:rsidRDefault="00437384" w:rsidP="0062002C">
      <w:pPr>
        <w:spacing w:after="0"/>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________________________________________________________________________________</w:t>
      </w:r>
      <w:r w:rsidR="00F87E49">
        <w:rPr>
          <w:rFonts w:ascii="Times New Roman" w:eastAsia="Times New Roman" w:hAnsi="Times New Roman" w:cs="Times New Roman"/>
          <w:sz w:val="24"/>
          <w:szCs w:val="24"/>
        </w:rPr>
        <w:t>_____</w:t>
      </w:r>
    </w:p>
    <w:p w:rsidR="00437384" w:rsidRPr="0062002C" w:rsidRDefault="0053241B" w:rsidP="00F87E49">
      <w:pPr>
        <w:spacing w:after="0"/>
        <w:ind w:firstLine="708"/>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2. Если да, то обоснуйте, какие данные анамнеза, результаты исследований свидетельс</w:t>
      </w:r>
      <w:r w:rsidR="00437384" w:rsidRPr="0062002C">
        <w:rPr>
          <w:rFonts w:ascii="Times New Roman" w:eastAsia="Times New Roman" w:hAnsi="Times New Roman" w:cs="Times New Roman"/>
          <w:sz w:val="24"/>
          <w:szCs w:val="24"/>
        </w:rPr>
        <w:t xml:space="preserve">твуют о хронической </w:t>
      </w:r>
      <w:proofErr w:type="gramStart"/>
      <w:r w:rsidR="00437384" w:rsidRPr="0062002C">
        <w:rPr>
          <w:rFonts w:ascii="Times New Roman" w:eastAsia="Times New Roman" w:hAnsi="Times New Roman" w:cs="Times New Roman"/>
          <w:sz w:val="24"/>
          <w:szCs w:val="24"/>
        </w:rPr>
        <w:t>дизентерии?_</w:t>
      </w:r>
      <w:proofErr w:type="gramEnd"/>
      <w:r w:rsidR="00437384" w:rsidRPr="0062002C">
        <w:rPr>
          <w:rFonts w:ascii="Times New Roman" w:eastAsia="Times New Roman" w:hAnsi="Times New Roman" w:cs="Times New Roman"/>
          <w:sz w:val="24"/>
          <w:szCs w:val="24"/>
        </w:rPr>
        <w:t>_____________________________</w:t>
      </w:r>
      <w:r w:rsidR="00F87E49">
        <w:rPr>
          <w:rFonts w:ascii="Times New Roman" w:eastAsia="Times New Roman" w:hAnsi="Times New Roman" w:cs="Times New Roman"/>
          <w:sz w:val="24"/>
          <w:szCs w:val="24"/>
        </w:rPr>
        <w:t>_____</w:t>
      </w:r>
      <w:r w:rsidR="00437384" w:rsidRPr="0062002C">
        <w:rPr>
          <w:rFonts w:ascii="Times New Roman" w:eastAsia="Times New Roman" w:hAnsi="Times New Roman" w:cs="Times New Roman"/>
          <w:sz w:val="24"/>
          <w:szCs w:val="24"/>
        </w:rPr>
        <w:t>__________</w:t>
      </w:r>
    </w:p>
    <w:p w:rsidR="00437384" w:rsidRPr="0062002C" w:rsidRDefault="00437384" w:rsidP="0062002C">
      <w:pPr>
        <w:spacing w:after="0"/>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w:t>
      </w:r>
    </w:p>
    <w:p w:rsidR="00BB32B1" w:rsidRPr="0062002C" w:rsidRDefault="0053241B" w:rsidP="00F87E49">
      <w:pPr>
        <w:spacing w:after="0"/>
        <w:ind w:firstLine="708"/>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3. Какие специфические препараты сле</w:t>
      </w:r>
      <w:r w:rsidR="00437384" w:rsidRPr="0062002C">
        <w:rPr>
          <w:rFonts w:ascii="Times New Roman" w:eastAsia="Times New Roman" w:hAnsi="Times New Roman" w:cs="Times New Roman"/>
          <w:sz w:val="24"/>
          <w:szCs w:val="24"/>
        </w:rPr>
        <w:t>дует использовать для терапии?</w:t>
      </w:r>
      <w:r w:rsidR="00F87E49">
        <w:rPr>
          <w:rFonts w:ascii="Times New Roman" w:eastAsia="Times New Roman" w:hAnsi="Times New Roman" w:cs="Times New Roman"/>
          <w:sz w:val="24"/>
          <w:szCs w:val="24"/>
        </w:rPr>
        <w:t xml:space="preserve"> ________________</w:t>
      </w:r>
    </w:p>
    <w:p w:rsidR="00BB32B1" w:rsidRPr="0062002C" w:rsidRDefault="00A8568F" w:rsidP="0062002C">
      <w:pPr>
        <w:tabs>
          <w:tab w:val="left" w:pos="284"/>
        </w:tabs>
        <w:spacing w:after="0"/>
        <w:jc w:val="both"/>
        <w:rPr>
          <w:rFonts w:ascii="Times New Roman" w:eastAsia="Times New Roman" w:hAnsi="Times New Roman" w:cs="Times New Roman"/>
          <w:b/>
          <w:sz w:val="24"/>
          <w:szCs w:val="24"/>
        </w:rPr>
      </w:pPr>
      <w:r w:rsidRPr="0062002C">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w:t>
      </w:r>
    </w:p>
    <w:p w:rsidR="00F87E49" w:rsidRDefault="00F87E49" w:rsidP="0062002C">
      <w:pPr>
        <w:spacing w:after="0"/>
        <w:jc w:val="both"/>
        <w:rPr>
          <w:rFonts w:ascii="Times New Roman" w:hAnsi="Times New Roman" w:cs="Times New Roman"/>
          <w:b/>
          <w:szCs w:val="24"/>
        </w:rPr>
      </w:pPr>
    </w:p>
    <w:p w:rsidR="00527921" w:rsidRPr="0062002C" w:rsidRDefault="00437384" w:rsidP="00F87E49">
      <w:pPr>
        <w:spacing w:after="0"/>
        <w:jc w:val="center"/>
        <w:rPr>
          <w:rFonts w:ascii="Times New Roman" w:hAnsi="Times New Roman" w:cs="Times New Roman"/>
          <w:b/>
          <w:szCs w:val="24"/>
        </w:rPr>
      </w:pPr>
      <w:r w:rsidRPr="0062002C">
        <w:rPr>
          <w:rFonts w:ascii="Times New Roman" w:hAnsi="Times New Roman" w:cs="Times New Roman"/>
          <w:b/>
          <w:szCs w:val="24"/>
        </w:rPr>
        <w:t>Работа № 3</w:t>
      </w:r>
    </w:p>
    <w:p w:rsidR="00F41F59" w:rsidRPr="0062002C" w:rsidRDefault="00F41F59" w:rsidP="0062002C">
      <w:pPr>
        <w:spacing w:after="0"/>
        <w:ind w:firstLine="708"/>
        <w:jc w:val="both"/>
        <w:rPr>
          <w:rFonts w:ascii="Times New Roman" w:eastAsia="Times New Roman" w:hAnsi="Times New Roman" w:cs="Times New Roman"/>
          <w:sz w:val="24"/>
          <w:szCs w:val="24"/>
        </w:rPr>
      </w:pPr>
      <w:r w:rsidRPr="0062002C">
        <w:rPr>
          <w:rFonts w:ascii="Times New Roman" w:hAnsi="Times New Roman" w:cs="Times New Roman"/>
          <w:b/>
          <w:szCs w:val="24"/>
        </w:rPr>
        <w:t>Цель</w:t>
      </w:r>
      <w:r w:rsidR="00437384" w:rsidRPr="0062002C">
        <w:rPr>
          <w:rFonts w:ascii="Times New Roman" w:hAnsi="Times New Roman" w:cs="Times New Roman"/>
          <w:b/>
          <w:szCs w:val="24"/>
        </w:rPr>
        <w:t xml:space="preserve">. </w:t>
      </w:r>
      <w:r w:rsidRPr="0062002C">
        <w:rPr>
          <w:rFonts w:ascii="Times New Roman" w:eastAsia="Times New Roman" w:hAnsi="Times New Roman" w:cs="Times New Roman"/>
          <w:szCs w:val="24"/>
        </w:rPr>
        <w:t xml:space="preserve">Изучить препараты для коррекции микрофлоры кишечника и используемые при лечении </w:t>
      </w:r>
      <w:proofErr w:type="spellStart"/>
      <w:r w:rsidRPr="0062002C">
        <w:rPr>
          <w:rFonts w:ascii="Times New Roman" w:eastAsia="Times New Roman" w:hAnsi="Times New Roman" w:cs="Times New Roman"/>
          <w:szCs w:val="24"/>
        </w:rPr>
        <w:t>эшерихиозов</w:t>
      </w:r>
      <w:proofErr w:type="spellEnd"/>
      <w:r w:rsidRPr="0062002C">
        <w:rPr>
          <w:rFonts w:ascii="Times New Roman" w:eastAsia="Times New Roman" w:hAnsi="Times New Roman" w:cs="Times New Roman"/>
          <w:szCs w:val="24"/>
        </w:rPr>
        <w:t>. Изучит</w:t>
      </w:r>
      <w:r w:rsidR="00735E71" w:rsidRPr="0062002C">
        <w:rPr>
          <w:rFonts w:ascii="Times New Roman" w:eastAsia="Times New Roman" w:hAnsi="Times New Roman" w:cs="Times New Roman"/>
          <w:szCs w:val="24"/>
        </w:rPr>
        <w:t>ь</w:t>
      </w:r>
      <w:r w:rsidRPr="0062002C">
        <w:rPr>
          <w:rFonts w:ascii="Times New Roman" w:eastAsia="Times New Roman" w:hAnsi="Times New Roman" w:cs="Times New Roman"/>
          <w:szCs w:val="24"/>
        </w:rPr>
        <w:t xml:space="preserve"> специфические препараты для определения </w:t>
      </w:r>
      <w:proofErr w:type="spellStart"/>
      <w:r w:rsidRPr="0062002C">
        <w:rPr>
          <w:rFonts w:ascii="Times New Roman" w:eastAsia="Times New Roman" w:hAnsi="Times New Roman" w:cs="Times New Roman"/>
          <w:szCs w:val="24"/>
        </w:rPr>
        <w:t>серогруппы</w:t>
      </w:r>
      <w:proofErr w:type="spellEnd"/>
      <w:r w:rsidRPr="0062002C">
        <w:rPr>
          <w:rFonts w:ascii="Times New Roman" w:eastAsia="Times New Roman" w:hAnsi="Times New Roman" w:cs="Times New Roman"/>
          <w:szCs w:val="24"/>
        </w:rPr>
        <w:t xml:space="preserve"> патогенных кишечных палочек</w:t>
      </w:r>
      <w:r w:rsidRPr="0062002C">
        <w:rPr>
          <w:rFonts w:ascii="Times New Roman" w:eastAsia="Times New Roman" w:hAnsi="Times New Roman" w:cs="Times New Roman"/>
          <w:sz w:val="24"/>
          <w:szCs w:val="24"/>
        </w:rPr>
        <w:t>.</w:t>
      </w:r>
    </w:p>
    <w:p w:rsidR="00F41F59" w:rsidRPr="00F87E49" w:rsidRDefault="00F41F59" w:rsidP="0062002C">
      <w:pPr>
        <w:tabs>
          <w:tab w:val="left" w:pos="284"/>
        </w:tabs>
        <w:spacing w:after="0"/>
        <w:ind w:firstLine="680"/>
        <w:jc w:val="both"/>
        <w:rPr>
          <w:rFonts w:ascii="Times New Roman" w:eastAsia="Times New Roman" w:hAnsi="Times New Roman" w:cs="Times New Roman"/>
          <w:b/>
          <w:sz w:val="24"/>
          <w:szCs w:val="24"/>
        </w:rPr>
      </w:pPr>
      <w:r w:rsidRPr="00F87E49">
        <w:rPr>
          <w:rFonts w:ascii="Times New Roman" w:eastAsia="Times New Roman" w:hAnsi="Times New Roman" w:cs="Times New Roman"/>
          <w:b/>
          <w:sz w:val="24"/>
          <w:szCs w:val="24"/>
        </w:rPr>
        <w:t>ПРОТОКОЛ ИССЛЕДОВАНИЯ</w:t>
      </w:r>
      <w:r w:rsidR="00437384" w:rsidRPr="00F87E49">
        <w:rPr>
          <w:rFonts w:ascii="Times New Roman" w:eastAsia="Times New Roman" w:hAnsi="Times New Roman" w:cs="Times New Roman"/>
          <w:b/>
          <w:sz w:val="24"/>
          <w:szCs w:val="24"/>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22"/>
        <w:gridCol w:w="1439"/>
        <w:gridCol w:w="2268"/>
        <w:gridCol w:w="2976"/>
      </w:tblGrid>
      <w:tr w:rsidR="00F41F59" w:rsidRPr="0062002C" w:rsidTr="00962C21">
        <w:trPr>
          <w:trHeight w:val="876"/>
        </w:trPr>
        <w:tc>
          <w:tcPr>
            <w:tcW w:w="1701" w:type="dxa"/>
            <w:vAlign w:val="center"/>
          </w:tcPr>
          <w:p w:rsidR="00F41F59" w:rsidRPr="0062002C" w:rsidRDefault="00F41F59" w:rsidP="00962C21">
            <w:pPr>
              <w:tabs>
                <w:tab w:val="left" w:pos="284"/>
              </w:tabs>
              <w:spacing w:after="0" w:line="240" w:lineRule="auto"/>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Название препарата</w:t>
            </w:r>
          </w:p>
        </w:tc>
        <w:tc>
          <w:tcPr>
            <w:tcW w:w="1822" w:type="dxa"/>
            <w:vAlign w:val="center"/>
          </w:tcPr>
          <w:p w:rsidR="00F41F59" w:rsidRPr="0062002C" w:rsidRDefault="00F41F59" w:rsidP="00962C21">
            <w:pPr>
              <w:tabs>
                <w:tab w:val="left" w:pos="284"/>
              </w:tabs>
              <w:spacing w:after="0" w:line="240" w:lineRule="auto"/>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Состав</w:t>
            </w:r>
          </w:p>
        </w:tc>
        <w:tc>
          <w:tcPr>
            <w:tcW w:w="1439" w:type="dxa"/>
            <w:vAlign w:val="center"/>
          </w:tcPr>
          <w:p w:rsidR="00F41F59" w:rsidRPr="0062002C" w:rsidRDefault="00F41F59" w:rsidP="00962C21">
            <w:pPr>
              <w:tabs>
                <w:tab w:val="left" w:pos="284"/>
              </w:tabs>
              <w:spacing w:after="0" w:line="240" w:lineRule="auto"/>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Способ получения</w:t>
            </w:r>
          </w:p>
        </w:tc>
        <w:tc>
          <w:tcPr>
            <w:tcW w:w="2268" w:type="dxa"/>
            <w:vAlign w:val="center"/>
          </w:tcPr>
          <w:p w:rsidR="00F41F59" w:rsidRPr="0062002C" w:rsidRDefault="00F41F59" w:rsidP="00962C21">
            <w:pPr>
              <w:tabs>
                <w:tab w:val="left" w:pos="284"/>
              </w:tabs>
              <w:spacing w:after="0" w:line="240" w:lineRule="auto"/>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Практическое использование</w:t>
            </w:r>
          </w:p>
        </w:tc>
        <w:tc>
          <w:tcPr>
            <w:tcW w:w="2976" w:type="dxa"/>
            <w:vAlign w:val="center"/>
          </w:tcPr>
          <w:p w:rsidR="00F41F59" w:rsidRPr="0062002C" w:rsidRDefault="00F41F59" w:rsidP="00962C21">
            <w:pPr>
              <w:tabs>
                <w:tab w:val="left" w:pos="284"/>
              </w:tabs>
              <w:spacing w:after="0" w:line="240" w:lineRule="auto"/>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Максимальный и минимальный диагностические титры (только для сывороток)</w:t>
            </w:r>
          </w:p>
        </w:tc>
      </w:tr>
      <w:tr w:rsidR="00F41F59" w:rsidRPr="0062002C" w:rsidTr="00962C21">
        <w:tc>
          <w:tcPr>
            <w:tcW w:w="1701" w:type="dxa"/>
            <w:vAlign w:val="center"/>
          </w:tcPr>
          <w:p w:rsidR="00437384" w:rsidRPr="0062002C" w:rsidRDefault="00BF214D" w:rsidP="00F87E49">
            <w:pPr>
              <w:tabs>
                <w:tab w:val="left" w:pos="284"/>
              </w:tabs>
              <w:spacing w:after="0"/>
              <w:jc w:val="center"/>
              <w:rPr>
                <w:rFonts w:ascii="Times New Roman" w:eastAsia="Times New Roman" w:hAnsi="Times New Roman" w:cs="Times New Roman"/>
                <w:sz w:val="24"/>
                <w:szCs w:val="24"/>
              </w:rPr>
            </w:pPr>
            <w:proofErr w:type="spellStart"/>
            <w:r w:rsidRPr="0062002C">
              <w:rPr>
                <w:rFonts w:ascii="Times New Roman" w:hAnsi="Times New Roman" w:cs="Times New Roman"/>
                <w:sz w:val="24"/>
                <w:szCs w:val="24"/>
              </w:rPr>
              <w:t>Колибактерин</w:t>
            </w:r>
            <w:proofErr w:type="spellEnd"/>
            <w:r w:rsidRPr="0062002C">
              <w:rPr>
                <w:rFonts w:ascii="Times New Roman" w:hAnsi="Times New Roman" w:cs="Times New Roman"/>
                <w:sz w:val="24"/>
                <w:szCs w:val="24"/>
              </w:rPr>
              <w:t xml:space="preserve"> сухой и молочный</w:t>
            </w:r>
          </w:p>
        </w:tc>
        <w:tc>
          <w:tcPr>
            <w:tcW w:w="1822" w:type="dxa"/>
            <w:vAlign w:val="center"/>
          </w:tcPr>
          <w:p w:rsidR="00F41F59" w:rsidRDefault="00F41F59" w:rsidP="00F87E49">
            <w:pPr>
              <w:tabs>
                <w:tab w:val="left" w:pos="284"/>
              </w:tabs>
              <w:spacing w:after="0"/>
              <w:jc w:val="center"/>
              <w:rPr>
                <w:rFonts w:ascii="Times New Roman" w:eastAsia="Times New Roman" w:hAnsi="Times New Roman" w:cs="Times New Roman"/>
                <w:sz w:val="24"/>
                <w:szCs w:val="24"/>
              </w:rPr>
            </w:pPr>
          </w:p>
          <w:p w:rsidR="00F87E49" w:rsidRDefault="00F87E49" w:rsidP="00F87E49">
            <w:pPr>
              <w:tabs>
                <w:tab w:val="left" w:pos="284"/>
              </w:tabs>
              <w:spacing w:after="0"/>
              <w:jc w:val="center"/>
              <w:rPr>
                <w:rFonts w:ascii="Times New Roman" w:eastAsia="Times New Roman" w:hAnsi="Times New Roman" w:cs="Times New Roman"/>
                <w:sz w:val="24"/>
                <w:szCs w:val="24"/>
              </w:rPr>
            </w:pPr>
          </w:p>
          <w:p w:rsidR="00F87E49" w:rsidRPr="0062002C" w:rsidRDefault="00F87E49" w:rsidP="00F87E49">
            <w:pPr>
              <w:tabs>
                <w:tab w:val="left" w:pos="284"/>
              </w:tabs>
              <w:spacing w:after="0"/>
              <w:jc w:val="center"/>
              <w:rPr>
                <w:rFonts w:ascii="Times New Roman" w:eastAsia="Times New Roman" w:hAnsi="Times New Roman" w:cs="Times New Roman"/>
                <w:sz w:val="24"/>
                <w:szCs w:val="24"/>
              </w:rPr>
            </w:pPr>
          </w:p>
        </w:tc>
        <w:tc>
          <w:tcPr>
            <w:tcW w:w="1439" w:type="dxa"/>
            <w:vAlign w:val="center"/>
          </w:tcPr>
          <w:p w:rsidR="00F41F59" w:rsidRPr="0062002C" w:rsidRDefault="00F41F59" w:rsidP="00F87E49">
            <w:pPr>
              <w:tabs>
                <w:tab w:val="left" w:pos="284"/>
              </w:tabs>
              <w:spacing w:after="0"/>
              <w:jc w:val="center"/>
              <w:rPr>
                <w:rFonts w:ascii="Times New Roman" w:eastAsia="Times New Roman" w:hAnsi="Times New Roman" w:cs="Times New Roman"/>
                <w:sz w:val="24"/>
                <w:szCs w:val="24"/>
              </w:rPr>
            </w:pPr>
          </w:p>
        </w:tc>
        <w:tc>
          <w:tcPr>
            <w:tcW w:w="2268" w:type="dxa"/>
            <w:vAlign w:val="center"/>
          </w:tcPr>
          <w:p w:rsidR="00F41F59" w:rsidRPr="0062002C" w:rsidRDefault="00F41F59" w:rsidP="00F87E49">
            <w:pPr>
              <w:tabs>
                <w:tab w:val="left" w:pos="284"/>
              </w:tabs>
              <w:spacing w:after="0"/>
              <w:jc w:val="center"/>
              <w:rPr>
                <w:rFonts w:ascii="Times New Roman" w:eastAsia="Times New Roman" w:hAnsi="Times New Roman" w:cs="Times New Roman"/>
                <w:sz w:val="24"/>
                <w:szCs w:val="24"/>
              </w:rPr>
            </w:pPr>
          </w:p>
        </w:tc>
        <w:tc>
          <w:tcPr>
            <w:tcW w:w="2976" w:type="dxa"/>
            <w:vAlign w:val="center"/>
          </w:tcPr>
          <w:p w:rsidR="00F41F59" w:rsidRPr="0062002C" w:rsidRDefault="00F41F59" w:rsidP="00F87E49">
            <w:pPr>
              <w:tabs>
                <w:tab w:val="left" w:pos="284"/>
              </w:tabs>
              <w:spacing w:after="0"/>
              <w:jc w:val="center"/>
              <w:rPr>
                <w:rFonts w:ascii="Times New Roman" w:eastAsia="Times New Roman" w:hAnsi="Times New Roman" w:cs="Times New Roman"/>
                <w:sz w:val="24"/>
                <w:szCs w:val="24"/>
              </w:rPr>
            </w:pPr>
          </w:p>
        </w:tc>
      </w:tr>
      <w:tr w:rsidR="00A8568F" w:rsidRPr="0062002C" w:rsidTr="00962C21">
        <w:tc>
          <w:tcPr>
            <w:tcW w:w="1701" w:type="dxa"/>
            <w:vAlign w:val="center"/>
          </w:tcPr>
          <w:p w:rsidR="00F87E49" w:rsidRDefault="00BF214D" w:rsidP="00F87E49">
            <w:pPr>
              <w:tabs>
                <w:tab w:val="left" w:pos="284"/>
              </w:tabs>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Бифудум</w:t>
            </w:r>
            <w:proofErr w:type="spellEnd"/>
            <w:r w:rsidR="00D11357">
              <w:rPr>
                <w:rFonts w:ascii="Times New Roman" w:eastAsia="Times New Roman" w:hAnsi="Times New Roman" w:cs="Times New Roman"/>
                <w:sz w:val="24"/>
                <w:szCs w:val="24"/>
              </w:rPr>
              <w:t>-</w:t>
            </w:r>
          </w:p>
          <w:p w:rsidR="00437384" w:rsidRPr="0062002C" w:rsidRDefault="00BF214D" w:rsidP="00F87E49">
            <w:pPr>
              <w:tabs>
                <w:tab w:val="left" w:pos="284"/>
              </w:tabs>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бактерин</w:t>
            </w:r>
            <w:proofErr w:type="spellEnd"/>
          </w:p>
        </w:tc>
        <w:tc>
          <w:tcPr>
            <w:tcW w:w="1822" w:type="dxa"/>
            <w:vAlign w:val="center"/>
          </w:tcPr>
          <w:p w:rsidR="00A8568F" w:rsidRDefault="00A8568F" w:rsidP="00F87E49">
            <w:pPr>
              <w:tabs>
                <w:tab w:val="left" w:pos="284"/>
              </w:tabs>
              <w:spacing w:after="0"/>
              <w:jc w:val="center"/>
              <w:rPr>
                <w:rFonts w:ascii="Times New Roman" w:eastAsia="Times New Roman" w:hAnsi="Times New Roman" w:cs="Times New Roman"/>
                <w:sz w:val="24"/>
                <w:szCs w:val="24"/>
              </w:rPr>
            </w:pPr>
          </w:p>
          <w:p w:rsidR="00F87E49" w:rsidRDefault="00F87E49" w:rsidP="00F87E49">
            <w:pPr>
              <w:tabs>
                <w:tab w:val="left" w:pos="284"/>
              </w:tabs>
              <w:spacing w:after="0"/>
              <w:jc w:val="center"/>
              <w:rPr>
                <w:rFonts w:ascii="Times New Roman" w:eastAsia="Times New Roman" w:hAnsi="Times New Roman" w:cs="Times New Roman"/>
                <w:sz w:val="24"/>
                <w:szCs w:val="24"/>
              </w:rPr>
            </w:pPr>
          </w:p>
          <w:p w:rsidR="00F87E49" w:rsidRPr="0062002C" w:rsidRDefault="00F87E49" w:rsidP="00F87E49">
            <w:pPr>
              <w:tabs>
                <w:tab w:val="left" w:pos="284"/>
              </w:tabs>
              <w:spacing w:after="0"/>
              <w:jc w:val="center"/>
              <w:rPr>
                <w:rFonts w:ascii="Times New Roman" w:eastAsia="Times New Roman" w:hAnsi="Times New Roman" w:cs="Times New Roman"/>
                <w:sz w:val="24"/>
                <w:szCs w:val="24"/>
              </w:rPr>
            </w:pPr>
          </w:p>
        </w:tc>
        <w:tc>
          <w:tcPr>
            <w:tcW w:w="1439"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268"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976"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r>
      <w:tr w:rsidR="00A8568F" w:rsidRPr="0062002C" w:rsidTr="00962C21">
        <w:tc>
          <w:tcPr>
            <w:tcW w:w="1701" w:type="dxa"/>
            <w:vAlign w:val="center"/>
          </w:tcPr>
          <w:p w:rsidR="00437384" w:rsidRPr="0062002C" w:rsidRDefault="00BF214D" w:rsidP="00F87E49">
            <w:pPr>
              <w:tabs>
                <w:tab w:val="left" w:pos="284"/>
              </w:tabs>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Бификол</w:t>
            </w:r>
            <w:proofErr w:type="spellEnd"/>
          </w:p>
        </w:tc>
        <w:tc>
          <w:tcPr>
            <w:tcW w:w="1822" w:type="dxa"/>
            <w:vAlign w:val="center"/>
          </w:tcPr>
          <w:p w:rsidR="00A8568F" w:rsidRDefault="00A8568F" w:rsidP="00F87E49">
            <w:pPr>
              <w:tabs>
                <w:tab w:val="left" w:pos="284"/>
              </w:tabs>
              <w:spacing w:after="0"/>
              <w:jc w:val="center"/>
              <w:rPr>
                <w:rFonts w:ascii="Times New Roman" w:eastAsia="Times New Roman" w:hAnsi="Times New Roman" w:cs="Times New Roman"/>
                <w:sz w:val="24"/>
                <w:szCs w:val="24"/>
              </w:rPr>
            </w:pPr>
          </w:p>
          <w:p w:rsidR="00F87E49" w:rsidRDefault="00F87E49" w:rsidP="00F87E49">
            <w:pPr>
              <w:tabs>
                <w:tab w:val="left" w:pos="284"/>
              </w:tabs>
              <w:spacing w:after="0"/>
              <w:jc w:val="center"/>
              <w:rPr>
                <w:rFonts w:ascii="Times New Roman" w:eastAsia="Times New Roman" w:hAnsi="Times New Roman" w:cs="Times New Roman"/>
                <w:sz w:val="24"/>
                <w:szCs w:val="24"/>
              </w:rPr>
            </w:pPr>
          </w:p>
          <w:p w:rsidR="00F87E49" w:rsidRPr="0062002C" w:rsidRDefault="00F87E49" w:rsidP="00F87E49">
            <w:pPr>
              <w:tabs>
                <w:tab w:val="left" w:pos="284"/>
              </w:tabs>
              <w:spacing w:after="0"/>
              <w:jc w:val="center"/>
              <w:rPr>
                <w:rFonts w:ascii="Times New Roman" w:eastAsia="Times New Roman" w:hAnsi="Times New Roman" w:cs="Times New Roman"/>
                <w:sz w:val="24"/>
                <w:szCs w:val="24"/>
              </w:rPr>
            </w:pPr>
          </w:p>
        </w:tc>
        <w:tc>
          <w:tcPr>
            <w:tcW w:w="1439"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268"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976"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r>
      <w:tr w:rsidR="00A8568F" w:rsidRPr="0062002C" w:rsidTr="00962C21">
        <w:tc>
          <w:tcPr>
            <w:tcW w:w="1701" w:type="dxa"/>
            <w:vAlign w:val="center"/>
          </w:tcPr>
          <w:p w:rsidR="00F87E49" w:rsidRDefault="00BF214D" w:rsidP="00F87E49">
            <w:pPr>
              <w:tabs>
                <w:tab w:val="left" w:pos="284"/>
              </w:tabs>
              <w:spacing w:after="0"/>
              <w:jc w:val="center"/>
              <w:rPr>
                <w:rFonts w:ascii="Times New Roman" w:hAnsi="Times New Roman" w:cs="Times New Roman"/>
                <w:sz w:val="24"/>
                <w:szCs w:val="24"/>
              </w:rPr>
            </w:pPr>
            <w:r w:rsidRPr="0062002C">
              <w:rPr>
                <w:rFonts w:ascii="Times New Roman" w:hAnsi="Times New Roman" w:cs="Times New Roman"/>
                <w:sz w:val="24"/>
                <w:szCs w:val="24"/>
              </w:rPr>
              <w:t>Лакто</w:t>
            </w:r>
            <w:r w:rsidR="00D11357">
              <w:rPr>
                <w:rFonts w:ascii="Times New Roman" w:hAnsi="Times New Roman" w:cs="Times New Roman"/>
                <w:sz w:val="24"/>
                <w:szCs w:val="24"/>
              </w:rPr>
              <w:t>-</w:t>
            </w:r>
          </w:p>
          <w:p w:rsidR="00437384" w:rsidRPr="0062002C" w:rsidRDefault="00BF214D" w:rsidP="00F87E49">
            <w:pPr>
              <w:tabs>
                <w:tab w:val="left" w:pos="284"/>
              </w:tabs>
              <w:spacing w:after="0"/>
              <w:jc w:val="center"/>
              <w:rPr>
                <w:rFonts w:ascii="Times New Roman" w:eastAsia="Times New Roman" w:hAnsi="Times New Roman" w:cs="Times New Roman"/>
                <w:sz w:val="24"/>
                <w:szCs w:val="24"/>
              </w:rPr>
            </w:pPr>
            <w:proofErr w:type="spellStart"/>
            <w:r w:rsidRPr="0062002C">
              <w:rPr>
                <w:rFonts w:ascii="Times New Roman" w:hAnsi="Times New Roman" w:cs="Times New Roman"/>
                <w:sz w:val="24"/>
                <w:szCs w:val="24"/>
              </w:rPr>
              <w:t>бактерин</w:t>
            </w:r>
            <w:proofErr w:type="spellEnd"/>
          </w:p>
        </w:tc>
        <w:tc>
          <w:tcPr>
            <w:tcW w:w="1822" w:type="dxa"/>
            <w:vAlign w:val="center"/>
          </w:tcPr>
          <w:p w:rsidR="00A8568F" w:rsidRDefault="00A8568F" w:rsidP="00F87E49">
            <w:pPr>
              <w:tabs>
                <w:tab w:val="left" w:pos="284"/>
              </w:tabs>
              <w:spacing w:after="0"/>
              <w:jc w:val="center"/>
              <w:rPr>
                <w:rFonts w:ascii="Times New Roman" w:eastAsia="Times New Roman" w:hAnsi="Times New Roman" w:cs="Times New Roman"/>
                <w:sz w:val="24"/>
                <w:szCs w:val="24"/>
              </w:rPr>
            </w:pPr>
          </w:p>
          <w:p w:rsidR="00F87E49" w:rsidRDefault="00F87E49" w:rsidP="00F87E49">
            <w:pPr>
              <w:tabs>
                <w:tab w:val="left" w:pos="284"/>
              </w:tabs>
              <w:spacing w:after="0"/>
              <w:jc w:val="center"/>
              <w:rPr>
                <w:rFonts w:ascii="Times New Roman" w:eastAsia="Times New Roman" w:hAnsi="Times New Roman" w:cs="Times New Roman"/>
                <w:sz w:val="24"/>
                <w:szCs w:val="24"/>
              </w:rPr>
            </w:pPr>
          </w:p>
          <w:p w:rsidR="00F87E49" w:rsidRPr="0062002C" w:rsidRDefault="00F87E49" w:rsidP="00F87E49">
            <w:pPr>
              <w:tabs>
                <w:tab w:val="left" w:pos="284"/>
              </w:tabs>
              <w:spacing w:after="0"/>
              <w:rPr>
                <w:rFonts w:ascii="Times New Roman" w:eastAsia="Times New Roman" w:hAnsi="Times New Roman" w:cs="Times New Roman"/>
                <w:sz w:val="24"/>
                <w:szCs w:val="24"/>
              </w:rPr>
            </w:pPr>
          </w:p>
        </w:tc>
        <w:tc>
          <w:tcPr>
            <w:tcW w:w="1439"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268"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976"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r>
      <w:tr w:rsidR="00A8568F" w:rsidRPr="0062002C" w:rsidTr="00962C21">
        <w:tc>
          <w:tcPr>
            <w:tcW w:w="1701" w:type="dxa"/>
            <w:vAlign w:val="center"/>
          </w:tcPr>
          <w:p w:rsidR="00437384" w:rsidRPr="0062002C" w:rsidRDefault="00BF214D" w:rsidP="00F87E49">
            <w:pPr>
              <w:tabs>
                <w:tab w:val="left" w:pos="284"/>
              </w:tabs>
              <w:spacing w:after="0"/>
              <w:jc w:val="center"/>
              <w:rPr>
                <w:rFonts w:ascii="Times New Roman" w:eastAsia="Times New Roman" w:hAnsi="Times New Roman" w:cs="Times New Roman"/>
                <w:sz w:val="24"/>
                <w:szCs w:val="24"/>
              </w:rPr>
            </w:pPr>
            <w:r w:rsidRPr="0062002C">
              <w:rPr>
                <w:rFonts w:ascii="Times New Roman" w:hAnsi="Times New Roman" w:cs="Times New Roman"/>
                <w:sz w:val="24"/>
                <w:szCs w:val="24"/>
              </w:rPr>
              <w:t xml:space="preserve">Бактериофаг </w:t>
            </w:r>
            <w:r w:rsidRPr="0062002C">
              <w:rPr>
                <w:rFonts w:ascii="Times New Roman" w:hAnsi="Times New Roman" w:cs="Times New Roman"/>
                <w:sz w:val="24"/>
                <w:szCs w:val="24"/>
              </w:rPr>
              <w:lastRenderedPageBreak/>
              <w:t>коли</w:t>
            </w:r>
          </w:p>
        </w:tc>
        <w:tc>
          <w:tcPr>
            <w:tcW w:w="1822"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p w:rsidR="00697DD9" w:rsidRDefault="00697DD9" w:rsidP="00F87E49">
            <w:pPr>
              <w:tabs>
                <w:tab w:val="left" w:pos="284"/>
              </w:tabs>
              <w:spacing w:after="0"/>
              <w:jc w:val="center"/>
              <w:rPr>
                <w:rFonts w:ascii="Times New Roman" w:eastAsia="Times New Roman" w:hAnsi="Times New Roman" w:cs="Times New Roman"/>
                <w:sz w:val="24"/>
                <w:szCs w:val="24"/>
              </w:rPr>
            </w:pPr>
          </w:p>
          <w:p w:rsidR="00697DD9" w:rsidRPr="0062002C" w:rsidRDefault="00697DD9" w:rsidP="00F87E49">
            <w:pPr>
              <w:tabs>
                <w:tab w:val="left" w:pos="284"/>
              </w:tabs>
              <w:spacing w:after="0"/>
              <w:jc w:val="center"/>
              <w:rPr>
                <w:rFonts w:ascii="Times New Roman" w:eastAsia="Times New Roman" w:hAnsi="Times New Roman" w:cs="Times New Roman"/>
                <w:sz w:val="24"/>
                <w:szCs w:val="24"/>
              </w:rPr>
            </w:pPr>
          </w:p>
        </w:tc>
        <w:tc>
          <w:tcPr>
            <w:tcW w:w="1439"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268"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976"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r>
      <w:tr w:rsidR="00A8568F" w:rsidRPr="0062002C" w:rsidTr="00962C21">
        <w:tc>
          <w:tcPr>
            <w:tcW w:w="1701" w:type="dxa"/>
            <w:vAlign w:val="center"/>
          </w:tcPr>
          <w:p w:rsidR="00437384" w:rsidRPr="0062002C" w:rsidRDefault="00BF214D" w:rsidP="00F87E49">
            <w:pPr>
              <w:tabs>
                <w:tab w:val="left" w:pos="284"/>
              </w:tabs>
              <w:spacing w:after="0"/>
              <w:jc w:val="center"/>
              <w:rPr>
                <w:rFonts w:ascii="Times New Roman" w:eastAsia="Times New Roman" w:hAnsi="Times New Roman" w:cs="Times New Roman"/>
                <w:sz w:val="24"/>
                <w:szCs w:val="24"/>
              </w:rPr>
            </w:pPr>
            <w:r w:rsidRPr="0062002C">
              <w:rPr>
                <w:rFonts w:ascii="Times New Roman" w:hAnsi="Times New Roman" w:cs="Times New Roman"/>
                <w:sz w:val="24"/>
                <w:szCs w:val="24"/>
              </w:rPr>
              <w:lastRenderedPageBreak/>
              <w:t>Бактериофаг коли-протейный</w:t>
            </w:r>
          </w:p>
        </w:tc>
        <w:tc>
          <w:tcPr>
            <w:tcW w:w="1822" w:type="dxa"/>
            <w:vAlign w:val="center"/>
          </w:tcPr>
          <w:p w:rsidR="00A8568F" w:rsidRDefault="00A8568F" w:rsidP="00F87E49">
            <w:pPr>
              <w:tabs>
                <w:tab w:val="left" w:pos="284"/>
              </w:tabs>
              <w:spacing w:after="0"/>
              <w:jc w:val="center"/>
              <w:rPr>
                <w:rFonts w:ascii="Times New Roman" w:eastAsia="Times New Roman" w:hAnsi="Times New Roman" w:cs="Times New Roman"/>
                <w:sz w:val="24"/>
                <w:szCs w:val="24"/>
              </w:rPr>
            </w:pPr>
          </w:p>
          <w:p w:rsidR="00F87E49" w:rsidRDefault="00F87E49" w:rsidP="00F87E49">
            <w:pPr>
              <w:tabs>
                <w:tab w:val="left" w:pos="284"/>
              </w:tabs>
              <w:spacing w:after="0"/>
              <w:jc w:val="center"/>
              <w:rPr>
                <w:rFonts w:ascii="Times New Roman" w:eastAsia="Times New Roman" w:hAnsi="Times New Roman" w:cs="Times New Roman"/>
                <w:sz w:val="24"/>
                <w:szCs w:val="24"/>
              </w:rPr>
            </w:pPr>
          </w:p>
          <w:p w:rsidR="00F87E49" w:rsidRPr="0062002C" w:rsidRDefault="00F87E49" w:rsidP="00F87E49">
            <w:pPr>
              <w:tabs>
                <w:tab w:val="left" w:pos="284"/>
              </w:tabs>
              <w:spacing w:after="0"/>
              <w:jc w:val="center"/>
              <w:rPr>
                <w:rFonts w:ascii="Times New Roman" w:eastAsia="Times New Roman" w:hAnsi="Times New Roman" w:cs="Times New Roman"/>
                <w:sz w:val="24"/>
                <w:szCs w:val="24"/>
              </w:rPr>
            </w:pPr>
          </w:p>
        </w:tc>
        <w:tc>
          <w:tcPr>
            <w:tcW w:w="1439"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268"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976"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r>
      <w:tr w:rsidR="00A8568F" w:rsidRPr="0062002C" w:rsidTr="00962C21">
        <w:tc>
          <w:tcPr>
            <w:tcW w:w="1701" w:type="dxa"/>
            <w:vAlign w:val="center"/>
          </w:tcPr>
          <w:p w:rsidR="00437384" w:rsidRPr="0062002C" w:rsidRDefault="00BF214D" w:rsidP="00F87E49">
            <w:pPr>
              <w:tabs>
                <w:tab w:val="left" w:pos="284"/>
              </w:tabs>
              <w:spacing w:after="0"/>
              <w:jc w:val="center"/>
              <w:rPr>
                <w:rFonts w:ascii="Times New Roman" w:eastAsia="Times New Roman" w:hAnsi="Times New Roman" w:cs="Times New Roman"/>
                <w:sz w:val="24"/>
                <w:szCs w:val="24"/>
              </w:rPr>
            </w:pPr>
            <w:proofErr w:type="spellStart"/>
            <w:proofErr w:type="gramStart"/>
            <w:r w:rsidRPr="0062002C">
              <w:rPr>
                <w:rFonts w:ascii="Times New Roman" w:hAnsi="Times New Roman" w:cs="Times New Roman"/>
                <w:sz w:val="24"/>
                <w:szCs w:val="24"/>
              </w:rPr>
              <w:t>Агглютиниру</w:t>
            </w:r>
            <w:r w:rsidR="00962C21">
              <w:rPr>
                <w:rFonts w:ascii="Times New Roman" w:hAnsi="Times New Roman" w:cs="Times New Roman"/>
                <w:sz w:val="24"/>
                <w:szCs w:val="24"/>
              </w:rPr>
              <w:t>-</w:t>
            </w:r>
            <w:r w:rsidRPr="0062002C">
              <w:rPr>
                <w:rFonts w:ascii="Times New Roman" w:hAnsi="Times New Roman" w:cs="Times New Roman"/>
                <w:sz w:val="24"/>
                <w:szCs w:val="24"/>
              </w:rPr>
              <w:t>ющие</w:t>
            </w:r>
            <w:proofErr w:type="spellEnd"/>
            <w:proofErr w:type="gramEnd"/>
            <w:r w:rsidRPr="0062002C">
              <w:rPr>
                <w:rFonts w:ascii="Times New Roman" w:hAnsi="Times New Roman" w:cs="Times New Roman"/>
                <w:sz w:val="24"/>
                <w:szCs w:val="24"/>
              </w:rPr>
              <w:t xml:space="preserve"> ОВ-сыворотки</w:t>
            </w:r>
          </w:p>
        </w:tc>
        <w:tc>
          <w:tcPr>
            <w:tcW w:w="1822" w:type="dxa"/>
            <w:vAlign w:val="center"/>
          </w:tcPr>
          <w:p w:rsidR="00A8568F" w:rsidRDefault="00A8568F" w:rsidP="00F87E49">
            <w:pPr>
              <w:tabs>
                <w:tab w:val="left" w:pos="284"/>
              </w:tabs>
              <w:spacing w:after="0"/>
              <w:jc w:val="center"/>
              <w:rPr>
                <w:rFonts w:ascii="Times New Roman" w:eastAsia="Times New Roman" w:hAnsi="Times New Roman" w:cs="Times New Roman"/>
                <w:sz w:val="24"/>
                <w:szCs w:val="24"/>
              </w:rPr>
            </w:pPr>
          </w:p>
          <w:p w:rsidR="00F87E49" w:rsidRDefault="00F87E49" w:rsidP="00F87E49">
            <w:pPr>
              <w:tabs>
                <w:tab w:val="left" w:pos="284"/>
              </w:tabs>
              <w:spacing w:after="0"/>
              <w:jc w:val="center"/>
              <w:rPr>
                <w:rFonts w:ascii="Times New Roman" w:eastAsia="Times New Roman" w:hAnsi="Times New Roman" w:cs="Times New Roman"/>
                <w:sz w:val="24"/>
                <w:szCs w:val="24"/>
              </w:rPr>
            </w:pPr>
          </w:p>
          <w:p w:rsidR="00F87E49" w:rsidRPr="0062002C" w:rsidRDefault="00F87E49" w:rsidP="00F87E49">
            <w:pPr>
              <w:tabs>
                <w:tab w:val="left" w:pos="284"/>
              </w:tabs>
              <w:spacing w:after="0"/>
              <w:jc w:val="center"/>
              <w:rPr>
                <w:rFonts w:ascii="Times New Roman" w:eastAsia="Times New Roman" w:hAnsi="Times New Roman" w:cs="Times New Roman"/>
                <w:sz w:val="24"/>
                <w:szCs w:val="24"/>
              </w:rPr>
            </w:pPr>
          </w:p>
        </w:tc>
        <w:tc>
          <w:tcPr>
            <w:tcW w:w="1439"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268"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c>
          <w:tcPr>
            <w:tcW w:w="2976" w:type="dxa"/>
            <w:vAlign w:val="center"/>
          </w:tcPr>
          <w:p w:rsidR="00A8568F" w:rsidRPr="0062002C" w:rsidRDefault="00A8568F" w:rsidP="00F87E49">
            <w:pPr>
              <w:tabs>
                <w:tab w:val="left" w:pos="284"/>
              </w:tabs>
              <w:spacing w:after="0"/>
              <w:jc w:val="center"/>
              <w:rPr>
                <w:rFonts w:ascii="Times New Roman" w:eastAsia="Times New Roman" w:hAnsi="Times New Roman" w:cs="Times New Roman"/>
                <w:sz w:val="24"/>
                <w:szCs w:val="24"/>
              </w:rPr>
            </w:pPr>
          </w:p>
        </w:tc>
      </w:tr>
    </w:tbl>
    <w:p w:rsidR="00F87E49" w:rsidRDefault="00F87E49" w:rsidP="00962C21">
      <w:pPr>
        <w:spacing w:after="0"/>
        <w:jc w:val="both"/>
        <w:rPr>
          <w:rFonts w:ascii="Times New Roman" w:hAnsi="Times New Roman" w:cs="Times New Roman"/>
          <w:sz w:val="24"/>
          <w:szCs w:val="24"/>
        </w:rPr>
      </w:pPr>
    </w:p>
    <w:p w:rsidR="00F41F59" w:rsidRPr="0062002C" w:rsidRDefault="0053241B" w:rsidP="00962C21">
      <w:pPr>
        <w:spacing w:after="0"/>
        <w:jc w:val="center"/>
        <w:rPr>
          <w:rFonts w:ascii="Times New Roman" w:hAnsi="Times New Roman" w:cs="Times New Roman"/>
          <w:sz w:val="24"/>
          <w:szCs w:val="24"/>
        </w:rPr>
      </w:pPr>
      <w:r w:rsidRPr="0062002C">
        <w:rPr>
          <w:rFonts w:ascii="Times New Roman" w:hAnsi="Times New Roman" w:cs="Times New Roman"/>
          <w:sz w:val="24"/>
          <w:szCs w:val="24"/>
        </w:rPr>
        <w:t>АННОТАЦИИ</w:t>
      </w:r>
    </w:p>
    <w:p w:rsidR="0053241B" w:rsidRPr="0062002C" w:rsidRDefault="0053241B" w:rsidP="00962C21">
      <w:pPr>
        <w:spacing w:after="0"/>
        <w:jc w:val="center"/>
        <w:rPr>
          <w:rFonts w:ascii="Times New Roman" w:hAnsi="Times New Roman" w:cs="Times New Roman"/>
          <w:sz w:val="24"/>
          <w:szCs w:val="24"/>
        </w:rPr>
      </w:pPr>
      <w:r w:rsidRPr="0062002C">
        <w:rPr>
          <w:rFonts w:ascii="Times New Roman" w:hAnsi="Times New Roman" w:cs="Times New Roman"/>
          <w:sz w:val="24"/>
          <w:szCs w:val="24"/>
        </w:rPr>
        <w:t>к препаратам по теме: «</w:t>
      </w:r>
      <w:r w:rsidR="00493511" w:rsidRPr="0062002C">
        <w:rPr>
          <w:rFonts w:ascii="Times New Roman" w:hAnsi="Times New Roman" w:cs="Times New Roman"/>
          <w:sz w:val="24"/>
          <w:szCs w:val="24"/>
        </w:rPr>
        <w:t xml:space="preserve">Микробиология </w:t>
      </w:r>
      <w:proofErr w:type="spellStart"/>
      <w:r w:rsidR="00493511" w:rsidRPr="0062002C">
        <w:rPr>
          <w:rFonts w:ascii="Times New Roman" w:hAnsi="Times New Roman" w:cs="Times New Roman"/>
          <w:sz w:val="24"/>
          <w:szCs w:val="24"/>
        </w:rPr>
        <w:t>эшерихиозов</w:t>
      </w:r>
      <w:proofErr w:type="spellEnd"/>
      <w:r w:rsidRPr="0062002C">
        <w:rPr>
          <w:rFonts w:ascii="Times New Roman" w:hAnsi="Times New Roman" w:cs="Times New Roman"/>
          <w:sz w:val="24"/>
          <w:szCs w:val="24"/>
        </w:rPr>
        <w:t>»</w:t>
      </w:r>
    </w:p>
    <w:p w:rsidR="0053241B" w:rsidRPr="0062002C" w:rsidRDefault="0053241B" w:rsidP="00962C21">
      <w:pPr>
        <w:pStyle w:val="ab"/>
        <w:numPr>
          <w:ilvl w:val="0"/>
          <w:numId w:val="10"/>
        </w:numPr>
        <w:spacing w:line="276" w:lineRule="auto"/>
        <w:ind w:left="0" w:firstLine="0"/>
        <w:jc w:val="center"/>
        <w:rPr>
          <w:b/>
        </w:rPr>
      </w:pPr>
      <w:r w:rsidRPr="0062002C">
        <w:rPr>
          <w:b/>
        </w:rPr>
        <w:t>ЛЕЧЕБНО-ПРОФИЛАКТИЧЕСКИЕ</w:t>
      </w:r>
    </w:p>
    <w:p w:rsidR="00E73B0B" w:rsidRPr="0062002C" w:rsidRDefault="0053241B" w:rsidP="00F87E49">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Колибактерин</w:t>
      </w:r>
      <w:proofErr w:type="spellEnd"/>
      <w:r w:rsidRPr="0062002C">
        <w:rPr>
          <w:rFonts w:ascii="Times New Roman" w:hAnsi="Times New Roman" w:cs="Times New Roman"/>
          <w:b/>
          <w:sz w:val="24"/>
          <w:szCs w:val="24"/>
        </w:rPr>
        <w:t xml:space="preserve"> сухой и молочный. </w:t>
      </w:r>
      <w:r w:rsidR="00E73B0B" w:rsidRPr="0062002C">
        <w:rPr>
          <w:rFonts w:ascii="Times New Roman" w:hAnsi="Times New Roman" w:cs="Times New Roman"/>
          <w:szCs w:val="24"/>
        </w:rPr>
        <w:t xml:space="preserve">Содержит живую культуру антагонистически активного штамма кишечной палочки М17. Молочный </w:t>
      </w:r>
      <w:proofErr w:type="spellStart"/>
      <w:r w:rsidR="00E73B0B" w:rsidRPr="0062002C">
        <w:rPr>
          <w:rFonts w:ascii="Times New Roman" w:hAnsi="Times New Roman" w:cs="Times New Roman"/>
          <w:szCs w:val="24"/>
        </w:rPr>
        <w:t>колибактерин</w:t>
      </w:r>
      <w:proofErr w:type="spellEnd"/>
      <w:r w:rsidR="00E73B0B" w:rsidRPr="0062002C">
        <w:rPr>
          <w:rFonts w:ascii="Times New Roman" w:hAnsi="Times New Roman" w:cs="Times New Roman"/>
          <w:szCs w:val="24"/>
        </w:rPr>
        <w:t xml:space="preserve"> готовится путем закваски кипяченного молока растворенным сухим </w:t>
      </w:r>
      <w:proofErr w:type="spellStart"/>
      <w:r w:rsidR="00E73B0B" w:rsidRPr="0062002C">
        <w:rPr>
          <w:rFonts w:ascii="Times New Roman" w:hAnsi="Times New Roman" w:cs="Times New Roman"/>
          <w:szCs w:val="24"/>
        </w:rPr>
        <w:t>колибатерином</w:t>
      </w:r>
      <w:proofErr w:type="spellEnd"/>
      <w:r w:rsidR="00E73B0B" w:rsidRPr="0062002C">
        <w:rPr>
          <w:rFonts w:ascii="Times New Roman" w:hAnsi="Times New Roman" w:cs="Times New Roman"/>
          <w:szCs w:val="24"/>
        </w:rPr>
        <w:t xml:space="preserve">. </w:t>
      </w:r>
      <w:proofErr w:type="spellStart"/>
      <w:r w:rsidR="00E73B0B" w:rsidRPr="0062002C">
        <w:rPr>
          <w:rFonts w:ascii="Times New Roman" w:hAnsi="Times New Roman" w:cs="Times New Roman"/>
          <w:szCs w:val="24"/>
        </w:rPr>
        <w:t>Колибактерин</w:t>
      </w:r>
      <w:proofErr w:type="spellEnd"/>
      <w:r w:rsidR="00E73B0B" w:rsidRPr="0062002C">
        <w:rPr>
          <w:rFonts w:ascii="Times New Roman" w:hAnsi="Times New Roman" w:cs="Times New Roman"/>
          <w:szCs w:val="24"/>
        </w:rPr>
        <w:t xml:space="preserve"> применяется для лечения следующих заболеваний у детей и взрослых: хронические колиты различной этиологии, в том числе постдизентерийные; неспецифический язвенный колит; </w:t>
      </w:r>
      <w:proofErr w:type="spellStart"/>
      <w:r w:rsidR="00E73B0B" w:rsidRPr="0062002C">
        <w:rPr>
          <w:rFonts w:ascii="Times New Roman" w:hAnsi="Times New Roman" w:cs="Times New Roman"/>
          <w:szCs w:val="24"/>
        </w:rPr>
        <w:t>дисбактериозы</w:t>
      </w:r>
      <w:proofErr w:type="spellEnd"/>
      <w:r w:rsidR="00E73B0B" w:rsidRPr="0062002C">
        <w:rPr>
          <w:rFonts w:ascii="Times New Roman" w:hAnsi="Times New Roman" w:cs="Times New Roman"/>
          <w:szCs w:val="24"/>
        </w:rPr>
        <w:t xml:space="preserve">, возникающие в результате применения антибиотиков, сульфаниламидных препаратов и других причин; санация выздоравливающих после дизентерии. </w:t>
      </w:r>
      <w:proofErr w:type="spellStart"/>
      <w:r w:rsidR="00E73B0B" w:rsidRPr="0062002C">
        <w:rPr>
          <w:rFonts w:ascii="Times New Roman" w:hAnsi="Times New Roman" w:cs="Times New Roman"/>
          <w:szCs w:val="24"/>
        </w:rPr>
        <w:t>Колибактерин</w:t>
      </w:r>
      <w:proofErr w:type="spellEnd"/>
      <w:r w:rsidR="00E73B0B" w:rsidRPr="0062002C">
        <w:rPr>
          <w:rFonts w:ascii="Times New Roman" w:hAnsi="Times New Roman" w:cs="Times New Roman"/>
          <w:szCs w:val="24"/>
        </w:rPr>
        <w:t xml:space="preserve"> применяется с 6-месячного возраста. Лечение </w:t>
      </w:r>
      <w:proofErr w:type="spellStart"/>
      <w:r w:rsidR="00E73B0B" w:rsidRPr="0062002C">
        <w:rPr>
          <w:rFonts w:ascii="Times New Roman" w:hAnsi="Times New Roman" w:cs="Times New Roman"/>
          <w:szCs w:val="24"/>
        </w:rPr>
        <w:t>колибактерином</w:t>
      </w:r>
      <w:proofErr w:type="spellEnd"/>
      <w:r w:rsidR="00E73B0B" w:rsidRPr="0062002C">
        <w:rPr>
          <w:rFonts w:ascii="Times New Roman" w:hAnsi="Times New Roman" w:cs="Times New Roman"/>
          <w:szCs w:val="24"/>
        </w:rPr>
        <w:t xml:space="preserve"> следует совмещать с применением витаминов. К аналогичным препаратам относятся </w:t>
      </w:r>
      <w:proofErr w:type="spellStart"/>
      <w:r w:rsidR="00E73B0B" w:rsidRPr="0062002C">
        <w:rPr>
          <w:rFonts w:ascii="Times New Roman" w:hAnsi="Times New Roman" w:cs="Times New Roman"/>
          <w:szCs w:val="24"/>
        </w:rPr>
        <w:t>бифидумбактерин</w:t>
      </w:r>
      <w:proofErr w:type="spellEnd"/>
      <w:r w:rsidR="00E73B0B" w:rsidRPr="0062002C">
        <w:rPr>
          <w:rFonts w:ascii="Times New Roman" w:hAnsi="Times New Roman" w:cs="Times New Roman"/>
          <w:szCs w:val="24"/>
        </w:rPr>
        <w:t xml:space="preserve">, </w:t>
      </w:r>
      <w:proofErr w:type="spellStart"/>
      <w:r w:rsidR="00E73B0B" w:rsidRPr="0062002C">
        <w:rPr>
          <w:rFonts w:ascii="Times New Roman" w:hAnsi="Times New Roman" w:cs="Times New Roman"/>
          <w:szCs w:val="24"/>
        </w:rPr>
        <w:t>бификол</w:t>
      </w:r>
      <w:proofErr w:type="spellEnd"/>
      <w:r w:rsidR="00E73B0B" w:rsidRPr="0062002C">
        <w:rPr>
          <w:rFonts w:ascii="Times New Roman" w:hAnsi="Times New Roman" w:cs="Times New Roman"/>
          <w:szCs w:val="24"/>
        </w:rPr>
        <w:t xml:space="preserve"> и </w:t>
      </w:r>
      <w:proofErr w:type="spellStart"/>
      <w:r w:rsidR="00E73B0B" w:rsidRPr="0062002C">
        <w:rPr>
          <w:rFonts w:ascii="Times New Roman" w:hAnsi="Times New Roman" w:cs="Times New Roman"/>
          <w:szCs w:val="24"/>
        </w:rPr>
        <w:t>лактобактерин</w:t>
      </w:r>
      <w:proofErr w:type="spellEnd"/>
      <w:r w:rsidR="00E73B0B" w:rsidRPr="0062002C">
        <w:rPr>
          <w:rFonts w:ascii="Times New Roman" w:hAnsi="Times New Roman" w:cs="Times New Roman"/>
          <w:szCs w:val="24"/>
        </w:rPr>
        <w:t>.</w:t>
      </w:r>
    </w:p>
    <w:p w:rsidR="00E73B0B" w:rsidRPr="0062002C" w:rsidRDefault="00E73B0B" w:rsidP="00F87E49">
      <w:pPr>
        <w:spacing w:after="0"/>
        <w:ind w:firstLine="708"/>
        <w:jc w:val="both"/>
        <w:rPr>
          <w:rFonts w:ascii="Times New Roman" w:hAnsi="Times New Roman" w:cs="Times New Roman"/>
          <w:sz w:val="24"/>
          <w:szCs w:val="24"/>
        </w:rPr>
      </w:pPr>
      <w:proofErr w:type="spellStart"/>
      <w:r w:rsidRPr="0062002C">
        <w:rPr>
          <w:rFonts w:ascii="Times New Roman" w:hAnsi="Times New Roman" w:cs="Times New Roman"/>
          <w:b/>
          <w:sz w:val="24"/>
          <w:szCs w:val="24"/>
        </w:rPr>
        <w:t>Бифудумбактерин</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готовится из облигатных для человека анаэробных </w:t>
      </w:r>
      <w:proofErr w:type="spellStart"/>
      <w:r w:rsidRPr="0062002C">
        <w:rPr>
          <w:rFonts w:ascii="Times New Roman" w:hAnsi="Times New Roman" w:cs="Times New Roman"/>
          <w:szCs w:val="24"/>
        </w:rPr>
        <w:t>бифидобактерий</w:t>
      </w:r>
      <w:proofErr w:type="spellEnd"/>
      <w:r w:rsidRPr="0062002C">
        <w:rPr>
          <w:rFonts w:ascii="Times New Roman" w:hAnsi="Times New Roman" w:cs="Times New Roman"/>
          <w:sz w:val="24"/>
          <w:szCs w:val="24"/>
        </w:rPr>
        <w:t>.</w:t>
      </w:r>
    </w:p>
    <w:p w:rsidR="00E73B0B" w:rsidRPr="0062002C" w:rsidRDefault="00E73B0B" w:rsidP="00F87E49">
      <w:pPr>
        <w:spacing w:after="0"/>
        <w:ind w:firstLine="708"/>
        <w:jc w:val="both"/>
        <w:rPr>
          <w:rFonts w:ascii="Times New Roman" w:hAnsi="Times New Roman" w:cs="Times New Roman"/>
          <w:sz w:val="24"/>
          <w:szCs w:val="24"/>
        </w:rPr>
      </w:pPr>
      <w:proofErr w:type="spellStart"/>
      <w:r w:rsidRPr="0062002C">
        <w:rPr>
          <w:rFonts w:ascii="Times New Roman" w:hAnsi="Times New Roman" w:cs="Times New Roman"/>
          <w:b/>
          <w:sz w:val="24"/>
          <w:szCs w:val="24"/>
        </w:rPr>
        <w:t>Бификол</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(комплексный препарат из </w:t>
      </w:r>
      <w:proofErr w:type="spellStart"/>
      <w:r w:rsidRPr="0062002C">
        <w:rPr>
          <w:rFonts w:ascii="Times New Roman" w:hAnsi="Times New Roman" w:cs="Times New Roman"/>
          <w:szCs w:val="24"/>
        </w:rPr>
        <w:t>бифидумбактерина</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колибактерина</w:t>
      </w:r>
      <w:proofErr w:type="spellEnd"/>
      <w:r w:rsidRPr="0062002C">
        <w:rPr>
          <w:rFonts w:ascii="Times New Roman" w:hAnsi="Times New Roman" w:cs="Times New Roman"/>
          <w:szCs w:val="24"/>
        </w:rPr>
        <w:t>).</w:t>
      </w:r>
    </w:p>
    <w:p w:rsidR="00E73B0B" w:rsidRPr="0062002C" w:rsidRDefault="00E73B0B" w:rsidP="00F87E49">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Лактобактерин</w:t>
      </w:r>
      <w:proofErr w:type="spellEnd"/>
      <w:r w:rsidRPr="0062002C">
        <w:rPr>
          <w:rFonts w:ascii="Times New Roman" w:hAnsi="Times New Roman" w:cs="Times New Roman"/>
          <w:b/>
          <w:sz w:val="24"/>
          <w:szCs w:val="24"/>
        </w:rPr>
        <w:t xml:space="preserve"> </w:t>
      </w:r>
      <w:r w:rsidR="00493511" w:rsidRPr="0062002C">
        <w:rPr>
          <w:rFonts w:ascii="Times New Roman" w:hAnsi="Times New Roman" w:cs="Times New Roman"/>
          <w:szCs w:val="24"/>
        </w:rPr>
        <w:t xml:space="preserve">содержит облигатные для человека молочнокислые бактерии, как и </w:t>
      </w:r>
      <w:proofErr w:type="spellStart"/>
      <w:r w:rsidR="00493511" w:rsidRPr="0062002C">
        <w:rPr>
          <w:rFonts w:ascii="Times New Roman" w:hAnsi="Times New Roman" w:cs="Times New Roman"/>
          <w:szCs w:val="24"/>
        </w:rPr>
        <w:t>бифидумбактерин</w:t>
      </w:r>
      <w:proofErr w:type="spellEnd"/>
      <w:r w:rsidR="00493511" w:rsidRPr="0062002C">
        <w:rPr>
          <w:rFonts w:ascii="Times New Roman" w:hAnsi="Times New Roman" w:cs="Times New Roman"/>
          <w:szCs w:val="24"/>
        </w:rPr>
        <w:t xml:space="preserve">, антагонистически активные к патогенным и условно-патогенным </w:t>
      </w:r>
      <w:proofErr w:type="spellStart"/>
      <w:r w:rsidR="00493511" w:rsidRPr="0062002C">
        <w:rPr>
          <w:rFonts w:ascii="Times New Roman" w:hAnsi="Times New Roman" w:cs="Times New Roman"/>
          <w:szCs w:val="24"/>
        </w:rPr>
        <w:t>энтеробактериям</w:t>
      </w:r>
      <w:proofErr w:type="spellEnd"/>
      <w:r w:rsidR="00493511" w:rsidRPr="0062002C">
        <w:rPr>
          <w:rFonts w:ascii="Times New Roman" w:hAnsi="Times New Roman" w:cs="Times New Roman"/>
          <w:szCs w:val="24"/>
        </w:rPr>
        <w:t>.</w:t>
      </w:r>
    </w:p>
    <w:p w:rsidR="00493511" w:rsidRPr="0062002C" w:rsidRDefault="00493511" w:rsidP="00F87E49">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Бактериофаг коли</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жидкий) – смесь очищенных стерильных фильтратов </w:t>
      </w:r>
      <w:proofErr w:type="spellStart"/>
      <w:r w:rsidRPr="0062002C">
        <w:rPr>
          <w:rFonts w:ascii="Times New Roman" w:hAnsi="Times New Roman" w:cs="Times New Roman"/>
          <w:szCs w:val="24"/>
        </w:rPr>
        <w:t>фаголизатов</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колибактерий</w:t>
      </w:r>
      <w:proofErr w:type="spellEnd"/>
      <w:r w:rsidRPr="0062002C">
        <w:rPr>
          <w:rFonts w:ascii="Times New Roman" w:hAnsi="Times New Roman" w:cs="Times New Roman"/>
          <w:szCs w:val="24"/>
        </w:rPr>
        <w:t xml:space="preserve"> наиболее распространенных </w:t>
      </w:r>
      <w:proofErr w:type="spellStart"/>
      <w:r w:rsidRPr="0062002C">
        <w:rPr>
          <w:rFonts w:ascii="Times New Roman" w:hAnsi="Times New Roman" w:cs="Times New Roman"/>
          <w:szCs w:val="24"/>
        </w:rPr>
        <w:t>серогрупп</w:t>
      </w:r>
      <w:proofErr w:type="spellEnd"/>
      <w:r w:rsidRPr="0062002C">
        <w:rPr>
          <w:rFonts w:ascii="Times New Roman" w:hAnsi="Times New Roman" w:cs="Times New Roman"/>
          <w:szCs w:val="24"/>
        </w:rPr>
        <w:t xml:space="preserve">: 018, 020, 026, 033, 044, 075, 0114, 0128, 0142, 0144 и др. Применяют </w:t>
      </w:r>
      <w:proofErr w:type="spellStart"/>
      <w:r w:rsidRPr="0062002C">
        <w:rPr>
          <w:rFonts w:ascii="Times New Roman" w:hAnsi="Times New Roman" w:cs="Times New Roman"/>
          <w:szCs w:val="24"/>
        </w:rPr>
        <w:t>местно</w:t>
      </w:r>
      <w:proofErr w:type="spellEnd"/>
      <w:r w:rsidRPr="0062002C">
        <w:rPr>
          <w:rFonts w:ascii="Times New Roman" w:hAnsi="Times New Roman" w:cs="Times New Roman"/>
          <w:szCs w:val="24"/>
        </w:rPr>
        <w:t xml:space="preserve"> на пораженный участок, в рану, в полость при абсцессах и при заболевании внутренних органов.</w:t>
      </w:r>
    </w:p>
    <w:p w:rsidR="00493511" w:rsidRPr="0062002C" w:rsidRDefault="00493511" w:rsidP="00F87E49">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Бактериофаг коли-протейный – </w:t>
      </w:r>
      <w:r w:rsidRPr="0062002C">
        <w:rPr>
          <w:rFonts w:ascii="Times New Roman" w:hAnsi="Times New Roman" w:cs="Times New Roman"/>
          <w:szCs w:val="24"/>
        </w:rPr>
        <w:t xml:space="preserve">смесь стерильных фильтратов </w:t>
      </w:r>
      <w:proofErr w:type="spellStart"/>
      <w:r w:rsidRPr="0062002C">
        <w:rPr>
          <w:rFonts w:ascii="Times New Roman" w:hAnsi="Times New Roman" w:cs="Times New Roman"/>
          <w:szCs w:val="24"/>
        </w:rPr>
        <w:t>фаголизатов</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энтеропатогенных</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эшерихий</w:t>
      </w:r>
      <w:proofErr w:type="spellEnd"/>
      <w:r w:rsidRPr="0062002C">
        <w:rPr>
          <w:rFonts w:ascii="Times New Roman" w:hAnsi="Times New Roman" w:cs="Times New Roman"/>
          <w:szCs w:val="24"/>
        </w:rPr>
        <w:t xml:space="preserve">, активных в отношении наиболее распространенных </w:t>
      </w:r>
      <w:proofErr w:type="spellStart"/>
      <w:r w:rsidRPr="0062002C">
        <w:rPr>
          <w:rFonts w:ascii="Times New Roman" w:hAnsi="Times New Roman" w:cs="Times New Roman"/>
          <w:szCs w:val="24"/>
        </w:rPr>
        <w:t>серогрупп</w:t>
      </w:r>
      <w:proofErr w:type="spellEnd"/>
      <w:r w:rsidRPr="0062002C">
        <w:rPr>
          <w:rFonts w:ascii="Times New Roman" w:hAnsi="Times New Roman" w:cs="Times New Roman"/>
          <w:szCs w:val="24"/>
        </w:rPr>
        <w:t xml:space="preserve">: 0111, 020, 026, 033, 044, 055, 0119, 0124, 0125, 0127, 0151 и др. и протея видов </w:t>
      </w:r>
      <w:proofErr w:type="spellStart"/>
      <w:r w:rsidRPr="0062002C">
        <w:rPr>
          <w:rFonts w:ascii="Times New Roman" w:hAnsi="Times New Roman" w:cs="Times New Roman"/>
          <w:szCs w:val="24"/>
        </w:rPr>
        <w:t>мирабилис</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вульгарис</w:t>
      </w:r>
      <w:proofErr w:type="spellEnd"/>
      <w:r w:rsidRPr="0062002C">
        <w:rPr>
          <w:rFonts w:ascii="Times New Roman" w:hAnsi="Times New Roman" w:cs="Times New Roman"/>
          <w:szCs w:val="24"/>
        </w:rPr>
        <w:t xml:space="preserve">. Применяют для лечения и профилактики </w:t>
      </w:r>
      <w:proofErr w:type="spellStart"/>
      <w:r w:rsidRPr="0062002C">
        <w:rPr>
          <w:rFonts w:ascii="Times New Roman" w:hAnsi="Times New Roman" w:cs="Times New Roman"/>
          <w:szCs w:val="24"/>
        </w:rPr>
        <w:t>дисбактериозов</w:t>
      </w:r>
      <w:proofErr w:type="spellEnd"/>
      <w:r w:rsidRPr="0062002C">
        <w:rPr>
          <w:rFonts w:ascii="Times New Roman" w:hAnsi="Times New Roman" w:cs="Times New Roman"/>
          <w:szCs w:val="24"/>
        </w:rPr>
        <w:t>, инфекций коли-протейной этиологии.</w:t>
      </w:r>
    </w:p>
    <w:p w:rsidR="00493511" w:rsidRPr="0062002C" w:rsidRDefault="00493511" w:rsidP="00F87E49">
      <w:pPr>
        <w:pStyle w:val="ab"/>
        <w:numPr>
          <w:ilvl w:val="0"/>
          <w:numId w:val="10"/>
        </w:numPr>
        <w:spacing w:line="276" w:lineRule="auto"/>
        <w:ind w:left="0"/>
        <w:jc w:val="center"/>
        <w:rPr>
          <w:b/>
        </w:rPr>
      </w:pPr>
      <w:r w:rsidRPr="0062002C">
        <w:rPr>
          <w:b/>
        </w:rPr>
        <w:t>ДИАГНОСТИЧЕСКИЕ</w:t>
      </w:r>
    </w:p>
    <w:p w:rsidR="00B6765F" w:rsidRPr="0062002C" w:rsidRDefault="00F87E49" w:rsidP="00F87E49">
      <w:pPr>
        <w:spacing w:after="0"/>
        <w:ind w:firstLine="708"/>
        <w:jc w:val="both"/>
        <w:rPr>
          <w:rFonts w:ascii="Times New Roman" w:hAnsi="Times New Roman" w:cs="Times New Roman"/>
          <w:szCs w:val="24"/>
        </w:rPr>
      </w:pPr>
      <w:r>
        <w:rPr>
          <w:rFonts w:ascii="Times New Roman" w:hAnsi="Times New Roman" w:cs="Times New Roman"/>
          <w:b/>
          <w:sz w:val="24"/>
          <w:szCs w:val="24"/>
        </w:rPr>
        <w:t>Агглютинирующие ОВ-сыворотки</w:t>
      </w:r>
      <w:r w:rsidR="00826FA1" w:rsidRPr="0062002C">
        <w:rPr>
          <w:rFonts w:ascii="Times New Roman" w:hAnsi="Times New Roman" w:cs="Times New Roman"/>
          <w:b/>
          <w:sz w:val="24"/>
          <w:szCs w:val="24"/>
        </w:rPr>
        <w:t xml:space="preserve"> </w:t>
      </w:r>
      <w:r w:rsidR="00B118C6">
        <w:rPr>
          <w:rFonts w:ascii="Times New Roman" w:hAnsi="Times New Roman" w:cs="Times New Roman"/>
          <w:szCs w:val="24"/>
        </w:rPr>
        <w:t xml:space="preserve">против </w:t>
      </w:r>
      <w:proofErr w:type="spellStart"/>
      <w:r w:rsidR="00826FA1" w:rsidRPr="0062002C">
        <w:rPr>
          <w:rFonts w:ascii="Times New Roman" w:hAnsi="Times New Roman" w:cs="Times New Roman"/>
          <w:szCs w:val="24"/>
        </w:rPr>
        <w:t>энтеропатогенных</w:t>
      </w:r>
      <w:proofErr w:type="spellEnd"/>
      <w:r w:rsidR="00826FA1" w:rsidRPr="0062002C">
        <w:rPr>
          <w:rFonts w:ascii="Times New Roman" w:hAnsi="Times New Roman" w:cs="Times New Roman"/>
          <w:szCs w:val="24"/>
        </w:rPr>
        <w:t xml:space="preserve"> </w:t>
      </w:r>
      <w:proofErr w:type="spellStart"/>
      <w:r w:rsidR="00826FA1" w:rsidRPr="0062002C">
        <w:rPr>
          <w:rFonts w:ascii="Times New Roman" w:hAnsi="Times New Roman" w:cs="Times New Roman"/>
          <w:szCs w:val="24"/>
        </w:rPr>
        <w:t>серогрупп</w:t>
      </w:r>
      <w:proofErr w:type="spellEnd"/>
      <w:r w:rsidR="00826FA1" w:rsidRPr="0062002C">
        <w:rPr>
          <w:rFonts w:ascii="Times New Roman" w:hAnsi="Times New Roman" w:cs="Times New Roman"/>
          <w:szCs w:val="24"/>
        </w:rPr>
        <w:t xml:space="preserve"> кишечной палочки: ОВ-коли-сыворотка 026, ОВ-коли-сыворотка 05</w:t>
      </w:r>
      <w:r>
        <w:rPr>
          <w:rFonts w:ascii="Times New Roman" w:hAnsi="Times New Roman" w:cs="Times New Roman"/>
          <w:szCs w:val="24"/>
        </w:rPr>
        <w:t xml:space="preserve">5, ОВ-коли-сыворотка 0111 и др. Получены путем </w:t>
      </w:r>
      <w:proofErr w:type="spellStart"/>
      <w:r w:rsidR="00826FA1" w:rsidRPr="0062002C">
        <w:rPr>
          <w:rFonts w:ascii="Times New Roman" w:hAnsi="Times New Roman" w:cs="Times New Roman"/>
          <w:szCs w:val="24"/>
        </w:rPr>
        <w:t>гипериммунизации</w:t>
      </w:r>
      <w:proofErr w:type="spellEnd"/>
      <w:r w:rsidR="00826FA1" w:rsidRPr="0062002C">
        <w:rPr>
          <w:rFonts w:ascii="Times New Roman" w:hAnsi="Times New Roman" w:cs="Times New Roman"/>
          <w:szCs w:val="24"/>
        </w:rPr>
        <w:t xml:space="preserve"> кроликов взвесью бактерий соответствующей </w:t>
      </w:r>
      <w:proofErr w:type="spellStart"/>
      <w:r w:rsidR="00826FA1" w:rsidRPr="0062002C">
        <w:rPr>
          <w:rFonts w:ascii="Times New Roman" w:hAnsi="Times New Roman" w:cs="Times New Roman"/>
          <w:szCs w:val="24"/>
        </w:rPr>
        <w:t>серогруппы</w:t>
      </w:r>
      <w:proofErr w:type="spellEnd"/>
      <w:r w:rsidR="00826FA1" w:rsidRPr="0062002C">
        <w:rPr>
          <w:rFonts w:ascii="Times New Roman" w:hAnsi="Times New Roman" w:cs="Times New Roman"/>
          <w:szCs w:val="24"/>
        </w:rPr>
        <w:t xml:space="preserve"> </w:t>
      </w:r>
      <w:proofErr w:type="gramStart"/>
      <w:r w:rsidR="00826FA1" w:rsidRPr="0062002C">
        <w:rPr>
          <w:rFonts w:ascii="Times New Roman" w:hAnsi="Times New Roman" w:cs="Times New Roman"/>
          <w:i/>
          <w:szCs w:val="24"/>
          <w:lang w:val="en-US"/>
        </w:rPr>
        <w:t>E</w:t>
      </w:r>
      <w:r w:rsidR="00826FA1" w:rsidRPr="0062002C">
        <w:rPr>
          <w:rFonts w:ascii="Times New Roman" w:hAnsi="Times New Roman" w:cs="Times New Roman"/>
          <w:i/>
          <w:szCs w:val="24"/>
        </w:rPr>
        <w:t>.</w:t>
      </w:r>
      <w:r w:rsidR="00826FA1" w:rsidRPr="0062002C">
        <w:rPr>
          <w:rFonts w:ascii="Times New Roman" w:hAnsi="Times New Roman" w:cs="Times New Roman"/>
          <w:i/>
          <w:szCs w:val="24"/>
          <w:lang w:val="en-US"/>
        </w:rPr>
        <w:t>coli</w:t>
      </w:r>
      <w:r w:rsidR="00826FA1" w:rsidRPr="0062002C">
        <w:rPr>
          <w:rFonts w:ascii="Times New Roman" w:hAnsi="Times New Roman" w:cs="Times New Roman"/>
          <w:i/>
          <w:szCs w:val="24"/>
        </w:rPr>
        <w:t>..</w:t>
      </w:r>
      <w:proofErr w:type="gramEnd"/>
      <w:r w:rsidR="00826FA1" w:rsidRPr="0062002C">
        <w:rPr>
          <w:rFonts w:ascii="Times New Roman" w:hAnsi="Times New Roman" w:cs="Times New Roman"/>
          <w:i/>
          <w:szCs w:val="24"/>
        </w:rPr>
        <w:t xml:space="preserve"> </w:t>
      </w:r>
      <w:r w:rsidR="00826FA1" w:rsidRPr="0062002C">
        <w:rPr>
          <w:rFonts w:ascii="Times New Roman" w:hAnsi="Times New Roman" w:cs="Times New Roman"/>
          <w:szCs w:val="24"/>
        </w:rPr>
        <w:t>Применяются для постановки реакции агглютинации в целях определения серологической группы кишечных палочек. При учете реакции обратить внимание на титр сыворотки. Реакция считается специфической, если она положительна в разведении сыворотки не меньше, чем половина ее титра.</w:t>
      </w:r>
    </w:p>
    <w:p w:rsidR="00F87E49" w:rsidRDefault="00F87E49" w:rsidP="0062002C">
      <w:pPr>
        <w:spacing w:after="0"/>
        <w:ind w:firstLine="708"/>
        <w:jc w:val="both"/>
        <w:rPr>
          <w:rFonts w:ascii="Times New Roman" w:hAnsi="Times New Roman" w:cs="Times New Roman"/>
          <w:sz w:val="24"/>
          <w:szCs w:val="24"/>
          <w:u w:val="single"/>
        </w:rPr>
      </w:pPr>
    </w:p>
    <w:p w:rsidR="00826FA1" w:rsidRPr="0062002C" w:rsidRDefault="00826FA1" w:rsidP="00F87E49">
      <w:pPr>
        <w:spacing w:after="0"/>
        <w:jc w:val="center"/>
        <w:rPr>
          <w:rFonts w:ascii="Times New Roman" w:hAnsi="Times New Roman" w:cs="Times New Roman"/>
          <w:sz w:val="24"/>
          <w:szCs w:val="24"/>
          <w:u w:val="single"/>
        </w:rPr>
      </w:pPr>
      <w:r w:rsidRPr="0062002C">
        <w:rPr>
          <w:rFonts w:ascii="Times New Roman" w:hAnsi="Times New Roman" w:cs="Times New Roman"/>
          <w:sz w:val="24"/>
          <w:szCs w:val="24"/>
          <w:u w:val="single"/>
        </w:rPr>
        <w:t>АННОТАЦИИ</w:t>
      </w:r>
    </w:p>
    <w:p w:rsidR="00826FA1" w:rsidRPr="0062002C" w:rsidRDefault="00826FA1" w:rsidP="00F87E49">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к препаратам по теме: «Микробиология </w:t>
      </w:r>
      <w:proofErr w:type="spellStart"/>
      <w:r w:rsidRPr="0062002C">
        <w:rPr>
          <w:rFonts w:ascii="Times New Roman" w:hAnsi="Times New Roman" w:cs="Times New Roman"/>
          <w:b/>
          <w:sz w:val="24"/>
          <w:szCs w:val="24"/>
        </w:rPr>
        <w:t>шигеллезов</w:t>
      </w:r>
      <w:proofErr w:type="spellEnd"/>
      <w:r w:rsidRPr="0062002C">
        <w:rPr>
          <w:rFonts w:ascii="Times New Roman" w:hAnsi="Times New Roman" w:cs="Times New Roman"/>
          <w:b/>
          <w:sz w:val="24"/>
          <w:szCs w:val="24"/>
        </w:rPr>
        <w:t>»</w:t>
      </w:r>
    </w:p>
    <w:p w:rsidR="00826FA1" w:rsidRPr="0062002C" w:rsidRDefault="00826FA1" w:rsidP="00F87E49">
      <w:pPr>
        <w:pStyle w:val="ab"/>
        <w:numPr>
          <w:ilvl w:val="0"/>
          <w:numId w:val="11"/>
        </w:numPr>
        <w:spacing w:line="276" w:lineRule="auto"/>
        <w:ind w:left="0" w:firstLine="0"/>
        <w:jc w:val="center"/>
        <w:rPr>
          <w:b/>
        </w:rPr>
      </w:pPr>
      <w:r w:rsidRPr="0062002C">
        <w:rPr>
          <w:b/>
        </w:rPr>
        <w:t>ЛЕЧЕБНО-ПРОФИЛАКТИЧЕСКИЕ</w:t>
      </w:r>
    </w:p>
    <w:p w:rsidR="00826FA1" w:rsidRPr="0062002C" w:rsidRDefault="00826FA1" w:rsidP="00F87E49">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 xml:space="preserve">Дизентерийный иммуноген. </w:t>
      </w:r>
      <w:r w:rsidRPr="0062002C">
        <w:rPr>
          <w:rFonts w:ascii="Times New Roman" w:hAnsi="Times New Roman" w:cs="Times New Roman"/>
          <w:szCs w:val="24"/>
        </w:rPr>
        <w:t xml:space="preserve">Содержит антигены, извлеченные химическим путем из палочек </w:t>
      </w:r>
      <w:proofErr w:type="spellStart"/>
      <w:r w:rsidRPr="0062002C">
        <w:rPr>
          <w:rFonts w:ascii="Times New Roman" w:hAnsi="Times New Roman" w:cs="Times New Roman"/>
          <w:szCs w:val="24"/>
        </w:rPr>
        <w:t>Флекснера</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Зонне</w:t>
      </w:r>
      <w:proofErr w:type="spellEnd"/>
      <w:r w:rsidRPr="0062002C">
        <w:rPr>
          <w:rFonts w:ascii="Times New Roman" w:hAnsi="Times New Roman" w:cs="Times New Roman"/>
          <w:szCs w:val="24"/>
        </w:rPr>
        <w:t>. Применяется в комбинации с антибиотиками для лечения</w:t>
      </w:r>
      <w:r w:rsidR="00B670A2" w:rsidRPr="0062002C">
        <w:rPr>
          <w:rFonts w:ascii="Times New Roman" w:hAnsi="Times New Roman" w:cs="Times New Roman"/>
          <w:szCs w:val="24"/>
        </w:rPr>
        <w:t xml:space="preserve"> больных хронической дизентерией и санации </w:t>
      </w:r>
      <w:proofErr w:type="spellStart"/>
      <w:r w:rsidR="00B670A2" w:rsidRPr="0062002C">
        <w:rPr>
          <w:rFonts w:ascii="Times New Roman" w:hAnsi="Times New Roman" w:cs="Times New Roman"/>
          <w:szCs w:val="24"/>
        </w:rPr>
        <w:t>бактерионосителей</w:t>
      </w:r>
      <w:proofErr w:type="spellEnd"/>
      <w:r w:rsidR="00B670A2" w:rsidRPr="0062002C">
        <w:rPr>
          <w:rFonts w:ascii="Times New Roman" w:hAnsi="Times New Roman" w:cs="Times New Roman"/>
          <w:sz w:val="24"/>
          <w:szCs w:val="24"/>
        </w:rPr>
        <w:t>.</w:t>
      </w:r>
    </w:p>
    <w:p w:rsidR="00B670A2" w:rsidRPr="0062002C" w:rsidRDefault="00B670A2" w:rsidP="00F87E49">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lastRenderedPageBreak/>
        <w:t>Спиртовая дизентерийная вакцина.</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Содержит палочки </w:t>
      </w:r>
      <w:proofErr w:type="spellStart"/>
      <w:r w:rsidRPr="0062002C">
        <w:rPr>
          <w:rFonts w:ascii="Times New Roman" w:hAnsi="Times New Roman" w:cs="Times New Roman"/>
          <w:szCs w:val="24"/>
        </w:rPr>
        <w:t>Флекснера</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Зонне</w:t>
      </w:r>
      <w:proofErr w:type="spellEnd"/>
      <w:r w:rsidRPr="0062002C">
        <w:rPr>
          <w:rFonts w:ascii="Times New Roman" w:hAnsi="Times New Roman" w:cs="Times New Roman"/>
          <w:szCs w:val="24"/>
        </w:rPr>
        <w:t>, убитые спиртом. Применяется для лечения больных хронической дизентерией</w:t>
      </w:r>
      <w:r w:rsidRPr="0062002C">
        <w:rPr>
          <w:rFonts w:ascii="Times New Roman" w:hAnsi="Times New Roman" w:cs="Times New Roman"/>
          <w:sz w:val="24"/>
          <w:szCs w:val="24"/>
        </w:rPr>
        <w:t>.</w:t>
      </w:r>
    </w:p>
    <w:p w:rsidR="00B670A2" w:rsidRPr="0062002C" w:rsidRDefault="00B670A2" w:rsidP="00F87E49">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Бактериофаг дизентерийный </w:t>
      </w:r>
      <w:r w:rsidRPr="0062002C">
        <w:rPr>
          <w:rFonts w:ascii="Times New Roman" w:hAnsi="Times New Roman" w:cs="Times New Roman"/>
          <w:szCs w:val="24"/>
        </w:rPr>
        <w:t xml:space="preserve">поливалентный жидкий или в таблетках – стерильный фильтрат </w:t>
      </w:r>
      <w:proofErr w:type="spellStart"/>
      <w:r w:rsidRPr="0062002C">
        <w:rPr>
          <w:rFonts w:ascii="Times New Roman" w:hAnsi="Times New Roman" w:cs="Times New Roman"/>
          <w:szCs w:val="24"/>
        </w:rPr>
        <w:t>фаголизатов</w:t>
      </w:r>
      <w:proofErr w:type="spellEnd"/>
      <w:r w:rsidRPr="0062002C">
        <w:rPr>
          <w:rFonts w:ascii="Times New Roman" w:hAnsi="Times New Roman" w:cs="Times New Roman"/>
          <w:szCs w:val="24"/>
        </w:rPr>
        <w:t xml:space="preserve"> возбудителей бактериальной дизентерии: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Флекснера</w:t>
      </w:r>
      <w:proofErr w:type="spellEnd"/>
      <w:r w:rsidRPr="0062002C">
        <w:rPr>
          <w:rFonts w:ascii="Times New Roman" w:hAnsi="Times New Roman" w:cs="Times New Roman"/>
          <w:szCs w:val="24"/>
        </w:rPr>
        <w:t xml:space="preserve"> 1,2,3,4,6- </w:t>
      </w:r>
      <w:proofErr w:type="spellStart"/>
      <w:r w:rsidRPr="0062002C">
        <w:rPr>
          <w:rFonts w:ascii="Times New Roman" w:hAnsi="Times New Roman" w:cs="Times New Roman"/>
          <w:szCs w:val="24"/>
        </w:rPr>
        <w:t>го</w:t>
      </w:r>
      <w:proofErr w:type="spellEnd"/>
      <w:r w:rsidRPr="0062002C">
        <w:rPr>
          <w:rFonts w:ascii="Times New Roman" w:hAnsi="Times New Roman" w:cs="Times New Roman"/>
          <w:szCs w:val="24"/>
        </w:rPr>
        <w:t xml:space="preserve"> типов и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Зонне</w:t>
      </w:r>
      <w:proofErr w:type="spellEnd"/>
      <w:r w:rsidRPr="0062002C">
        <w:rPr>
          <w:rFonts w:ascii="Times New Roman" w:hAnsi="Times New Roman" w:cs="Times New Roman"/>
          <w:szCs w:val="24"/>
        </w:rPr>
        <w:t>. Применяют для экстренной профилактики и лечения острой дизентерии. Одновременно с пероральным применением можно вводить ректально в виде клизм.</w:t>
      </w:r>
    </w:p>
    <w:p w:rsidR="007467EF" w:rsidRPr="0062002C" w:rsidRDefault="00B670A2" w:rsidP="00F87E49">
      <w:pPr>
        <w:spacing w:after="0"/>
        <w:ind w:firstLine="708"/>
        <w:jc w:val="both"/>
        <w:rPr>
          <w:rFonts w:ascii="Times New Roman" w:hAnsi="Times New Roman" w:cs="Times New Roman"/>
          <w:sz w:val="24"/>
          <w:szCs w:val="24"/>
        </w:rPr>
      </w:pPr>
      <w:proofErr w:type="spellStart"/>
      <w:r w:rsidRPr="0062002C">
        <w:rPr>
          <w:rFonts w:ascii="Times New Roman" w:hAnsi="Times New Roman" w:cs="Times New Roman"/>
          <w:b/>
          <w:sz w:val="24"/>
          <w:szCs w:val="24"/>
        </w:rPr>
        <w:t>Интести</w:t>
      </w:r>
      <w:proofErr w:type="spellEnd"/>
      <w:r w:rsidRPr="0062002C">
        <w:rPr>
          <w:rFonts w:ascii="Times New Roman" w:hAnsi="Times New Roman" w:cs="Times New Roman"/>
          <w:b/>
          <w:sz w:val="24"/>
          <w:szCs w:val="24"/>
        </w:rPr>
        <w:t xml:space="preserve">-бактериофаг </w:t>
      </w:r>
      <w:r w:rsidRPr="0062002C">
        <w:rPr>
          <w:rFonts w:ascii="Times New Roman" w:hAnsi="Times New Roman" w:cs="Times New Roman"/>
          <w:szCs w:val="24"/>
        </w:rPr>
        <w:t xml:space="preserve">жидкий – смесь стерильных фильтратов </w:t>
      </w:r>
      <w:proofErr w:type="spellStart"/>
      <w:r w:rsidRPr="0062002C">
        <w:rPr>
          <w:rFonts w:ascii="Times New Roman" w:hAnsi="Times New Roman" w:cs="Times New Roman"/>
          <w:szCs w:val="24"/>
        </w:rPr>
        <w:t>фаголизатов</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Флекснера</w:t>
      </w:r>
      <w:proofErr w:type="spellEnd"/>
      <w:r w:rsidRPr="0062002C">
        <w:rPr>
          <w:rFonts w:ascii="Times New Roman" w:hAnsi="Times New Roman" w:cs="Times New Roman"/>
          <w:szCs w:val="24"/>
        </w:rPr>
        <w:t xml:space="preserve"> 1,2,3,4,6 – </w:t>
      </w:r>
      <w:proofErr w:type="spellStart"/>
      <w:r w:rsidRPr="0062002C">
        <w:rPr>
          <w:rFonts w:ascii="Times New Roman" w:hAnsi="Times New Roman" w:cs="Times New Roman"/>
          <w:szCs w:val="24"/>
        </w:rPr>
        <w:t>го</w:t>
      </w:r>
      <w:proofErr w:type="spellEnd"/>
      <w:r w:rsidRPr="0062002C">
        <w:rPr>
          <w:rFonts w:ascii="Times New Roman" w:hAnsi="Times New Roman" w:cs="Times New Roman"/>
          <w:szCs w:val="24"/>
        </w:rPr>
        <w:t xml:space="preserve"> серовариантов,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Зонне</w:t>
      </w:r>
      <w:proofErr w:type="spellEnd"/>
      <w:r w:rsidRPr="0062002C">
        <w:rPr>
          <w:rFonts w:ascii="Times New Roman" w:hAnsi="Times New Roman" w:cs="Times New Roman"/>
          <w:szCs w:val="24"/>
        </w:rPr>
        <w:t xml:space="preserve">; сальмонелл паратифа А, паратифа В, </w:t>
      </w:r>
      <w:proofErr w:type="spellStart"/>
      <w:r w:rsidRPr="0062002C">
        <w:rPr>
          <w:rFonts w:ascii="Times New Roman" w:hAnsi="Times New Roman" w:cs="Times New Roman"/>
          <w:szCs w:val="24"/>
        </w:rPr>
        <w:t>тифимуриум</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инфантис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холерасуис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ораниенбург</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энтеритидис</w:t>
      </w:r>
      <w:proofErr w:type="spellEnd"/>
      <w:r w:rsidRPr="0062002C">
        <w:rPr>
          <w:rFonts w:ascii="Times New Roman" w:hAnsi="Times New Roman" w:cs="Times New Roman"/>
          <w:szCs w:val="24"/>
        </w:rPr>
        <w:t xml:space="preserve">; наиболее распространенных серовариантов кишечной палочки, </w:t>
      </w:r>
      <w:proofErr w:type="spellStart"/>
      <w:r w:rsidRPr="0062002C">
        <w:rPr>
          <w:rFonts w:ascii="Times New Roman" w:hAnsi="Times New Roman" w:cs="Times New Roman"/>
          <w:szCs w:val="24"/>
        </w:rPr>
        <w:t>протеус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вульгарис</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мирабилис</w:t>
      </w:r>
      <w:proofErr w:type="spellEnd"/>
      <w:r w:rsidRPr="0062002C">
        <w:rPr>
          <w:rFonts w:ascii="Times New Roman" w:hAnsi="Times New Roman" w:cs="Times New Roman"/>
          <w:szCs w:val="24"/>
        </w:rPr>
        <w:t>, энтерококков,</w:t>
      </w:r>
      <w:r w:rsidR="007467EF" w:rsidRPr="0062002C">
        <w:rPr>
          <w:rFonts w:ascii="Times New Roman" w:hAnsi="Times New Roman" w:cs="Times New Roman"/>
          <w:szCs w:val="24"/>
        </w:rPr>
        <w:t xml:space="preserve"> стафилококков, </w:t>
      </w:r>
      <w:proofErr w:type="spellStart"/>
      <w:r w:rsidR="007467EF" w:rsidRPr="0062002C">
        <w:rPr>
          <w:rFonts w:ascii="Times New Roman" w:hAnsi="Times New Roman" w:cs="Times New Roman"/>
          <w:szCs w:val="24"/>
        </w:rPr>
        <w:t>псевдомонас</w:t>
      </w:r>
      <w:proofErr w:type="spellEnd"/>
      <w:r w:rsidR="007467EF" w:rsidRPr="0062002C">
        <w:rPr>
          <w:rFonts w:ascii="Times New Roman" w:hAnsi="Times New Roman" w:cs="Times New Roman"/>
          <w:szCs w:val="24"/>
        </w:rPr>
        <w:t xml:space="preserve"> </w:t>
      </w:r>
      <w:proofErr w:type="spellStart"/>
      <w:r w:rsidR="007467EF" w:rsidRPr="0062002C">
        <w:rPr>
          <w:rFonts w:ascii="Times New Roman" w:hAnsi="Times New Roman" w:cs="Times New Roman"/>
          <w:szCs w:val="24"/>
        </w:rPr>
        <w:t>аеругиноза</w:t>
      </w:r>
      <w:proofErr w:type="spellEnd"/>
      <w:r w:rsidR="007467EF" w:rsidRPr="0062002C">
        <w:rPr>
          <w:rFonts w:ascii="Times New Roman" w:hAnsi="Times New Roman" w:cs="Times New Roman"/>
          <w:szCs w:val="24"/>
        </w:rPr>
        <w:t>. Применяются для лечения кишечных инфекций</w:t>
      </w:r>
      <w:r w:rsidR="007467EF" w:rsidRPr="0062002C">
        <w:rPr>
          <w:rFonts w:ascii="Times New Roman" w:hAnsi="Times New Roman" w:cs="Times New Roman"/>
          <w:sz w:val="24"/>
          <w:szCs w:val="24"/>
        </w:rPr>
        <w:t>.</w:t>
      </w:r>
    </w:p>
    <w:p w:rsidR="007467EF" w:rsidRPr="0062002C" w:rsidRDefault="007467EF" w:rsidP="00F87E49">
      <w:pPr>
        <w:pStyle w:val="ab"/>
        <w:numPr>
          <w:ilvl w:val="0"/>
          <w:numId w:val="11"/>
        </w:numPr>
        <w:spacing w:line="276" w:lineRule="auto"/>
        <w:ind w:left="0"/>
        <w:jc w:val="center"/>
        <w:rPr>
          <w:b/>
        </w:rPr>
      </w:pPr>
      <w:r w:rsidRPr="0062002C">
        <w:rPr>
          <w:b/>
        </w:rPr>
        <w:t>ДИАГНОСТИЧЕСКИЕ</w:t>
      </w:r>
    </w:p>
    <w:p w:rsidR="007467EF" w:rsidRPr="0062002C" w:rsidRDefault="007467EF" w:rsidP="00F87E49">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Адсорбированные агглютинирующие сыворотки для идентификации </w:t>
      </w:r>
      <w:proofErr w:type="spellStart"/>
      <w:r w:rsidRPr="0062002C">
        <w:rPr>
          <w:rFonts w:ascii="Times New Roman" w:hAnsi="Times New Roman" w:cs="Times New Roman"/>
          <w:b/>
          <w:sz w:val="24"/>
          <w:szCs w:val="24"/>
        </w:rPr>
        <w:t>шигелл</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(сыворотки </w:t>
      </w:r>
      <w:proofErr w:type="spellStart"/>
      <w:r w:rsidRPr="0062002C">
        <w:rPr>
          <w:rFonts w:ascii="Times New Roman" w:hAnsi="Times New Roman" w:cs="Times New Roman"/>
          <w:szCs w:val="24"/>
        </w:rPr>
        <w:t>Флекснера</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Зонне</w:t>
      </w:r>
      <w:proofErr w:type="spellEnd"/>
      <w:r w:rsidRPr="0062002C">
        <w:rPr>
          <w:rFonts w:ascii="Times New Roman" w:hAnsi="Times New Roman" w:cs="Times New Roman"/>
          <w:szCs w:val="24"/>
        </w:rPr>
        <w:t>, Григорьева-</w:t>
      </w:r>
      <w:proofErr w:type="spellStart"/>
      <w:r w:rsidRPr="0062002C">
        <w:rPr>
          <w:rFonts w:ascii="Times New Roman" w:hAnsi="Times New Roman" w:cs="Times New Roman"/>
          <w:szCs w:val="24"/>
        </w:rPr>
        <w:t>Шига</w:t>
      </w:r>
      <w:proofErr w:type="spellEnd"/>
      <w:r w:rsidRPr="0062002C">
        <w:rPr>
          <w:rFonts w:ascii="Times New Roman" w:hAnsi="Times New Roman" w:cs="Times New Roman"/>
          <w:szCs w:val="24"/>
        </w:rPr>
        <w:t xml:space="preserve">). Получены из крови животных, иммунизированных определенными видами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Используются в бактериологическом методе для идентификации чистых культур.</w:t>
      </w:r>
    </w:p>
    <w:p w:rsidR="007467EF" w:rsidRPr="0062002C" w:rsidRDefault="007467EF" w:rsidP="00F87E49">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Дизентерийный </w:t>
      </w:r>
      <w:proofErr w:type="spellStart"/>
      <w:r w:rsidRPr="0062002C">
        <w:rPr>
          <w:rFonts w:ascii="Times New Roman" w:hAnsi="Times New Roman" w:cs="Times New Roman"/>
          <w:b/>
          <w:sz w:val="24"/>
          <w:szCs w:val="24"/>
        </w:rPr>
        <w:t>диагностикум</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Состоит из взвеси убитых бактерий </w:t>
      </w:r>
      <w:proofErr w:type="spellStart"/>
      <w:r w:rsidRPr="0062002C">
        <w:rPr>
          <w:rFonts w:ascii="Times New Roman" w:hAnsi="Times New Roman" w:cs="Times New Roman"/>
          <w:szCs w:val="24"/>
        </w:rPr>
        <w:t>Флекснера</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Зонне</w:t>
      </w:r>
      <w:proofErr w:type="spellEnd"/>
      <w:r w:rsidRPr="0062002C">
        <w:rPr>
          <w:rFonts w:ascii="Times New Roman" w:hAnsi="Times New Roman" w:cs="Times New Roman"/>
          <w:szCs w:val="24"/>
        </w:rPr>
        <w:t>. Используется в серологическом методе.</w:t>
      </w:r>
    </w:p>
    <w:p w:rsidR="007467EF" w:rsidRPr="0062002C" w:rsidRDefault="007467EF" w:rsidP="00F87E49">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Дизентерийный </w:t>
      </w:r>
      <w:proofErr w:type="spellStart"/>
      <w:r w:rsidRPr="0062002C">
        <w:rPr>
          <w:rFonts w:ascii="Times New Roman" w:hAnsi="Times New Roman" w:cs="Times New Roman"/>
          <w:b/>
          <w:sz w:val="24"/>
          <w:szCs w:val="24"/>
        </w:rPr>
        <w:t>эритроцитарный</w:t>
      </w:r>
      <w:proofErr w:type="spellEnd"/>
      <w:r w:rsidRPr="0062002C">
        <w:rPr>
          <w:rFonts w:ascii="Times New Roman" w:hAnsi="Times New Roman" w:cs="Times New Roman"/>
          <w:b/>
          <w:sz w:val="24"/>
          <w:szCs w:val="24"/>
        </w:rPr>
        <w:t xml:space="preserve"> </w:t>
      </w:r>
      <w:proofErr w:type="spellStart"/>
      <w:r w:rsidRPr="0062002C">
        <w:rPr>
          <w:rFonts w:ascii="Times New Roman" w:hAnsi="Times New Roman" w:cs="Times New Roman"/>
          <w:b/>
          <w:sz w:val="24"/>
          <w:szCs w:val="24"/>
        </w:rPr>
        <w:t>диагностикум</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состоит из взвеси эритроцитов, нагруженных (сенсибилизированных) антигенами </w:t>
      </w:r>
      <w:proofErr w:type="spellStart"/>
      <w:r w:rsidRPr="0062002C">
        <w:rPr>
          <w:rFonts w:ascii="Times New Roman" w:hAnsi="Times New Roman" w:cs="Times New Roman"/>
          <w:szCs w:val="24"/>
        </w:rPr>
        <w:t>Флекснера</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Зонне</w:t>
      </w:r>
      <w:proofErr w:type="spellEnd"/>
      <w:r w:rsidRPr="0062002C">
        <w:rPr>
          <w:rFonts w:ascii="Times New Roman" w:hAnsi="Times New Roman" w:cs="Times New Roman"/>
          <w:szCs w:val="24"/>
        </w:rPr>
        <w:t xml:space="preserve"> и др. Используется для постановки РПГА в серологическом методе.</w:t>
      </w:r>
    </w:p>
    <w:p w:rsidR="00962C21" w:rsidRDefault="00962C21" w:rsidP="00F87E49">
      <w:pPr>
        <w:pStyle w:val="ab"/>
        <w:spacing w:line="276" w:lineRule="auto"/>
        <w:ind w:left="0"/>
        <w:jc w:val="center"/>
        <w:rPr>
          <w:b/>
        </w:rPr>
      </w:pPr>
    </w:p>
    <w:p w:rsidR="008B02A5" w:rsidRPr="0062002C" w:rsidRDefault="00360A47" w:rsidP="00F87E49">
      <w:pPr>
        <w:pStyle w:val="ab"/>
        <w:spacing w:line="276" w:lineRule="auto"/>
        <w:ind w:left="0"/>
        <w:jc w:val="center"/>
        <w:rPr>
          <w:b/>
        </w:rPr>
      </w:pPr>
      <w:r w:rsidRPr="0062002C">
        <w:rPr>
          <w:b/>
        </w:rPr>
        <w:t xml:space="preserve">Занятие </w:t>
      </w:r>
      <w:r w:rsidRPr="0062002C">
        <w:rPr>
          <w:b/>
          <w:lang w:val="en-US"/>
        </w:rPr>
        <w:t>V</w:t>
      </w:r>
      <w:r w:rsidRPr="0062002C">
        <w:rPr>
          <w:b/>
        </w:rPr>
        <w:t>. 5</w:t>
      </w:r>
    </w:p>
    <w:p w:rsidR="008B02A5" w:rsidRPr="0062002C" w:rsidRDefault="00437384" w:rsidP="00F87E49">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Тема: Микробиология брюшного тифа, паратифов и </w:t>
      </w:r>
      <w:r w:rsidR="00C949BD" w:rsidRPr="0062002C">
        <w:rPr>
          <w:rFonts w:ascii="Times New Roman" w:hAnsi="Times New Roman" w:cs="Times New Roman"/>
          <w:b/>
          <w:sz w:val="24"/>
          <w:szCs w:val="24"/>
        </w:rPr>
        <w:t xml:space="preserve">пищевых </w:t>
      </w:r>
      <w:proofErr w:type="spellStart"/>
      <w:r w:rsidR="00C949BD" w:rsidRPr="0062002C">
        <w:rPr>
          <w:rFonts w:ascii="Times New Roman" w:hAnsi="Times New Roman" w:cs="Times New Roman"/>
          <w:b/>
          <w:sz w:val="24"/>
          <w:szCs w:val="24"/>
        </w:rPr>
        <w:t>токсикоинфекций</w:t>
      </w:r>
      <w:proofErr w:type="spellEnd"/>
      <w:r w:rsidRPr="0062002C">
        <w:rPr>
          <w:rFonts w:ascii="Times New Roman" w:hAnsi="Times New Roman" w:cs="Times New Roman"/>
          <w:b/>
          <w:sz w:val="24"/>
          <w:szCs w:val="24"/>
        </w:rPr>
        <w:t>.</w:t>
      </w:r>
      <w:r w:rsidR="00360A47" w:rsidRPr="0062002C">
        <w:rPr>
          <w:rFonts w:ascii="Times New Roman" w:hAnsi="Times New Roman" w:cs="Times New Roman"/>
          <w:b/>
          <w:sz w:val="24"/>
          <w:szCs w:val="24"/>
        </w:rPr>
        <w:t xml:space="preserve"> </w:t>
      </w:r>
      <w:r w:rsidRPr="0062002C">
        <w:rPr>
          <w:rFonts w:ascii="Times New Roman" w:hAnsi="Times New Roman" w:cs="Times New Roman"/>
          <w:b/>
          <w:sz w:val="24"/>
          <w:szCs w:val="24"/>
        </w:rPr>
        <w:t>микробиология холеры.</w:t>
      </w:r>
    </w:p>
    <w:p w:rsidR="008B02A5" w:rsidRPr="0062002C" w:rsidRDefault="008B02A5" w:rsidP="0062002C">
      <w:pPr>
        <w:spacing w:after="0"/>
        <w:jc w:val="both"/>
        <w:rPr>
          <w:rFonts w:ascii="Times New Roman" w:hAnsi="Times New Roman" w:cs="Times New Roman"/>
          <w:b/>
          <w:sz w:val="24"/>
          <w:szCs w:val="24"/>
        </w:rPr>
      </w:pPr>
    </w:p>
    <w:p w:rsidR="00437384" w:rsidRPr="0062002C" w:rsidRDefault="00F87E49" w:rsidP="0062002C">
      <w:pPr>
        <w:pStyle w:val="a7"/>
        <w:spacing w:line="276" w:lineRule="auto"/>
        <w:rPr>
          <w:bCs/>
          <w:sz w:val="22"/>
        </w:rPr>
      </w:pPr>
      <w:r w:rsidRPr="0062002C">
        <w:rPr>
          <w:b/>
          <w:bCs/>
          <w:sz w:val="22"/>
        </w:rPr>
        <w:t>ЦЕЛЬ:</w:t>
      </w:r>
      <w:r w:rsidR="008B02A5" w:rsidRPr="0062002C">
        <w:rPr>
          <w:b/>
          <w:bCs/>
          <w:sz w:val="22"/>
        </w:rPr>
        <w:t xml:space="preserve"> </w:t>
      </w:r>
      <w:r w:rsidR="008B02A5" w:rsidRPr="0062002C">
        <w:rPr>
          <w:bCs/>
          <w:sz w:val="22"/>
        </w:rPr>
        <w:t>1.</w:t>
      </w:r>
      <w:r w:rsidR="008B02A5" w:rsidRPr="0062002C">
        <w:rPr>
          <w:b/>
          <w:bCs/>
          <w:sz w:val="22"/>
        </w:rPr>
        <w:t xml:space="preserve"> </w:t>
      </w:r>
      <w:r w:rsidR="008B02A5" w:rsidRPr="0062002C">
        <w:rPr>
          <w:bCs/>
          <w:sz w:val="22"/>
        </w:rPr>
        <w:t xml:space="preserve">Изучить этиологию, эпидемиологию и патогенез брюшного тифа, паратифов, пищевых </w:t>
      </w:r>
      <w:proofErr w:type="spellStart"/>
      <w:r w:rsidR="008B02A5" w:rsidRPr="0062002C">
        <w:rPr>
          <w:bCs/>
          <w:sz w:val="22"/>
        </w:rPr>
        <w:t>токсикоинфекций</w:t>
      </w:r>
      <w:proofErr w:type="spellEnd"/>
      <w:r w:rsidR="008B02A5" w:rsidRPr="0062002C">
        <w:rPr>
          <w:bCs/>
          <w:sz w:val="22"/>
        </w:rPr>
        <w:t xml:space="preserve"> и холеры.</w:t>
      </w:r>
    </w:p>
    <w:p w:rsidR="00437384" w:rsidRPr="0062002C" w:rsidRDefault="008B02A5" w:rsidP="0062002C">
      <w:pPr>
        <w:pStyle w:val="a7"/>
        <w:spacing w:line="276" w:lineRule="auto"/>
        <w:rPr>
          <w:bCs/>
          <w:sz w:val="22"/>
        </w:rPr>
      </w:pPr>
      <w:r w:rsidRPr="0062002C">
        <w:rPr>
          <w:bCs/>
          <w:sz w:val="22"/>
        </w:rPr>
        <w:t xml:space="preserve"> 2. Овладеть основными методами лабораторной диагностики брюшного тифа, паратифов, пищевых </w:t>
      </w:r>
      <w:proofErr w:type="spellStart"/>
      <w:r w:rsidRPr="0062002C">
        <w:rPr>
          <w:bCs/>
          <w:sz w:val="22"/>
        </w:rPr>
        <w:t>токсикоинфекций</w:t>
      </w:r>
      <w:proofErr w:type="spellEnd"/>
      <w:r w:rsidRPr="0062002C">
        <w:rPr>
          <w:bCs/>
          <w:sz w:val="22"/>
        </w:rPr>
        <w:t xml:space="preserve"> (сальмонеллезов), холеры и оценки результатов исследований. </w:t>
      </w:r>
    </w:p>
    <w:p w:rsidR="00F7205D" w:rsidRPr="0062002C" w:rsidRDefault="008B02A5" w:rsidP="0062002C">
      <w:pPr>
        <w:pStyle w:val="a7"/>
        <w:spacing w:line="276" w:lineRule="auto"/>
        <w:rPr>
          <w:bCs/>
          <w:sz w:val="22"/>
        </w:rPr>
      </w:pPr>
      <w:r w:rsidRPr="0062002C">
        <w:rPr>
          <w:bCs/>
          <w:sz w:val="22"/>
        </w:rPr>
        <w:t xml:space="preserve">3. Научиться практически решать вопросы по специфической профилактике брюшного тифа, пищевых </w:t>
      </w:r>
      <w:proofErr w:type="spellStart"/>
      <w:r w:rsidRPr="0062002C">
        <w:rPr>
          <w:bCs/>
          <w:sz w:val="22"/>
        </w:rPr>
        <w:t>токсикоинфекций</w:t>
      </w:r>
      <w:proofErr w:type="spellEnd"/>
      <w:r w:rsidRPr="0062002C">
        <w:rPr>
          <w:bCs/>
          <w:sz w:val="22"/>
        </w:rPr>
        <w:t xml:space="preserve"> (сальмонеллезов) и холеры. </w:t>
      </w:r>
    </w:p>
    <w:p w:rsidR="00437384" w:rsidRPr="0062002C" w:rsidRDefault="00437384" w:rsidP="0062002C">
      <w:pPr>
        <w:pStyle w:val="a7"/>
        <w:spacing w:line="276" w:lineRule="auto"/>
        <w:rPr>
          <w:b/>
          <w:bCs/>
          <w:sz w:val="22"/>
        </w:rPr>
      </w:pPr>
    </w:p>
    <w:p w:rsidR="008B02A5" w:rsidRPr="00F87E49" w:rsidRDefault="00437384" w:rsidP="00F87E49">
      <w:pPr>
        <w:pStyle w:val="a7"/>
        <w:spacing w:line="276" w:lineRule="auto"/>
        <w:ind w:firstLine="708"/>
        <w:rPr>
          <w:b/>
          <w:bCs/>
          <w:sz w:val="22"/>
        </w:rPr>
      </w:pPr>
      <w:r w:rsidRPr="00F87E49">
        <w:rPr>
          <w:b/>
          <w:bCs/>
          <w:sz w:val="22"/>
        </w:rPr>
        <w:t>ПЛАН САМОСТОЯТЕЛЬНОЙ РАБОТЫ НА ЗАНЯТИИ:</w:t>
      </w:r>
    </w:p>
    <w:p w:rsidR="00437384" w:rsidRPr="0062002C" w:rsidRDefault="00437384" w:rsidP="0062002C">
      <w:pPr>
        <w:spacing w:after="0"/>
        <w:jc w:val="both"/>
        <w:rPr>
          <w:rFonts w:ascii="Times New Roman" w:hAnsi="Times New Roman" w:cs="Times New Roman"/>
          <w:bCs/>
          <w:szCs w:val="24"/>
        </w:rPr>
      </w:pPr>
      <w:r w:rsidRPr="0062002C">
        <w:rPr>
          <w:rFonts w:ascii="Times New Roman" w:hAnsi="Times New Roman" w:cs="Times New Roman"/>
          <w:bCs/>
          <w:szCs w:val="24"/>
        </w:rPr>
        <w:t xml:space="preserve">1. </w:t>
      </w:r>
      <w:r w:rsidR="008B02A5" w:rsidRPr="0062002C">
        <w:rPr>
          <w:rFonts w:ascii="Times New Roman" w:hAnsi="Times New Roman" w:cs="Times New Roman"/>
          <w:bCs/>
          <w:szCs w:val="24"/>
        </w:rPr>
        <w:t xml:space="preserve">Рассмотреть схемы лабораторной диагностики брюшного тифа, паратифов, ПТИ и холеры </w:t>
      </w:r>
    </w:p>
    <w:p w:rsidR="00437384" w:rsidRPr="0062002C" w:rsidRDefault="00437384" w:rsidP="0062002C">
      <w:pPr>
        <w:spacing w:after="0"/>
        <w:jc w:val="both"/>
        <w:rPr>
          <w:rFonts w:ascii="Times New Roman" w:hAnsi="Times New Roman" w:cs="Times New Roman"/>
          <w:szCs w:val="24"/>
        </w:rPr>
      </w:pPr>
      <w:r w:rsidRPr="0062002C">
        <w:rPr>
          <w:rFonts w:ascii="Times New Roman" w:hAnsi="Times New Roman" w:cs="Times New Roman"/>
          <w:bCs/>
          <w:szCs w:val="24"/>
        </w:rPr>
        <w:t>2.</w:t>
      </w:r>
      <w:r w:rsidR="008B02A5" w:rsidRPr="0062002C">
        <w:rPr>
          <w:rFonts w:ascii="Times New Roman" w:hAnsi="Times New Roman" w:cs="Times New Roman"/>
          <w:bCs/>
          <w:szCs w:val="24"/>
        </w:rPr>
        <w:t xml:space="preserve"> </w:t>
      </w:r>
      <w:r w:rsidR="008B02A5" w:rsidRPr="0062002C">
        <w:rPr>
          <w:rFonts w:ascii="Times New Roman" w:hAnsi="Times New Roman" w:cs="Times New Roman"/>
          <w:szCs w:val="24"/>
        </w:rPr>
        <w:t xml:space="preserve">Решить задачу по лабораторной диагностике брюшного тифа и сальмонеллезов (ПТИ) </w:t>
      </w:r>
      <w:proofErr w:type="gramStart"/>
      <w:r w:rsidR="008B02A5" w:rsidRPr="0062002C">
        <w:rPr>
          <w:rFonts w:ascii="Times New Roman" w:hAnsi="Times New Roman" w:cs="Times New Roman"/>
          <w:szCs w:val="24"/>
        </w:rPr>
        <w:t>и  специфическ</w:t>
      </w:r>
      <w:r w:rsidRPr="0062002C">
        <w:rPr>
          <w:rFonts w:ascii="Times New Roman" w:hAnsi="Times New Roman" w:cs="Times New Roman"/>
          <w:szCs w:val="24"/>
        </w:rPr>
        <w:t>ой</w:t>
      </w:r>
      <w:proofErr w:type="gramEnd"/>
      <w:r w:rsidRPr="0062002C">
        <w:rPr>
          <w:rFonts w:ascii="Times New Roman" w:hAnsi="Times New Roman" w:cs="Times New Roman"/>
          <w:szCs w:val="24"/>
        </w:rPr>
        <w:t xml:space="preserve"> профилактике брюшного тифа;</w:t>
      </w:r>
    </w:p>
    <w:p w:rsidR="008B02A5" w:rsidRPr="0062002C" w:rsidRDefault="00437384"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3. </w:t>
      </w:r>
      <w:r w:rsidR="008B02A5" w:rsidRPr="0062002C">
        <w:rPr>
          <w:rFonts w:ascii="Times New Roman" w:hAnsi="Times New Roman" w:cs="Times New Roman"/>
          <w:szCs w:val="24"/>
        </w:rPr>
        <w:t xml:space="preserve">Решить задачу по </w:t>
      </w:r>
      <w:r w:rsidR="008B02A5" w:rsidRPr="0062002C">
        <w:rPr>
          <w:rFonts w:ascii="Times New Roman" w:hAnsi="Times New Roman" w:cs="Times New Roman"/>
          <w:bCs/>
          <w:szCs w:val="24"/>
        </w:rPr>
        <w:t>бактериологической диагностике холеры</w:t>
      </w:r>
      <w:r w:rsidR="008B02A5" w:rsidRPr="0062002C">
        <w:rPr>
          <w:rFonts w:ascii="Times New Roman" w:hAnsi="Times New Roman" w:cs="Times New Roman"/>
          <w:b/>
          <w:bCs/>
          <w:szCs w:val="24"/>
        </w:rPr>
        <w:t>.</w:t>
      </w:r>
    </w:p>
    <w:p w:rsidR="00962C21" w:rsidRPr="0062002C" w:rsidRDefault="00962C21" w:rsidP="0062002C">
      <w:pPr>
        <w:spacing w:after="0"/>
        <w:jc w:val="both"/>
        <w:rPr>
          <w:rFonts w:ascii="Times New Roman" w:hAnsi="Times New Roman" w:cs="Times New Roman"/>
          <w:szCs w:val="24"/>
        </w:rPr>
      </w:pPr>
    </w:p>
    <w:p w:rsidR="008B02A5" w:rsidRPr="00F87E49" w:rsidRDefault="00437384" w:rsidP="00F87E49">
      <w:pPr>
        <w:pStyle w:val="ab"/>
        <w:spacing w:line="276" w:lineRule="auto"/>
        <w:ind w:left="0" w:firstLine="708"/>
        <w:jc w:val="both"/>
        <w:rPr>
          <w:b/>
          <w:bCs/>
          <w:sz w:val="22"/>
        </w:rPr>
      </w:pPr>
      <w:r w:rsidRPr="00F87E49">
        <w:rPr>
          <w:b/>
          <w:bCs/>
          <w:sz w:val="22"/>
        </w:rPr>
        <w:t>ВОПРОСЫ ДЛЯ ПОДГОТОВКИ:</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bCs/>
          <w:szCs w:val="24"/>
        </w:rPr>
      </w:pPr>
      <w:r w:rsidRPr="0062002C">
        <w:rPr>
          <w:rFonts w:ascii="Times New Roman" w:hAnsi="Times New Roman" w:cs="Times New Roman"/>
          <w:bCs/>
          <w:szCs w:val="24"/>
        </w:rPr>
        <w:t xml:space="preserve">Этиология и эпидемиология брюшного тифа, паратифов, ПТИ. </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bCs/>
          <w:szCs w:val="24"/>
        </w:rPr>
      </w:pPr>
      <w:r w:rsidRPr="0062002C">
        <w:rPr>
          <w:rFonts w:ascii="Times New Roman" w:hAnsi="Times New Roman" w:cs="Times New Roman"/>
          <w:szCs w:val="24"/>
        </w:rPr>
        <w:t xml:space="preserve">Антигенная структура сальмонелл (таблица </w:t>
      </w:r>
      <w:proofErr w:type="spellStart"/>
      <w:r w:rsidRPr="0062002C">
        <w:rPr>
          <w:rFonts w:ascii="Times New Roman" w:hAnsi="Times New Roman" w:cs="Times New Roman"/>
          <w:szCs w:val="24"/>
        </w:rPr>
        <w:t>Кауффмана</w:t>
      </w:r>
      <w:proofErr w:type="spellEnd"/>
      <w:r w:rsidRPr="0062002C">
        <w:rPr>
          <w:rFonts w:ascii="Times New Roman" w:hAnsi="Times New Roman" w:cs="Times New Roman"/>
          <w:szCs w:val="24"/>
        </w:rPr>
        <w:t xml:space="preserve">-Уайта) и ее использование для определения сальмонелл. </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t>Фазы патогенеза брюшного тифа. Механизм воспалительно-аллергической фазы. Патогенез ПТИ.</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лабораторной диагностики брюшного тифа и ПТИ в различные фазы заболевания: а) бактериологический; б) серологический – реакция </w:t>
      </w:r>
      <w:proofErr w:type="spellStart"/>
      <w:r w:rsidRPr="0062002C">
        <w:rPr>
          <w:rFonts w:ascii="Times New Roman" w:hAnsi="Times New Roman" w:cs="Times New Roman"/>
          <w:szCs w:val="24"/>
        </w:rPr>
        <w:t>Видаля</w:t>
      </w:r>
      <w:proofErr w:type="spellEnd"/>
      <w:r w:rsidRPr="0062002C">
        <w:rPr>
          <w:rFonts w:ascii="Times New Roman" w:hAnsi="Times New Roman" w:cs="Times New Roman"/>
          <w:szCs w:val="24"/>
        </w:rPr>
        <w:t xml:space="preserve"> и ее диагностическое значение, анамнестические реакции. </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Диагностика </w:t>
      </w:r>
      <w:proofErr w:type="spellStart"/>
      <w:r w:rsidRPr="0062002C">
        <w:rPr>
          <w:rFonts w:ascii="Times New Roman" w:hAnsi="Times New Roman" w:cs="Times New Roman"/>
          <w:szCs w:val="24"/>
        </w:rPr>
        <w:t>сальмонеллезного</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бактерионосительства</w:t>
      </w:r>
      <w:proofErr w:type="spellEnd"/>
      <w:r w:rsidRPr="0062002C">
        <w:rPr>
          <w:rFonts w:ascii="Times New Roman" w:hAnsi="Times New Roman" w:cs="Times New Roman"/>
          <w:szCs w:val="24"/>
        </w:rPr>
        <w:t>.</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lastRenderedPageBreak/>
        <w:t xml:space="preserve"> Специфическая профилактика и терапия сальмонеллезов</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Классификация вибрионов. Этиология холеры. </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Эпидемиология и патогенез холеры. </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холеры. Дифференциация </w:t>
      </w:r>
      <w:proofErr w:type="spellStart"/>
      <w:r w:rsidRPr="0062002C">
        <w:rPr>
          <w:rFonts w:ascii="Times New Roman" w:hAnsi="Times New Roman" w:cs="Times New Roman"/>
          <w:szCs w:val="24"/>
        </w:rPr>
        <w:t>биоваров</w:t>
      </w:r>
      <w:proofErr w:type="spellEnd"/>
      <w:r w:rsidRPr="0062002C">
        <w:rPr>
          <w:rFonts w:ascii="Times New Roman" w:hAnsi="Times New Roman" w:cs="Times New Roman"/>
          <w:szCs w:val="24"/>
        </w:rPr>
        <w:t xml:space="preserve"> </w:t>
      </w:r>
      <w:proofErr w:type="gramStart"/>
      <w:r w:rsidRPr="0062002C">
        <w:rPr>
          <w:rFonts w:ascii="Times New Roman" w:hAnsi="Times New Roman" w:cs="Times New Roman"/>
          <w:szCs w:val="24"/>
        </w:rPr>
        <w:t>холерных  вибрионов</w:t>
      </w:r>
      <w:proofErr w:type="gramEnd"/>
      <w:r w:rsidRPr="0062002C">
        <w:rPr>
          <w:rFonts w:ascii="Times New Roman" w:hAnsi="Times New Roman" w:cs="Times New Roman"/>
          <w:szCs w:val="24"/>
        </w:rPr>
        <w:t xml:space="preserve">. Ускоренные методы диагностики холеры. Диагностика </w:t>
      </w:r>
      <w:proofErr w:type="spellStart"/>
      <w:r w:rsidRPr="0062002C">
        <w:rPr>
          <w:rFonts w:ascii="Times New Roman" w:hAnsi="Times New Roman" w:cs="Times New Roman"/>
          <w:szCs w:val="24"/>
        </w:rPr>
        <w:t>бактерионосительства</w:t>
      </w:r>
      <w:proofErr w:type="spellEnd"/>
      <w:r w:rsidRPr="0062002C">
        <w:rPr>
          <w:rFonts w:ascii="Times New Roman" w:hAnsi="Times New Roman" w:cs="Times New Roman"/>
          <w:szCs w:val="24"/>
        </w:rPr>
        <w:t>.</w:t>
      </w:r>
    </w:p>
    <w:p w:rsidR="008B02A5" w:rsidRPr="0062002C" w:rsidRDefault="008B02A5" w:rsidP="00F87E49">
      <w:pPr>
        <w:numPr>
          <w:ilvl w:val="0"/>
          <w:numId w:val="26"/>
        </w:numPr>
        <w:tabs>
          <w:tab w:val="clear" w:pos="72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Профилактика холеры. </w:t>
      </w:r>
    </w:p>
    <w:p w:rsidR="00F7205D" w:rsidRPr="0062002C" w:rsidRDefault="00F7205D" w:rsidP="0062002C">
      <w:pPr>
        <w:spacing w:after="0"/>
        <w:jc w:val="both"/>
        <w:rPr>
          <w:rFonts w:ascii="Times New Roman" w:hAnsi="Times New Roman" w:cs="Times New Roman"/>
          <w:sz w:val="24"/>
          <w:szCs w:val="24"/>
        </w:rPr>
      </w:pPr>
    </w:p>
    <w:p w:rsidR="00437384" w:rsidRPr="00F87E49" w:rsidRDefault="00437384" w:rsidP="00F87E49">
      <w:pPr>
        <w:pStyle w:val="21"/>
        <w:spacing w:after="0" w:line="276" w:lineRule="auto"/>
        <w:ind w:firstLine="709"/>
        <w:jc w:val="center"/>
        <w:rPr>
          <w:b/>
          <w:sz w:val="22"/>
        </w:rPr>
      </w:pPr>
      <w:r w:rsidRPr="00F87E49">
        <w:rPr>
          <w:b/>
          <w:sz w:val="22"/>
        </w:rPr>
        <w:t>ЗАДАЧИ ДЛЯ ДОМАШНЕЙ ПИСЬМЕННОЙ РАБОТЫ:</w:t>
      </w:r>
    </w:p>
    <w:p w:rsidR="00437384" w:rsidRPr="0062002C" w:rsidRDefault="00437384" w:rsidP="00F87E49">
      <w:pPr>
        <w:spacing w:after="0"/>
        <w:ind w:firstLine="708"/>
        <w:jc w:val="both"/>
        <w:rPr>
          <w:rFonts w:ascii="Times New Roman" w:hAnsi="Times New Roman" w:cs="Times New Roman"/>
          <w:szCs w:val="24"/>
        </w:rPr>
      </w:pPr>
      <w:r w:rsidRPr="0062002C">
        <w:rPr>
          <w:rFonts w:ascii="Times New Roman" w:hAnsi="Times New Roman" w:cs="Times New Roman"/>
          <w:b/>
          <w:szCs w:val="24"/>
        </w:rPr>
        <w:t>Задача №1.</w:t>
      </w:r>
      <w:r w:rsidRPr="0062002C">
        <w:rPr>
          <w:rFonts w:ascii="Times New Roman" w:hAnsi="Times New Roman" w:cs="Times New Roman"/>
          <w:szCs w:val="24"/>
        </w:rPr>
        <w:t xml:space="preserve"> </w:t>
      </w:r>
      <w:r w:rsidR="008B02A5" w:rsidRPr="0062002C">
        <w:rPr>
          <w:rFonts w:ascii="Times New Roman" w:hAnsi="Times New Roman" w:cs="Times New Roman"/>
          <w:szCs w:val="24"/>
        </w:rPr>
        <w:t>Изучить специфические препараты для диагностики брюшного тифа, паратифов и ПТИ (сальмонеллезов)</w:t>
      </w:r>
      <w:r w:rsidR="00F7205D" w:rsidRPr="0062002C">
        <w:rPr>
          <w:rFonts w:ascii="Times New Roman" w:hAnsi="Times New Roman" w:cs="Times New Roman"/>
          <w:szCs w:val="24"/>
        </w:rPr>
        <w:t>, используя аннотации к препаратам</w:t>
      </w:r>
      <w:r w:rsidR="00897405" w:rsidRPr="0062002C">
        <w:rPr>
          <w:rFonts w:ascii="Times New Roman" w:hAnsi="Times New Roman" w:cs="Times New Roman"/>
          <w:szCs w:val="24"/>
        </w:rPr>
        <w:t>.</w:t>
      </w:r>
    </w:p>
    <w:p w:rsidR="0054206C" w:rsidRPr="00F87E49" w:rsidRDefault="0054206C" w:rsidP="0062002C">
      <w:pPr>
        <w:spacing w:after="0"/>
        <w:jc w:val="both"/>
        <w:rPr>
          <w:rFonts w:ascii="Times New Roman" w:hAnsi="Times New Roman" w:cs="Times New Roman"/>
          <w:b/>
          <w:sz w:val="24"/>
          <w:szCs w:val="24"/>
        </w:rPr>
      </w:pPr>
      <w:r w:rsidRPr="00F87E49">
        <w:rPr>
          <w:rFonts w:ascii="Times New Roman" w:hAnsi="Times New Roman" w:cs="Times New Roman"/>
          <w:b/>
          <w:sz w:val="24"/>
          <w:szCs w:val="24"/>
        </w:rPr>
        <w:t>ПРОТОКОЛ ИССЛЕДОВАНИЯ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268"/>
        <w:gridCol w:w="1985"/>
        <w:gridCol w:w="1843"/>
        <w:gridCol w:w="1560"/>
        <w:gridCol w:w="1842"/>
      </w:tblGrid>
      <w:tr w:rsidR="0054206C" w:rsidRPr="0062002C" w:rsidTr="00243856">
        <w:tc>
          <w:tcPr>
            <w:tcW w:w="708" w:type="dxa"/>
            <w:vAlign w:val="center"/>
          </w:tcPr>
          <w:p w:rsidR="0054206C" w:rsidRPr="0062002C" w:rsidRDefault="0054206C"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 п/п</w:t>
            </w:r>
          </w:p>
        </w:tc>
        <w:tc>
          <w:tcPr>
            <w:tcW w:w="2268" w:type="dxa"/>
            <w:vAlign w:val="center"/>
          </w:tcPr>
          <w:p w:rsidR="0054206C" w:rsidRPr="0062002C" w:rsidRDefault="0054206C"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w:t>
            </w:r>
          </w:p>
        </w:tc>
        <w:tc>
          <w:tcPr>
            <w:tcW w:w="1985" w:type="dxa"/>
            <w:vAlign w:val="center"/>
          </w:tcPr>
          <w:p w:rsidR="0054206C" w:rsidRPr="0062002C" w:rsidRDefault="0054206C"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Состав</w:t>
            </w:r>
          </w:p>
        </w:tc>
        <w:tc>
          <w:tcPr>
            <w:tcW w:w="1843" w:type="dxa"/>
            <w:vAlign w:val="center"/>
          </w:tcPr>
          <w:p w:rsidR="0054206C" w:rsidRPr="0062002C" w:rsidRDefault="0054206C"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К какой группе препаратов относится?</w:t>
            </w:r>
          </w:p>
        </w:tc>
        <w:tc>
          <w:tcPr>
            <w:tcW w:w="1560" w:type="dxa"/>
            <w:vAlign w:val="center"/>
          </w:tcPr>
          <w:p w:rsidR="0054206C" w:rsidRPr="0062002C" w:rsidRDefault="0054206C"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Механизм действия</w:t>
            </w:r>
          </w:p>
        </w:tc>
        <w:tc>
          <w:tcPr>
            <w:tcW w:w="1842" w:type="dxa"/>
            <w:vAlign w:val="center"/>
          </w:tcPr>
          <w:p w:rsidR="0054206C" w:rsidRPr="0062002C" w:rsidRDefault="0054206C"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Практическое использование</w:t>
            </w: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Химическая сорбированная </w:t>
            </w:r>
            <w:proofErr w:type="spellStart"/>
            <w:proofErr w:type="gramStart"/>
            <w:r w:rsidRPr="0062002C">
              <w:rPr>
                <w:rFonts w:ascii="Times New Roman" w:hAnsi="Times New Roman" w:cs="Times New Roman"/>
                <w:sz w:val="24"/>
                <w:szCs w:val="24"/>
              </w:rPr>
              <w:t>тифо</w:t>
            </w:r>
            <w:proofErr w:type="spellEnd"/>
            <w:r w:rsidRPr="0062002C">
              <w:rPr>
                <w:rFonts w:ascii="Times New Roman" w:hAnsi="Times New Roman" w:cs="Times New Roman"/>
                <w:sz w:val="24"/>
                <w:szCs w:val="24"/>
              </w:rPr>
              <w:t>-паратифозная</w:t>
            </w:r>
            <w:proofErr w:type="gramEnd"/>
            <w:r w:rsidRPr="0062002C">
              <w:rPr>
                <w:rFonts w:ascii="Times New Roman" w:hAnsi="Times New Roman" w:cs="Times New Roman"/>
                <w:sz w:val="24"/>
                <w:szCs w:val="24"/>
              </w:rPr>
              <w:t xml:space="preserve"> столбнячная вакцина (</w:t>
            </w:r>
            <w:proofErr w:type="spellStart"/>
            <w:r w:rsidRPr="0062002C">
              <w:rPr>
                <w:rFonts w:ascii="Times New Roman" w:hAnsi="Times New Roman" w:cs="Times New Roman"/>
                <w:sz w:val="24"/>
                <w:szCs w:val="24"/>
              </w:rPr>
              <w:t>ТАБТе</w:t>
            </w:r>
            <w:proofErr w:type="spellEnd"/>
            <w:r w:rsidRPr="0062002C">
              <w:rPr>
                <w:rFonts w:ascii="Times New Roman" w:hAnsi="Times New Roman" w:cs="Times New Roman"/>
                <w:sz w:val="24"/>
                <w:szCs w:val="24"/>
              </w:rPr>
              <w:t>)</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Брюшнотифозная вакцина с секста(тетра) анатоксином</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Вакцина брюшнотифозная спиртовая</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Вакцина брюшнотифозная спиртовая, обогащенная </w:t>
            </w:r>
            <w:r w:rsidRPr="0062002C">
              <w:rPr>
                <w:rFonts w:ascii="Times New Roman" w:hAnsi="Times New Roman" w:cs="Times New Roman"/>
                <w:sz w:val="24"/>
                <w:szCs w:val="24"/>
                <w:lang w:val="en-US"/>
              </w:rPr>
              <w:t>Vi</w:t>
            </w:r>
            <w:r w:rsidRPr="0062002C">
              <w:rPr>
                <w:rFonts w:ascii="Times New Roman" w:hAnsi="Times New Roman" w:cs="Times New Roman"/>
                <w:sz w:val="24"/>
                <w:szCs w:val="24"/>
              </w:rPr>
              <w:t>-антигеном</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Вакцина брюшнотифозная </w:t>
            </w:r>
            <w:r w:rsidRPr="0062002C">
              <w:rPr>
                <w:rFonts w:ascii="Times New Roman" w:hAnsi="Times New Roman" w:cs="Times New Roman"/>
                <w:sz w:val="24"/>
                <w:szCs w:val="24"/>
                <w:lang w:val="en-US"/>
              </w:rPr>
              <w:t>Vi</w:t>
            </w:r>
            <w:r w:rsidRPr="0062002C">
              <w:rPr>
                <w:rFonts w:ascii="Times New Roman" w:hAnsi="Times New Roman" w:cs="Times New Roman"/>
                <w:sz w:val="24"/>
                <w:szCs w:val="24"/>
              </w:rPr>
              <w:t>-полисахаридная (</w:t>
            </w:r>
            <w:r w:rsidRPr="0062002C">
              <w:rPr>
                <w:rFonts w:ascii="Times New Roman" w:hAnsi="Times New Roman" w:cs="Times New Roman"/>
                <w:sz w:val="24"/>
                <w:szCs w:val="24"/>
                <w:lang w:val="en-US"/>
              </w:rPr>
              <w:t>Vi</w:t>
            </w:r>
            <w:r w:rsidRPr="0062002C">
              <w:rPr>
                <w:rFonts w:ascii="Times New Roman" w:hAnsi="Times New Roman" w:cs="Times New Roman"/>
                <w:sz w:val="24"/>
                <w:szCs w:val="24"/>
              </w:rPr>
              <w:t>-АН-ВАК)</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Бактериофаг </w:t>
            </w:r>
            <w:proofErr w:type="spellStart"/>
            <w:r w:rsidRPr="0062002C">
              <w:rPr>
                <w:rFonts w:ascii="Times New Roman" w:hAnsi="Times New Roman" w:cs="Times New Roman"/>
                <w:sz w:val="24"/>
                <w:szCs w:val="24"/>
              </w:rPr>
              <w:t>сальмонеллезный</w:t>
            </w:r>
            <w:proofErr w:type="spellEnd"/>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Интести</w:t>
            </w:r>
            <w:proofErr w:type="spellEnd"/>
            <w:r w:rsidRPr="0062002C">
              <w:rPr>
                <w:rFonts w:ascii="Times New Roman" w:hAnsi="Times New Roman" w:cs="Times New Roman"/>
                <w:sz w:val="24"/>
                <w:szCs w:val="24"/>
              </w:rPr>
              <w:t>-бактериофаг жидкий</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Лактоглобулин</w:t>
            </w:r>
            <w:proofErr w:type="spellEnd"/>
            <w:r w:rsidRPr="0062002C">
              <w:rPr>
                <w:rFonts w:ascii="Times New Roman" w:hAnsi="Times New Roman" w:cs="Times New Roman"/>
                <w:sz w:val="24"/>
                <w:szCs w:val="24"/>
              </w:rPr>
              <w:t xml:space="preserve"> против условно-патогенных бактерий и сальмонелл</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Бактериофаг брюшнотифозный</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E85612" w:rsidRPr="0062002C" w:rsidTr="00243856">
        <w:tc>
          <w:tcPr>
            <w:tcW w:w="708" w:type="dxa"/>
            <w:vAlign w:val="center"/>
          </w:tcPr>
          <w:p w:rsidR="00E85612" w:rsidRPr="0062002C" w:rsidRDefault="00E85612" w:rsidP="00F87E49">
            <w:pPr>
              <w:spacing w:after="0"/>
              <w:jc w:val="center"/>
              <w:rPr>
                <w:rFonts w:ascii="Times New Roman" w:hAnsi="Times New Roman" w:cs="Times New Roman"/>
                <w:sz w:val="24"/>
                <w:szCs w:val="24"/>
              </w:rPr>
            </w:pPr>
          </w:p>
        </w:tc>
        <w:tc>
          <w:tcPr>
            <w:tcW w:w="2268" w:type="dxa"/>
            <w:vAlign w:val="center"/>
          </w:tcPr>
          <w:p w:rsidR="00E85612" w:rsidRPr="0062002C" w:rsidRDefault="00897405" w:rsidP="00F87E49">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Адсорбированные </w:t>
            </w:r>
            <w:proofErr w:type="spellStart"/>
            <w:proofErr w:type="gramStart"/>
            <w:r w:rsidRPr="0062002C">
              <w:rPr>
                <w:rFonts w:ascii="Times New Roman" w:hAnsi="Times New Roman" w:cs="Times New Roman"/>
                <w:sz w:val="24"/>
                <w:szCs w:val="24"/>
              </w:rPr>
              <w:t>агглютини</w:t>
            </w:r>
            <w:r w:rsidR="00D22349" w:rsidRPr="0062002C">
              <w:rPr>
                <w:rFonts w:ascii="Times New Roman" w:hAnsi="Times New Roman" w:cs="Times New Roman"/>
                <w:sz w:val="24"/>
                <w:szCs w:val="24"/>
              </w:rPr>
              <w:t>-</w:t>
            </w:r>
            <w:r w:rsidRPr="0062002C">
              <w:rPr>
                <w:rFonts w:ascii="Times New Roman" w:hAnsi="Times New Roman" w:cs="Times New Roman"/>
                <w:sz w:val="24"/>
                <w:szCs w:val="24"/>
              </w:rPr>
              <w:t>рующие</w:t>
            </w:r>
            <w:proofErr w:type="spellEnd"/>
            <w:proofErr w:type="gramEnd"/>
            <w:r w:rsidRPr="0062002C">
              <w:rPr>
                <w:rFonts w:ascii="Times New Roman" w:hAnsi="Times New Roman" w:cs="Times New Roman"/>
                <w:sz w:val="24"/>
                <w:szCs w:val="24"/>
              </w:rPr>
              <w:t xml:space="preserve"> сыворотки</w:t>
            </w:r>
          </w:p>
        </w:tc>
        <w:tc>
          <w:tcPr>
            <w:tcW w:w="1985"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3" w:type="dxa"/>
            <w:vAlign w:val="center"/>
          </w:tcPr>
          <w:p w:rsidR="00E85612" w:rsidRPr="0062002C" w:rsidRDefault="00E85612" w:rsidP="00F87E49">
            <w:pPr>
              <w:spacing w:after="0"/>
              <w:jc w:val="center"/>
              <w:rPr>
                <w:rFonts w:ascii="Times New Roman" w:hAnsi="Times New Roman" w:cs="Times New Roman"/>
                <w:sz w:val="24"/>
                <w:szCs w:val="24"/>
              </w:rPr>
            </w:pPr>
          </w:p>
        </w:tc>
        <w:tc>
          <w:tcPr>
            <w:tcW w:w="1560" w:type="dxa"/>
            <w:vAlign w:val="center"/>
          </w:tcPr>
          <w:p w:rsidR="00E85612" w:rsidRPr="0062002C" w:rsidRDefault="00E85612" w:rsidP="00F87E49">
            <w:pPr>
              <w:spacing w:after="0"/>
              <w:jc w:val="center"/>
              <w:rPr>
                <w:rFonts w:ascii="Times New Roman" w:hAnsi="Times New Roman" w:cs="Times New Roman"/>
                <w:sz w:val="24"/>
                <w:szCs w:val="24"/>
              </w:rPr>
            </w:pPr>
          </w:p>
        </w:tc>
        <w:tc>
          <w:tcPr>
            <w:tcW w:w="1842" w:type="dxa"/>
            <w:vAlign w:val="center"/>
          </w:tcPr>
          <w:p w:rsidR="00E85612" w:rsidRPr="0062002C" w:rsidRDefault="00E85612" w:rsidP="00F87E49">
            <w:pPr>
              <w:spacing w:after="0"/>
              <w:jc w:val="center"/>
              <w:rPr>
                <w:rFonts w:ascii="Times New Roman" w:hAnsi="Times New Roman" w:cs="Times New Roman"/>
                <w:sz w:val="24"/>
                <w:szCs w:val="24"/>
              </w:rPr>
            </w:pPr>
          </w:p>
        </w:tc>
      </w:tr>
      <w:tr w:rsidR="00897405" w:rsidRPr="0062002C" w:rsidTr="00243856">
        <w:tc>
          <w:tcPr>
            <w:tcW w:w="708" w:type="dxa"/>
            <w:vAlign w:val="center"/>
          </w:tcPr>
          <w:p w:rsidR="00897405" w:rsidRPr="0062002C" w:rsidRDefault="00897405" w:rsidP="00F87E49">
            <w:pPr>
              <w:spacing w:after="0"/>
              <w:jc w:val="center"/>
              <w:rPr>
                <w:rFonts w:ascii="Times New Roman" w:hAnsi="Times New Roman" w:cs="Times New Roman"/>
                <w:sz w:val="24"/>
                <w:szCs w:val="24"/>
              </w:rPr>
            </w:pPr>
          </w:p>
        </w:tc>
        <w:tc>
          <w:tcPr>
            <w:tcW w:w="2268" w:type="dxa"/>
            <w:vAlign w:val="center"/>
          </w:tcPr>
          <w:p w:rsidR="00897405" w:rsidRPr="0062002C" w:rsidRDefault="00897405" w:rsidP="00F87E49">
            <w:pPr>
              <w:spacing w:after="0"/>
              <w:jc w:val="center"/>
              <w:rPr>
                <w:rFonts w:ascii="Times New Roman" w:hAnsi="Times New Roman" w:cs="Times New Roman"/>
                <w:sz w:val="24"/>
                <w:szCs w:val="24"/>
              </w:rPr>
            </w:pPr>
            <w:proofErr w:type="spellStart"/>
            <w:proofErr w:type="gramStart"/>
            <w:r w:rsidRPr="0062002C">
              <w:rPr>
                <w:rFonts w:ascii="Times New Roman" w:hAnsi="Times New Roman" w:cs="Times New Roman"/>
                <w:sz w:val="24"/>
                <w:szCs w:val="24"/>
              </w:rPr>
              <w:t>Люминесци</w:t>
            </w:r>
            <w:r w:rsidR="00D22349" w:rsidRPr="0062002C">
              <w:rPr>
                <w:rFonts w:ascii="Times New Roman" w:hAnsi="Times New Roman" w:cs="Times New Roman"/>
                <w:sz w:val="24"/>
                <w:szCs w:val="24"/>
              </w:rPr>
              <w:t>-</w:t>
            </w:r>
            <w:r w:rsidRPr="0062002C">
              <w:rPr>
                <w:rFonts w:ascii="Times New Roman" w:hAnsi="Times New Roman" w:cs="Times New Roman"/>
                <w:sz w:val="24"/>
                <w:szCs w:val="24"/>
              </w:rPr>
              <w:t>рующая</w:t>
            </w:r>
            <w:proofErr w:type="spellEnd"/>
            <w:proofErr w:type="gramEnd"/>
            <w:r w:rsidRPr="0062002C">
              <w:rPr>
                <w:rFonts w:ascii="Times New Roman" w:hAnsi="Times New Roman" w:cs="Times New Roman"/>
                <w:sz w:val="24"/>
                <w:szCs w:val="24"/>
              </w:rPr>
              <w:t xml:space="preserve"> брюшнотифозная сыворотка</w:t>
            </w:r>
          </w:p>
        </w:tc>
        <w:tc>
          <w:tcPr>
            <w:tcW w:w="1985" w:type="dxa"/>
            <w:vAlign w:val="center"/>
          </w:tcPr>
          <w:p w:rsidR="00897405" w:rsidRPr="0062002C" w:rsidRDefault="00897405" w:rsidP="00F87E49">
            <w:pPr>
              <w:spacing w:after="0"/>
              <w:jc w:val="center"/>
              <w:rPr>
                <w:rFonts w:ascii="Times New Roman" w:hAnsi="Times New Roman" w:cs="Times New Roman"/>
                <w:sz w:val="24"/>
                <w:szCs w:val="24"/>
              </w:rPr>
            </w:pPr>
          </w:p>
        </w:tc>
        <w:tc>
          <w:tcPr>
            <w:tcW w:w="1843" w:type="dxa"/>
            <w:vAlign w:val="center"/>
          </w:tcPr>
          <w:p w:rsidR="00897405" w:rsidRPr="0062002C" w:rsidRDefault="00897405" w:rsidP="00F87E49">
            <w:pPr>
              <w:spacing w:after="0"/>
              <w:jc w:val="center"/>
              <w:rPr>
                <w:rFonts w:ascii="Times New Roman" w:hAnsi="Times New Roman" w:cs="Times New Roman"/>
                <w:sz w:val="24"/>
                <w:szCs w:val="24"/>
              </w:rPr>
            </w:pPr>
          </w:p>
        </w:tc>
        <w:tc>
          <w:tcPr>
            <w:tcW w:w="1560" w:type="dxa"/>
            <w:vAlign w:val="center"/>
          </w:tcPr>
          <w:p w:rsidR="00897405" w:rsidRPr="0062002C" w:rsidRDefault="00897405" w:rsidP="00F87E49">
            <w:pPr>
              <w:spacing w:after="0"/>
              <w:jc w:val="center"/>
              <w:rPr>
                <w:rFonts w:ascii="Times New Roman" w:hAnsi="Times New Roman" w:cs="Times New Roman"/>
                <w:sz w:val="24"/>
                <w:szCs w:val="24"/>
              </w:rPr>
            </w:pPr>
          </w:p>
        </w:tc>
        <w:tc>
          <w:tcPr>
            <w:tcW w:w="1842" w:type="dxa"/>
            <w:vAlign w:val="center"/>
          </w:tcPr>
          <w:p w:rsidR="00897405" w:rsidRPr="0062002C" w:rsidRDefault="00897405" w:rsidP="00F87E49">
            <w:pPr>
              <w:spacing w:after="0"/>
              <w:jc w:val="center"/>
              <w:rPr>
                <w:rFonts w:ascii="Times New Roman" w:hAnsi="Times New Roman" w:cs="Times New Roman"/>
                <w:sz w:val="24"/>
                <w:szCs w:val="24"/>
              </w:rPr>
            </w:pPr>
          </w:p>
        </w:tc>
      </w:tr>
    </w:tbl>
    <w:p w:rsidR="00243856" w:rsidRDefault="00243856" w:rsidP="0062002C">
      <w:pPr>
        <w:spacing w:after="0"/>
        <w:jc w:val="both"/>
        <w:rPr>
          <w:rFonts w:ascii="Times New Roman" w:hAnsi="Times New Roman" w:cs="Times New Roman"/>
          <w:b/>
          <w:sz w:val="24"/>
          <w:szCs w:val="24"/>
        </w:rPr>
      </w:pPr>
    </w:p>
    <w:p w:rsidR="00E85612" w:rsidRPr="0062002C" w:rsidRDefault="00E85612" w:rsidP="00243856">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Задача №2.</w:t>
      </w:r>
      <w:r w:rsidRPr="0062002C">
        <w:rPr>
          <w:rFonts w:ascii="Times New Roman" w:hAnsi="Times New Roman" w:cs="Times New Roman"/>
          <w:sz w:val="24"/>
          <w:szCs w:val="24"/>
        </w:rPr>
        <w:t xml:space="preserve"> Изучить специфические препараты для диагностики холеры</w:t>
      </w:r>
      <w:r w:rsidR="00962C21">
        <w:rPr>
          <w:rFonts w:ascii="Times New Roman" w:hAnsi="Times New Roman" w:cs="Times New Roman"/>
          <w:sz w:val="24"/>
          <w:szCs w:val="24"/>
        </w:rPr>
        <w:t>,</w:t>
      </w:r>
      <w:r w:rsidRPr="0062002C">
        <w:rPr>
          <w:rFonts w:ascii="Times New Roman" w:hAnsi="Times New Roman" w:cs="Times New Roman"/>
          <w:sz w:val="24"/>
          <w:szCs w:val="24"/>
        </w:rPr>
        <w:t xml:space="preserve"> используя аннотации к препаратам.</w:t>
      </w:r>
    </w:p>
    <w:p w:rsidR="00E85612" w:rsidRPr="00243856" w:rsidRDefault="00962C21" w:rsidP="00962C2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ПРОТОКОЛ ИССЛЕДОВАНИЯ</w:t>
      </w:r>
    </w:p>
    <w:tbl>
      <w:tblPr>
        <w:tblpPr w:leftFromText="180" w:rightFromText="180" w:vertAnchor="text" w:tblpX="108" w:tblpY="15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1843"/>
        <w:gridCol w:w="1843"/>
        <w:gridCol w:w="1275"/>
        <w:gridCol w:w="2835"/>
      </w:tblGrid>
      <w:tr w:rsidR="00E85612" w:rsidRPr="0062002C" w:rsidTr="00243856">
        <w:tc>
          <w:tcPr>
            <w:tcW w:w="534" w:type="dxa"/>
            <w:vAlign w:val="center"/>
          </w:tcPr>
          <w:p w:rsidR="00E85612" w:rsidRPr="0062002C" w:rsidRDefault="0053745F" w:rsidP="00962C21">
            <w:pPr>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 п/</w:t>
            </w:r>
            <w:r w:rsidR="00E85612" w:rsidRPr="0062002C">
              <w:rPr>
                <w:rFonts w:ascii="Times New Roman" w:hAnsi="Times New Roman" w:cs="Times New Roman"/>
                <w:sz w:val="24"/>
                <w:szCs w:val="24"/>
              </w:rPr>
              <w:t>п</w:t>
            </w:r>
          </w:p>
        </w:tc>
        <w:tc>
          <w:tcPr>
            <w:tcW w:w="1984" w:type="dxa"/>
            <w:vAlign w:val="center"/>
          </w:tcPr>
          <w:p w:rsidR="00E85612" w:rsidRPr="0062002C" w:rsidRDefault="00E85612" w:rsidP="00962C21">
            <w:pPr>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Название</w:t>
            </w:r>
          </w:p>
        </w:tc>
        <w:tc>
          <w:tcPr>
            <w:tcW w:w="1843" w:type="dxa"/>
            <w:vAlign w:val="center"/>
          </w:tcPr>
          <w:p w:rsidR="00E85612" w:rsidRPr="0062002C" w:rsidRDefault="00E85612" w:rsidP="00962C21">
            <w:pPr>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Состав</w:t>
            </w:r>
          </w:p>
        </w:tc>
        <w:tc>
          <w:tcPr>
            <w:tcW w:w="1843" w:type="dxa"/>
            <w:vAlign w:val="center"/>
          </w:tcPr>
          <w:p w:rsidR="00E85612" w:rsidRPr="0062002C" w:rsidRDefault="00E85612" w:rsidP="00962C21">
            <w:pPr>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К какой группе препаратов относится?</w:t>
            </w:r>
          </w:p>
        </w:tc>
        <w:tc>
          <w:tcPr>
            <w:tcW w:w="1275" w:type="dxa"/>
            <w:vAlign w:val="center"/>
          </w:tcPr>
          <w:p w:rsidR="00E85612" w:rsidRPr="0062002C" w:rsidRDefault="00E85612" w:rsidP="00962C21">
            <w:pPr>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Механизм действия</w:t>
            </w:r>
          </w:p>
        </w:tc>
        <w:tc>
          <w:tcPr>
            <w:tcW w:w="2835" w:type="dxa"/>
            <w:vAlign w:val="center"/>
          </w:tcPr>
          <w:p w:rsidR="00E85612" w:rsidRPr="0062002C" w:rsidRDefault="00E85612" w:rsidP="00962C21">
            <w:pPr>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Практическое использование</w:t>
            </w:r>
          </w:p>
        </w:tc>
      </w:tr>
      <w:tr w:rsidR="00E85612" w:rsidRPr="0062002C" w:rsidTr="00243856">
        <w:tc>
          <w:tcPr>
            <w:tcW w:w="534" w:type="dxa"/>
            <w:vAlign w:val="center"/>
          </w:tcPr>
          <w:p w:rsidR="00E85612" w:rsidRPr="0062002C" w:rsidRDefault="00E85612" w:rsidP="00243856">
            <w:pPr>
              <w:spacing w:after="0"/>
              <w:jc w:val="center"/>
              <w:rPr>
                <w:rFonts w:ascii="Times New Roman" w:hAnsi="Times New Roman" w:cs="Times New Roman"/>
                <w:sz w:val="24"/>
                <w:szCs w:val="24"/>
              </w:rPr>
            </w:pPr>
          </w:p>
        </w:tc>
        <w:tc>
          <w:tcPr>
            <w:tcW w:w="1984" w:type="dxa"/>
            <w:vAlign w:val="center"/>
          </w:tcPr>
          <w:p w:rsidR="00E85612" w:rsidRPr="0062002C" w:rsidRDefault="00897405" w:rsidP="00243856">
            <w:pPr>
              <w:spacing w:after="0"/>
              <w:jc w:val="center"/>
              <w:rPr>
                <w:rFonts w:ascii="Times New Roman" w:hAnsi="Times New Roman" w:cs="Times New Roman"/>
              </w:rPr>
            </w:pPr>
            <w:r w:rsidRPr="0062002C">
              <w:rPr>
                <w:rFonts w:ascii="Times New Roman" w:hAnsi="Times New Roman" w:cs="Times New Roman"/>
                <w:sz w:val="24"/>
                <w:szCs w:val="24"/>
              </w:rPr>
              <w:t>Вакцина холерная корпускулярная инактивированная сухая</w:t>
            </w:r>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275" w:type="dxa"/>
            <w:vAlign w:val="center"/>
          </w:tcPr>
          <w:p w:rsidR="00E85612" w:rsidRPr="0062002C" w:rsidRDefault="00E85612" w:rsidP="00243856">
            <w:pPr>
              <w:spacing w:after="0"/>
              <w:jc w:val="center"/>
              <w:rPr>
                <w:rFonts w:ascii="Times New Roman" w:hAnsi="Times New Roman" w:cs="Times New Roman"/>
                <w:sz w:val="24"/>
                <w:szCs w:val="24"/>
              </w:rPr>
            </w:pPr>
          </w:p>
        </w:tc>
        <w:tc>
          <w:tcPr>
            <w:tcW w:w="2835" w:type="dxa"/>
            <w:vAlign w:val="center"/>
          </w:tcPr>
          <w:p w:rsidR="00E85612" w:rsidRPr="0062002C" w:rsidRDefault="00E85612" w:rsidP="00243856">
            <w:pPr>
              <w:spacing w:after="0"/>
              <w:jc w:val="center"/>
              <w:rPr>
                <w:rFonts w:ascii="Times New Roman" w:hAnsi="Times New Roman" w:cs="Times New Roman"/>
                <w:sz w:val="24"/>
                <w:szCs w:val="24"/>
              </w:rPr>
            </w:pPr>
          </w:p>
        </w:tc>
      </w:tr>
      <w:tr w:rsidR="00E85612" w:rsidRPr="0062002C" w:rsidTr="00243856">
        <w:tc>
          <w:tcPr>
            <w:tcW w:w="534" w:type="dxa"/>
            <w:vAlign w:val="center"/>
          </w:tcPr>
          <w:p w:rsidR="00E85612" w:rsidRPr="0062002C" w:rsidRDefault="00E85612" w:rsidP="00243856">
            <w:pPr>
              <w:spacing w:after="0"/>
              <w:jc w:val="center"/>
              <w:rPr>
                <w:rFonts w:ascii="Times New Roman" w:hAnsi="Times New Roman" w:cs="Times New Roman"/>
                <w:sz w:val="24"/>
                <w:szCs w:val="24"/>
              </w:rPr>
            </w:pPr>
          </w:p>
        </w:tc>
        <w:tc>
          <w:tcPr>
            <w:tcW w:w="1984" w:type="dxa"/>
            <w:vAlign w:val="center"/>
          </w:tcPr>
          <w:p w:rsidR="00897405" w:rsidRPr="0062002C" w:rsidRDefault="00897405" w:rsidP="00243856">
            <w:pPr>
              <w:spacing w:after="0"/>
              <w:jc w:val="center"/>
              <w:rPr>
                <w:rFonts w:ascii="Times New Roman" w:hAnsi="Times New Roman" w:cs="Times New Roman"/>
                <w:sz w:val="24"/>
                <w:szCs w:val="24"/>
              </w:rPr>
            </w:pPr>
            <w:r w:rsidRPr="0062002C">
              <w:rPr>
                <w:rFonts w:ascii="Times New Roman" w:hAnsi="Times New Roman" w:cs="Times New Roman"/>
                <w:sz w:val="24"/>
                <w:szCs w:val="24"/>
              </w:rPr>
              <w:t>Вакцина холерная</w:t>
            </w:r>
          </w:p>
        </w:tc>
        <w:tc>
          <w:tcPr>
            <w:tcW w:w="1843" w:type="dxa"/>
            <w:vAlign w:val="center"/>
          </w:tcPr>
          <w:p w:rsidR="00243856" w:rsidRDefault="00243856" w:rsidP="00243856">
            <w:pPr>
              <w:spacing w:after="0"/>
              <w:jc w:val="center"/>
              <w:rPr>
                <w:rFonts w:ascii="Times New Roman" w:hAnsi="Times New Roman" w:cs="Times New Roman"/>
                <w:sz w:val="24"/>
                <w:szCs w:val="24"/>
              </w:rPr>
            </w:pPr>
          </w:p>
          <w:p w:rsidR="00962C21" w:rsidRDefault="00962C21" w:rsidP="00243856">
            <w:pPr>
              <w:spacing w:after="0"/>
              <w:jc w:val="center"/>
              <w:rPr>
                <w:rFonts w:ascii="Times New Roman" w:hAnsi="Times New Roman" w:cs="Times New Roman"/>
                <w:sz w:val="24"/>
                <w:szCs w:val="24"/>
              </w:rPr>
            </w:pPr>
          </w:p>
          <w:p w:rsidR="00243856" w:rsidRPr="0062002C" w:rsidRDefault="00243856" w:rsidP="00243856">
            <w:pPr>
              <w:spacing w:after="0"/>
              <w:jc w:val="center"/>
              <w:rPr>
                <w:rFonts w:ascii="Times New Roman" w:hAnsi="Times New Roman" w:cs="Times New Roman"/>
                <w:sz w:val="24"/>
                <w:szCs w:val="24"/>
              </w:rPr>
            </w:pPr>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275" w:type="dxa"/>
            <w:vAlign w:val="center"/>
          </w:tcPr>
          <w:p w:rsidR="00E85612" w:rsidRPr="0062002C" w:rsidRDefault="00E85612" w:rsidP="00243856">
            <w:pPr>
              <w:spacing w:after="0"/>
              <w:jc w:val="center"/>
              <w:rPr>
                <w:rFonts w:ascii="Times New Roman" w:hAnsi="Times New Roman" w:cs="Times New Roman"/>
                <w:sz w:val="24"/>
                <w:szCs w:val="24"/>
              </w:rPr>
            </w:pPr>
          </w:p>
        </w:tc>
        <w:tc>
          <w:tcPr>
            <w:tcW w:w="2835" w:type="dxa"/>
            <w:vAlign w:val="center"/>
          </w:tcPr>
          <w:p w:rsidR="00E85612" w:rsidRPr="0062002C" w:rsidRDefault="00E85612" w:rsidP="00243856">
            <w:pPr>
              <w:spacing w:after="0"/>
              <w:jc w:val="center"/>
              <w:rPr>
                <w:rFonts w:ascii="Times New Roman" w:hAnsi="Times New Roman" w:cs="Times New Roman"/>
                <w:sz w:val="24"/>
                <w:szCs w:val="24"/>
              </w:rPr>
            </w:pPr>
          </w:p>
        </w:tc>
      </w:tr>
      <w:tr w:rsidR="00E85612" w:rsidRPr="0062002C" w:rsidTr="00243856">
        <w:tc>
          <w:tcPr>
            <w:tcW w:w="534" w:type="dxa"/>
            <w:vAlign w:val="center"/>
          </w:tcPr>
          <w:p w:rsidR="00E85612" w:rsidRPr="0062002C" w:rsidRDefault="00E85612" w:rsidP="00243856">
            <w:pPr>
              <w:spacing w:after="0"/>
              <w:jc w:val="center"/>
              <w:rPr>
                <w:rFonts w:ascii="Times New Roman" w:hAnsi="Times New Roman" w:cs="Times New Roman"/>
                <w:sz w:val="24"/>
                <w:szCs w:val="24"/>
              </w:rPr>
            </w:pPr>
          </w:p>
        </w:tc>
        <w:tc>
          <w:tcPr>
            <w:tcW w:w="1984" w:type="dxa"/>
            <w:vAlign w:val="center"/>
          </w:tcPr>
          <w:p w:rsidR="00E85612" w:rsidRPr="0062002C" w:rsidRDefault="00897405" w:rsidP="00243856">
            <w:pPr>
              <w:spacing w:after="0"/>
              <w:jc w:val="center"/>
              <w:rPr>
                <w:rFonts w:ascii="Times New Roman" w:hAnsi="Times New Roman" w:cs="Times New Roman"/>
              </w:rPr>
            </w:pPr>
            <w:r w:rsidRPr="0062002C">
              <w:rPr>
                <w:rFonts w:ascii="Times New Roman" w:hAnsi="Times New Roman" w:cs="Times New Roman"/>
                <w:sz w:val="24"/>
                <w:szCs w:val="24"/>
              </w:rPr>
              <w:t xml:space="preserve">Вакцина холерная </w:t>
            </w:r>
            <w:proofErr w:type="spellStart"/>
            <w:r w:rsidRPr="0062002C">
              <w:rPr>
                <w:rFonts w:ascii="Times New Roman" w:hAnsi="Times New Roman" w:cs="Times New Roman"/>
                <w:sz w:val="24"/>
                <w:szCs w:val="24"/>
              </w:rPr>
              <w:t>бивалентная</w:t>
            </w:r>
            <w:proofErr w:type="spellEnd"/>
            <w:r w:rsidRPr="0062002C">
              <w:rPr>
                <w:rFonts w:ascii="Times New Roman" w:hAnsi="Times New Roman" w:cs="Times New Roman"/>
                <w:sz w:val="24"/>
                <w:szCs w:val="24"/>
              </w:rPr>
              <w:t xml:space="preserve"> химическая </w:t>
            </w:r>
            <w:proofErr w:type="spellStart"/>
            <w:r w:rsidRPr="0062002C">
              <w:rPr>
                <w:rFonts w:ascii="Times New Roman" w:hAnsi="Times New Roman" w:cs="Times New Roman"/>
                <w:sz w:val="24"/>
                <w:szCs w:val="24"/>
              </w:rPr>
              <w:t>таблетированная</w:t>
            </w:r>
            <w:proofErr w:type="spellEnd"/>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275" w:type="dxa"/>
            <w:vAlign w:val="center"/>
          </w:tcPr>
          <w:p w:rsidR="00E85612" w:rsidRPr="0062002C" w:rsidRDefault="00E85612" w:rsidP="00243856">
            <w:pPr>
              <w:spacing w:after="0"/>
              <w:jc w:val="center"/>
              <w:rPr>
                <w:rFonts w:ascii="Times New Roman" w:hAnsi="Times New Roman" w:cs="Times New Roman"/>
                <w:sz w:val="24"/>
                <w:szCs w:val="24"/>
              </w:rPr>
            </w:pPr>
          </w:p>
        </w:tc>
        <w:tc>
          <w:tcPr>
            <w:tcW w:w="2835" w:type="dxa"/>
            <w:vAlign w:val="center"/>
          </w:tcPr>
          <w:p w:rsidR="00E85612" w:rsidRPr="0062002C" w:rsidRDefault="00E85612" w:rsidP="00243856">
            <w:pPr>
              <w:spacing w:after="0"/>
              <w:jc w:val="center"/>
              <w:rPr>
                <w:rFonts w:ascii="Times New Roman" w:hAnsi="Times New Roman" w:cs="Times New Roman"/>
                <w:sz w:val="24"/>
                <w:szCs w:val="24"/>
              </w:rPr>
            </w:pPr>
          </w:p>
        </w:tc>
      </w:tr>
      <w:tr w:rsidR="00E85612" w:rsidRPr="0062002C" w:rsidTr="00243856">
        <w:tc>
          <w:tcPr>
            <w:tcW w:w="534" w:type="dxa"/>
            <w:vAlign w:val="center"/>
          </w:tcPr>
          <w:p w:rsidR="00E85612" w:rsidRPr="0062002C" w:rsidRDefault="00E85612" w:rsidP="00243856">
            <w:pPr>
              <w:spacing w:after="0"/>
              <w:jc w:val="center"/>
              <w:rPr>
                <w:rFonts w:ascii="Times New Roman" w:hAnsi="Times New Roman" w:cs="Times New Roman"/>
                <w:sz w:val="24"/>
                <w:szCs w:val="24"/>
              </w:rPr>
            </w:pPr>
          </w:p>
        </w:tc>
        <w:tc>
          <w:tcPr>
            <w:tcW w:w="1984" w:type="dxa"/>
            <w:vAlign w:val="center"/>
          </w:tcPr>
          <w:p w:rsidR="00E85612" w:rsidRPr="0062002C" w:rsidRDefault="00897405" w:rsidP="00243856">
            <w:pPr>
              <w:spacing w:after="0"/>
              <w:jc w:val="center"/>
              <w:rPr>
                <w:rFonts w:ascii="Times New Roman" w:hAnsi="Times New Roman" w:cs="Times New Roman"/>
                <w:sz w:val="24"/>
                <w:szCs w:val="24"/>
              </w:rPr>
            </w:pPr>
            <w:r w:rsidRPr="0062002C">
              <w:rPr>
                <w:rFonts w:ascii="Times New Roman" w:hAnsi="Times New Roman" w:cs="Times New Roman"/>
                <w:sz w:val="24"/>
                <w:szCs w:val="24"/>
              </w:rPr>
              <w:t>Типовые фаги</w:t>
            </w:r>
          </w:p>
        </w:tc>
        <w:tc>
          <w:tcPr>
            <w:tcW w:w="1843" w:type="dxa"/>
            <w:vAlign w:val="center"/>
          </w:tcPr>
          <w:p w:rsidR="00E85612" w:rsidRDefault="00E85612" w:rsidP="00243856">
            <w:pPr>
              <w:spacing w:after="0"/>
              <w:jc w:val="center"/>
              <w:rPr>
                <w:rFonts w:ascii="Times New Roman" w:hAnsi="Times New Roman" w:cs="Times New Roman"/>
                <w:sz w:val="24"/>
                <w:szCs w:val="24"/>
              </w:rPr>
            </w:pPr>
          </w:p>
          <w:p w:rsidR="00243856" w:rsidRDefault="00243856" w:rsidP="00243856">
            <w:pPr>
              <w:spacing w:after="0"/>
              <w:jc w:val="center"/>
              <w:rPr>
                <w:rFonts w:ascii="Times New Roman" w:hAnsi="Times New Roman" w:cs="Times New Roman"/>
                <w:sz w:val="24"/>
                <w:szCs w:val="24"/>
              </w:rPr>
            </w:pPr>
          </w:p>
          <w:p w:rsidR="00243856" w:rsidRPr="0062002C" w:rsidRDefault="00243856" w:rsidP="00243856">
            <w:pPr>
              <w:spacing w:after="0"/>
              <w:jc w:val="center"/>
              <w:rPr>
                <w:rFonts w:ascii="Times New Roman" w:hAnsi="Times New Roman" w:cs="Times New Roman"/>
                <w:sz w:val="24"/>
                <w:szCs w:val="24"/>
              </w:rPr>
            </w:pPr>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275" w:type="dxa"/>
            <w:vAlign w:val="center"/>
          </w:tcPr>
          <w:p w:rsidR="00E85612" w:rsidRPr="0062002C" w:rsidRDefault="00E85612" w:rsidP="00243856">
            <w:pPr>
              <w:spacing w:after="0"/>
              <w:jc w:val="center"/>
              <w:rPr>
                <w:rFonts w:ascii="Times New Roman" w:hAnsi="Times New Roman" w:cs="Times New Roman"/>
                <w:sz w:val="24"/>
                <w:szCs w:val="24"/>
              </w:rPr>
            </w:pPr>
          </w:p>
        </w:tc>
        <w:tc>
          <w:tcPr>
            <w:tcW w:w="2835" w:type="dxa"/>
            <w:vAlign w:val="center"/>
          </w:tcPr>
          <w:p w:rsidR="00E85612" w:rsidRPr="0062002C" w:rsidRDefault="00E85612" w:rsidP="00243856">
            <w:pPr>
              <w:spacing w:after="0"/>
              <w:jc w:val="center"/>
              <w:rPr>
                <w:rFonts w:ascii="Times New Roman" w:hAnsi="Times New Roman" w:cs="Times New Roman"/>
                <w:sz w:val="24"/>
                <w:szCs w:val="24"/>
              </w:rPr>
            </w:pPr>
          </w:p>
        </w:tc>
      </w:tr>
      <w:tr w:rsidR="00E85612" w:rsidRPr="0062002C" w:rsidTr="00243856">
        <w:tc>
          <w:tcPr>
            <w:tcW w:w="534" w:type="dxa"/>
            <w:vAlign w:val="center"/>
          </w:tcPr>
          <w:p w:rsidR="00E85612" w:rsidRPr="0062002C" w:rsidRDefault="00E85612" w:rsidP="00243856">
            <w:pPr>
              <w:spacing w:after="0"/>
              <w:jc w:val="center"/>
              <w:rPr>
                <w:rFonts w:ascii="Times New Roman" w:hAnsi="Times New Roman" w:cs="Times New Roman"/>
                <w:sz w:val="24"/>
                <w:szCs w:val="24"/>
              </w:rPr>
            </w:pPr>
          </w:p>
        </w:tc>
        <w:tc>
          <w:tcPr>
            <w:tcW w:w="1984" w:type="dxa"/>
            <w:vAlign w:val="center"/>
          </w:tcPr>
          <w:p w:rsidR="00897405" w:rsidRPr="0062002C" w:rsidRDefault="00897405" w:rsidP="00243856">
            <w:pPr>
              <w:spacing w:after="0"/>
              <w:jc w:val="center"/>
              <w:rPr>
                <w:rFonts w:ascii="Times New Roman" w:hAnsi="Times New Roman" w:cs="Times New Roman"/>
                <w:sz w:val="24"/>
                <w:szCs w:val="24"/>
              </w:rPr>
            </w:pPr>
            <w:proofErr w:type="spellStart"/>
            <w:proofErr w:type="gramStart"/>
            <w:r w:rsidRPr="0062002C">
              <w:rPr>
                <w:rFonts w:ascii="Times New Roman" w:hAnsi="Times New Roman" w:cs="Times New Roman"/>
                <w:sz w:val="24"/>
                <w:szCs w:val="24"/>
              </w:rPr>
              <w:t>Противо</w:t>
            </w:r>
            <w:proofErr w:type="spellEnd"/>
            <w:r w:rsidR="00D22349" w:rsidRPr="0062002C">
              <w:rPr>
                <w:rFonts w:ascii="Times New Roman" w:hAnsi="Times New Roman" w:cs="Times New Roman"/>
                <w:sz w:val="24"/>
                <w:szCs w:val="24"/>
              </w:rPr>
              <w:t>-</w:t>
            </w:r>
            <w:r w:rsidRPr="0062002C">
              <w:rPr>
                <w:rFonts w:ascii="Times New Roman" w:hAnsi="Times New Roman" w:cs="Times New Roman"/>
                <w:sz w:val="24"/>
                <w:szCs w:val="24"/>
              </w:rPr>
              <w:t>холерные</w:t>
            </w:r>
            <w:proofErr w:type="gramEnd"/>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агглютини</w:t>
            </w:r>
            <w:r w:rsidR="00D22349" w:rsidRPr="0062002C">
              <w:rPr>
                <w:rFonts w:ascii="Times New Roman" w:hAnsi="Times New Roman" w:cs="Times New Roman"/>
                <w:sz w:val="24"/>
                <w:szCs w:val="24"/>
              </w:rPr>
              <w:t>-</w:t>
            </w:r>
            <w:r w:rsidRPr="0062002C">
              <w:rPr>
                <w:rFonts w:ascii="Times New Roman" w:hAnsi="Times New Roman" w:cs="Times New Roman"/>
                <w:sz w:val="24"/>
                <w:szCs w:val="24"/>
              </w:rPr>
              <w:t>рующие</w:t>
            </w:r>
            <w:proofErr w:type="spellEnd"/>
            <w:r w:rsidRPr="0062002C">
              <w:rPr>
                <w:rFonts w:ascii="Times New Roman" w:hAnsi="Times New Roman" w:cs="Times New Roman"/>
                <w:sz w:val="24"/>
                <w:szCs w:val="24"/>
              </w:rPr>
              <w:t xml:space="preserve"> ОН-, О-сыворотки</w:t>
            </w:r>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843" w:type="dxa"/>
            <w:vAlign w:val="center"/>
          </w:tcPr>
          <w:p w:rsidR="00E85612" w:rsidRPr="0062002C" w:rsidRDefault="00E85612" w:rsidP="00243856">
            <w:pPr>
              <w:spacing w:after="0"/>
              <w:jc w:val="center"/>
              <w:rPr>
                <w:rFonts w:ascii="Times New Roman" w:hAnsi="Times New Roman" w:cs="Times New Roman"/>
                <w:sz w:val="24"/>
                <w:szCs w:val="24"/>
              </w:rPr>
            </w:pPr>
          </w:p>
        </w:tc>
        <w:tc>
          <w:tcPr>
            <w:tcW w:w="1275" w:type="dxa"/>
            <w:vAlign w:val="center"/>
          </w:tcPr>
          <w:p w:rsidR="00E85612" w:rsidRPr="0062002C" w:rsidRDefault="00E85612" w:rsidP="00243856">
            <w:pPr>
              <w:spacing w:after="0"/>
              <w:jc w:val="center"/>
              <w:rPr>
                <w:rFonts w:ascii="Times New Roman" w:hAnsi="Times New Roman" w:cs="Times New Roman"/>
                <w:sz w:val="24"/>
                <w:szCs w:val="24"/>
              </w:rPr>
            </w:pPr>
          </w:p>
        </w:tc>
        <w:tc>
          <w:tcPr>
            <w:tcW w:w="2835" w:type="dxa"/>
            <w:vAlign w:val="center"/>
          </w:tcPr>
          <w:p w:rsidR="00E85612" w:rsidRPr="0062002C" w:rsidRDefault="00E85612" w:rsidP="00243856">
            <w:pPr>
              <w:spacing w:after="0"/>
              <w:jc w:val="center"/>
              <w:rPr>
                <w:rFonts w:ascii="Times New Roman" w:hAnsi="Times New Roman" w:cs="Times New Roman"/>
                <w:sz w:val="24"/>
                <w:szCs w:val="24"/>
              </w:rPr>
            </w:pPr>
          </w:p>
        </w:tc>
      </w:tr>
    </w:tbl>
    <w:p w:rsidR="00B118C6" w:rsidRDefault="00B118C6" w:rsidP="00243856">
      <w:pPr>
        <w:spacing w:after="0"/>
        <w:jc w:val="center"/>
        <w:rPr>
          <w:rFonts w:ascii="Times New Roman" w:hAnsi="Times New Roman" w:cs="Times New Roman"/>
          <w:b/>
          <w:sz w:val="24"/>
          <w:szCs w:val="24"/>
        </w:rPr>
      </w:pPr>
    </w:p>
    <w:p w:rsidR="00F7205D" w:rsidRPr="00243856" w:rsidRDefault="00E85612" w:rsidP="00243856">
      <w:pPr>
        <w:spacing w:after="0"/>
        <w:jc w:val="center"/>
        <w:rPr>
          <w:rFonts w:ascii="Times New Roman" w:hAnsi="Times New Roman" w:cs="Times New Roman"/>
          <w:b/>
          <w:sz w:val="24"/>
          <w:szCs w:val="24"/>
        </w:rPr>
      </w:pPr>
      <w:r w:rsidRPr="00243856">
        <w:rPr>
          <w:rFonts w:ascii="Times New Roman" w:hAnsi="Times New Roman" w:cs="Times New Roman"/>
          <w:b/>
          <w:sz w:val="24"/>
          <w:szCs w:val="24"/>
        </w:rPr>
        <w:t>САМОСТОЯТЕЛЬНАЯ ПРАКТИЧЕСКАЯ РАБОТА</w:t>
      </w:r>
    </w:p>
    <w:p w:rsidR="00F7205D" w:rsidRPr="0062002C" w:rsidRDefault="00EB093D" w:rsidP="00243856">
      <w:pPr>
        <w:spacing w:after="0"/>
        <w:jc w:val="center"/>
        <w:rPr>
          <w:rFonts w:ascii="Times New Roman" w:hAnsi="Times New Roman" w:cs="Times New Roman"/>
          <w:b/>
          <w:szCs w:val="24"/>
        </w:rPr>
      </w:pPr>
      <w:r w:rsidRPr="0062002C">
        <w:rPr>
          <w:rFonts w:ascii="Times New Roman" w:hAnsi="Times New Roman" w:cs="Times New Roman"/>
          <w:b/>
          <w:szCs w:val="24"/>
        </w:rPr>
        <w:t>Р</w:t>
      </w:r>
      <w:r w:rsidR="00F7205D" w:rsidRPr="0062002C">
        <w:rPr>
          <w:rFonts w:ascii="Times New Roman" w:hAnsi="Times New Roman" w:cs="Times New Roman"/>
          <w:b/>
          <w:szCs w:val="24"/>
        </w:rPr>
        <w:t>абота № 1</w:t>
      </w:r>
    </w:p>
    <w:p w:rsidR="00F7205D" w:rsidRPr="0062002C" w:rsidRDefault="00F7205D" w:rsidP="0062002C">
      <w:pPr>
        <w:spacing w:after="0"/>
        <w:ind w:firstLine="708"/>
        <w:jc w:val="both"/>
        <w:rPr>
          <w:rFonts w:ascii="Times New Roman" w:hAnsi="Times New Roman" w:cs="Times New Roman"/>
          <w:szCs w:val="24"/>
          <w:lang w:eastAsia="ru-RU"/>
        </w:rPr>
      </w:pPr>
      <w:r w:rsidRPr="0062002C">
        <w:rPr>
          <w:rFonts w:ascii="Times New Roman" w:hAnsi="Times New Roman" w:cs="Times New Roman"/>
          <w:b/>
          <w:szCs w:val="24"/>
        </w:rPr>
        <w:t>Цель</w:t>
      </w:r>
      <w:r w:rsidR="00DF1687" w:rsidRPr="0062002C">
        <w:rPr>
          <w:rFonts w:ascii="Times New Roman" w:hAnsi="Times New Roman" w:cs="Times New Roman"/>
          <w:b/>
          <w:szCs w:val="24"/>
        </w:rPr>
        <w:t xml:space="preserve">. </w:t>
      </w:r>
      <w:r w:rsidR="00DF1687" w:rsidRPr="0062002C">
        <w:rPr>
          <w:rFonts w:ascii="Times New Roman" w:hAnsi="Times New Roman" w:cs="Times New Roman"/>
          <w:szCs w:val="24"/>
          <w:lang w:eastAsia="ru-RU"/>
        </w:rPr>
        <w:t xml:space="preserve">Провести бактериологический и серологический метод диагностики </w:t>
      </w:r>
      <w:proofErr w:type="spellStart"/>
      <w:r w:rsidR="00DF1687" w:rsidRPr="0062002C">
        <w:rPr>
          <w:rFonts w:ascii="Times New Roman" w:hAnsi="Times New Roman" w:cs="Times New Roman"/>
          <w:szCs w:val="24"/>
          <w:lang w:eastAsia="ru-RU"/>
        </w:rPr>
        <w:t>сальмонеллезной</w:t>
      </w:r>
      <w:proofErr w:type="spellEnd"/>
      <w:r w:rsidR="00DF1687" w:rsidRPr="0062002C">
        <w:rPr>
          <w:rFonts w:ascii="Times New Roman" w:hAnsi="Times New Roman" w:cs="Times New Roman"/>
          <w:szCs w:val="24"/>
          <w:lang w:eastAsia="ru-RU"/>
        </w:rPr>
        <w:t xml:space="preserve"> инфекции.</w:t>
      </w:r>
    </w:p>
    <w:p w:rsidR="00ED1381" w:rsidRPr="0062002C" w:rsidRDefault="00DF1687" w:rsidP="0062002C">
      <w:pPr>
        <w:shd w:val="clear" w:color="auto" w:fill="FFFFFF"/>
        <w:spacing w:after="0"/>
        <w:ind w:firstLine="709"/>
        <w:jc w:val="both"/>
        <w:rPr>
          <w:rFonts w:ascii="Times New Roman" w:hAnsi="Times New Roman" w:cs="Times New Roman"/>
          <w:szCs w:val="24"/>
          <w:lang w:eastAsia="ru-RU"/>
        </w:rPr>
      </w:pPr>
      <w:r w:rsidRPr="0062002C">
        <w:rPr>
          <w:rFonts w:ascii="Times New Roman" w:hAnsi="Times New Roman" w:cs="Times New Roman"/>
          <w:b/>
          <w:szCs w:val="24"/>
          <w:lang w:eastAsia="ru-RU"/>
        </w:rPr>
        <w:t>Задача</w:t>
      </w:r>
      <w:r w:rsidRPr="0062002C">
        <w:rPr>
          <w:rFonts w:ascii="Times New Roman" w:hAnsi="Times New Roman" w:cs="Times New Roman"/>
          <w:szCs w:val="24"/>
          <w:lang w:eastAsia="ru-RU"/>
        </w:rPr>
        <w:t xml:space="preserve">. В инфекционную больницу поступила женщина на 6-й день болезни. Предварительный диагноз: «Брюшной тиф? Паратиф А, В? Сальмонеллез (ПТИ)?». С целью подтверждения диагноза был </w:t>
      </w:r>
      <w:r w:rsidRPr="0062002C">
        <w:rPr>
          <w:rFonts w:ascii="Times New Roman" w:hAnsi="Times New Roman" w:cs="Times New Roman"/>
          <w:szCs w:val="24"/>
          <w:lang w:eastAsia="ru-RU"/>
        </w:rPr>
        <w:lastRenderedPageBreak/>
        <w:t xml:space="preserve">сделан посев крови, мочи, испражнений больной для выявления чистой культуры. Поставлена серологическая реакция с сывороткой больной. Оформите </w:t>
      </w:r>
      <w:proofErr w:type="gramStart"/>
      <w:r w:rsidRPr="0062002C">
        <w:rPr>
          <w:rFonts w:ascii="Times New Roman" w:hAnsi="Times New Roman" w:cs="Times New Roman"/>
          <w:szCs w:val="24"/>
          <w:lang w:eastAsia="ru-RU"/>
        </w:rPr>
        <w:t>протокол  и</w:t>
      </w:r>
      <w:proofErr w:type="gramEnd"/>
      <w:r w:rsidRPr="0062002C">
        <w:rPr>
          <w:rFonts w:ascii="Times New Roman" w:hAnsi="Times New Roman" w:cs="Times New Roman"/>
          <w:szCs w:val="24"/>
          <w:lang w:eastAsia="ru-RU"/>
        </w:rPr>
        <w:t xml:space="preserve"> ответьте на вопросы.</w:t>
      </w:r>
    </w:p>
    <w:p w:rsidR="00DF1687" w:rsidRPr="0062002C" w:rsidRDefault="00DF1687" w:rsidP="0062002C">
      <w:pPr>
        <w:shd w:val="clear" w:color="auto" w:fill="FFFFFF"/>
        <w:spacing w:after="0"/>
        <w:ind w:firstLine="709"/>
        <w:jc w:val="both"/>
        <w:rPr>
          <w:rFonts w:ascii="Times New Roman" w:hAnsi="Times New Roman" w:cs="Times New Roman"/>
          <w:sz w:val="24"/>
          <w:szCs w:val="24"/>
          <w:lang w:eastAsia="ru-RU"/>
        </w:rPr>
      </w:pPr>
      <w:r w:rsidRPr="0062002C">
        <w:rPr>
          <w:rFonts w:ascii="Times New Roman" w:hAnsi="Times New Roman" w:cs="Times New Roman"/>
          <w:sz w:val="24"/>
          <w:szCs w:val="24"/>
          <w:lang w:eastAsia="ru-RU"/>
        </w:rPr>
        <w:t>ПРОТОКОЛ ИССЛЕДОВАНИЯ</w:t>
      </w:r>
    </w:p>
    <w:p w:rsidR="00DF1687" w:rsidRPr="0062002C" w:rsidRDefault="00DF1687" w:rsidP="0062002C">
      <w:pPr>
        <w:spacing w:after="0"/>
        <w:ind w:firstLine="709"/>
        <w:jc w:val="both"/>
        <w:rPr>
          <w:rFonts w:ascii="Times New Roman" w:hAnsi="Times New Roman" w:cs="Times New Roman"/>
          <w:i/>
          <w:sz w:val="24"/>
          <w:szCs w:val="24"/>
          <w:lang w:eastAsia="ru-RU"/>
        </w:rPr>
      </w:pPr>
      <w:r w:rsidRPr="0062002C">
        <w:rPr>
          <w:rFonts w:ascii="Times New Roman" w:hAnsi="Times New Roman" w:cs="Times New Roman"/>
          <w:i/>
          <w:sz w:val="24"/>
          <w:szCs w:val="24"/>
          <w:lang w:eastAsia="ru-RU"/>
        </w:rPr>
        <w:t>Бактериологический метод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3"/>
        <w:gridCol w:w="2410"/>
        <w:gridCol w:w="1035"/>
        <w:gridCol w:w="777"/>
        <w:gridCol w:w="739"/>
        <w:gridCol w:w="709"/>
        <w:gridCol w:w="709"/>
        <w:gridCol w:w="708"/>
        <w:gridCol w:w="824"/>
        <w:gridCol w:w="877"/>
      </w:tblGrid>
      <w:tr w:rsidR="00DF1687" w:rsidRPr="0062002C" w:rsidTr="00962C21">
        <w:trPr>
          <w:cantSplit/>
          <w:trHeight w:val="131"/>
        </w:trPr>
        <w:tc>
          <w:tcPr>
            <w:tcW w:w="675" w:type="dxa"/>
            <w:vMerge w:val="restart"/>
            <w:textDirection w:val="btLr"/>
            <w:vAlign w:val="center"/>
          </w:tcPr>
          <w:p w:rsidR="00DF1687" w:rsidRPr="0062002C"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 варианта</w:t>
            </w:r>
          </w:p>
        </w:tc>
        <w:tc>
          <w:tcPr>
            <w:tcW w:w="743" w:type="dxa"/>
            <w:vMerge w:val="restart"/>
            <w:textDirection w:val="btLr"/>
            <w:vAlign w:val="center"/>
          </w:tcPr>
          <w:p w:rsidR="00962C21"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 xml:space="preserve">Исследуемый </w:t>
            </w:r>
          </w:p>
          <w:p w:rsidR="00DF1687" w:rsidRPr="0062002C"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материал</w:t>
            </w:r>
          </w:p>
        </w:tc>
        <w:tc>
          <w:tcPr>
            <w:tcW w:w="8788" w:type="dxa"/>
            <w:gridSpan w:val="9"/>
            <w:vAlign w:val="center"/>
          </w:tcPr>
          <w:p w:rsidR="00DF1687" w:rsidRPr="0062002C"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Идентификация чистой культуры</w:t>
            </w:r>
          </w:p>
        </w:tc>
      </w:tr>
      <w:tr w:rsidR="00DF1687" w:rsidRPr="0062002C" w:rsidTr="00962C21">
        <w:trPr>
          <w:cantSplit/>
          <w:trHeight w:val="141"/>
        </w:trPr>
        <w:tc>
          <w:tcPr>
            <w:tcW w:w="675" w:type="dxa"/>
            <w:vMerge/>
            <w:vAlign w:val="center"/>
          </w:tcPr>
          <w:p w:rsidR="00DF1687" w:rsidRPr="0062002C" w:rsidRDefault="00DF1687" w:rsidP="00243856">
            <w:pPr>
              <w:spacing w:after="0"/>
              <w:jc w:val="center"/>
              <w:rPr>
                <w:rFonts w:ascii="Times New Roman" w:hAnsi="Times New Roman" w:cs="Times New Roman"/>
                <w:sz w:val="24"/>
                <w:szCs w:val="24"/>
                <w:lang w:eastAsia="ru-RU"/>
              </w:rPr>
            </w:pPr>
          </w:p>
        </w:tc>
        <w:tc>
          <w:tcPr>
            <w:tcW w:w="743" w:type="dxa"/>
            <w:vMerge/>
            <w:vAlign w:val="center"/>
          </w:tcPr>
          <w:p w:rsidR="00DF1687" w:rsidRPr="0062002C" w:rsidRDefault="00DF1687" w:rsidP="00243856">
            <w:pPr>
              <w:spacing w:after="0"/>
              <w:jc w:val="center"/>
              <w:rPr>
                <w:rFonts w:ascii="Times New Roman" w:hAnsi="Times New Roman" w:cs="Times New Roman"/>
                <w:sz w:val="24"/>
                <w:szCs w:val="24"/>
                <w:lang w:eastAsia="ru-RU"/>
              </w:rPr>
            </w:pPr>
          </w:p>
        </w:tc>
        <w:tc>
          <w:tcPr>
            <w:tcW w:w="2410" w:type="dxa"/>
            <w:vMerge w:val="restart"/>
            <w:vAlign w:val="center"/>
          </w:tcPr>
          <w:p w:rsidR="00DF1687" w:rsidRPr="0062002C"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Морфология (рис.)</w:t>
            </w:r>
          </w:p>
        </w:tc>
        <w:tc>
          <w:tcPr>
            <w:tcW w:w="1035" w:type="dxa"/>
            <w:vMerge w:val="restart"/>
            <w:textDirection w:val="btLr"/>
            <w:vAlign w:val="center"/>
          </w:tcPr>
          <w:p w:rsidR="00DF1687" w:rsidRPr="0062002C"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Подвижность</w:t>
            </w:r>
          </w:p>
        </w:tc>
        <w:tc>
          <w:tcPr>
            <w:tcW w:w="4466" w:type="dxa"/>
            <w:gridSpan w:val="6"/>
            <w:vAlign w:val="center"/>
          </w:tcPr>
          <w:p w:rsidR="002F46A7"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 xml:space="preserve">Антигенные свойства </w:t>
            </w:r>
          </w:p>
          <w:p w:rsidR="00DF1687" w:rsidRPr="0062002C" w:rsidRDefault="00DF1687" w:rsidP="002F46A7">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(реакция</w:t>
            </w:r>
            <w:r w:rsidR="002F46A7">
              <w:rPr>
                <w:rFonts w:ascii="Times New Roman" w:hAnsi="Times New Roman" w:cs="Times New Roman"/>
                <w:sz w:val="24"/>
                <w:szCs w:val="24"/>
                <w:lang w:eastAsia="ru-RU"/>
              </w:rPr>
              <w:t xml:space="preserve"> а</w:t>
            </w:r>
            <w:r w:rsidRPr="0062002C">
              <w:rPr>
                <w:rFonts w:ascii="Times New Roman" w:hAnsi="Times New Roman" w:cs="Times New Roman"/>
                <w:sz w:val="24"/>
                <w:szCs w:val="24"/>
                <w:lang w:eastAsia="ru-RU"/>
              </w:rPr>
              <w:t>гглютинации)</w:t>
            </w:r>
          </w:p>
        </w:tc>
        <w:tc>
          <w:tcPr>
            <w:tcW w:w="877" w:type="dxa"/>
            <w:vMerge w:val="restart"/>
            <w:textDirection w:val="btLr"/>
            <w:vAlign w:val="center"/>
          </w:tcPr>
          <w:p w:rsidR="00962C21"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Вид культуры,</w:t>
            </w:r>
          </w:p>
          <w:p w:rsidR="00DF1687" w:rsidRPr="0062002C"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 xml:space="preserve"> </w:t>
            </w:r>
            <w:proofErr w:type="spellStart"/>
            <w:r w:rsidRPr="0062002C">
              <w:rPr>
                <w:rFonts w:ascii="Times New Roman" w:hAnsi="Times New Roman" w:cs="Times New Roman"/>
                <w:sz w:val="24"/>
                <w:szCs w:val="24"/>
                <w:lang w:eastAsia="ru-RU"/>
              </w:rPr>
              <w:t>серовар</w:t>
            </w:r>
            <w:proofErr w:type="spellEnd"/>
          </w:p>
        </w:tc>
      </w:tr>
      <w:tr w:rsidR="00DF1687" w:rsidRPr="0062002C" w:rsidTr="00962C21">
        <w:trPr>
          <w:cantSplit/>
          <w:trHeight w:val="133"/>
        </w:trPr>
        <w:tc>
          <w:tcPr>
            <w:tcW w:w="675"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743"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2410"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1035"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2225" w:type="dxa"/>
            <w:gridSpan w:val="3"/>
            <w:vAlign w:val="center"/>
          </w:tcPr>
          <w:p w:rsidR="00DF1687" w:rsidRPr="0062002C" w:rsidRDefault="00243856" w:rsidP="00243856">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О-с</w:t>
            </w:r>
            <w:r w:rsidR="00DF1687" w:rsidRPr="0062002C">
              <w:rPr>
                <w:rFonts w:ascii="Times New Roman" w:hAnsi="Times New Roman" w:cs="Times New Roman"/>
                <w:sz w:val="24"/>
                <w:szCs w:val="24"/>
                <w:lang w:eastAsia="ru-RU"/>
              </w:rPr>
              <w:t>ыворотки</w:t>
            </w:r>
          </w:p>
        </w:tc>
        <w:tc>
          <w:tcPr>
            <w:tcW w:w="2241" w:type="dxa"/>
            <w:gridSpan w:val="3"/>
            <w:vAlign w:val="center"/>
          </w:tcPr>
          <w:p w:rsidR="00DF1687" w:rsidRPr="0062002C" w:rsidRDefault="00DF1687" w:rsidP="00243856">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 xml:space="preserve">Н </w:t>
            </w:r>
            <w:r w:rsidR="00243856">
              <w:rPr>
                <w:rFonts w:ascii="Times New Roman" w:hAnsi="Times New Roman" w:cs="Times New Roman"/>
                <w:sz w:val="24"/>
                <w:szCs w:val="24"/>
                <w:lang w:eastAsia="ru-RU"/>
              </w:rPr>
              <w:t>–</w:t>
            </w:r>
            <w:r w:rsidRPr="0062002C">
              <w:rPr>
                <w:rFonts w:ascii="Times New Roman" w:hAnsi="Times New Roman" w:cs="Times New Roman"/>
                <w:sz w:val="24"/>
                <w:szCs w:val="24"/>
                <w:lang w:eastAsia="ru-RU"/>
              </w:rPr>
              <w:t xml:space="preserve"> сыворотки</w:t>
            </w:r>
          </w:p>
        </w:tc>
        <w:tc>
          <w:tcPr>
            <w:tcW w:w="877"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r>
      <w:tr w:rsidR="00DF1687" w:rsidRPr="0062002C" w:rsidTr="00962C21">
        <w:trPr>
          <w:cantSplit/>
          <w:trHeight w:val="815"/>
        </w:trPr>
        <w:tc>
          <w:tcPr>
            <w:tcW w:w="675"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743"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2410"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1035" w:type="dxa"/>
            <w:vMerge/>
            <w:vAlign w:val="center"/>
          </w:tcPr>
          <w:p w:rsidR="00DF1687" w:rsidRPr="0062002C" w:rsidRDefault="00DF1687" w:rsidP="00243856">
            <w:pPr>
              <w:spacing w:after="0"/>
              <w:ind w:firstLine="709"/>
              <w:jc w:val="center"/>
              <w:rPr>
                <w:rFonts w:ascii="Times New Roman" w:hAnsi="Times New Roman" w:cs="Times New Roman"/>
                <w:sz w:val="24"/>
                <w:szCs w:val="24"/>
                <w:lang w:eastAsia="ru-RU"/>
              </w:rPr>
            </w:pPr>
          </w:p>
        </w:tc>
        <w:tc>
          <w:tcPr>
            <w:tcW w:w="777" w:type="dxa"/>
            <w:vAlign w:val="center"/>
          </w:tcPr>
          <w:p w:rsidR="00DF1687" w:rsidRPr="0062002C" w:rsidRDefault="00DF1687" w:rsidP="00243856">
            <w:pPr>
              <w:spacing w:after="0"/>
              <w:jc w:val="center"/>
              <w:rPr>
                <w:rFonts w:ascii="Times New Roman" w:hAnsi="Times New Roman" w:cs="Times New Roman"/>
                <w:sz w:val="24"/>
                <w:szCs w:val="24"/>
                <w:lang w:val="en-US" w:eastAsia="ru-RU"/>
              </w:rPr>
            </w:pPr>
            <w:r w:rsidRPr="0062002C">
              <w:rPr>
                <w:rFonts w:ascii="Times New Roman" w:hAnsi="Times New Roman" w:cs="Times New Roman"/>
                <w:sz w:val="24"/>
                <w:szCs w:val="24"/>
                <w:lang w:val="en-US" w:eastAsia="ru-RU"/>
              </w:rPr>
              <w:t>IV</w:t>
            </w:r>
          </w:p>
        </w:tc>
        <w:tc>
          <w:tcPr>
            <w:tcW w:w="739" w:type="dxa"/>
            <w:vAlign w:val="center"/>
          </w:tcPr>
          <w:p w:rsidR="00DF1687" w:rsidRPr="0062002C" w:rsidRDefault="00DF1687" w:rsidP="00243856">
            <w:pPr>
              <w:spacing w:after="0"/>
              <w:jc w:val="center"/>
              <w:rPr>
                <w:rFonts w:ascii="Times New Roman" w:hAnsi="Times New Roman" w:cs="Times New Roman"/>
                <w:sz w:val="24"/>
                <w:szCs w:val="24"/>
                <w:lang w:val="en-US" w:eastAsia="ru-RU"/>
              </w:rPr>
            </w:pPr>
            <w:r w:rsidRPr="0062002C">
              <w:rPr>
                <w:rFonts w:ascii="Times New Roman" w:hAnsi="Times New Roman" w:cs="Times New Roman"/>
                <w:sz w:val="24"/>
                <w:szCs w:val="24"/>
                <w:lang w:val="en-US" w:eastAsia="ru-RU"/>
              </w:rPr>
              <w:t>II</w:t>
            </w:r>
          </w:p>
        </w:tc>
        <w:tc>
          <w:tcPr>
            <w:tcW w:w="709" w:type="dxa"/>
            <w:vAlign w:val="center"/>
          </w:tcPr>
          <w:p w:rsidR="00DF1687" w:rsidRPr="0062002C" w:rsidRDefault="00DF1687" w:rsidP="00243856">
            <w:pPr>
              <w:spacing w:after="0"/>
              <w:jc w:val="center"/>
              <w:rPr>
                <w:rFonts w:ascii="Times New Roman" w:hAnsi="Times New Roman" w:cs="Times New Roman"/>
                <w:sz w:val="24"/>
                <w:szCs w:val="24"/>
                <w:lang w:val="en-US" w:eastAsia="ru-RU"/>
              </w:rPr>
            </w:pPr>
            <w:r w:rsidRPr="0062002C">
              <w:rPr>
                <w:rFonts w:ascii="Times New Roman" w:hAnsi="Times New Roman" w:cs="Times New Roman"/>
                <w:sz w:val="24"/>
                <w:szCs w:val="24"/>
                <w:lang w:val="en-US" w:eastAsia="ru-RU"/>
              </w:rPr>
              <w:t>IX</w:t>
            </w:r>
          </w:p>
        </w:tc>
        <w:tc>
          <w:tcPr>
            <w:tcW w:w="709" w:type="dxa"/>
            <w:vAlign w:val="center"/>
          </w:tcPr>
          <w:p w:rsidR="00DF1687" w:rsidRPr="00962C21" w:rsidRDefault="00962C21" w:rsidP="00243856">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d</w:t>
            </w:r>
          </w:p>
        </w:tc>
        <w:tc>
          <w:tcPr>
            <w:tcW w:w="708" w:type="dxa"/>
            <w:vAlign w:val="center"/>
          </w:tcPr>
          <w:p w:rsidR="00DF1687" w:rsidRPr="00962C21" w:rsidRDefault="00962C21" w:rsidP="00243856">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a</w:t>
            </w:r>
          </w:p>
        </w:tc>
        <w:tc>
          <w:tcPr>
            <w:tcW w:w="824" w:type="dxa"/>
            <w:vAlign w:val="center"/>
          </w:tcPr>
          <w:p w:rsidR="00DF1687" w:rsidRPr="0062002C" w:rsidRDefault="00DF1687" w:rsidP="00243856">
            <w:pPr>
              <w:spacing w:after="0"/>
              <w:jc w:val="center"/>
              <w:rPr>
                <w:rFonts w:ascii="Times New Roman" w:hAnsi="Times New Roman" w:cs="Times New Roman"/>
                <w:sz w:val="24"/>
                <w:szCs w:val="24"/>
                <w:lang w:val="en-US" w:eastAsia="ru-RU"/>
              </w:rPr>
            </w:pPr>
            <w:proofErr w:type="spellStart"/>
            <w:r w:rsidRPr="0062002C">
              <w:rPr>
                <w:rFonts w:ascii="Times New Roman" w:hAnsi="Times New Roman" w:cs="Times New Roman"/>
                <w:sz w:val="24"/>
                <w:szCs w:val="24"/>
                <w:lang w:val="en-US" w:eastAsia="ru-RU"/>
              </w:rPr>
              <w:t>i</w:t>
            </w:r>
            <w:proofErr w:type="spellEnd"/>
          </w:p>
        </w:tc>
        <w:tc>
          <w:tcPr>
            <w:tcW w:w="877" w:type="dxa"/>
            <w:vMerge/>
            <w:vAlign w:val="center"/>
          </w:tcPr>
          <w:p w:rsidR="00DF1687" w:rsidRPr="0062002C" w:rsidRDefault="00DF1687" w:rsidP="00243856">
            <w:pPr>
              <w:spacing w:after="0"/>
              <w:ind w:firstLine="709"/>
              <w:jc w:val="center"/>
              <w:rPr>
                <w:rFonts w:ascii="Times New Roman" w:hAnsi="Times New Roman" w:cs="Times New Roman"/>
                <w:sz w:val="24"/>
                <w:szCs w:val="24"/>
                <w:lang w:val="en-US" w:eastAsia="ru-RU"/>
              </w:rPr>
            </w:pPr>
          </w:p>
        </w:tc>
      </w:tr>
      <w:tr w:rsidR="00F57871" w:rsidRPr="0062002C" w:rsidTr="00962C21">
        <w:trPr>
          <w:cantSplit/>
          <w:trHeight w:val="1622"/>
        </w:trPr>
        <w:tc>
          <w:tcPr>
            <w:tcW w:w="675"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r w:rsidRPr="0062002C">
              <w:rPr>
                <w:rFonts w:ascii="Times New Roman" w:hAnsi="Times New Roman" w:cs="Times New Roman"/>
                <w:sz w:val="24"/>
                <w:szCs w:val="24"/>
                <w:lang w:val="en-US" w:eastAsia="ru-RU"/>
              </w:rPr>
              <w:t>1</w:t>
            </w:r>
          </w:p>
          <w:p w:rsidR="00F57871" w:rsidRPr="0062002C" w:rsidRDefault="00F57871" w:rsidP="00243856">
            <w:pPr>
              <w:spacing w:after="0"/>
              <w:ind w:firstLine="709"/>
              <w:jc w:val="center"/>
              <w:rPr>
                <w:rFonts w:ascii="Times New Roman" w:hAnsi="Times New Roman" w:cs="Times New Roman"/>
                <w:sz w:val="24"/>
                <w:szCs w:val="24"/>
                <w:lang w:val="en-US" w:eastAsia="ru-RU"/>
              </w:rPr>
            </w:pPr>
            <w:r w:rsidRPr="0062002C">
              <w:rPr>
                <w:rFonts w:ascii="Times New Roman" w:hAnsi="Times New Roman" w:cs="Times New Roman"/>
                <w:sz w:val="24"/>
                <w:szCs w:val="24"/>
                <w:lang w:val="en-US" w:eastAsia="ru-RU"/>
              </w:rPr>
              <w:t>2</w:t>
            </w:r>
          </w:p>
          <w:p w:rsidR="00F57871" w:rsidRPr="0062002C" w:rsidRDefault="00F57871" w:rsidP="00243856">
            <w:pPr>
              <w:spacing w:after="0"/>
              <w:ind w:firstLine="709"/>
              <w:jc w:val="center"/>
              <w:rPr>
                <w:rFonts w:ascii="Times New Roman" w:hAnsi="Times New Roman" w:cs="Times New Roman"/>
                <w:sz w:val="24"/>
                <w:szCs w:val="24"/>
                <w:lang w:val="en-US" w:eastAsia="ru-RU"/>
              </w:rPr>
            </w:pPr>
            <w:r w:rsidRPr="0062002C">
              <w:rPr>
                <w:rFonts w:ascii="Times New Roman" w:hAnsi="Times New Roman" w:cs="Times New Roman"/>
                <w:sz w:val="24"/>
                <w:szCs w:val="24"/>
                <w:lang w:val="en-US" w:eastAsia="ru-RU"/>
              </w:rPr>
              <w:t>3</w:t>
            </w:r>
          </w:p>
        </w:tc>
        <w:tc>
          <w:tcPr>
            <w:tcW w:w="743" w:type="dxa"/>
            <w:vAlign w:val="center"/>
          </w:tcPr>
          <w:p w:rsidR="00F57871" w:rsidRPr="0062002C" w:rsidRDefault="00F57871" w:rsidP="00243856">
            <w:pPr>
              <w:spacing w:after="0"/>
              <w:ind w:firstLine="709"/>
              <w:jc w:val="center"/>
              <w:rPr>
                <w:rFonts w:ascii="Times New Roman" w:hAnsi="Times New Roman" w:cs="Times New Roman"/>
                <w:sz w:val="24"/>
                <w:szCs w:val="24"/>
                <w:lang w:eastAsia="ru-RU"/>
              </w:rPr>
            </w:pPr>
          </w:p>
        </w:tc>
        <w:tc>
          <w:tcPr>
            <w:tcW w:w="2410" w:type="dxa"/>
            <w:vAlign w:val="center"/>
          </w:tcPr>
          <w:p w:rsidR="00F57871" w:rsidRPr="0062002C" w:rsidRDefault="00F57871" w:rsidP="00243856">
            <w:pPr>
              <w:spacing w:after="0"/>
              <w:ind w:firstLine="709"/>
              <w:jc w:val="center"/>
              <w:rPr>
                <w:rFonts w:ascii="Times New Roman" w:hAnsi="Times New Roman" w:cs="Times New Roman"/>
                <w:sz w:val="24"/>
                <w:szCs w:val="24"/>
                <w:lang w:eastAsia="ru-RU"/>
              </w:rPr>
            </w:pPr>
          </w:p>
          <w:p w:rsidR="00F57871" w:rsidRPr="0062002C" w:rsidRDefault="00F57871" w:rsidP="00243856">
            <w:pPr>
              <w:spacing w:after="0"/>
              <w:ind w:firstLine="709"/>
              <w:jc w:val="center"/>
              <w:rPr>
                <w:rFonts w:ascii="Times New Roman" w:hAnsi="Times New Roman" w:cs="Times New Roman"/>
                <w:sz w:val="24"/>
                <w:szCs w:val="24"/>
                <w:lang w:eastAsia="ru-RU"/>
              </w:rPr>
            </w:pPr>
          </w:p>
          <w:p w:rsidR="00F57871" w:rsidRDefault="00F57871" w:rsidP="00243856">
            <w:pPr>
              <w:spacing w:after="0"/>
              <w:ind w:firstLine="709"/>
              <w:jc w:val="center"/>
              <w:rPr>
                <w:rFonts w:ascii="Times New Roman" w:hAnsi="Times New Roman" w:cs="Times New Roman"/>
                <w:sz w:val="24"/>
                <w:szCs w:val="24"/>
                <w:lang w:eastAsia="ru-RU"/>
              </w:rPr>
            </w:pPr>
          </w:p>
          <w:p w:rsidR="00F57871" w:rsidRDefault="00F57871" w:rsidP="00243856">
            <w:pPr>
              <w:spacing w:after="0"/>
              <w:ind w:firstLine="709"/>
              <w:jc w:val="center"/>
              <w:rPr>
                <w:rFonts w:ascii="Times New Roman" w:hAnsi="Times New Roman" w:cs="Times New Roman"/>
                <w:sz w:val="24"/>
                <w:szCs w:val="24"/>
                <w:lang w:eastAsia="ru-RU"/>
              </w:rPr>
            </w:pPr>
          </w:p>
          <w:p w:rsidR="00F57871" w:rsidRPr="0062002C" w:rsidRDefault="00F57871" w:rsidP="00243856">
            <w:pPr>
              <w:spacing w:after="0"/>
              <w:ind w:firstLine="709"/>
              <w:jc w:val="center"/>
              <w:rPr>
                <w:rFonts w:ascii="Times New Roman" w:hAnsi="Times New Roman" w:cs="Times New Roman"/>
                <w:sz w:val="24"/>
                <w:szCs w:val="24"/>
                <w:lang w:eastAsia="ru-RU"/>
              </w:rPr>
            </w:pPr>
          </w:p>
          <w:p w:rsidR="00F57871" w:rsidRPr="0062002C" w:rsidRDefault="00854625" w:rsidP="00243856">
            <w:pPr>
              <w:spacing w:after="0"/>
              <w:ind w:firstLine="709"/>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1" o:spid="_x0000_s1043" style="position:absolute;left:0;text-align:left;z-index:251682816;visibility:visible" from="22.2pt,119.7pt" to="22.2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" strokeweight="1.5pt"/>
              </w:pict>
            </w:r>
          </w:p>
        </w:tc>
        <w:tc>
          <w:tcPr>
            <w:tcW w:w="1035"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c>
          <w:tcPr>
            <w:tcW w:w="777"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c>
          <w:tcPr>
            <w:tcW w:w="739"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c>
          <w:tcPr>
            <w:tcW w:w="709"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c>
          <w:tcPr>
            <w:tcW w:w="709"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c>
          <w:tcPr>
            <w:tcW w:w="708"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c>
          <w:tcPr>
            <w:tcW w:w="824"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c>
          <w:tcPr>
            <w:tcW w:w="877" w:type="dxa"/>
            <w:vAlign w:val="center"/>
          </w:tcPr>
          <w:p w:rsidR="00F57871" w:rsidRPr="0062002C" w:rsidRDefault="00F57871" w:rsidP="00243856">
            <w:pPr>
              <w:spacing w:after="0"/>
              <w:ind w:firstLine="709"/>
              <w:jc w:val="center"/>
              <w:rPr>
                <w:rFonts w:ascii="Times New Roman" w:hAnsi="Times New Roman" w:cs="Times New Roman"/>
                <w:sz w:val="24"/>
                <w:szCs w:val="24"/>
                <w:lang w:val="en-US" w:eastAsia="ru-RU"/>
              </w:rPr>
            </w:pPr>
          </w:p>
        </w:tc>
      </w:tr>
    </w:tbl>
    <w:p w:rsidR="00F57871" w:rsidRDefault="00F57871" w:rsidP="0062002C">
      <w:pPr>
        <w:spacing w:after="0"/>
        <w:ind w:firstLine="709"/>
        <w:jc w:val="both"/>
        <w:rPr>
          <w:rFonts w:ascii="Times New Roman" w:hAnsi="Times New Roman" w:cs="Times New Roman"/>
          <w:i/>
          <w:sz w:val="24"/>
          <w:szCs w:val="24"/>
          <w:lang w:eastAsia="ru-RU"/>
        </w:rPr>
      </w:pPr>
    </w:p>
    <w:p w:rsidR="00DF1687" w:rsidRPr="0062002C" w:rsidRDefault="00DF1687" w:rsidP="0062002C">
      <w:pPr>
        <w:spacing w:after="0"/>
        <w:ind w:firstLine="709"/>
        <w:jc w:val="both"/>
        <w:rPr>
          <w:rFonts w:ascii="Times New Roman" w:hAnsi="Times New Roman" w:cs="Times New Roman"/>
          <w:i/>
          <w:sz w:val="24"/>
          <w:szCs w:val="24"/>
          <w:lang w:eastAsia="ru-RU"/>
        </w:rPr>
      </w:pPr>
      <w:r w:rsidRPr="0062002C">
        <w:rPr>
          <w:rFonts w:ascii="Times New Roman" w:hAnsi="Times New Roman" w:cs="Times New Roman"/>
          <w:i/>
          <w:sz w:val="24"/>
          <w:szCs w:val="24"/>
          <w:lang w:eastAsia="ru-RU"/>
        </w:rPr>
        <w:t>Биохимические свойства (ЭНТЕРО-тест)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29"/>
        <w:gridCol w:w="811"/>
        <w:gridCol w:w="700"/>
        <w:gridCol w:w="671"/>
        <w:gridCol w:w="735"/>
        <w:gridCol w:w="624"/>
        <w:gridCol w:w="735"/>
        <w:gridCol w:w="750"/>
        <w:gridCol w:w="707"/>
        <w:gridCol w:w="680"/>
        <w:gridCol w:w="618"/>
        <w:gridCol w:w="845"/>
      </w:tblGrid>
      <w:tr w:rsidR="00DF1687" w:rsidRPr="0062002C" w:rsidTr="00D11357">
        <w:trPr>
          <w:cantSplit/>
          <w:trHeight w:val="319"/>
        </w:trPr>
        <w:tc>
          <w:tcPr>
            <w:tcW w:w="1701"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Варианты</w:t>
            </w:r>
          </w:p>
        </w:tc>
        <w:tc>
          <w:tcPr>
            <w:tcW w:w="629"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w:t>
            </w:r>
          </w:p>
        </w:tc>
        <w:tc>
          <w:tcPr>
            <w:tcW w:w="811"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2</w:t>
            </w:r>
          </w:p>
        </w:tc>
        <w:tc>
          <w:tcPr>
            <w:tcW w:w="700"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3</w:t>
            </w:r>
          </w:p>
        </w:tc>
        <w:tc>
          <w:tcPr>
            <w:tcW w:w="671"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4</w:t>
            </w: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5</w:t>
            </w:r>
          </w:p>
        </w:tc>
        <w:tc>
          <w:tcPr>
            <w:tcW w:w="624"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6</w:t>
            </w: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7</w:t>
            </w:r>
          </w:p>
        </w:tc>
        <w:tc>
          <w:tcPr>
            <w:tcW w:w="750"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8</w:t>
            </w:r>
          </w:p>
        </w:tc>
        <w:tc>
          <w:tcPr>
            <w:tcW w:w="707"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9</w:t>
            </w:r>
          </w:p>
        </w:tc>
        <w:tc>
          <w:tcPr>
            <w:tcW w:w="680"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10</w:t>
            </w:r>
          </w:p>
        </w:tc>
        <w:tc>
          <w:tcPr>
            <w:tcW w:w="618"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11</w:t>
            </w:r>
          </w:p>
        </w:tc>
        <w:tc>
          <w:tcPr>
            <w:tcW w:w="845"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12</w:t>
            </w:r>
          </w:p>
        </w:tc>
      </w:tr>
      <w:tr w:rsidR="00DF1687" w:rsidRPr="0062002C" w:rsidTr="00F57871">
        <w:trPr>
          <w:trHeight w:val="335"/>
        </w:trPr>
        <w:tc>
          <w:tcPr>
            <w:tcW w:w="1701"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1</w:t>
            </w:r>
          </w:p>
        </w:tc>
        <w:tc>
          <w:tcPr>
            <w:tcW w:w="629"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811"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0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71"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24"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5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07"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8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18"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84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r>
      <w:tr w:rsidR="00DF1687" w:rsidRPr="0062002C" w:rsidTr="00F57871">
        <w:trPr>
          <w:trHeight w:val="441"/>
        </w:trPr>
        <w:tc>
          <w:tcPr>
            <w:tcW w:w="1701" w:type="dxa"/>
            <w:vAlign w:val="center"/>
          </w:tcPr>
          <w:p w:rsidR="00DF1687" w:rsidRPr="0062002C" w:rsidRDefault="00F57871" w:rsidP="00F57871">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29"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811"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0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71"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24"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5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07"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8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18"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84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r>
      <w:tr w:rsidR="00DF1687" w:rsidRPr="0062002C" w:rsidTr="00F57871">
        <w:trPr>
          <w:trHeight w:val="353"/>
        </w:trPr>
        <w:tc>
          <w:tcPr>
            <w:tcW w:w="1701" w:type="dxa"/>
            <w:vAlign w:val="center"/>
          </w:tcPr>
          <w:p w:rsidR="00DF1687" w:rsidRPr="0062002C" w:rsidRDefault="00F57871" w:rsidP="00F57871">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29"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811"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0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71"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24"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3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5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707"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80"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618"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845" w:type="dxa"/>
            <w:vAlign w:val="center"/>
          </w:tcPr>
          <w:p w:rsidR="00DF1687" w:rsidRPr="0062002C" w:rsidRDefault="00DF1687" w:rsidP="00F57871">
            <w:pPr>
              <w:spacing w:after="0"/>
              <w:jc w:val="center"/>
              <w:rPr>
                <w:rFonts w:ascii="Times New Roman" w:hAnsi="Times New Roman" w:cs="Times New Roman"/>
                <w:sz w:val="24"/>
                <w:szCs w:val="24"/>
                <w:lang w:eastAsia="ru-RU"/>
              </w:rPr>
            </w:pPr>
          </w:p>
        </w:tc>
      </w:tr>
    </w:tbl>
    <w:p w:rsidR="00F57871" w:rsidRDefault="00F57871" w:rsidP="0062002C">
      <w:pPr>
        <w:spacing w:after="0"/>
        <w:ind w:firstLine="709"/>
        <w:jc w:val="both"/>
        <w:rPr>
          <w:rFonts w:ascii="Times New Roman" w:hAnsi="Times New Roman" w:cs="Times New Roman"/>
          <w:bCs/>
          <w:i/>
          <w:sz w:val="24"/>
          <w:szCs w:val="24"/>
          <w:lang w:eastAsia="ru-RU"/>
        </w:rPr>
      </w:pPr>
    </w:p>
    <w:p w:rsidR="00DF1687" w:rsidRPr="0062002C" w:rsidRDefault="00DF1687" w:rsidP="0062002C">
      <w:pPr>
        <w:spacing w:after="0"/>
        <w:ind w:firstLine="709"/>
        <w:jc w:val="both"/>
        <w:rPr>
          <w:rFonts w:ascii="Times New Roman" w:hAnsi="Times New Roman" w:cs="Times New Roman"/>
          <w:bCs/>
          <w:i/>
          <w:sz w:val="24"/>
          <w:szCs w:val="24"/>
          <w:lang w:eastAsia="ru-RU"/>
        </w:rPr>
      </w:pPr>
      <w:r w:rsidRPr="0062002C">
        <w:rPr>
          <w:rFonts w:ascii="Times New Roman" w:hAnsi="Times New Roman" w:cs="Times New Roman"/>
          <w:bCs/>
          <w:i/>
          <w:sz w:val="24"/>
          <w:szCs w:val="24"/>
          <w:lang w:eastAsia="ru-RU"/>
        </w:rPr>
        <w:t xml:space="preserve">Серологический метод (реакция </w:t>
      </w:r>
      <w:proofErr w:type="spellStart"/>
      <w:r w:rsidRPr="0062002C">
        <w:rPr>
          <w:rFonts w:ascii="Times New Roman" w:hAnsi="Times New Roman" w:cs="Times New Roman"/>
          <w:bCs/>
          <w:i/>
          <w:sz w:val="24"/>
          <w:szCs w:val="24"/>
          <w:lang w:eastAsia="ru-RU"/>
        </w:rPr>
        <w:t>Видаля</w:t>
      </w:r>
      <w:proofErr w:type="spellEnd"/>
      <w:r w:rsidRPr="0062002C">
        <w:rPr>
          <w:rFonts w:ascii="Times New Roman" w:hAnsi="Times New Roman" w:cs="Times New Roman"/>
          <w:bCs/>
          <w:i/>
          <w:sz w:val="24"/>
          <w:szCs w:val="24"/>
          <w:lang w:eastAsia="ru-RU"/>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06"/>
        <w:gridCol w:w="1407"/>
        <w:gridCol w:w="1407"/>
        <w:gridCol w:w="1407"/>
        <w:gridCol w:w="1744"/>
      </w:tblGrid>
      <w:tr w:rsidR="00DF1687" w:rsidRPr="0062002C" w:rsidTr="00F57871">
        <w:trPr>
          <w:cantSplit/>
        </w:trPr>
        <w:tc>
          <w:tcPr>
            <w:tcW w:w="2835" w:type="dxa"/>
            <w:vMerge w:val="restart"/>
            <w:vAlign w:val="center"/>
          </w:tcPr>
          <w:p w:rsidR="00DF1687" w:rsidRPr="0062002C" w:rsidRDefault="00DF1687" w:rsidP="00F57871">
            <w:pPr>
              <w:spacing w:after="0"/>
              <w:jc w:val="center"/>
              <w:rPr>
                <w:rFonts w:ascii="Times New Roman" w:hAnsi="Times New Roman" w:cs="Times New Roman"/>
                <w:sz w:val="24"/>
                <w:szCs w:val="24"/>
                <w:lang w:eastAsia="ru-RU"/>
              </w:rPr>
            </w:pPr>
            <w:proofErr w:type="spellStart"/>
            <w:r w:rsidRPr="0062002C">
              <w:rPr>
                <w:rFonts w:ascii="Times New Roman" w:hAnsi="Times New Roman" w:cs="Times New Roman"/>
                <w:sz w:val="24"/>
                <w:szCs w:val="24"/>
                <w:lang w:eastAsia="ru-RU"/>
              </w:rPr>
              <w:t>Диагностикумы</w:t>
            </w:r>
            <w:proofErr w:type="spellEnd"/>
          </w:p>
        </w:tc>
        <w:tc>
          <w:tcPr>
            <w:tcW w:w="7371" w:type="dxa"/>
            <w:gridSpan w:val="5"/>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Разведение сыворотки больного</w:t>
            </w:r>
          </w:p>
        </w:tc>
      </w:tr>
      <w:tr w:rsidR="00DF1687" w:rsidRPr="0062002C" w:rsidTr="00F57871">
        <w:trPr>
          <w:cantSplit/>
        </w:trPr>
        <w:tc>
          <w:tcPr>
            <w:tcW w:w="2835" w:type="dxa"/>
            <w:vMerge/>
            <w:vAlign w:val="center"/>
          </w:tcPr>
          <w:p w:rsidR="00DF1687" w:rsidRPr="0062002C" w:rsidRDefault="00DF1687" w:rsidP="00F57871">
            <w:pPr>
              <w:spacing w:after="0"/>
              <w:jc w:val="center"/>
              <w:rPr>
                <w:rFonts w:ascii="Times New Roman" w:hAnsi="Times New Roman" w:cs="Times New Roman"/>
                <w:sz w:val="24"/>
                <w:szCs w:val="24"/>
                <w:lang w:eastAsia="ru-RU"/>
              </w:rPr>
            </w:pPr>
          </w:p>
        </w:tc>
        <w:tc>
          <w:tcPr>
            <w:tcW w:w="1406" w:type="dxa"/>
            <w:vAlign w:val="center"/>
          </w:tcPr>
          <w:p w:rsidR="00DF1687" w:rsidRPr="0062002C" w:rsidRDefault="00DF1687" w:rsidP="00F57871">
            <w:pPr>
              <w:spacing w:after="0"/>
              <w:jc w:val="center"/>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1/100</w:t>
            </w:r>
          </w:p>
        </w:tc>
        <w:tc>
          <w:tcPr>
            <w:tcW w:w="1407" w:type="dxa"/>
            <w:vAlign w:val="center"/>
          </w:tcPr>
          <w:p w:rsidR="00DF1687" w:rsidRPr="0062002C" w:rsidRDefault="00DF1687" w:rsidP="00F57871">
            <w:pPr>
              <w:spacing w:after="0"/>
              <w:jc w:val="center"/>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1/200</w:t>
            </w:r>
          </w:p>
        </w:tc>
        <w:tc>
          <w:tcPr>
            <w:tcW w:w="1407" w:type="dxa"/>
            <w:vAlign w:val="center"/>
          </w:tcPr>
          <w:p w:rsidR="00DF1687" w:rsidRPr="0062002C" w:rsidRDefault="00DF1687" w:rsidP="00F57871">
            <w:pPr>
              <w:spacing w:after="0"/>
              <w:jc w:val="center"/>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1/400</w:t>
            </w:r>
          </w:p>
        </w:tc>
        <w:tc>
          <w:tcPr>
            <w:tcW w:w="1407" w:type="dxa"/>
            <w:vAlign w:val="center"/>
          </w:tcPr>
          <w:p w:rsidR="00DF1687" w:rsidRPr="0062002C" w:rsidRDefault="00DF1687" w:rsidP="00F57871">
            <w:pPr>
              <w:spacing w:after="0"/>
              <w:jc w:val="center"/>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1/800</w:t>
            </w:r>
          </w:p>
        </w:tc>
        <w:tc>
          <w:tcPr>
            <w:tcW w:w="1744" w:type="dxa"/>
            <w:vAlign w:val="center"/>
          </w:tcPr>
          <w:p w:rsidR="00DF1687" w:rsidRPr="0062002C" w:rsidRDefault="00DF1687" w:rsidP="00F57871">
            <w:pPr>
              <w:spacing w:after="0"/>
              <w:jc w:val="center"/>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К</w:t>
            </w:r>
          </w:p>
        </w:tc>
      </w:tr>
      <w:tr w:rsidR="00DF1687" w:rsidRPr="0062002C" w:rsidTr="00F57871">
        <w:tc>
          <w:tcPr>
            <w:tcW w:w="2835"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Брюшнотифозный</w:t>
            </w:r>
          </w:p>
        </w:tc>
        <w:tc>
          <w:tcPr>
            <w:tcW w:w="1406"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744"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r>
      <w:tr w:rsidR="00DF1687" w:rsidRPr="0062002C" w:rsidTr="00F57871">
        <w:tc>
          <w:tcPr>
            <w:tcW w:w="2835"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Паратифозный А</w:t>
            </w:r>
          </w:p>
        </w:tc>
        <w:tc>
          <w:tcPr>
            <w:tcW w:w="1406"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744"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r>
      <w:tr w:rsidR="00DF1687" w:rsidRPr="0062002C" w:rsidTr="00F57871">
        <w:tc>
          <w:tcPr>
            <w:tcW w:w="2835"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val="en-US" w:eastAsia="ru-RU"/>
              </w:rPr>
              <w:t>S</w:t>
            </w:r>
            <w:r w:rsidRPr="0062002C">
              <w:rPr>
                <w:rFonts w:ascii="Times New Roman" w:hAnsi="Times New Roman" w:cs="Times New Roman"/>
                <w:sz w:val="24"/>
                <w:szCs w:val="24"/>
                <w:lang w:eastAsia="ru-RU"/>
              </w:rPr>
              <w:t xml:space="preserve">. </w:t>
            </w:r>
            <w:proofErr w:type="spellStart"/>
            <w:r w:rsidRPr="0062002C">
              <w:rPr>
                <w:rFonts w:ascii="Times New Roman" w:hAnsi="Times New Roman" w:cs="Times New Roman"/>
                <w:sz w:val="24"/>
                <w:szCs w:val="24"/>
                <w:lang w:val="en-US" w:eastAsia="ru-RU"/>
              </w:rPr>
              <w:t>typhimurium</w:t>
            </w:r>
            <w:proofErr w:type="spellEnd"/>
          </w:p>
        </w:tc>
        <w:tc>
          <w:tcPr>
            <w:tcW w:w="1406"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407"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c>
          <w:tcPr>
            <w:tcW w:w="1744" w:type="dxa"/>
            <w:vAlign w:val="center"/>
          </w:tcPr>
          <w:p w:rsidR="00DF1687" w:rsidRPr="0062002C" w:rsidRDefault="00DF1687" w:rsidP="00F57871">
            <w:pPr>
              <w:spacing w:after="0"/>
              <w:jc w:val="center"/>
              <w:rPr>
                <w:rFonts w:ascii="Times New Roman" w:hAnsi="Times New Roman" w:cs="Times New Roman"/>
                <w:b/>
                <w:bCs/>
                <w:sz w:val="24"/>
                <w:szCs w:val="24"/>
                <w:lang w:eastAsia="ru-RU"/>
              </w:rPr>
            </w:pPr>
          </w:p>
        </w:tc>
      </w:tr>
    </w:tbl>
    <w:p w:rsidR="00F57871" w:rsidRDefault="00F57871" w:rsidP="0062002C">
      <w:pPr>
        <w:spacing w:after="0"/>
        <w:ind w:firstLine="709"/>
        <w:jc w:val="both"/>
        <w:rPr>
          <w:rFonts w:ascii="Times New Roman" w:hAnsi="Times New Roman" w:cs="Times New Roman"/>
          <w:bCs/>
          <w:i/>
          <w:sz w:val="24"/>
          <w:szCs w:val="24"/>
          <w:lang w:eastAsia="ru-RU"/>
        </w:rPr>
      </w:pPr>
    </w:p>
    <w:p w:rsidR="00DF1687" w:rsidRPr="0062002C" w:rsidRDefault="00DF1687" w:rsidP="0062002C">
      <w:pPr>
        <w:spacing w:after="0"/>
        <w:ind w:firstLine="709"/>
        <w:jc w:val="both"/>
        <w:rPr>
          <w:rFonts w:ascii="Times New Roman" w:hAnsi="Times New Roman" w:cs="Times New Roman"/>
          <w:bCs/>
          <w:i/>
          <w:sz w:val="24"/>
          <w:szCs w:val="24"/>
          <w:lang w:eastAsia="ru-RU"/>
        </w:rPr>
      </w:pPr>
      <w:r w:rsidRPr="0062002C">
        <w:rPr>
          <w:rFonts w:ascii="Times New Roman" w:hAnsi="Times New Roman" w:cs="Times New Roman"/>
          <w:bCs/>
          <w:i/>
          <w:sz w:val="24"/>
          <w:szCs w:val="24"/>
          <w:lang w:eastAsia="ru-RU"/>
        </w:rPr>
        <w:t>Специфическая терапия и профилактика (препараты)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455"/>
        <w:gridCol w:w="2256"/>
        <w:gridCol w:w="3241"/>
      </w:tblGrid>
      <w:tr w:rsidR="00DF1687" w:rsidRPr="0062002C" w:rsidTr="00F57871">
        <w:tc>
          <w:tcPr>
            <w:tcW w:w="2254"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Название препарата</w:t>
            </w:r>
          </w:p>
        </w:tc>
        <w:tc>
          <w:tcPr>
            <w:tcW w:w="2455"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Состав препарата</w:t>
            </w:r>
          </w:p>
        </w:tc>
        <w:tc>
          <w:tcPr>
            <w:tcW w:w="2256"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Показания</w:t>
            </w:r>
          </w:p>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к применению</w:t>
            </w:r>
          </w:p>
        </w:tc>
        <w:tc>
          <w:tcPr>
            <w:tcW w:w="3241" w:type="dxa"/>
            <w:vAlign w:val="center"/>
          </w:tcPr>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Какой вид иммунитета по происхождению создается</w:t>
            </w:r>
          </w:p>
          <w:p w:rsidR="00DF1687" w:rsidRPr="0062002C" w:rsidRDefault="00DF1687" w:rsidP="00F57871">
            <w:pPr>
              <w:spacing w:after="0"/>
              <w:jc w:val="center"/>
              <w:rPr>
                <w:rFonts w:ascii="Times New Roman" w:hAnsi="Times New Roman" w:cs="Times New Roman"/>
                <w:sz w:val="24"/>
                <w:szCs w:val="24"/>
                <w:lang w:eastAsia="ru-RU"/>
              </w:rPr>
            </w:pPr>
            <w:r w:rsidRPr="0062002C">
              <w:rPr>
                <w:rFonts w:ascii="Times New Roman" w:hAnsi="Times New Roman" w:cs="Times New Roman"/>
                <w:sz w:val="24"/>
                <w:szCs w:val="24"/>
                <w:lang w:eastAsia="ru-RU"/>
              </w:rPr>
              <w:t>в организме?</w:t>
            </w:r>
          </w:p>
        </w:tc>
      </w:tr>
      <w:tr w:rsidR="00DF1687" w:rsidRPr="0062002C" w:rsidTr="00F57871">
        <w:tc>
          <w:tcPr>
            <w:tcW w:w="2254" w:type="dxa"/>
            <w:vAlign w:val="center"/>
          </w:tcPr>
          <w:p w:rsidR="00EB093D" w:rsidRPr="0062002C" w:rsidRDefault="00EB093D" w:rsidP="00F57871">
            <w:pPr>
              <w:spacing w:after="0"/>
              <w:jc w:val="center"/>
              <w:rPr>
                <w:rFonts w:ascii="Times New Roman" w:hAnsi="Times New Roman" w:cs="Times New Roman"/>
                <w:bCs/>
                <w:sz w:val="24"/>
                <w:szCs w:val="24"/>
                <w:lang w:eastAsia="ru-RU"/>
              </w:rPr>
            </w:pPr>
          </w:p>
        </w:tc>
        <w:tc>
          <w:tcPr>
            <w:tcW w:w="2455" w:type="dxa"/>
            <w:vAlign w:val="center"/>
          </w:tcPr>
          <w:p w:rsidR="00DF1687" w:rsidRDefault="00DF1687" w:rsidP="00F57871">
            <w:pPr>
              <w:spacing w:after="0"/>
              <w:ind w:firstLine="709"/>
              <w:jc w:val="center"/>
              <w:rPr>
                <w:rFonts w:ascii="Times New Roman" w:hAnsi="Times New Roman" w:cs="Times New Roman"/>
                <w:bCs/>
                <w:sz w:val="24"/>
                <w:szCs w:val="24"/>
                <w:lang w:eastAsia="ru-RU"/>
              </w:rPr>
            </w:pPr>
          </w:p>
          <w:p w:rsidR="00F57871" w:rsidRDefault="00F57871" w:rsidP="00F57871">
            <w:pPr>
              <w:spacing w:after="0"/>
              <w:ind w:firstLine="709"/>
              <w:jc w:val="center"/>
              <w:rPr>
                <w:rFonts w:ascii="Times New Roman" w:hAnsi="Times New Roman" w:cs="Times New Roman"/>
                <w:bCs/>
                <w:sz w:val="24"/>
                <w:szCs w:val="24"/>
                <w:lang w:eastAsia="ru-RU"/>
              </w:rPr>
            </w:pPr>
          </w:p>
          <w:p w:rsidR="00F57871" w:rsidRPr="0062002C" w:rsidRDefault="00F57871" w:rsidP="00F57871">
            <w:pPr>
              <w:spacing w:after="0"/>
              <w:ind w:firstLine="709"/>
              <w:jc w:val="center"/>
              <w:rPr>
                <w:rFonts w:ascii="Times New Roman" w:hAnsi="Times New Roman" w:cs="Times New Roman"/>
                <w:bCs/>
                <w:sz w:val="24"/>
                <w:szCs w:val="24"/>
                <w:lang w:eastAsia="ru-RU"/>
              </w:rPr>
            </w:pPr>
          </w:p>
        </w:tc>
        <w:tc>
          <w:tcPr>
            <w:tcW w:w="2256" w:type="dxa"/>
            <w:vAlign w:val="center"/>
          </w:tcPr>
          <w:p w:rsidR="00DF1687" w:rsidRPr="0062002C" w:rsidRDefault="00DF1687" w:rsidP="00F57871">
            <w:pPr>
              <w:spacing w:after="0"/>
              <w:ind w:firstLine="709"/>
              <w:jc w:val="center"/>
              <w:rPr>
                <w:rFonts w:ascii="Times New Roman" w:hAnsi="Times New Roman" w:cs="Times New Roman"/>
                <w:bCs/>
                <w:sz w:val="24"/>
                <w:szCs w:val="24"/>
                <w:lang w:eastAsia="ru-RU"/>
              </w:rPr>
            </w:pPr>
          </w:p>
        </w:tc>
        <w:tc>
          <w:tcPr>
            <w:tcW w:w="3241" w:type="dxa"/>
            <w:vAlign w:val="center"/>
          </w:tcPr>
          <w:p w:rsidR="00DF1687" w:rsidRPr="0062002C" w:rsidRDefault="00DF1687" w:rsidP="00F57871">
            <w:pPr>
              <w:spacing w:after="0"/>
              <w:ind w:firstLine="709"/>
              <w:jc w:val="center"/>
              <w:rPr>
                <w:rFonts w:ascii="Times New Roman" w:hAnsi="Times New Roman" w:cs="Times New Roman"/>
                <w:bCs/>
                <w:sz w:val="24"/>
                <w:szCs w:val="24"/>
                <w:lang w:eastAsia="ru-RU"/>
              </w:rPr>
            </w:pPr>
          </w:p>
        </w:tc>
      </w:tr>
    </w:tbl>
    <w:p w:rsidR="00962C21" w:rsidRDefault="00962C2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455"/>
        <w:gridCol w:w="2256"/>
        <w:gridCol w:w="3241"/>
      </w:tblGrid>
      <w:tr w:rsidR="00F57871" w:rsidRPr="0062002C" w:rsidTr="00F57871">
        <w:tc>
          <w:tcPr>
            <w:tcW w:w="2254" w:type="dxa"/>
            <w:vAlign w:val="center"/>
          </w:tcPr>
          <w:p w:rsidR="00F57871" w:rsidRPr="0062002C" w:rsidRDefault="00F57871" w:rsidP="00F57871">
            <w:pPr>
              <w:spacing w:after="0"/>
              <w:jc w:val="center"/>
              <w:rPr>
                <w:rFonts w:ascii="Times New Roman" w:hAnsi="Times New Roman" w:cs="Times New Roman"/>
                <w:bCs/>
                <w:sz w:val="24"/>
                <w:szCs w:val="24"/>
                <w:lang w:eastAsia="ru-RU"/>
              </w:rPr>
            </w:pPr>
          </w:p>
        </w:tc>
        <w:tc>
          <w:tcPr>
            <w:tcW w:w="2455" w:type="dxa"/>
            <w:vAlign w:val="center"/>
          </w:tcPr>
          <w:p w:rsidR="00F57871" w:rsidRDefault="00F57871" w:rsidP="00F57871">
            <w:pPr>
              <w:spacing w:after="0"/>
              <w:ind w:firstLine="709"/>
              <w:jc w:val="center"/>
              <w:rPr>
                <w:rFonts w:ascii="Times New Roman" w:hAnsi="Times New Roman" w:cs="Times New Roman"/>
                <w:bCs/>
                <w:sz w:val="24"/>
                <w:szCs w:val="24"/>
                <w:lang w:eastAsia="ru-RU"/>
              </w:rPr>
            </w:pPr>
          </w:p>
          <w:p w:rsidR="00F57871" w:rsidRDefault="00F57871" w:rsidP="00F57871">
            <w:pPr>
              <w:spacing w:after="0"/>
              <w:ind w:firstLine="709"/>
              <w:jc w:val="center"/>
              <w:rPr>
                <w:rFonts w:ascii="Times New Roman" w:hAnsi="Times New Roman" w:cs="Times New Roman"/>
                <w:bCs/>
                <w:sz w:val="24"/>
                <w:szCs w:val="24"/>
                <w:lang w:eastAsia="ru-RU"/>
              </w:rPr>
            </w:pPr>
          </w:p>
          <w:p w:rsidR="00F57871" w:rsidRPr="0062002C" w:rsidRDefault="00F57871" w:rsidP="00F57871">
            <w:pPr>
              <w:spacing w:after="0"/>
              <w:ind w:firstLine="709"/>
              <w:jc w:val="center"/>
              <w:rPr>
                <w:rFonts w:ascii="Times New Roman" w:hAnsi="Times New Roman" w:cs="Times New Roman"/>
                <w:bCs/>
                <w:sz w:val="24"/>
                <w:szCs w:val="24"/>
                <w:lang w:eastAsia="ru-RU"/>
              </w:rPr>
            </w:pPr>
          </w:p>
        </w:tc>
        <w:tc>
          <w:tcPr>
            <w:tcW w:w="2256" w:type="dxa"/>
            <w:vAlign w:val="center"/>
          </w:tcPr>
          <w:p w:rsidR="00F57871" w:rsidRPr="0062002C" w:rsidRDefault="00F57871" w:rsidP="00F57871">
            <w:pPr>
              <w:spacing w:after="0"/>
              <w:ind w:firstLine="709"/>
              <w:jc w:val="center"/>
              <w:rPr>
                <w:rFonts w:ascii="Times New Roman" w:hAnsi="Times New Roman" w:cs="Times New Roman"/>
                <w:bCs/>
                <w:sz w:val="24"/>
                <w:szCs w:val="24"/>
                <w:lang w:eastAsia="ru-RU"/>
              </w:rPr>
            </w:pPr>
          </w:p>
        </w:tc>
        <w:tc>
          <w:tcPr>
            <w:tcW w:w="3241" w:type="dxa"/>
            <w:vAlign w:val="center"/>
          </w:tcPr>
          <w:p w:rsidR="00F57871" w:rsidRPr="0062002C" w:rsidRDefault="00F57871" w:rsidP="00F57871">
            <w:pPr>
              <w:spacing w:after="0"/>
              <w:ind w:firstLine="709"/>
              <w:jc w:val="center"/>
              <w:rPr>
                <w:rFonts w:ascii="Times New Roman" w:hAnsi="Times New Roman" w:cs="Times New Roman"/>
                <w:bCs/>
                <w:sz w:val="24"/>
                <w:szCs w:val="24"/>
                <w:lang w:eastAsia="ru-RU"/>
              </w:rPr>
            </w:pPr>
          </w:p>
        </w:tc>
      </w:tr>
      <w:tr w:rsidR="00F57871" w:rsidRPr="0062002C" w:rsidTr="00F57871">
        <w:tc>
          <w:tcPr>
            <w:tcW w:w="2254" w:type="dxa"/>
            <w:vAlign w:val="center"/>
          </w:tcPr>
          <w:p w:rsidR="00F57871" w:rsidRPr="0062002C" w:rsidRDefault="00F57871" w:rsidP="00F57871">
            <w:pPr>
              <w:spacing w:after="0"/>
              <w:jc w:val="center"/>
              <w:rPr>
                <w:rFonts w:ascii="Times New Roman" w:hAnsi="Times New Roman" w:cs="Times New Roman"/>
                <w:bCs/>
                <w:sz w:val="24"/>
                <w:szCs w:val="24"/>
                <w:lang w:eastAsia="ru-RU"/>
              </w:rPr>
            </w:pPr>
          </w:p>
        </w:tc>
        <w:tc>
          <w:tcPr>
            <w:tcW w:w="2455" w:type="dxa"/>
            <w:vAlign w:val="center"/>
          </w:tcPr>
          <w:p w:rsidR="00F57871" w:rsidRDefault="00F57871" w:rsidP="00F57871">
            <w:pPr>
              <w:spacing w:after="0"/>
              <w:ind w:firstLine="709"/>
              <w:jc w:val="center"/>
              <w:rPr>
                <w:rFonts w:ascii="Times New Roman" w:hAnsi="Times New Roman" w:cs="Times New Roman"/>
                <w:bCs/>
                <w:sz w:val="24"/>
                <w:szCs w:val="24"/>
                <w:lang w:eastAsia="ru-RU"/>
              </w:rPr>
            </w:pPr>
          </w:p>
          <w:p w:rsidR="00F57871" w:rsidRDefault="00F57871" w:rsidP="00F57871">
            <w:pPr>
              <w:spacing w:after="0"/>
              <w:ind w:firstLine="709"/>
              <w:jc w:val="center"/>
              <w:rPr>
                <w:rFonts w:ascii="Times New Roman" w:hAnsi="Times New Roman" w:cs="Times New Roman"/>
                <w:bCs/>
                <w:sz w:val="24"/>
                <w:szCs w:val="24"/>
                <w:lang w:eastAsia="ru-RU"/>
              </w:rPr>
            </w:pPr>
          </w:p>
          <w:p w:rsidR="00F57871" w:rsidRPr="0062002C" w:rsidRDefault="00F57871" w:rsidP="00F57871">
            <w:pPr>
              <w:spacing w:after="0"/>
              <w:ind w:firstLine="709"/>
              <w:jc w:val="center"/>
              <w:rPr>
                <w:rFonts w:ascii="Times New Roman" w:hAnsi="Times New Roman" w:cs="Times New Roman"/>
                <w:bCs/>
                <w:sz w:val="24"/>
                <w:szCs w:val="24"/>
                <w:lang w:eastAsia="ru-RU"/>
              </w:rPr>
            </w:pPr>
          </w:p>
        </w:tc>
        <w:tc>
          <w:tcPr>
            <w:tcW w:w="2256" w:type="dxa"/>
            <w:vAlign w:val="center"/>
          </w:tcPr>
          <w:p w:rsidR="00F57871" w:rsidRPr="0062002C" w:rsidRDefault="00F57871" w:rsidP="00F57871">
            <w:pPr>
              <w:spacing w:after="0"/>
              <w:ind w:firstLine="709"/>
              <w:jc w:val="center"/>
              <w:rPr>
                <w:rFonts w:ascii="Times New Roman" w:hAnsi="Times New Roman" w:cs="Times New Roman"/>
                <w:bCs/>
                <w:sz w:val="24"/>
                <w:szCs w:val="24"/>
                <w:lang w:eastAsia="ru-RU"/>
              </w:rPr>
            </w:pPr>
          </w:p>
        </w:tc>
        <w:tc>
          <w:tcPr>
            <w:tcW w:w="3241" w:type="dxa"/>
            <w:vAlign w:val="center"/>
          </w:tcPr>
          <w:p w:rsidR="00F57871" w:rsidRPr="0062002C" w:rsidRDefault="00F57871" w:rsidP="00F57871">
            <w:pPr>
              <w:spacing w:after="0"/>
              <w:ind w:firstLine="709"/>
              <w:jc w:val="center"/>
              <w:rPr>
                <w:rFonts w:ascii="Times New Roman" w:hAnsi="Times New Roman" w:cs="Times New Roman"/>
                <w:bCs/>
                <w:sz w:val="24"/>
                <w:szCs w:val="24"/>
                <w:lang w:eastAsia="ru-RU"/>
              </w:rPr>
            </w:pPr>
          </w:p>
        </w:tc>
      </w:tr>
      <w:tr w:rsidR="00F57871" w:rsidRPr="0062002C" w:rsidTr="00F57871">
        <w:tc>
          <w:tcPr>
            <w:tcW w:w="2254" w:type="dxa"/>
            <w:vAlign w:val="center"/>
          </w:tcPr>
          <w:p w:rsidR="00F57871" w:rsidRPr="0062002C" w:rsidRDefault="00F57871" w:rsidP="00F57871">
            <w:pPr>
              <w:spacing w:after="0"/>
              <w:jc w:val="center"/>
              <w:rPr>
                <w:rFonts w:ascii="Times New Roman" w:hAnsi="Times New Roman" w:cs="Times New Roman"/>
                <w:bCs/>
                <w:sz w:val="24"/>
                <w:szCs w:val="24"/>
                <w:lang w:eastAsia="ru-RU"/>
              </w:rPr>
            </w:pPr>
          </w:p>
        </w:tc>
        <w:tc>
          <w:tcPr>
            <w:tcW w:w="2455" w:type="dxa"/>
            <w:vAlign w:val="center"/>
          </w:tcPr>
          <w:p w:rsidR="00F57871" w:rsidRDefault="00F57871" w:rsidP="00F57871">
            <w:pPr>
              <w:spacing w:after="0"/>
              <w:ind w:firstLine="709"/>
              <w:jc w:val="center"/>
              <w:rPr>
                <w:rFonts w:ascii="Times New Roman" w:hAnsi="Times New Roman" w:cs="Times New Roman"/>
                <w:bCs/>
                <w:sz w:val="24"/>
                <w:szCs w:val="24"/>
                <w:lang w:eastAsia="ru-RU"/>
              </w:rPr>
            </w:pPr>
          </w:p>
          <w:p w:rsidR="00F57871" w:rsidRDefault="00F57871" w:rsidP="00F57871">
            <w:pPr>
              <w:spacing w:after="0"/>
              <w:ind w:firstLine="709"/>
              <w:jc w:val="center"/>
              <w:rPr>
                <w:rFonts w:ascii="Times New Roman" w:hAnsi="Times New Roman" w:cs="Times New Roman"/>
                <w:bCs/>
                <w:sz w:val="24"/>
                <w:szCs w:val="24"/>
                <w:lang w:eastAsia="ru-RU"/>
              </w:rPr>
            </w:pPr>
          </w:p>
          <w:p w:rsidR="00F57871" w:rsidRPr="0062002C" w:rsidRDefault="00F57871" w:rsidP="00F57871">
            <w:pPr>
              <w:spacing w:after="0"/>
              <w:ind w:firstLine="709"/>
              <w:jc w:val="center"/>
              <w:rPr>
                <w:rFonts w:ascii="Times New Roman" w:hAnsi="Times New Roman" w:cs="Times New Roman"/>
                <w:bCs/>
                <w:sz w:val="24"/>
                <w:szCs w:val="24"/>
                <w:lang w:eastAsia="ru-RU"/>
              </w:rPr>
            </w:pPr>
          </w:p>
        </w:tc>
        <w:tc>
          <w:tcPr>
            <w:tcW w:w="2256" w:type="dxa"/>
            <w:vAlign w:val="center"/>
          </w:tcPr>
          <w:p w:rsidR="00F57871" w:rsidRPr="0062002C" w:rsidRDefault="00F57871" w:rsidP="00F57871">
            <w:pPr>
              <w:spacing w:after="0"/>
              <w:ind w:firstLine="709"/>
              <w:jc w:val="center"/>
              <w:rPr>
                <w:rFonts w:ascii="Times New Roman" w:hAnsi="Times New Roman" w:cs="Times New Roman"/>
                <w:bCs/>
                <w:sz w:val="24"/>
                <w:szCs w:val="24"/>
                <w:lang w:eastAsia="ru-RU"/>
              </w:rPr>
            </w:pPr>
          </w:p>
        </w:tc>
        <w:tc>
          <w:tcPr>
            <w:tcW w:w="3241" w:type="dxa"/>
            <w:vAlign w:val="center"/>
          </w:tcPr>
          <w:p w:rsidR="00F57871" w:rsidRPr="0062002C" w:rsidRDefault="00F57871" w:rsidP="00F57871">
            <w:pPr>
              <w:spacing w:after="0"/>
              <w:ind w:firstLine="709"/>
              <w:jc w:val="center"/>
              <w:rPr>
                <w:rFonts w:ascii="Times New Roman" w:hAnsi="Times New Roman" w:cs="Times New Roman"/>
                <w:bCs/>
                <w:sz w:val="24"/>
                <w:szCs w:val="24"/>
                <w:lang w:eastAsia="ru-RU"/>
              </w:rPr>
            </w:pPr>
          </w:p>
        </w:tc>
      </w:tr>
    </w:tbl>
    <w:p w:rsidR="00EB093D" w:rsidRPr="0062002C" w:rsidRDefault="00DF1687" w:rsidP="0062002C">
      <w:pPr>
        <w:shd w:val="clear" w:color="auto" w:fill="FFFFFF"/>
        <w:spacing w:after="0"/>
        <w:ind w:firstLine="709"/>
        <w:jc w:val="both"/>
        <w:rPr>
          <w:rFonts w:ascii="Times New Roman" w:hAnsi="Times New Roman" w:cs="Times New Roman"/>
          <w:sz w:val="24"/>
          <w:szCs w:val="24"/>
          <w:lang w:eastAsia="ru-RU"/>
        </w:rPr>
      </w:pPr>
      <w:r w:rsidRPr="0062002C">
        <w:rPr>
          <w:rFonts w:ascii="Times New Roman" w:hAnsi="Times New Roman" w:cs="Times New Roman"/>
          <w:sz w:val="24"/>
          <w:szCs w:val="24"/>
          <w:lang w:eastAsia="ru-RU"/>
        </w:rPr>
        <w:t>Вывод:</w:t>
      </w:r>
      <w:r w:rsidR="00EB093D" w:rsidRPr="0062002C">
        <w:rPr>
          <w:rFonts w:ascii="Times New Roman" w:hAnsi="Times New Roman" w:cs="Times New Roman"/>
          <w:sz w:val="24"/>
          <w:szCs w:val="24"/>
          <w:lang w:eastAsia="ru-RU"/>
        </w:rPr>
        <w:t xml:space="preserve"> 1. </w:t>
      </w:r>
      <w:r w:rsidRPr="0062002C">
        <w:rPr>
          <w:rFonts w:ascii="Times New Roman" w:hAnsi="Times New Roman" w:cs="Times New Roman"/>
          <w:sz w:val="24"/>
          <w:szCs w:val="24"/>
          <w:lang w:eastAsia="ru-RU"/>
        </w:rPr>
        <w:t>Подтверждается ли диагноз брюшного тифа, паратифа или сальмонеллеза (ПТИ)?</w:t>
      </w:r>
      <w:r w:rsidR="00EB093D" w:rsidRPr="0062002C">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w:t>
      </w:r>
      <w:r w:rsidR="00F57871">
        <w:rPr>
          <w:rFonts w:ascii="Times New Roman" w:hAnsi="Times New Roman" w:cs="Times New Roman"/>
          <w:sz w:val="24"/>
          <w:szCs w:val="24"/>
          <w:lang w:eastAsia="ru-RU"/>
        </w:rPr>
        <w:t>_________</w:t>
      </w:r>
    </w:p>
    <w:p w:rsidR="00EB093D" w:rsidRPr="0062002C" w:rsidRDefault="00EB093D" w:rsidP="00F57871">
      <w:pPr>
        <w:shd w:val="clear" w:color="auto" w:fill="FFFFFF"/>
        <w:spacing w:after="0"/>
        <w:ind w:firstLine="708"/>
        <w:jc w:val="both"/>
        <w:rPr>
          <w:rFonts w:ascii="Times New Roman" w:hAnsi="Times New Roman" w:cs="Times New Roman"/>
          <w:sz w:val="24"/>
          <w:szCs w:val="24"/>
          <w:lang w:eastAsia="ru-RU"/>
        </w:rPr>
      </w:pPr>
      <w:r w:rsidRPr="0062002C">
        <w:rPr>
          <w:rFonts w:ascii="Times New Roman" w:hAnsi="Times New Roman" w:cs="Times New Roman"/>
          <w:sz w:val="24"/>
          <w:szCs w:val="24"/>
          <w:lang w:eastAsia="ru-RU"/>
        </w:rPr>
        <w:t xml:space="preserve">2. </w:t>
      </w:r>
      <w:r w:rsidR="00DF1687" w:rsidRPr="0062002C">
        <w:rPr>
          <w:rFonts w:ascii="Times New Roman" w:hAnsi="Times New Roman" w:cs="Times New Roman"/>
          <w:sz w:val="24"/>
          <w:szCs w:val="24"/>
          <w:lang w:eastAsia="ru-RU"/>
        </w:rPr>
        <w:t xml:space="preserve">Если подтверждается, то какие данные бактериологического и серологического методов свидетельствуют о </w:t>
      </w:r>
      <w:proofErr w:type="gramStart"/>
      <w:r w:rsidR="00DF1687" w:rsidRPr="0062002C">
        <w:rPr>
          <w:rFonts w:ascii="Times New Roman" w:hAnsi="Times New Roman" w:cs="Times New Roman"/>
          <w:sz w:val="24"/>
          <w:szCs w:val="24"/>
          <w:lang w:eastAsia="ru-RU"/>
        </w:rPr>
        <w:t>болезни?</w:t>
      </w:r>
      <w:r w:rsidRPr="0062002C">
        <w:rPr>
          <w:rFonts w:ascii="Times New Roman" w:hAnsi="Times New Roman" w:cs="Times New Roman"/>
          <w:sz w:val="24"/>
          <w:szCs w:val="24"/>
          <w:lang w:eastAsia="ru-RU"/>
        </w:rPr>
        <w:t>_</w:t>
      </w:r>
      <w:proofErr w:type="gramEnd"/>
      <w:r w:rsidRPr="0062002C">
        <w:rPr>
          <w:rFonts w:ascii="Times New Roman" w:hAnsi="Times New Roman" w:cs="Times New Roman"/>
          <w:sz w:val="24"/>
          <w:szCs w:val="24"/>
          <w:lang w:eastAsia="ru-RU"/>
        </w:rPr>
        <w:t>_______________________________________________________</w:t>
      </w:r>
      <w:r w:rsidR="00F57871">
        <w:rPr>
          <w:rFonts w:ascii="Times New Roman" w:hAnsi="Times New Roman" w:cs="Times New Roman"/>
          <w:sz w:val="24"/>
          <w:szCs w:val="24"/>
          <w:lang w:eastAsia="ru-RU"/>
        </w:rPr>
        <w:t>__</w:t>
      </w:r>
    </w:p>
    <w:p w:rsidR="00EB093D" w:rsidRPr="0062002C" w:rsidRDefault="00EB093D" w:rsidP="0062002C">
      <w:pPr>
        <w:shd w:val="clear" w:color="auto" w:fill="FFFFFF"/>
        <w:spacing w:after="0"/>
        <w:jc w:val="both"/>
        <w:rPr>
          <w:rFonts w:ascii="Times New Roman" w:hAnsi="Times New Roman" w:cs="Times New Roman"/>
          <w:sz w:val="24"/>
          <w:szCs w:val="24"/>
          <w:lang w:eastAsia="ru-RU"/>
        </w:rPr>
      </w:pPr>
      <w:r w:rsidRPr="0062002C">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w:t>
      </w:r>
    </w:p>
    <w:p w:rsidR="00DF1687" w:rsidRPr="0062002C" w:rsidRDefault="00EB093D" w:rsidP="00F57871">
      <w:pPr>
        <w:shd w:val="clear" w:color="auto" w:fill="FFFFFF"/>
        <w:spacing w:after="0"/>
        <w:ind w:firstLine="708"/>
        <w:jc w:val="both"/>
        <w:rPr>
          <w:rFonts w:ascii="Times New Roman" w:hAnsi="Times New Roman" w:cs="Times New Roman"/>
          <w:spacing w:val="-3"/>
          <w:sz w:val="24"/>
          <w:szCs w:val="24"/>
          <w:lang w:eastAsia="ru-RU"/>
        </w:rPr>
      </w:pPr>
      <w:r w:rsidRPr="0062002C">
        <w:rPr>
          <w:rFonts w:ascii="Times New Roman" w:hAnsi="Times New Roman" w:cs="Times New Roman"/>
          <w:sz w:val="24"/>
          <w:szCs w:val="24"/>
          <w:lang w:eastAsia="ru-RU"/>
        </w:rPr>
        <w:t xml:space="preserve">3. </w:t>
      </w:r>
      <w:r w:rsidR="00DF1687" w:rsidRPr="0062002C">
        <w:rPr>
          <w:rFonts w:ascii="Times New Roman" w:hAnsi="Times New Roman" w:cs="Times New Roman"/>
          <w:spacing w:val="-3"/>
          <w:sz w:val="24"/>
          <w:szCs w:val="24"/>
          <w:lang w:eastAsia="ru-RU"/>
        </w:rPr>
        <w:t xml:space="preserve">Какой специфический препарат используется для лечения больного? Какие специфические препараты необходимы для профилактики </w:t>
      </w:r>
      <w:proofErr w:type="gramStart"/>
      <w:r w:rsidR="00DF1687" w:rsidRPr="0062002C">
        <w:rPr>
          <w:rFonts w:ascii="Times New Roman" w:hAnsi="Times New Roman" w:cs="Times New Roman"/>
          <w:spacing w:val="-3"/>
          <w:sz w:val="24"/>
          <w:szCs w:val="24"/>
          <w:lang w:eastAsia="ru-RU"/>
        </w:rPr>
        <w:t>болезни?</w:t>
      </w:r>
      <w:r w:rsidRPr="0062002C">
        <w:rPr>
          <w:rFonts w:ascii="Times New Roman" w:hAnsi="Times New Roman" w:cs="Times New Roman"/>
          <w:spacing w:val="-3"/>
          <w:sz w:val="24"/>
          <w:szCs w:val="24"/>
          <w:lang w:eastAsia="ru-RU"/>
        </w:rPr>
        <w:t>_</w:t>
      </w:r>
      <w:proofErr w:type="gramEnd"/>
      <w:r w:rsidRPr="0062002C">
        <w:rPr>
          <w:rFonts w:ascii="Times New Roman" w:hAnsi="Times New Roman" w:cs="Times New Roman"/>
          <w:spacing w:val="-3"/>
          <w:sz w:val="24"/>
          <w:szCs w:val="24"/>
          <w:lang w:eastAsia="ru-RU"/>
        </w:rPr>
        <w:t>__________________________________</w:t>
      </w:r>
      <w:r w:rsidR="00F57871">
        <w:rPr>
          <w:rFonts w:ascii="Times New Roman" w:hAnsi="Times New Roman" w:cs="Times New Roman"/>
          <w:spacing w:val="-3"/>
          <w:sz w:val="24"/>
          <w:szCs w:val="24"/>
          <w:lang w:eastAsia="ru-RU"/>
        </w:rPr>
        <w:t>____</w:t>
      </w:r>
    </w:p>
    <w:p w:rsidR="00EB093D" w:rsidRPr="0062002C" w:rsidRDefault="00EB093D" w:rsidP="0062002C">
      <w:pPr>
        <w:shd w:val="clear" w:color="auto" w:fill="FFFFFF"/>
        <w:spacing w:after="0"/>
        <w:jc w:val="both"/>
        <w:rPr>
          <w:rFonts w:ascii="Times New Roman" w:hAnsi="Times New Roman" w:cs="Times New Roman"/>
          <w:sz w:val="24"/>
          <w:szCs w:val="24"/>
          <w:lang w:eastAsia="ru-RU"/>
        </w:rPr>
      </w:pPr>
      <w:r w:rsidRPr="0062002C">
        <w:rPr>
          <w:rFonts w:ascii="Times New Roman" w:hAnsi="Times New Roman" w:cs="Times New Roman"/>
          <w:spacing w:val="-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4C00" w:rsidRPr="0062002C" w:rsidRDefault="00824C00" w:rsidP="0062002C">
      <w:pPr>
        <w:spacing w:after="0"/>
        <w:jc w:val="both"/>
        <w:rPr>
          <w:rFonts w:ascii="Times New Roman" w:hAnsi="Times New Roman" w:cs="Times New Roman"/>
          <w:sz w:val="24"/>
          <w:szCs w:val="24"/>
        </w:rPr>
      </w:pPr>
    </w:p>
    <w:p w:rsidR="00DF1687" w:rsidRPr="0062002C" w:rsidRDefault="00EB093D" w:rsidP="00F57871">
      <w:pPr>
        <w:spacing w:after="0"/>
        <w:jc w:val="center"/>
        <w:rPr>
          <w:rFonts w:ascii="Times New Roman" w:hAnsi="Times New Roman" w:cs="Times New Roman"/>
          <w:b/>
          <w:szCs w:val="24"/>
        </w:rPr>
      </w:pPr>
      <w:r w:rsidRPr="0062002C">
        <w:rPr>
          <w:rFonts w:ascii="Times New Roman" w:hAnsi="Times New Roman" w:cs="Times New Roman"/>
          <w:b/>
          <w:szCs w:val="24"/>
        </w:rPr>
        <w:t>Р</w:t>
      </w:r>
      <w:r w:rsidR="00DF1687" w:rsidRPr="0062002C">
        <w:rPr>
          <w:rFonts w:ascii="Times New Roman" w:hAnsi="Times New Roman" w:cs="Times New Roman"/>
          <w:b/>
          <w:szCs w:val="24"/>
        </w:rPr>
        <w:t>абота № 2</w:t>
      </w:r>
    </w:p>
    <w:p w:rsidR="00DF1687" w:rsidRPr="0062002C" w:rsidRDefault="00DF1687" w:rsidP="00F57871">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Цель. </w:t>
      </w:r>
      <w:r w:rsidRPr="0062002C">
        <w:rPr>
          <w:rFonts w:ascii="Times New Roman" w:hAnsi="Times New Roman" w:cs="Times New Roman"/>
          <w:szCs w:val="24"/>
        </w:rPr>
        <w:t>Провести бактериологический метод диагностики для подтверждения диагноза холеры</w:t>
      </w:r>
      <w:r w:rsidR="00EB093D" w:rsidRPr="0062002C">
        <w:rPr>
          <w:rFonts w:ascii="Times New Roman" w:hAnsi="Times New Roman" w:cs="Times New Roman"/>
          <w:szCs w:val="24"/>
        </w:rPr>
        <w:t>.</w:t>
      </w:r>
    </w:p>
    <w:p w:rsidR="00DF1687" w:rsidRPr="0062002C" w:rsidRDefault="00DF1687" w:rsidP="00F57871">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Задача. </w:t>
      </w:r>
      <w:r w:rsidR="00E8564F" w:rsidRPr="0062002C">
        <w:rPr>
          <w:rFonts w:ascii="Times New Roman" w:hAnsi="Times New Roman" w:cs="Times New Roman"/>
          <w:szCs w:val="24"/>
        </w:rPr>
        <w:t>В инфекционную больницу поступил больной с жалобами на неукротимую рвоту и частый жидкий стул. В анамнезе контакт с больным холерой. Для подтверждения предварительного диагноза: «Холера» проведено бактериологическое исследование испражнений больного. Учтите результаты и определите их диагностическую ценность.</w:t>
      </w:r>
    </w:p>
    <w:p w:rsidR="00E8564F" w:rsidRPr="0062002C" w:rsidRDefault="00E8564F" w:rsidP="00F57871">
      <w:pPr>
        <w:spacing w:after="0"/>
        <w:ind w:firstLine="708"/>
        <w:jc w:val="both"/>
        <w:rPr>
          <w:rFonts w:ascii="Times New Roman" w:hAnsi="Times New Roman" w:cs="Times New Roman"/>
          <w:b/>
          <w:sz w:val="24"/>
          <w:szCs w:val="24"/>
        </w:rPr>
      </w:pPr>
      <w:r w:rsidRPr="0062002C">
        <w:rPr>
          <w:rFonts w:ascii="Times New Roman" w:hAnsi="Times New Roman" w:cs="Times New Roman"/>
          <w:b/>
          <w:sz w:val="24"/>
          <w:szCs w:val="24"/>
        </w:rPr>
        <w:t>Методика.</w:t>
      </w:r>
    </w:p>
    <w:p w:rsidR="00E8564F" w:rsidRPr="0062002C" w:rsidRDefault="00E8564F" w:rsidP="00F57871">
      <w:pPr>
        <w:spacing w:after="0"/>
        <w:ind w:firstLine="708"/>
        <w:jc w:val="both"/>
        <w:rPr>
          <w:rFonts w:ascii="Times New Roman" w:hAnsi="Times New Roman" w:cs="Times New Roman"/>
          <w:b/>
          <w:sz w:val="24"/>
          <w:szCs w:val="24"/>
        </w:rPr>
      </w:pPr>
      <w:r w:rsidRPr="0062002C">
        <w:rPr>
          <w:rFonts w:ascii="Times New Roman" w:hAnsi="Times New Roman" w:cs="Times New Roman"/>
          <w:b/>
          <w:sz w:val="24"/>
          <w:szCs w:val="24"/>
        </w:rPr>
        <w:t>Бактериологический метод диагностики.</w:t>
      </w:r>
    </w:p>
    <w:p w:rsidR="00E8564F" w:rsidRPr="0062002C" w:rsidRDefault="00E8564F" w:rsidP="00F57871">
      <w:pPr>
        <w:spacing w:after="0"/>
        <w:ind w:firstLine="708"/>
        <w:jc w:val="both"/>
        <w:rPr>
          <w:rFonts w:ascii="Times New Roman" w:hAnsi="Times New Roman" w:cs="Times New Roman"/>
          <w:szCs w:val="24"/>
        </w:rPr>
      </w:pPr>
      <w:r w:rsidRPr="0062002C">
        <w:rPr>
          <w:rFonts w:ascii="Times New Roman" w:hAnsi="Times New Roman" w:cs="Times New Roman"/>
          <w:szCs w:val="24"/>
        </w:rPr>
        <w:t>Выделение и идентификация чистой культуры.</w:t>
      </w:r>
    </w:p>
    <w:p w:rsidR="00E8564F" w:rsidRPr="0062002C" w:rsidRDefault="00E8564F" w:rsidP="00F57871">
      <w:pPr>
        <w:spacing w:after="0"/>
        <w:ind w:firstLine="708"/>
        <w:jc w:val="both"/>
        <w:rPr>
          <w:rFonts w:ascii="Times New Roman" w:hAnsi="Times New Roman" w:cs="Times New Roman"/>
          <w:szCs w:val="24"/>
        </w:rPr>
      </w:pPr>
      <w:r w:rsidRPr="0062002C">
        <w:rPr>
          <w:rFonts w:ascii="Times New Roman" w:hAnsi="Times New Roman" w:cs="Times New Roman"/>
          <w:i/>
          <w:szCs w:val="24"/>
        </w:rPr>
        <w:t xml:space="preserve">1-й этап. Посев материала. </w:t>
      </w:r>
      <w:r w:rsidRPr="0062002C">
        <w:rPr>
          <w:rFonts w:ascii="Times New Roman" w:hAnsi="Times New Roman" w:cs="Times New Roman"/>
          <w:szCs w:val="24"/>
        </w:rPr>
        <w:t xml:space="preserve">Исследуемый материал засевается петлей в 1%-ю </w:t>
      </w:r>
      <w:proofErr w:type="spellStart"/>
      <w:r w:rsidRPr="0062002C">
        <w:rPr>
          <w:rFonts w:ascii="Times New Roman" w:hAnsi="Times New Roman" w:cs="Times New Roman"/>
          <w:szCs w:val="24"/>
        </w:rPr>
        <w:t>пептонную</w:t>
      </w:r>
      <w:proofErr w:type="spellEnd"/>
      <w:r w:rsidRPr="0062002C">
        <w:rPr>
          <w:rFonts w:ascii="Times New Roman" w:hAnsi="Times New Roman" w:cs="Times New Roman"/>
          <w:szCs w:val="24"/>
        </w:rPr>
        <w:t xml:space="preserve"> воду и на щелочной </w:t>
      </w:r>
      <w:proofErr w:type="spellStart"/>
      <w:r w:rsidRPr="0062002C">
        <w:rPr>
          <w:rFonts w:ascii="Times New Roman" w:hAnsi="Times New Roman" w:cs="Times New Roman"/>
          <w:szCs w:val="24"/>
        </w:rPr>
        <w:t>агар</w:t>
      </w:r>
      <w:proofErr w:type="spellEnd"/>
      <w:r w:rsidRPr="0062002C">
        <w:rPr>
          <w:rFonts w:ascii="Times New Roman" w:hAnsi="Times New Roman" w:cs="Times New Roman"/>
          <w:szCs w:val="24"/>
        </w:rPr>
        <w:t>. Посевы помещаются в термостат на 6-12 часов.</w:t>
      </w:r>
    </w:p>
    <w:p w:rsidR="00E8564F" w:rsidRPr="0062002C" w:rsidRDefault="00E8564F" w:rsidP="00F57871">
      <w:pPr>
        <w:spacing w:after="0"/>
        <w:ind w:firstLine="708"/>
        <w:jc w:val="both"/>
        <w:rPr>
          <w:rFonts w:ascii="Times New Roman" w:hAnsi="Times New Roman" w:cs="Times New Roman"/>
          <w:szCs w:val="24"/>
        </w:rPr>
      </w:pPr>
      <w:r w:rsidRPr="0062002C">
        <w:rPr>
          <w:rFonts w:ascii="Times New Roman" w:hAnsi="Times New Roman" w:cs="Times New Roman"/>
          <w:i/>
          <w:szCs w:val="24"/>
        </w:rPr>
        <w:t xml:space="preserve">2-й этап. Выделение чистой культуры. </w:t>
      </w:r>
      <w:r w:rsidRPr="0062002C">
        <w:rPr>
          <w:rFonts w:ascii="Times New Roman" w:hAnsi="Times New Roman" w:cs="Times New Roman"/>
          <w:szCs w:val="24"/>
        </w:rPr>
        <w:t xml:space="preserve">Со щелочного </w:t>
      </w:r>
      <w:proofErr w:type="spellStart"/>
      <w:r w:rsidRPr="0062002C">
        <w:rPr>
          <w:rFonts w:ascii="Times New Roman" w:hAnsi="Times New Roman" w:cs="Times New Roman"/>
          <w:szCs w:val="24"/>
        </w:rPr>
        <w:t>агара</w:t>
      </w:r>
      <w:proofErr w:type="spellEnd"/>
      <w:r w:rsidRPr="0062002C">
        <w:rPr>
          <w:rFonts w:ascii="Times New Roman" w:hAnsi="Times New Roman" w:cs="Times New Roman"/>
          <w:szCs w:val="24"/>
        </w:rPr>
        <w:t xml:space="preserve"> отвивается прозрачная колония на скошенный </w:t>
      </w:r>
      <w:proofErr w:type="spellStart"/>
      <w:r w:rsidRPr="0062002C">
        <w:rPr>
          <w:rFonts w:ascii="Times New Roman" w:hAnsi="Times New Roman" w:cs="Times New Roman"/>
          <w:szCs w:val="24"/>
        </w:rPr>
        <w:t>агар</w:t>
      </w:r>
      <w:proofErr w:type="spellEnd"/>
      <w:r w:rsidRPr="0062002C">
        <w:rPr>
          <w:rFonts w:ascii="Times New Roman" w:hAnsi="Times New Roman" w:cs="Times New Roman"/>
          <w:szCs w:val="24"/>
        </w:rPr>
        <w:t xml:space="preserve"> или петлей делается высев с 1%-й </w:t>
      </w:r>
      <w:proofErr w:type="spellStart"/>
      <w:r w:rsidRPr="0062002C">
        <w:rPr>
          <w:rFonts w:ascii="Times New Roman" w:hAnsi="Times New Roman" w:cs="Times New Roman"/>
          <w:szCs w:val="24"/>
        </w:rPr>
        <w:t>пептонной</w:t>
      </w:r>
      <w:proofErr w:type="spellEnd"/>
      <w:r w:rsidRPr="0062002C">
        <w:rPr>
          <w:rFonts w:ascii="Times New Roman" w:hAnsi="Times New Roman" w:cs="Times New Roman"/>
          <w:szCs w:val="24"/>
        </w:rPr>
        <w:t xml:space="preserve"> воды на скошенный </w:t>
      </w:r>
      <w:proofErr w:type="spellStart"/>
      <w:r w:rsidRPr="0062002C">
        <w:rPr>
          <w:rFonts w:ascii="Times New Roman" w:hAnsi="Times New Roman" w:cs="Times New Roman"/>
          <w:szCs w:val="24"/>
        </w:rPr>
        <w:t>агар</w:t>
      </w:r>
      <w:proofErr w:type="spellEnd"/>
      <w:r w:rsidRPr="0062002C">
        <w:rPr>
          <w:rFonts w:ascii="Times New Roman" w:hAnsi="Times New Roman" w:cs="Times New Roman"/>
          <w:szCs w:val="24"/>
        </w:rPr>
        <w:t>. Пробирки с посевом помещают в термостат на 6-12 часов.</w:t>
      </w:r>
    </w:p>
    <w:p w:rsidR="001414A2" w:rsidRPr="0062002C" w:rsidRDefault="001414A2" w:rsidP="00F57871">
      <w:pPr>
        <w:spacing w:after="0"/>
        <w:ind w:firstLine="708"/>
        <w:jc w:val="both"/>
        <w:rPr>
          <w:rFonts w:ascii="Times New Roman" w:hAnsi="Times New Roman" w:cs="Times New Roman"/>
          <w:szCs w:val="24"/>
        </w:rPr>
      </w:pPr>
      <w:r w:rsidRPr="0062002C">
        <w:rPr>
          <w:rFonts w:ascii="Times New Roman" w:hAnsi="Times New Roman" w:cs="Times New Roman"/>
          <w:i/>
          <w:szCs w:val="24"/>
        </w:rPr>
        <w:t xml:space="preserve">3-й этап. Идентификация выделенной культуры. </w:t>
      </w:r>
      <w:r w:rsidRPr="0062002C">
        <w:rPr>
          <w:rFonts w:ascii="Times New Roman" w:hAnsi="Times New Roman" w:cs="Times New Roman"/>
          <w:szCs w:val="24"/>
        </w:rPr>
        <w:t xml:space="preserve">1. Рассмотреть готовый препарат холерного вибриона, окрашенного по </w:t>
      </w:r>
      <w:proofErr w:type="spellStart"/>
      <w:r w:rsidRPr="0062002C">
        <w:rPr>
          <w:rFonts w:ascii="Times New Roman" w:hAnsi="Times New Roman" w:cs="Times New Roman"/>
          <w:szCs w:val="24"/>
        </w:rPr>
        <w:t>Граму</w:t>
      </w:r>
      <w:proofErr w:type="spellEnd"/>
      <w:r w:rsidRPr="0062002C">
        <w:rPr>
          <w:rFonts w:ascii="Times New Roman" w:hAnsi="Times New Roman" w:cs="Times New Roman"/>
          <w:szCs w:val="24"/>
        </w:rPr>
        <w:t xml:space="preserve">. 2. Учесть результат посева на триаду </w:t>
      </w:r>
      <w:proofErr w:type="spellStart"/>
      <w:r w:rsidRPr="0062002C">
        <w:rPr>
          <w:rFonts w:ascii="Times New Roman" w:hAnsi="Times New Roman" w:cs="Times New Roman"/>
          <w:szCs w:val="24"/>
        </w:rPr>
        <w:t>Хейберга</w:t>
      </w:r>
      <w:proofErr w:type="spellEnd"/>
      <w:r w:rsidRPr="0062002C">
        <w:rPr>
          <w:rFonts w:ascii="Times New Roman" w:hAnsi="Times New Roman" w:cs="Times New Roman"/>
          <w:szCs w:val="24"/>
        </w:rPr>
        <w:t xml:space="preserve"> (сахарозу, арабинозу, </w:t>
      </w:r>
      <w:proofErr w:type="spellStart"/>
      <w:r w:rsidRPr="0062002C">
        <w:rPr>
          <w:rFonts w:ascii="Times New Roman" w:hAnsi="Times New Roman" w:cs="Times New Roman"/>
          <w:szCs w:val="24"/>
        </w:rPr>
        <w:t>маннозу</w:t>
      </w:r>
      <w:proofErr w:type="spellEnd"/>
      <w:r w:rsidRPr="0062002C">
        <w:rPr>
          <w:rFonts w:ascii="Times New Roman" w:hAnsi="Times New Roman" w:cs="Times New Roman"/>
          <w:szCs w:val="24"/>
        </w:rPr>
        <w:t xml:space="preserve">). 3. Поставить реакцию агглютинации на стекле с холерной О-сывороткой и выделенной чистой культурой. После этого для определения </w:t>
      </w:r>
      <w:proofErr w:type="spellStart"/>
      <w:r w:rsidRPr="0062002C">
        <w:rPr>
          <w:rFonts w:ascii="Times New Roman" w:hAnsi="Times New Roman" w:cs="Times New Roman"/>
          <w:szCs w:val="24"/>
        </w:rPr>
        <w:t>биовара</w:t>
      </w:r>
      <w:proofErr w:type="spellEnd"/>
      <w:r w:rsidRPr="0062002C">
        <w:rPr>
          <w:rFonts w:ascii="Times New Roman" w:hAnsi="Times New Roman" w:cs="Times New Roman"/>
          <w:szCs w:val="24"/>
        </w:rPr>
        <w:t xml:space="preserve"> холерного вибриона учесть результаты следующих опытов:</w:t>
      </w:r>
    </w:p>
    <w:p w:rsidR="001414A2" w:rsidRPr="0062002C" w:rsidRDefault="001414A2"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А) гемагглютинация куриных эритроцитов: при положительной реакции на дне пробирки образуется </w:t>
      </w:r>
      <w:proofErr w:type="spellStart"/>
      <w:r w:rsidRPr="0062002C">
        <w:rPr>
          <w:rFonts w:ascii="Times New Roman" w:hAnsi="Times New Roman" w:cs="Times New Roman"/>
          <w:szCs w:val="24"/>
        </w:rPr>
        <w:t>эритроцитарный</w:t>
      </w:r>
      <w:proofErr w:type="spellEnd"/>
      <w:r w:rsidRPr="0062002C">
        <w:rPr>
          <w:rFonts w:ascii="Times New Roman" w:hAnsi="Times New Roman" w:cs="Times New Roman"/>
          <w:szCs w:val="24"/>
        </w:rPr>
        <w:t xml:space="preserve"> рыхлый осадок с неровными зонтичными краями; при отрицательной – плотный </w:t>
      </w:r>
      <w:proofErr w:type="spellStart"/>
      <w:r w:rsidRPr="0062002C">
        <w:rPr>
          <w:rFonts w:ascii="Times New Roman" w:hAnsi="Times New Roman" w:cs="Times New Roman"/>
          <w:szCs w:val="24"/>
        </w:rPr>
        <w:t>эритроцитарный</w:t>
      </w:r>
      <w:proofErr w:type="spellEnd"/>
      <w:r w:rsidRPr="0062002C">
        <w:rPr>
          <w:rFonts w:ascii="Times New Roman" w:hAnsi="Times New Roman" w:cs="Times New Roman"/>
          <w:szCs w:val="24"/>
        </w:rPr>
        <w:t xml:space="preserve"> осадок с ровными краями;</w:t>
      </w:r>
    </w:p>
    <w:p w:rsidR="001414A2" w:rsidRPr="0062002C" w:rsidRDefault="001414A2"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Б) реакция </w:t>
      </w:r>
      <w:proofErr w:type="spellStart"/>
      <w:r w:rsidRPr="0062002C">
        <w:rPr>
          <w:rFonts w:ascii="Times New Roman" w:hAnsi="Times New Roman" w:cs="Times New Roman"/>
          <w:szCs w:val="24"/>
        </w:rPr>
        <w:t>Фогес-Проскауэра</w:t>
      </w:r>
      <w:proofErr w:type="spellEnd"/>
      <w:r w:rsidRPr="0062002C">
        <w:rPr>
          <w:rFonts w:ascii="Times New Roman" w:hAnsi="Times New Roman" w:cs="Times New Roman"/>
          <w:szCs w:val="24"/>
        </w:rPr>
        <w:t>: при положительной реакции в опытной пробирке наблюдается после добавления щелочи малиновое окрашивание жидкости, в контрольной пробирке – жидкость бесцветная;</w:t>
      </w:r>
    </w:p>
    <w:p w:rsidR="001414A2" w:rsidRPr="0062002C" w:rsidRDefault="001414A2"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В) </w:t>
      </w:r>
      <w:proofErr w:type="spellStart"/>
      <w:r w:rsidRPr="0062002C">
        <w:rPr>
          <w:rFonts w:ascii="Times New Roman" w:hAnsi="Times New Roman" w:cs="Times New Roman"/>
          <w:szCs w:val="24"/>
        </w:rPr>
        <w:t>полимиксиновая</w:t>
      </w:r>
      <w:proofErr w:type="spellEnd"/>
      <w:r w:rsidRPr="0062002C">
        <w:rPr>
          <w:rFonts w:ascii="Times New Roman" w:hAnsi="Times New Roman" w:cs="Times New Roman"/>
          <w:szCs w:val="24"/>
        </w:rPr>
        <w:t xml:space="preserve"> проба: питательная среда с добавлением антибиотика </w:t>
      </w:r>
      <w:proofErr w:type="spellStart"/>
      <w:r w:rsidRPr="0062002C">
        <w:rPr>
          <w:rFonts w:ascii="Times New Roman" w:hAnsi="Times New Roman" w:cs="Times New Roman"/>
          <w:szCs w:val="24"/>
        </w:rPr>
        <w:t>полимиксина</w:t>
      </w:r>
      <w:proofErr w:type="spellEnd"/>
      <w:r w:rsidRPr="0062002C">
        <w:rPr>
          <w:rFonts w:ascii="Times New Roman" w:hAnsi="Times New Roman" w:cs="Times New Roman"/>
          <w:szCs w:val="24"/>
        </w:rPr>
        <w:t xml:space="preserve">; если вибрион устойчив к </w:t>
      </w:r>
      <w:proofErr w:type="spellStart"/>
      <w:r w:rsidRPr="0062002C">
        <w:rPr>
          <w:rFonts w:ascii="Times New Roman" w:hAnsi="Times New Roman" w:cs="Times New Roman"/>
          <w:szCs w:val="24"/>
        </w:rPr>
        <w:t>полимиксину</w:t>
      </w:r>
      <w:proofErr w:type="spellEnd"/>
      <w:r w:rsidRPr="0062002C">
        <w:rPr>
          <w:rFonts w:ascii="Times New Roman" w:hAnsi="Times New Roman" w:cs="Times New Roman"/>
          <w:szCs w:val="24"/>
        </w:rPr>
        <w:t xml:space="preserve">, то на </w:t>
      </w:r>
      <w:proofErr w:type="spellStart"/>
      <w:r w:rsidRPr="0062002C">
        <w:rPr>
          <w:rFonts w:ascii="Times New Roman" w:hAnsi="Times New Roman" w:cs="Times New Roman"/>
          <w:szCs w:val="24"/>
        </w:rPr>
        <w:t>агаре</w:t>
      </w:r>
      <w:proofErr w:type="spellEnd"/>
      <w:r w:rsidRPr="0062002C">
        <w:rPr>
          <w:rFonts w:ascii="Times New Roman" w:hAnsi="Times New Roman" w:cs="Times New Roman"/>
          <w:szCs w:val="24"/>
        </w:rPr>
        <w:t xml:space="preserve"> наблюдается рост культуры;</w:t>
      </w:r>
    </w:p>
    <w:p w:rsidR="001414A2" w:rsidRPr="0062002C" w:rsidRDefault="001414A2" w:rsidP="0062002C">
      <w:pPr>
        <w:spacing w:after="0"/>
        <w:jc w:val="both"/>
        <w:rPr>
          <w:rFonts w:ascii="Times New Roman" w:hAnsi="Times New Roman" w:cs="Times New Roman"/>
          <w:szCs w:val="24"/>
        </w:rPr>
      </w:pPr>
      <w:r w:rsidRPr="0062002C">
        <w:rPr>
          <w:rFonts w:ascii="Times New Roman" w:hAnsi="Times New Roman" w:cs="Times New Roman"/>
          <w:szCs w:val="24"/>
        </w:rPr>
        <w:t>Г) гемолиз бараньих эритроцитов</w:t>
      </w:r>
      <w:r w:rsidR="00B14E02" w:rsidRPr="0062002C">
        <w:rPr>
          <w:rFonts w:ascii="Times New Roman" w:hAnsi="Times New Roman" w:cs="Times New Roman"/>
          <w:szCs w:val="24"/>
        </w:rPr>
        <w:t xml:space="preserve">: положительная реакция – в опытной пробирке лаковая кровь, в контрольной – осадок эритроцитов на дне пробирки, </w:t>
      </w:r>
      <w:proofErr w:type="spellStart"/>
      <w:r w:rsidR="00B14E02" w:rsidRPr="0062002C">
        <w:rPr>
          <w:rFonts w:ascii="Times New Roman" w:hAnsi="Times New Roman" w:cs="Times New Roman"/>
          <w:szCs w:val="24"/>
        </w:rPr>
        <w:t>надосадочная</w:t>
      </w:r>
      <w:proofErr w:type="spellEnd"/>
      <w:r w:rsidR="00B14E02" w:rsidRPr="0062002C">
        <w:rPr>
          <w:rFonts w:ascii="Times New Roman" w:hAnsi="Times New Roman" w:cs="Times New Roman"/>
          <w:szCs w:val="24"/>
        </w:rPr>
        <w:t xml:space="preserve"> жидкость прозрачная;</w:t>
      </w:r>
    </w:p>
    <w:p w:rsidR="00B6765F" w:rsidRPr="0062002C" w:rsidRDefault="00B14E02" w:rsidP="0062002C">
      <w:pPr>
        <w:spacing w:after="0"/>
        <w:jc w:val="both"/>
        <w:rPr>
          <w:rFonts w:ascii="Times New Roman" w:hAnsi="Times New Roman" w:cs="Times New Roman"/>
          <w:szCs w:val="24"/>
        </w:rPr>
      </w:pPr>
      <w:r w:rsidRPr="0062002C">
        <w:rPr>
          <w:rFonts w:ascii="Times New Roman" w:hAnsi="Times New Roman" w:cs="Times New Roman"/>
          <w:szCs w:val="24"/>
        </w:rPr>
        <w:lastRenderedPageBreak/>
        <w:t xml:space="preserve">Д) действие бактериофага: на питательную среду засевается выделенная культура и на засеянную поверхность наносят различные разведения бактериофага Эль-Тор и фага С; каждый из них </w:t>
      </w:r>
      <w:proofErr w:type="spellStart"/>
      <w:r w:rsidRPr="0062002C">
        <w:rPr>
          <w:rFonts w:ascii="Times New Roman" w:hAnsi="Times New Roman" w:cs="Times New Roman"/>
          <w:szCs w:val="24"/>
        </w:rPr>
        <w:t>лизирует</w:t>
      </w:r>
      <w:proofErr w:type="spellEnd"/>
      <w:r w:rsidRPr="0062002C">
        <w:rPr>
          <w:rFonts w:ascii="Times New Roman" w:hAnsi="Times New Roman" w:cs="Times New Roman"/>
          <w:szCs w:val="24"/>
        </w:rPr>
        <w:t xml:space="preserve"> соответственно вибрион Эль-Тор или</w:t>
      </w:r>
      <w:r w:rsidR="00897405" w:rsidRPr="0062002C">
        <w:rPr>
          <w:rFonts w:ascii="Times New Roman" w:hAnsi="Times New Roman" w:cs="Times New Roman"/>
          <w:szCs w:val="24"/>
        </w:rPr>
        <w:t xml:space="preserve"> классический холерный вибрион.</w:t>
      </w:r>
    </w:p>
    <w:p w:rsidR="00EB093D" w:rsidRPr="00F57871" w:rsidRDefault="00B14E02" w:rsidP="00F57871">
      <w:pPr>
        <w:spacing w:after="0"/>
        <w:ind w:firstLine="708"/>
        <w:jc w:val="both"/>
        <w:rPr>
          <w:rFonts w:ascii="Times New Roman" w:hAnsi="Times New Roman" w:cs="Times New Roman"/>
          <w:b/>
          <w:sz w:val="24"/>
          <w:szCs w:val="24"/>
        </w:rPr>
      </w:pPr>
      <w:r w:rsidRPr="00F57871">
        <w:rPr>
          <w:rFonts w:ascii="Times New Roman" w:hAnsi="Times New Roman" w:cs="Times New Roman"/>
          <w:b/>
          <w:sz w:val="24"/>
          <w:szCs w:val="24"/>
        </w:rPr>
        <w:t>ПРОТОКОЛ ИССЛЕДОВАНИЯ</w:t>
      </w:r>
    </w:p>
    <w:p w:rsidR="001467D2" w:rsidRPr="0062002C" w:rsidRDefault="00B14E02" w:rsidP="00F57871">
      <w:pPr>
        <w:spacing w:after="0"/>
        <w:ind w:firstLine="708"/>
        <w:jc w:val="both"/>
        <w:rPr>
          <w:rFonts w:ascii="Times New Roman" w:hAnsi="Times New Roman" w:cs="Times New Roman"/>
          <w:i/>
          <w:sz w:val="24"/>
          <w:szCs w:val="24"/>
        </w:rPr>
      </w:pPr>
      <w:r w:rsidRPr="0062002C">
        <w:rPr>
          <w:rFonts w:ascii="Times New Roman" w:hAnsi="Times New Roman" w:cs="Times New Roman"/>
          <w:i/>
          <w:sz w:val="24"/>
          <w:szCs w:val="24"/>
        </w:rPr>
        <w:t>Бактерио</w:t>
      </w:r>
      <w:r w:rsidR="00897405" w:rsidRPr="0062002C">
        <w:rPr>
          <w:rFonts w:ascii="Times New Roman" w:hAnsi="Times New Roman" w:cs="Times New Roman"/>
          <w:i/>
          <w:sz w:val="24"/>
          <w:szCs w:val="24"/>
        </w:rPr>
        <w:t>логический метод</w:t>
      </w:r>
    </w:p>
    <w:tbl>
      <w:tblPr>
        <w:tblStyle w:val="a9"/>
        <w:tblW w:w="0" w:type="auto"/>
        <w:tblInd w:w="108" w:type="dxa"/>
        <w:tblLayout w:type="fixed"/>
        <w:tblLook w:val="04A0" w:firstRow="1" w:lastRow="0" w:firstColumn="1" w:lastColumn="0" w:noHBand="0" w:noVBand="1"/>
      </w:tblPr>
      <w:tblGrid>
        <w:gridCol w:w="1668"/>
        <w:gridCol w:w="992"/>
        <w:gridCol w:w="2551"/>
        <w:gridCol w:w="1134"/>
        <w:gridCol w:w="709"/>
        <w:gridCol w:w="567"/>
        <w:gridCol w:w="740"/>
        <w:gridCol w:w="1845"/>
      </w:tblGrid>
      <w:tr w:rsidR="00EB093D" w:rsidRPr="0062002C" w:rsidTr="00F57871">
        <w:trPr>
          <w:trHeight w:val="270"/>
        </w:trPr>
        <w:tc>
          <w:tcPr>
            <w:tcW w:w="1668" w:type="dxa"/>
            <w:vMerge w:val="restart"/>
            <w:vAlign w:val="center"/>
          </w:tcPr>
          <w:p w:rsidR="00EB093D" w:rsidRPr="0062002C" w:rsidRDefault="00EB093D" w:rsidP="00F57871">
            <w:pPr>
              <w:spacing w:line="276" w:lineRule="auto"/>
              <w:jc w:val="center"/>
              <w:rPr>
                <w:sz w:val="24"/>
                <w:szCs w:val="24"/>
              </w:rPr>
            </w:pPr>
            <w:r w:rsidRPr="0062002C">
              <w:rPr>
                <w:sz w:val="24"/>
                <w:szCs w:val="24"/>
              </w:rPr>
              <w:t>Исследуемый материал</w:t>
            </w:r>
          </w:p>
        </w:tc>
        <w:tc>
          <w:tcPr>
            <w:tcW w:w="992" w:type="dxa"/>
            <w:vMerge w:val="restart"/>
            <w:vAlign w:val="center"/>
          </w:tcPr>
          <w:p w:rsidR="00EB093D" w:rsidRPr="0062002C" w:rsidRDefault="00EB093D" w:rsidP="00F57871">
            <w:pPr>
              <w:spacing w:line="276" w:lineRule="auto"/>
              <w:jc w:val="center"/>
              <w:rPr>
                <w:sz w:val="24"/>
                <w:szCs w:val="24"/>
              </w:rPr>
            </w:pPr>
            <w:r w:rsidRPr="0062002C">
              <w:rPr>
                <w:sz w:val="24"/>
                <w:szCs w:val="24"/>
              </w:rPr>
              <w:t>Среда для посева</w:t>
            </w:r>
          </w:p>
        </w:tc>
        <w:tc>
          <w:tcPr>
            <w:tcW w:w="7546" w:type="dxa"/>
            <w:gridSpan w:val="6"/>
            <w:vAlign w:val="center"/>
          </w:tcPr>
          <w:p w:rsidR="00EB093D" w:rsidRPr="0062002C" w:rsidRDefault="00EB093D" w:rsidP="00F57871">
            <w:pPr>
              <w:spacing w:line="276" w:lineRule="auto"/>
              <w:jc w:val="center"/>
              <w:rPr>
                <w:sz w:val="24"/>
                <w:szCs w:val="24"/>
              </w:rPr>
            </w:pPr>
            <w:r w:rsidRPr="0062002C">
              <w:rPr>
                <w:sz w:val="24"/>
                <w:szCs w:val="24"/>
              </w:rPr>
              <w:t>Идентификация чистой культуры</w:t>
            </w:r>
          </w:p>
        </w:tc>
      </w:tr>
      <w:tr w:rsidR="001165F6" w:rsidRPr="0062002C" w:rsidTr="00F57871">
        <w:trPr>
          <w:trHeight w:val="240"/>
        </w:trPr>
        <w:tc>
          <w:tcPr>
            <w:tcW w:w="1668" w:type="dxa"/>
            <w:vMerge/>
            <w:vAlign w:val="center"/>
          </w:tcPr>
          <w:p w:rsidR="00EB093D" w:rsidRPr="0062002C" w:rsidRDefault="00EB093D" w:rsidP="00F57871">
            <w:pPr>
              <w:spacing w:line="276" w:lineRule="auto"/>
              <w:jc w:val="center"/>
              <w:rPr>
                <w:sz w:val="24"/>
                <w:szCs w:val="24"/>
              </w:rPr>
            </w:pPr>
          </w:p>
        </w:tc>
        <w:tc>
          <w:tcPr>
            <w:tcW w:w="992" w:type="dxa"/>
            <w:vMerge/>
            <w:vAlign w:val="center"/>
          </w:tcPr>
          <w:p w:rsidR="00EB093D" w:rsidRPr="0062002C" w:rsidRDefault="00EB093D" w:rsidP="00F57871">
            <w:pPr>
              <w:spacing w:line="276" w:lineRule="auto"/>
              <w:jc w:val="center"/>
              <w:rPr>
                <w:sz w:val="24"/>
                <w:szCs w:val="24"/>
              </w:rPr>
            </w:pPr>
          </w:p>
        </w:tc>
        <w:tc>
          <w:tcPr>
            <w:tcW w:w="2551" w:type="dxa"/>
            <w:vMerge w:val="restart"/>
            <w:textDirection w:val="btLr"/>
            <w:vAlign w:val="center"/>
          </w:tcPr>
          <w:p w:rsidR="00EB093D" w:rsidRPr="0062002C" w:rsidRDefault="00EB093D" w:rsidP="00F57871">
            <w:pPr>
              <w:spacing w:line="276" w:lineRule="auto"/>
              <w:jc w:val="center"/>
              <w:rPr>
                <w:sz w:val="24"/>
                <w:szCs w:val="24"/>
              </w:rPr>
            </w:pPr>
            <w:r w:rsidRPr="0062002C">
              <w:rPr>
                <w:sz w:val="24"/>
                <w:szCs w:val="24"/>
              </w:rPr>
              <w:t>Морфология</w:t>
            </w:r>
          </w:p>
        </w:tc>
        <w:tc>
          <w:tcPr>
            <w:tcW w:w="1134" w:type="dxa"/>
            <w:vMerge w:val="restart"/>
            <w:textDirection w:val="btLr"/>
            <w:vAlign w:val="center"/>
          </w:tcPr>
          <w:p w:rsidR="00EB093D" w:rsidRPr="0062002C" w:rsidRDefault="00EB093D" w:rsidP="00F57871">
            <w:pPr>
              <w:spacing w:line="276" w:lineRule="auto"/>
              <w:jc w:val="center"/>
              <w:rPr>
                <w:sz w:val="24"/>
                <w:szCs w:val="24"/>
              </w:rPr>
            </w:pPr>
            <w:r w:rsidRPr="0062002C">
              <w:rPr>
                <w:sz w:val="24"/>
                <w:szCs w:val="24"/>
              </w:rPr>
              <w:t>Подвижность</w:t>
            </w:r>
          </w:p>
        </w:tc>
        <w:tc>
          <w:tcPr>
            <w:tcW w:w="2016" w:type="dxa"/>
            <w:gridSpan w:val="3"/>
            <w:vAlign w:val="center"/>
          </w:tcPr>
          <w:p w:rsidR="00EB093D" w:rsidRPr="0062002C" w:rsidRDefault="001165F6" w:rsidP="00F57871">
            <w:pPr>
              <w:spacing w:line="276" w:lineRule="auto"/>
              <w:jc w:val="center"/>
              <w:rPr>
                <w:sz w:val="24"/>
                <w:szCs w:val="24"/>
              </w:rPr>
            </w:pPr>
            <w:r w:rsidRPr="0062002C">
              <w:rPr>
                <w:sz w:val="24"/>
                <w:szCs w:val="24"/>
              </w:rPr>
              <w:t>Биохимические свойства</w:t>
            </w:r>
          </w:p>
        </w:tc>
        <w:tc>
          <w:tcPr>
            <w:tcW w:w="1845" w:type="dxa"/>
            <w:vMerge w:val="restart"/>
            <w:vAlign w:val="center"/>
          </w:tcPr>
          <w:p w:rsidR="00EB093D" w:rsidRPr="0062002C" w:rsidRDefault="001165F6" w:rsidP="00F57871">
            <w:pPr>
              <w:spacing w:line="276" w:lineRule="auto"/>
              <w:jc w:val="center"/>
              <w:rPr>
                <w:sz w:val="24"/>
                <w:szCs w:val="24"/>
              </w:rPr>
            </w:pPr>
            <w:r w:rsidRPr="0062002C">
              <w:rPr>
                <w:sz w:val="24"/>
                <w:szCs w:val="24"/>
              </w:rPr>
              <w:t>Антигенные свойства: агглютинация с холерной О-сывороткой</w:t>
            </w:r>
          </w:p>
        </w:tc>
      </w:tr>
      <w:tr w:rsidR="001165F6" w:rsidRPr="0062002C" w:rsidTr="00F57871">
        <w:trPr>
          <w:cantSplit/>
          <w:trHeight w:val="1217"/>
        </w:trPr>
        <w:tc>
          <w:tcPr>
            <w:tcW w:w="1668" w:type="dxa"/>
            <w:vMerge/>
            <w:vAlign w:val="center"/>
          </w:tcPr>
          <w:p w:rsidR="00EB093D" w:rsidRPr="0062002C" w:rsidRDefault="00EB093D" w:rsidP="00F57871">
            <w:pPr>
              <w:spacing w:line="276" w:lineRule="auto"/>
              <w:jc w:val="center"/>
              <w:rPr>
                <w:sz w:val="24"/>
                <w:szCs w:val="24"/>
              </w:rPr>
            </w:pPr>
          </w:p>
        </w:tc>
        <w:tc>
          <w:tcPr>
            <w:tcW w:w="992" w:type="dxa"/>
            <w:vMerge/>
            <w:vAlign w:val="center"/>
          </w:tcPr>
          <w:p w:rsidR="00EB093D" w:rsidRPr="0062002C" w:rsidRDefault="00EB093D" w:rsidP="00F57871">
            <w:pPr>
              <w:spacing w:line="276" w:lineRule="auto"/>
              <w:jc w:val="center"/>
              <w:rPr>
                <w:sz w:val="24"/>
                <w:szCs w:val="24"/>
              </w:rPr>
            </w:pPr>
          </w:p>
        </w:tc>
        <w:tc>
          <w:tcPr>
            <w:tcW w:w="2551" w:type="dxa"/>
            <w:vMerge/>
            <w:vAlign w:val="center"/>
          </w:tcPr>
          <w:p w:rsidR="00EB093D" w:rsidRPr="0062002C" w:rsidRDefault="00EB093D" w:rsidP="00F57871">
            <w:pPr>
              <w:spacing w:line="276" w:lineRule="auto"/>
              <w:jc w:val="center"/>
              <w:rPr>
                <w:sz w:val="24"/>
                <w:szCs w:val="24"/>
              </w:rPr>
            </w:pPr>
          </w:p>
        </w:tc>
        <w:tc>
          <w:tcPr>
            <w:tcW w:w="1134" w:type="dxa"/>
            <w:vMerge/>
            <w:vAlign w:val="center"/>
          </w:tcPr>
          <w:p w:rsidR="00EB093D" w:rsidRPr="0062002C" w:rsidRDefault="00EB093D" w:rsidP="00F57871">
            <w:pPr>
              <w:spacing w:line="276" w:lineRule="auto"/>
              <w:jc w:val="center"/>
              <w:rPr>
                <w:sz w:val="24"/>
                <w:szCs w:val="24"/>
              </w:rPr>
            </w:pPr>
          </w:p>
        </w:tc>
        <w:tc>
          <w:tcPr>
            <w:tcW w:w="709" w:type="dxa"/>
            <w:textDirection w:val="btLr"/>
            <w:vAlign w:val="center"/>
          </w:tcPr>
          <w:p w:rsidR="00EB093D" w:rsidRPr="0062002C" w:rsidRDefault="001165F6" w:rsidP="00F57871">
            <w:pPr>
              <w:spacing w:line="276" w:lineRule="auto"/>
              <w:jc w:val="center"/>
              <w:rPr>
                <w:sz w:val="24"/>
                <w:szCs w:val="24"/>
              </w:rPr>
            </w:pPr>
            <w:r w:rsidRPr="0062002C">
              <w:rPr>
                <w:sz w:val="24"/>
                <w:szCs w:val="24"/>
              </w:rPr>
              <w:t>Сахароза</w:t>
            </w:r>
          </w:p>
        </w:tc>
        <w:tc>
          <w:tcPr>
            <w:tcW w:w="567" w:type="dxa"/>
            <w:textDirection w:val="btLr"/>
            <w:vAlign w:val="center"/>
          </w:tcPr>
          <w:p w:rsidR="00EB093D" w:rsidRPr="0062002C" w:rsidRDefault="001165F6" w:rsidP="00F57871">
            <w:pPr>
              <w:spacing w:line="276" w:lineRule="auto"/>
              <w:jc w:val="center"/>
              <w:rPr>
                <w:sz w:val="24"/>
                <w:szCs w:val="24"/>
              </w:rPr>
            </w:pPr>
            <w:proofErr w:type="spellStart"/>
            <w:r w:rsidRPr="0062002C">
              <w:rPr>
                <w:sz w:val="24"/>
                <w:szCs w:val="24"/>
              </w:rPr>
              <w:t>Манноза</w:t>
            </w:r>
            <w:proofErr w:type="spellEnd"/>
          </w:p>
        </w:tc>
        <w:tc>
          <w:tcPr>
            <w:tcW w:w="740" w:type="dxa"/>
            <w:textDirection w:val="btLr"/>
            <w:vAlign w:val="center"/>
          </w:tcPr>
          <w:p w:rsidR="00EB093D" w:rsidRPr="0062002C" w:rsidRDefault="001165F6" w:rsidP="00F57871">
            <w:pPr>
              <w:spacing w:line="276" w:lineRule="auto"/>
              <w:jc w:val="center"/>
              <w:rPr>
                <w:sz w:val="24"/>
                <w:szCs w:val="24"/>
              </w:rPr>
            </w:pPr>
            <w:r w:rsidRPr="0062002C">
              <w:rPr>
                <w:sz w:val="24"/>
                <w:szCs w:val="24"/>
              </w:rPr>
              <w:t>Арабиноза</w:t>
            </w:r>
          </w:p>
        </w:tc>
        <w:tc>
          <w:tcPr>
            <w:tcW w:w="1845" w:type="dxa"/>
            <w:vMerge/>
            <w:vAlign w:val="center"/>
          </w:tcPr>
          <w:p w:rsidR="00EB093D" w:rsidRPr="0062002C" w:rsidRDefault="00EB093D" w:rsidP="00F57871">
            <w:pPr>
              <w:spacing w:line="276" w:lineRule="auto"/>
              <w:jc w:val="center"/>
              <w:rPr>
                <w:sz w:val="24"/>
                <w:szCs w:val="24"/>
              </w:rPr>
            </w:pPr>
          </w:p>
        </w:tc>
      </w:tr>
      <w:tr w:rsidR="001165F6" w:rsidRPr="0062002C" w:rsidTr="00F57871">
        <w:tc>
          <w:tcPr>
            <w:tcW w:w="1668" w:type="dxa"/>
            <w:vAlign w:val="center"/>
          </w:tcPr>
          <w:p w:rsidR="00EB093D" w:rsidRPr="0062002C" w:rsidRDefault="00EB093D" w:rsidP="00F57871">
            <w:pPr>
              <w:spacing w:line="276" w:lineRule="auto"/>
              <w:jc w:val="center"/>
              <w:rPr>
                <w:sz w:val="24"/>
                <w:szCs w:val="24"/>
              </w:rPr>
            </w:pPr>
          </w:p>
          <w:p w:rsidR="001165F6" w:rsidRPr="0062002C" w:rsidRDefault="001165F6" w:rsidP="00F57871">
            <w:pPr>
              <w:spacing w:line="276" w:lineRule="auto"/>
              <w:jc w:val="center"/>
              <w:rPr>
                <w:sz w:val="24"/>
                <w:szCs w:val="24"/>
              </w:rPr>
            </w:pPr>
          </w:p>
          <w:p w:rsidR="001165F6" w:rsidRPr="0062002C" w:rsidRDefault="001165F6" w:rsidP="00F57871">
            <w:pPr>
              <w:spacing w:line="276" w:lineRule="auto"/>
              <w:jc w:val="center"/>
              <w:rPr>
                <w:sz w:val="24"/>
                <w:szCs w:val="24"/>
              </w:rPr>
            </w:pPr>
          </w:p>
          <w:p w:rsidR="001165F6" w:rsidRPr="0062002C" w:rsidRDefault="001165F6" w:rsidP="00F57871">
            <w:pPr>
              <w:spacing w:line="276" w:lineRule="auto"/>
              <w:jc w:val="center"/>
              <w:rPr>
                <w:sz w:val="24"/>
                <w:szCs w:val="24"/>
              </w:rPr>
            </w:pPr>
          </w:p>
          <w:p w:rsidR="001165F6" w:rsidRPr="0062002C" w:rsidRDefault="001165F6" w:rsidP="00F57871">
            <w:pPr>
              <w:spacing w:line="276" w:lineRule="auto"/>
              <w:jc w:val="center"/>
              <w:rPr>
                <w:sz w:val="24"/>
                <w:szCs w:val="24"/>
              </w:rPr>
            </w:pPr>
          </w:p>
          <w:p w:rsidR="001165F6" w:rsidRPr="0062002C" w:rsidRDefault="001165F6" w:rsidP="00F57871">
            <w:pPr>
              <w:spacing w:line="276" w:lineRule="auto"/>
              <w:jc w:val="center"/>
              <w:rPr>
                <w:sz w:val="24"/>
                <w:szCs w:val="24"/>
              </w:rPr>
            </w:pPr>
          </w:p>
          <w:p w:rsidR="001165F6" w:rsidRPr="0062002C" w:rsidRDefault="001165F6" w:rsidP="00F57871">
            <w:pPr>
              <w:spacing w:line="276" w:lineRule="auto"/>
              <w:jc w:val="center"/>
              <w:rPr>
                <w:sz w:val="24"/>
                <w:szCs w:val="24"/>
              </w:rPr>
            </w:pPr>
          </w:p>
        </w:tc>
        <w:tc>
          <w:tcPr>
            <w:tcW w:w="992" w:type="dxa"/>
            <w:vAlign w:val="center"/>
          </w:tcPr>
          <w:p w:rsidR="00EB093D" w:rsidRPr="0062002C" w:rsidRDefault="00EB093D" w:rsidP="00F57871">
            <w:pPr>
              <w:spacing w:line="276" w:lineRule="auto"/>
              <w:jc w:val="center"/>
              <w:rPr>
                <w:sz w:val="24"/>
                <w:szCs w:val="24"/>
              </w:rPr>
            </w:pPr>
          </w:p>
        </w:tc>
        <w:tc>
          <w:tcPr>
            <w:tcW w:w="2551" w:type="dxa"/>
            <w:vAlign w:val="center"/>
          </w:tcPr>
          <w:p w:rsidR="00EB093D" w:rsidRPr="0062002C" w:rsidRDefault="00EB093D" w:rsidP="00F57871">
            <w:pPr>
              <w:spacing w:line="276" w:lineRule="auto"/>
              <w:jc w:val="center"/>
              <w:rPr>
                <w:sz w:val="24"/>
                <w:szCs w:val="24"/>
              </w:rPr>
            </w:pPr>
          </w:p>
        </w:tc>
        <w:tc>
          <w:tcPr>
            <w:tcW w:w="1134" w:type="dxa"/>
            <w:vAlign w:val="center"/>
          </w:tcPr>
          <w:p w:rsidR="00EB093D" w:rsidRPr="0062002C" w:rsidRDefault="00EB093D" w:rsidP="00F57871">
            <w:pPr>
              <w:spacing w:line="276" w:lineRule="auto"/>
              <w:jc w:val="center"/>
              <w:rPr>
                <w:sz w:val="24"/>
                <w:szCs w:val="24"/>
              </w:rPr>
            </w:pPr>
          </w:p>
        </w:tc>
        <w:tc>
          <w:tcPr>
            <w:tcW w:w="709" w:type="dxa"/>
            <w:vAlign w:val="center"/>
          </w:tcPr>
          <w:p w:rsidR="00EB093D" w:rsidRPr="0062002C" w:rsidRDefault="00EB093D" w:rsidP="00F57871">
            <w:pPr>
              <w:spacing w:line="276" w:lineRule="auto"/>
              <w:jc w:val="center"/>
              <w:rPr>
                <w:sz w:val="24"/>
                <w:szCs w:val="24"/>
              </w:rPr>
            </w:pPr>
          </w:p>
        </w:tc>
        <w:tc>
          <w:tcPr>
            <w:tcW w:w="567" w:type="dxa"/>
            <w:vAlign w:val="center"/>
          </w:tcPr>
          <w:p w:rsidR="00EB093D" w:rsidRPr="0062002C" w:rsidRDefault="00EB093D" w:rsidP="00F57871">
            <w:pPr>
              <w:spacing w:line="276" w:lineRule="auto"/>
              <w:jc w:val="center"/>
              <w:rPr>
                <w:sz w:val="24"/>
                <w:szCs w:val="24"/>
              </w:rPr>
            </w:pPr>
          </w:p>
        </w:tc>
        <w:tc>
          <w:tcPr>
            <w:tcW w:w="740" w:type="dxa"/>
            <w:vAlign w:val="center"/>
          </w:tcPr>
          <w:p w:rsidR="00EB093D" w:rsidRPr="0062002C" w:rsidRDefault="00EB093D" w:rsidP="00F57871">
            <w:pPr>
              <w:spacing w:line="276" w:lineRule="auto"/>
              <w:jc w:val="center"/>
              <w:rPr>
                <w:sz w:val="24"/>
                <w:szCs w:val="24"/>
              </w:rPr>
            </w:pPr>
          </w:p>
        </w:tc>
        <w:tc>
          <w:tcPr>
            <w:tcW w:w="1845" w:type="dxa"/>
            <w:vAlign w:val="center"/>
          </w:tcPr>
          <w:p w:rsidR="00EB093D" w:rsidRPr="0062002C" w:rsidRDefault="00EB093D" w:rsidP="00F57871">
            <w:pPr>
              <w:spacing w:line="276" w:lineRule="auto"/>
              <w:jc w:val="center"/>
              <w:rPr>
                <w:sz w:val="24"/>
                <w:szCs w:val="24"/>
              </w:rPr>
            </w:pPr>
          </w:p>
        </w:tc>
      </w:tr>
    </w:tbl>
    <w:p w:rsidR="00F57871" w:rsidRDefault="00F57871" w:rsidP="00962C21">
      <w:pPr>
        <w:spacing w:after="0" w:line="240" w:lineRule="auto"/>
        <w:jc w:val="both"/>
        <w:rPr>
          <w:rFonts w:ascii="Times New Roman" w:hAnsi="Times New Roman" w:cs="Times New Roman"/>
          <w:i/>
          <w:sz w:val="24"/>
          <w:szCs w:val="24"/>
        </w:rPr>
      </w:pPr>
    </w:p>
    <w:p w:rsidR="00E8564F" w:rsidRPr="0062002C" w:rsidRDefault="00733ECC" w:rsidP="00962C21">
      <w:pPr>
        <w:spacing w:after="0" w:line="240" w:lineRule="auto"/>
        <w:ind w:firstLine="708"/>
        <w:jc w:val="both"/>
        <w:rPr>
          <w:rFonts w:ascii="Times New Roman" w:hAnsi="Times New Roman" w:cs="Times New Roman"/>
          <w:i/>
          <w:sz w:val="24"/>
          <w:szCs w:val="24"/>
        </w:rPr>
      </w:pPr>
      <w:r w:rsidRPr="0062002C">
        <w:rPr>
          <w:rFonts w:ascii="Times New Roman" w:hAnsi="Times New Roman" w:cs="Times New Roman"/>
          <w:i/>
          <w:sz w:val="24"/>
          <w:szCs w:val="24"/>
        </w:rPr>
        <w:t xml:space="preserve">Определение </w:t>
      </w:r>
      <w:proofErr w:type="spellStart"/>
      <w:r w:rsidRPr="0062002C">
        <w:rPr>
          <w:rFonts w:ascii="Times New Roman" w:hAnsi="Times New Roman" w:cs="Times New Roman"/>
          <w:i/>
          <w:sz w:val="24"/>
          <w:szCs w:val="24"/>
        </w:rPr>
        <w:t>биовара</w:t>
      </w:r>
      <w:proofErr w:type="spellEnd"/>
      <w:r w:rsidRPr="0062002C">
        <w:rPr>
          <w:rFonts w:ascii="Times New Roman" w:hAnsi="Times New Roman" w:cs="Times New Roman"/>
          <w:i/>
          <w:sz w:val="24"/>
          <w:szCs w:val="24"/>
        </w:rPr>
        <w:t xml:space="preserve"> холерного вибриона</w:t>
      </w:r>
    </w:p>
    <w:tbl>
      <w:tblPr>
        <w:tblStyle w:val="a9"/>
        <w:tblW w:w="0" w:type="auto"/>
        <w:tblInd w:w="108" w:type="dxa"/>
        <w:tblLayout w:type="fixed"/>
        <w:tblLook w:val="04A0" w:firstRow="1" w:lastRow="0" w:firstColumn="1" w:lastColumn="0" w:noHBand="0" w:noVBand="1"/>
      </w:tblPr>
      <w:tblGrid>
        <w:gridCol w:w="1418"/>
        <w:gridCol w:w="1417"/>
        <w:gridCol w:w="1560"/>
        <w:gridCol w:w="1701"/>
        <w:gridCol w:w="1275"/>
        <w:gridCol w:w="1418"/>
        <w:gridCol w:w="1417"/>
      </w:tblGrid>
      <w:tr w:rsidR="00733ECC" w:rsidRPr="0062002C" w:rsidTr="00F57871">
        <w:trPr>
          <w:cantSplit/>
          <w:trHeight w:val="2434"/>
        </w:trPr>
        <w:tc>
          <w:tcPr>
            <w:tcW w:w="1418" w:type="dxa"/>
            <w:vAlign w:val="center"/>
          </w:tcPr>
          <w:p w:rsidR="00733ECC" w:rsidRPr="0062002C" w:rsidRDefault="00733ECC" w:rsidP="00F57871">
            <w:pPr>
              <w:spacing w:line="276" w:lineRule="auto"/>
              <w:jc w:val="center"/>
              <w:rPr>
                <w:sz w:val="24"/>
                <w:szCs w:val="24"/>
              </w:rPr>
            </w:pPr>
            <w:r w:rsidRPr="0062002C">
              <w:rPr>
                <w:sz w:val="24"/>
                <w:szCs w:val="24"/>
              </w:rPr>
              <w:t>Исследуемая культура</w:t>
            </w:r>
          </w:p>
        </w:tc>
        <w:tc>
          <w:tcPr>
            <w:tcW w:w="1417" w:type="dxa"/>
            <w:vAlign w:val="center"/>
          </w:tcPr>
          <w:p w:rsidR="00733ECC" w:rsidRPr="0062002C" w:rsidRDefault="00733ECC" w:rsidP="00F57871">
            <w:pPr>
              <w:spacing w:line="276" w:lineRule="auto"/>
              <w:jc w:val="center"/>
              <w:rPr>
                <w:sz w:val="24"/>
                <w:szCs w:val="24"/>
              </w:rPr>
            </w:pPr>
            <w:r w:rsidRPr="0062002C">
              <w:rPr>
                <w:sz w:val="24"/>
                <w:szCs w:val="24"/>
              </w:rPr>
              <w:t xml:space="preserve">Среда с </w:t>
            </w:r>
            <w:proofErr w:type="spellStart"/>
            <w:r w:rsidRPr="0062002C">
              <w:rPr>
                <w:sz w:val="24"/>
                <w:szCs w:val="24"/>
              </w:rPr>
              <w:t>полимиксином</w:t>
            </w:r>
            <w:proofErr w:type="spellEnd"/>
          </w:p>
        </w:tc>
        <w:tc>
          <w:tcPr>
            <w:tcW w:w="1560" w:type="dxa"/>
            <w:vAlign w:val="center"/>
          </w:tcPr>
          <w:p w:rsidR="00733ECC" w:rsidRPr="0062002C" w:rsidRDefault="00733ECC" w:rsidP="00F57871">
            <w:pPr>
              <w:spacing w:line="276" w:lineRule="auto"/>
              <w:jc w:val="center"/>
              <w:rPr>
                <w:sz w:val="24"/>
                <w:szCs w:val="24"/>
              </w:rPr>
            </w:pPr>
            <w:r w:rsidRPr="0062002C">
              <w:rPr>
                <w:sz w:val="24"/>
                <w:szCs w:val="24"/>
              </w:rPr>
              <w:t>Действие бактериофага</w:t>
            </w:r>
          </w:p>
        </w:tc>
        <w:tc>
          <w:tcPr>
            <w:tcW w:w="1701" w:type="dxa"/>
            <w:vAlign w:val="center"/>
          </w:tcPr>
          <w:p w:rsidR="00F57871" w:rsidRDefault="00733ECC" w:rsidP="00F57871">
            <w:pPr>
              <w:spacing w:line="276" w:lineRule="auto"/>
              <w:jc w:val="center"/>
              <w:rPr>
                <w:sz w:val="24"/>
                <w:szCs w:val="24"/>
              </w:rPr>
            </w:pPr>
            <w:r w:rsidRPr="0062002C">
              <w:rPr>
                <w:sz w:val="24"/>
                <w:szCs w:val="24"/>
              </w:rPr>
              <w:t xml:space="preserve">Гемагглютинация куриных </w:t>
            </w:r>
            <w:proofErr w:type="spellStart"/>
            <w:r w:rsidRPr="0062002C">
              <w:rPr>
                <w:sz w:val="24"/>
                <w:szCs w:val="24"/>
              </w:rPr>
              <w:t>эритроци</w:t>
            </w:r>
            <w:proofErr w:type="spellEnd"/>
            <w:r w:rsidR="00F57871">
              <w:rPr>
                <w:sz w:val="24"/>
                <w:szCs w:val="24"/>
              </w:rPr>
              <w:t>-</w:t>
            </w:r>
          </w:p>
          <w:p w:rsidR="00733ECC" w:rsidRPr="0062002C" w:rsidRDefault="00733ECC" w:rsidP="00F57871">
            <w:pPr>
              <w:spacing w:line="276" w:lineRule="auto"/>
              <w:jc w:val="center"/>
              <w:rPr>
                <w:sz w:val="24"/>
                <w:szCs w:val="24"/>
              </w:rPr>
            </w:pPr>
            <w:proofErr w:type="spellStart"/>
            <w:r w:rsidRPr="0062002C">
              <w:rPr>
                <w:sz w:val="24"/>
                <w:szCs w:val="24"/>
              </w:rPr>
              <w:t>тов</w:t>
            </w:r>
            <w:proofErr w:type="spellEnd"/>
          </w:p>
        </w:tc>
        <w:tc>
          <w:tcPr>
            <w:tcW w:w="1275" w:type="dxa"/>
            <w:vAlign w:val="center"/>
          </w:tcPr>
          <w:p w:rsidR="00733ECC" w:rsidRPr="0062002C" w:rsidRDefault="00733ECC" w:rsidP="00F57871">
            <w:pPr>
              <w:spacing w:line="276" w:lineRule="auto"/>
              <w:jc w:val="center"/>
              <w:rPr>
                <w:sz w:val="24"/>
                <w:szCs w:val="24"/>
              </w:rPr>
            </w:pPr>
            <w:r w:rsidRPr="0062002C">
              <w:rPr>
                <w:sz w:val="24"/>
                <w:szCs w:val="24"/>
              </w:rPr>
              <w:t>Гемолиз бараньих</w:t>
            </w:r>
            <w:r w:rsidR="00F57871">
              <w:rPr>
                <w:sz w:val="24"/>
                <w:szCs w:val="24"/>
              </w:rPr>
              <w:t xml:space="preserve"> </w:t>
            </w:r>
            <w:proofErr w:type="spellStart"/>
            <w:proofErr w:type="gramStart"/>
            <w:r w:rsidR="00F57871">
              <w:rPr>
                <w:sz w:val="24"/>
                <w:szCs w:val="24"/>
              </w:rPr>
              <w:t>эритроци-тов</w:t>
            </w:r>
            <w:proofErr w:type="spellEnd"/>
            <w:proofErr w:type="gramEnd"/>
          </w:p>
        </w:tc>
        <w:tc>
          <w:tcPr>
            <w:tcW w:w="1418" w:type="dxa"/>
            <w:vAlign w:val="center"/>
          </w:tcPr>
          <w:p w:rsidR="00733ECC" w:rsidRPr="0062002C" w:rsidRDefault="00733ECC" w:rsidP="00F57871">
            <w:pPr>
              <w:spacing w:line="276" w:lineRule="auto"/>
              <w:jc w:val="center"/>
              <w:rPr>
                <w:sz w:val="24"/>
                <w:szCs w:val="24"/>
              </w:rPr>
            </w:pPr>
            <w:r w:rsidRPr="0062002C">
              <w:rPr>
                <w:sz w:val="24"/>
                <w:szCs w:val="24"/>
              </w:rPr>
              <w:t xml:space="preserve">Реакция </w:t>
            </w:r>
            <w:proofErr w:type="spellStart"/>
            <w:r w:rsidRPr="0062002C">
              <w:rPr>
                <w:sz w:val="24"/>
                <w:szCs w:val="24"/>
              </w:rPr>
              <w:t>Фогес-Проскауэра</w:t>
            </w:r>
            <w:proofErr w:type="spellEnd"/>
          </w:p>
        </w:tc>
        <w:tc>
          <w:tcPr>
            <w:tcW w:w="1417" w:type="dxa"/>
            <w:vAlign w:val="center"/>
          </w:tcPr>
          <w:p w:rsidR="00733ECC" w:rsidRPr="0062002C" w:rsidRDefault="00733ECC" w:rsidP="00F57871">
            <w:pPr>
              <w:spacing w:line="276" w:lineRule="auto"/>
              <w:jc w:val="center"/>
              <w:rPr>
                <w:sz w:val="24"/>
                <w:szCs w:val="24"/>
              </w:rPr>
            </w:pPr>
            <w:proofErr w:type="spellStart"/>
            <w:r w:rsidRPr="0062002C">
              <w:rPr>
                <w:sz w:val="24"/>
                <w:szCs w:val="24"/>
              </w:rPr>
              <w:t>Биовар</w:t>
            </w:r>
            <w:proofErr w:type="spellEnd"/>
            <w:r w:rsidRPr="0062002C">
              <w:rPr>
                <w:sz w:val="24"/>
                <w:szCs w:val="24"/>
              </w:rPr>
              <w:t xml:space="preserve"> холерного вибриона</w:t>
            </w:r>
          </w:p>
        </w:tc>
      </w:tr>
      <w:tr w:rsidR="001165F6" w:rsidRPr="0062002C" w:rsidTr="00F57871">
        <w:trPr>
          <w:cantSplit/>
          <w:trHeight w:val="1134"/>
        </w:trPr>
        <w:tc>
          <w:tcPr>
            <w:tcW w:w="1418" w:type="dxa"/>
            <w:vAlign w:val="center"/>
          </w:tcPr>
          <w:p w:rsidR="001165F6" w:rsidRPr="0062002C" w:rsidRDefault="001165F6" w:rsidP="00F57871">
            <w:pPr>
              <w:spacing w:line="276" w:lineRule="auto"/>
              <w:jc w:val="center"/>
              <w:rPr>
                <w:sz w:val="24"/>
                <w:szCs w:val="24"/>
              </w:rPr>
            </w:pPr>
          </w:p>
        </w:tc>
        <w:tc>
          <w:tcPr>
            <w:tcW w:w="1417" w:type="dxa"/>
            <w:vAlign w:val="center"/>
          </w:tcPr>
          <w:p w:rsidR="001165F6" w:rsidRPr="0062002C" w:rsidRDefault="001165F6" w:rsidP="00F57871">
            <w:pPr>
              <w:spacing w:line="276" w:lineRule="auto"/>
              <w:jc w:val="center"/>
              <w:rPr>
                <w:sz w:val="24"/>
                <w:szCs w:val="24"/>
              </w:rPr>
            </w:pPr>
          </w:p>
        </w:tc>
        <w:tc>
          <w:tcPr>
            <w:tcW w:w="1560" w:type="dxa"/>
            <w:vAlign w:val="center"/>
          </w:tcPr>
          <w:p w:rsidR="001165F6" w:rsidRPr="0062002C" w:rsidRDefault="001165F6" w:rsidP="00F57871">
            <w:pPr>
              <w:spacing w:line="276" w:lineRule="auto"/>
              <w:jc w:val="center"/>
              <w:rPr>
                <w:sz w:val="24"/>
                <w:szCs w:val="24"/>
              </w:rPr>
            </w:pPr>
          </w:p>
        </w:tc>
        <w:tc>
          <w:tcPr>
            <w:tcW w:w="1701" w:type="dxa"/>
            <w:vAlign w:val="center"/>
          </w:tcPr>
          <w:p w:rsidR="001165F6" w:rsidRPr="0062002C" w:rsidRDefault="001165F6" w:rsidP="00F57871">
            <w:pPr>
              <w:spacing w:line="276" w:lineRule="auto"/>
              <w:jc w:val="center"/>
              <w:rPr>
                <w:sz w:val="24"/>
                <w:szCs w:val="24"/>
              </w:rPr>
            </w:pPr>
          </w:p>
        </w:tc>
        <w:tc>
          <w:tcPr>
            <w:tcW w:w="1275" w:type="dxa"/>
            <w:vAlign w:val="center"/>
          </w:tcPr>
          <w:p w:rsidR="001165F6" w:rsidRPr="0062002C" w:rsidRDefault="001165F6" w:rsidP="00F57871">
            <w:pPr>
              <w:spacing w:line="276" w:lineRule="auto"/>
              <w:jc w:val="center"/>
              <w:rPr>
                <w:sz w:val="24"/>
                <w:szCs w:val="24"/>
              </w:rPr>
            </w:pPr>
          </w:p>
        </w:tc>
        <w:tc>
          <w:tcPr>
            <w:tcW w:w="1418" w:type="dxa"/>
            <w:vAlign w:val="center"/>
          </w:tcPr>
          <w:p w:rsidR="001165F6" w:rsidRPr="0062002C" w:rsidRDefault="001165F6" w:rsidP="00F57871">
            <w:pPr>
              <w:spacing w:line="276" w:lineRule="auto"/>
              <w:jc w:val="center"/>
              <w:rPr>
                <w:sz w:val="24"/>
                <w:szCs w:val="24"/>
              </w:rPr>
            </w:pPr>
          </w:p>
        </w:tc>
        <w:tc>
          <w:tcPr>
            <w:tcW w:w="1417" w:type="dxa"/>
            <w:vAlign w:val="center"/>
          </w:tcPr>
          <w:p w:rsidR="001165F6" w:rsidRPr="0062002C" w:rsidRDefault="001165F6" w:rsidP="00F57871">
            <w:pPr>
              <w:spacing w:line="276" w:lineRule="auto"/>
              <w:jc w:val="center"/>
              <w:rPr>
                <w:sz w:val="24"/>
                <w:szCs w:val="24"/>
              </w:rPr>
            </w:pPr>
          </w:p>
        </w:tc>
      </w:tr>
    </w:tbl>
    <w:p w:rsidR="001165F6" w:rsidRPr="0062002C" w:rsidRDefault="00733ECC"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Вывод</w:t>
      </w:r>
      <w:r w:rsidR="001165F6" w:rsidRPr="0062002C">
        <w:rPr>
          <w:rFonts w:ascii="Times New Roman" w:hAnsi="Times New Roman" w:cs="Times New Roman"/>
          <w:sz w:val="24"/>
          <w:szCs w:val="24"/>
        </w:rPr>
        <w:t xml:space="preserve">: </w:t>
      </w:r>
      <w:r w:rsidRPr="0062002C">
        <w:rPr>
          <w:rFonts w:ascii="Times New Roman" w:hAnsi="Times New Roman" w:cs="Times New Roman"/>
          <w:sz w:val="24"/>
          <w:szCs w:val="24"/>
        </w:rPr>
        <w:t xml:space="preserve">1. Подтвержден ли диагноз </w:t>
      </w:r>
      <w:proofErr w:type="gramStart"/>
      <w:r w:rsidRPr="0062002C">
        <w:rPr>
          <w:rFonts w:ascii="Times New Roman" w:hAnsi="Times New Roman" w:cs="Times New Roman"/>
          <w:sz w:val="24"/>
          <w:szCs w:val="24"/>
        </w:rPr>
        <w:t>холеры?</w:t>
      </w:r>
      <w:r w:rsidR="001165F6" w:rsidRPr="0062002C">
        <w:rPr>
          <w:rFonts w:ascii="Times New Roman" w:hAnsi="Times New Roman" w:cs="Times New Roman"/>
          <w:sz w:val="24"/>
          <w:szCs w:val="24"/>
        </w:rPr>
        <w:t>_</w:t>
      </w:r>
      <w:proofErr w:type="gramEnd"/>
      <w:r w:rsidR="001165F6" w:rsidRPr="0062002C">
        <w:rPr>
          <w:rFonts w:ascii="Times New Roman" w:hAnsi="Times New Roman" w:cs="Times New Roman"/>
          <w:sz w:val="24"/>
          <w:szCs w:val="24"/>
        </w:rPr>
        <w:t>_________________________________________</w:t>
      </w:r>
      <w:r w:rsidR="00F57871">
        <w:rPr>
          <w:rFonts w:ascii="Times New Roman" w:hAnsi="Times New Roman" w:cs="Times New Roman"/>
          <w:sz w:val="24"/>
          <w:szCs w:val="24"/>
        </w:rPr>
        <w:t>_____</w:t>
      </w:r>
    </w:p>
    <w:p w:rsidR="001165F6" w:rsidRPr="0062002C" w:rsidRDefault="001165F6"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F57871">
        <w:rPr>
          <w:rFonts w:ascii="Times New Roman" w:hAnsi="Times New Roman" w:cs="Times New Roman"/>
          <w:sz w:val="24"/>
          <w:szCs w:val="24"/>
        </w:rPr>
        <w:t>_________</w:t>
      </w:r>
      <w:r w:rsidR="00962C21">
        <w:rPr>
          <w:rFonts w:ascii="Times New Roman" w:hAnsi="Times New Roman" w:cs="Times New Roman"/>
          <w:sz w:val="24"/>
          <w:szCs w:val="24"/>
        </w:rPr>
        <w:t>_____________________________________________________________________________________</w:t>
      </w:r>
    </w:p>
    <w:p w:rsidR="00733ECC" w:rsidRPr="0062002C" w:rsidRDefault="00733ECC" w:rsidP="00F57871">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 xml:space="preserve">2. Дайте обоснование – какой результат диагностики подтверждает диагноз, какой </w:t>
      </w:r>
      <w:proofErr w:type="spellStart"/>
      <w:r w:rsidRPr="0062002C">
        <w:rPr>
          <w:rFonts w:ascii="Times New Roman" w:hAnsi="Times New Roman" w:cs="Times New Roman"/>
          <w:sz w:val="24"/>
          <w:szCs w:val="24"/>
        </w:rPr>
        <w:t>биовар</w:t>
      </w:r>
      <w:proofErr w:type="spellEnd"/>
      <w:r w:rsidRPr="0062002C">
        <w:rPr>
          <w:rFonts w:ascii="Times New Roman" w:hAnsi="Times New Roman" w:cs="Times New Roman"/>
          <w:sz w:val="24"/>
          <w:szCs w:val="24"/>
        </w:rPr>
        <w:t xml:space="preserve"> вибриона выде</w:t>
      </w:r>
      <w:r w:rsidR="001165F6" w:rsidRPr="0062002C">
        <w:rPr>
          <w:rFonts w:ascii="Times New Roman" w:hAnsi="Times New Roman" w:cs="Times New Roman"/>
          <w:sz w:val="24"/>
          <w:szCs w:val="24"/>
        </w:rPr>
        <w:t xml:space="preserve">лен из исследуемого </w:t>
      </w:r>
      <w:proofErr w:type="gramStart"/>
      <w:r w:rsidR="001165F6" w:rsidRPr="0062002C">
        <w:rPr>
          <w:rFonts w:ascii="Times New Roman" w:hAnsi="Times New Roman" w:cs="Times New Roman"/>
          <w:sz w:val="24"/>
          <w:szCs w:val="24"/>
        </w:rPr>
        <w:t>материала?_</w:t>
      </w:r>
      <w:proofErr w:type="gramEnd"/>
      <w:r w:rsidR="001165F6" w:rsidRPr="0062002C">
        <w:rPr>
          <w:rFonts w:ascii="Times New Roman" w:hAnsi="Times New Roman" w:cs="Times New Roman"/>
          <w:sz w:val="24"/>
          <w:szCs w:val="24"/>
        </w:rPr>
        <w:t>______________________________________</w:t>
      </w:r>
      <w:r w:rsidR="00F57871">
        <w:rPr>
          <w:rFonts w:ascii="Times New Roman" w:hAnsi="Times New Roman" w:cs="Times New Roman"/>
          <w:sz w:val="24"/>
          <w:szCs w:val="24"/>
        </w:rPr>
        <w:t>____</w:t>
      </w:r>
    </w:p>
    <w:p w:rsidR="00733ECC" w:rsidRPr="0062002C" w:rsidRDefault="001165F6"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57871" w:rsidRDefault="00F57871" w:rsidP="0062002C">
      <w:pPr>
        <w:spacing w:after="0"/>
        <w:jc w:val="both"/>
        <w:rPr>
          <w:rFonts w:ascii="Times New Roman" w:hAnsi="Times New Roman" w:cs="Times New Roman"/>
          <w:sz w:val="24"/>
          <w:szCs w:val="24"/>
        </w:rPr>
      </w:pPr>
    </w:p>
    <w:p w:rsidR="00B85884" w:rsidRPr="0062002C" w:rsidRDefault="00B85884" w:rsidP="00F57871">
      <w:pPr>
        <w:spacing w:after="0"/>
        <w:jc w:val="center"/>
        <w:rPr>
          <w:rFonts w:ascii="Times New Roman" w:hAnsi="Times New Roman" w:cs="Times New Roman"/>
          <w:sz w:val="24"/>
          <w:szCs w:val="24"/>
        </w:rPr>
      </w:pPr>
      <w:r w:rsidRPr="0062002C">
        <w:rPr>
          <w:rFonts w:ascii="Times New Roman" w:hAnsi="Times New Roman" w:cs="Times New Roman"/>
          <w:sz w:val="24"/>
          <w:szCs w:val="24"/>
        </w:rPr>
        <w:t>АННОТАЦИИ</w:t>
      </w:r>
    </w:p>
    <w:p w:rsidR="00551C90" w:rsidRPr="0062002C" w:rsidRDefault="00B85884" w:rsidP="00F57871">
      <w:pPr>
        <w:spacing w:after="0"/>
        <w:jc w:val="center"/>
        <w:rPr>
          <w:rFonts w:ascii="Times New Roman" w:hAnsi="Times New Roman" w:cs="Times New Roman"/>
          <w:sz w:val="24"/>
          <w:szCs w:val="24"/>
        </w:rPr>
      </w:pPr>
      <w:r w:rsidRPr="0062002C">
        <w:rPr>
          <w:rFonts w:ascii="Times New Roman" w:hAnsi="Times New Roman" w:cs="Times New Roman"/>
          <w:sz w:val="24"/>
          <w:szCs w:val="24"/>
        </w:rPr>
        <w:t>к препаратам по теме «Микробиология брюшного тифа, паратифов и ПТИ»</w:t>
      </w:r>
    </w:p>
    <w:p w:rsidR="00B85884" w:rsidRPr="0062002C" w:rsidRDefault="00B85884" w:rsidP="00F57871">
      <w:pPr>
        <w:pStyle w:val="ab"/>
        <w:numPr>
          <w:ilvl w:val="0"/>
          <w:numId w:val="12"/>
        </w:numPr>
        <w:spacing w:line="276" w:lineRule="auto"/>
        <w:ind w:left="0"/>
        <w:jc w:val="center"/>
        <w:rPr>
          <w:b/>
          <w:u w:val="single"/>
        </w:rPr>
      </w:pPr>
      <w:r w:rsidRPr="0062002C">
        <w:rPr>
          <w:b/>
          <w:u w:val="single"/>
        </w:rPr>
        <w:t>ЛЕЧЕБНО-ПРОФИЛАКТИЧЕСКИЕ</w:t>
      </w:r>
    </w:p>
    <w:p w:rsidR="00B85884" w:rsidRPr="0062002C" w:rsidRDefault="00B85884"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lastRenderedPageBreak/>
        <w:t xml:space="preserve">Химическая сорбированная </w:t>
      </w:r>
      <w:proofErr w:type="spellStart"/>
      <w:proofErr w:type="gramStart"/>
      <w:r w:rsidRPr="0062002C">
        <w:rPr>
          <w:rFonts w:ascii="Times New Roman" w:hAnsi="Times New Roman" w:cs="Times New Roman"/>
          <w:b/>
          <w:sz w:val="24"/>
          <w:szCs w:val="24"/>
        </w:rPr>
        <w:t>тифо</w:t>
      </w:r>
      <w:proofErr w:type="spellEnd"/>
      <w:r w:rsidRPr="0062002C">
        <w:rPr>
          <w:rFonts w:ascii="Times New Roman" w:hAnsi="Times New Roman" w:cs="Times New Roman"/>
          <w:b/>
          <w:sz w:val="24"/>
          <w:szCs w:val="24"/>
        </w:rPr>
        <w:t>-паратифозная</w:t>
      </w:r>
      <w:proofErr w:type="gramEnd"/>
      <w:r w:rsidRPr="0062002C">
        <w:rPr>
          <w:rFonts w:ascii="Times New Roman" w:hAnsi="Times New Roman" w:cs="Times New Roman"/>
          <w:b/>
          <w:sz w:val="24"/>
          <w:szCs w:val="24"/>
        </w:rPr>
        <w:t xml:space="preserve"> столбнячная вакцина (</w:t>
      </w:r>
      <w:proofErr w:type="spellStart"/>
      <w:r w:rsidRPr="0062002C">
        <w:rPr>
          <w:rFonts w:ascii="Times New Roman" w:hAnsi="Times New Roman" w:cs="Times New Roman"/>
          <w:b/>
          <w:sz w:val="24"/>
          <w:szCs w:val="24"/>
        </w:rPr>
        <w:t>ТАБТе</w:t>
      </w:r>
      <w:proofErr w:type="spellEnd"/>
      <w:r w:rsidRPr="0062002C">
        <w:rPr>
          <w:rFonts w:ascii="Times New Roman" w:hAnsi="Times New Roman" w:cs="Times New Roman"/>
          <w:b/>
          <w:sz w:val="24"/>
          <w:szCs w:val="24"/>
        </w:rPr>
        <w:t xml:space="preserve">). </w:t>
      </w:r>
      <w:r w:rsidR="00AB2720" w:rsidRPr="0062002C">
        <w:rPr>
          <w:rFonts w:ascii="Times New Roman" w:hAnsi="Times New Roman" w:cs="Times New Roman"/>
          <w:szCs w:val="24"/>
        </w:rPr>
        <w:t xml:space="preserve">Содержит полноценные антигены брюшнотифозных, паратифозных </w:t>
      </w:r>
      <w:proofErr w:type="gramStart"/>
      <w:r w:rsidR="00AB2720" w:rsidRPr="0062002C">
        <w:rPr>
          <w:rFonts w:ascii="Times New Roman" w:hAnsi="Times New Roman" w:cs="Times New Roman"/>
          <w:szCs w:val="24"/>
        </w:rPr>
        <w:t>А- и</w:t>
      </w:r>
      <w:proofErr w:type="gramEnd"/>
      <w:r w:rsidR="00AB2720" w:rsidRPr="0062002C">
        <w:rPr>
          <w:rFonts w:ascii="Times New Roman" w:hAnsi="Times New Roman" w:cs="Times New Roman"/>
          <w:szCs w:val="24"/>
        </w:rPr>
        <w:t xml:space="preserve"> В-бактерий и столбнячный анатоксин. Предназначена для профилактики брюшного тифа, паратифов, столбняка по </w:t>
      </w:r>
      <w:proofErr w:type="spellStart"/>
      <w:r w:rsidR="00AB2720" w:rsidRPr="0062002C">
        <w:rPr>
          <w:rFonts w:ascii="Times New Roman" w:hAnsi="Times New Roman" w:cs="Times New Roman"/>
          <w:szCs w:val="24"/>
        </w:rPr>
        <w:t>эпидпоказаниям</w:t>
      </w:r>
      <w:proofErr w:type="spellEnd"/>
      <w:r w:rsidR="00AB2720" w:rsidRPr="0062002C">
        <w:rPr>
          <w:rFonts w:ascii="Times New Roman" w:hAnsi="Times New Roman" w:cs="Times New Roman"/>
          <w:szCs w:val="24"/>
        </w:rPr>
        <w:t>.</w:t>
      </w:r>
    </w:p>
    <w:p w:rsidR="00AB2720" w:rsidRPr="0062002C" w:rsidRDefault="00AB2720"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Брюшнотифозная вакцина с секста(тетра) анатоксином. </w:t>
      </w:r>
      <w:r w:rsidRPr="0062002C">
        <w:rPr>
          <w:rFonts w:ascii="Times New Roman" w:hAnsi="Times New Roman" w:cs="Times New Roman"/>
          <w:szCs w:val="24"/>
        </w:rPr>
        <w:t xml:space="preserve">В ее состав входят О- и </w:t>
      </w:r>
      <w:r w:rsidRPr="0062002C">
        <w:rPr>
          <w:rFonts w:ascii="Times New Roman" w:hAnsi="Times New Roman" w:cs="Times New Roman"/>
          <w:szCs w:val="24"/>
          <w:lang w:val="en-US"/>
        </w:rPr>
        <w:t>Vi</w:t>
      </w:r>
      <w:r w:rsidRPr="0062002C">
        <w:rPr>
          <w:rFonts w:ascii="Times New Roman" w:hAnsi="Times New Roman" w:cs="Times New Roman"/>
          <w:szCs w:val="24"/>
        </w:rPr>
        <w:t xml:space="preserve">-антигены брюшнотифозных бактерий и очищенные концентрированные анатоксины возбудителей столбняка, ботулизма (типы </w:t>
      </w:r>
      <w:proofErr w:type="gramStart"/>
      <w:r w:rsidRPr="0062002C">
        <w:rPr>
          <w:rFonts w:ascii="Times New Roman" w:hAnsi="Times New Roman" w:cs="Times New Roman"/>
          <w:szCs w:val="24"/>
        </w:rPr>
        <w:t>А,В</w:t>
      </w:r>
      <w:proofErr w:type="gramEnd"/>
      <w:r w:rsidRPr="0062002C">
        <w:rPr>
          <w:rFonts w:ascii="Times New Roman" w:hAnsi="Times New Roman" w:cs="Times New Roman"/>
          <w:szCs w:val="24"/>
        </w:rPr>
        <w:t>,Е), газовой гангрены (</w:t>
      </w:r>
      <w:proofErr w:type="spellStart"/>
      <w:r w:rsidRPr="0062002C">
        <w:rPr>
          <w:rFonts w:ascii="Times New Roman" w:hAnsi="Times New Roman" w:cs="Times New Roman"/>
          <w:szCs w:val="24"/>
        </w:rPr>
        <w:t>перфрингенс</w:t>
      </w:r>
      <w:proofErr w:type="spellEnd"/>
      <w:r w:rsidRPr="0062002C">
        <w:rPr>
          <w:rFonts w:ascii="Times New Roman" w:hAnsi="Times New Roman" w:cs="Times New Roman"/>
          <w:szCs w:val="24"/>
        </w:rPr>
        <w:t xml:space="preserve"> типа А и </w:t>
      </w:r>
      <w:proofErr w:type="spellStart"/>
      <w:r w:rsidRPr="0062002C">
        <w:rPr>
          <w:rFonts w:ascii="Times New Roman" w:hAnsi="Times New Roman" w:cs="Times New Roman"/>
          <w:szCs w:val="24"/>
        </w:rPr>
        <w:t>одематиенс</w:t>
      </w:r>
      <w:proofErr w:type="spellEnd"/>
      <w:r w:rsidRPr="0062002C">
        <w:rPr>
          <w:rFonts w:ascii="Times New Roman" w:hAnsi="Times New Roman" w:cs="Times New Roman"/>
          <w:szCs w:val="24"/>
        </w:rPr>
        <w:t xml:space="preserve">), сорбированные на гидроокиси алюминия,. Предназначена для профилактики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w:t>
      </w:r>
    </w:p>
    <w:p w:rsidR="00AB2720" w:rsidRPr="0062002C" w:rsidRDefault="00AB2720"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Вакцина брюшнотифозная спиртовая</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сухая, инактивированная. Используется для профилактики брюшного тифа у взрослых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w:t>
      </w:r>
    </w:p>
    <w:p w:rsidR="00AB2720" w:rsidRPr="0062002C" w:rsidRDefault="00AB2720"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Вакцина брюшнотифозная спиртовая, обогащенная </w:t>
      </w:r>
      <w:r w:rsidRPr="0062002C">
        <w:rPr>
          <w:rFonts w:ascii="Times New Roman" w:hAnsi="Times New Roman" w:cs="Times New Roman"/>
          <w:b/>
          <w:sz w:val="24"/>
          <w:szCs w:val="24"/>
          <w:lang w:val="en-US"/>
        </w:rPr>
        <w:t>Vi</w:t>
      </w:r>
      <w:r w:rsidRPr="0062002C">
        <w:rPr>
          <w:rFonts w:ascii="Times New Roman" w:hAnsi="Times New Roman" w:cs="Times New Roman"/>
          <w:b/>
          <w:sz w:val="24"/>
          <w:szCs w:val="24"/>
        </w:rPr>
        <w:t>-антигеном.</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Состоит из сухой брюшнотифозной вакцины и </w:t>
      </w:r>
      <w:r w:rsidRPr="0062002C">
        <w:rPr>
          <w:rFonts w:ascii="Times New Roman" w:hAnsi="Times New Roman" w:cs="Times New Roman"/>
          <w:szCs w:val="24"/>
          <w:lang w:val="en-US"/>
        </w:rPr>
        <w:t>Vi</w:t>
      </w:r>
      <w:r w:rsidRPr="0062002C">
        <w:rPr>
          <w:rFonts w:ascii="Times New Roman" w:hAnsi="Times New Roman" w:cs="Times New Roman"/>
          <w:szCs w:val="24"/>
        </w:rPr>
        <w:t xml:space="preserve">-антигена, которое соединяют непосредственно перед введением. Предназначена для профилактики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w:t>
      </w:r>
    </w:p>
    <w:p w:rsidR="00AB2720" w:rsidRPr="0062002C" w:rsidRDefault="00AB2720"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Вакцина брюшнотифозная </w:t>
      </w:r>
      <w:r w:rsidRPr="0062002C">
        <w:rPr>
          <w:rFonts w:ascii="Times New Roman" w:hAnsi="Times New Roman" w:cs="Times New Roman"/>
          <w:b/>
          <w:sz w:val="24"/>
          <w:szCs w:val="24"/>
          <w:lang w:val="en-US"/>
        </w:rPr>
        <w:t>Vi</w:t>
      </w:r>
      <w:r w:rsidR="008F6377" w:rsidRPr="0062002C">
        <w:rPr>
          <w:rFonts w:ascii="Times New Roman" w:hAnsi="Times New Roman" w:cs="Times New Roman"/>
          <w:b/>
          <w:sz w:val="24"/>
          <w:szCs w:val="24"/>
        </w:rPr>
        <w:t>-полисахаридная (</w:t>
      </w:r>
      <w:r w:rsidR="008F6377" w:rsidRPr="0062002C">
        <w:rPr>
          <w:rFonts w:ascii="Times New Roman" w:hAnsi="Times New Roman" w:cs="Times New Roman"/>
          <w:b/>
          <w:sz w:val="24"/>
          <w:szCs w:val="24"/>
          <w:lang w:val="en-US"/>
        </w:rPr>
        <w:t>Vi</w:t>
      </w:r>
      <w:r w:rsidR="008F6377" w:rsidRPr="0062002C">
        <w:rPr>
          <w:rFonts w:ascii="Times New Roman" w:hAnsi="Times New Roman" w:cs="Times New Roman"/>
          <w:b/>
          <w:sz w:val="24"/>
          <w:szCs w:val="24"/>
        </w:rPr>
        <w:t xml:space="preserve">-АН-ВАК). </w:t>
      </w:r>
      <w:r w:rsidR="008F6377" w:rsidRPr="0062002C">
        <w:rPr>
          <w:rFonts w:ascii="Times New Roman" w:hAnsi="Times New Roman" w:cs="Times New Roman"/>
          <w:szCs w:val="24"/>
        </w:rPr>
        <w:t xml:space="preserve">Представляет собой раствор полисахарида, извлеченного из </w:t>
      </w:r>
      <w:proofErr w:type="spellStart"/>
      <w:r w:rsidR="008F6377" w:rsidRPr="0062002C">
        <w:rPr>
          <w:rFonts w:ascii="Times New Roman" w:hAnsi="Times New Roman" w:cs="Times New Roman"/>
          <w:szCs w:val="24"/>
        </w:rPr>
        <w:t>супернатанта</w:t>
      </w:r>
      <w:proofErr w:type="spellEnd"/>
      <w:r w:rsidR="008F6377" w:rsidRPr="0062002C">
        <w:rPr>
          <w:rFonts w:ascii="Times New Roman" w:hAnsi="Times New Roman" w:cs="Times New Roman"/>
          <w:szCs w:val="24"/>
        </w:rPr>
        <w:t xml:space="preserve"> культуры. Для профилактики брюшного тифа у взрослых по </w:t>
      </w:r>
      <w:proofErr w:type="spellStart"/>
      <w:r w:rsidR="008F6377" w:rsidRPr="0062002C">
        <w:rPr>
          <w:rFonts w:ascii="Times New Roman" w:hAnsi="Times New Roman" w:cs="Times New Roman"/>
          <w:szCs w:val="24"/>
        </w:rPr>
        <w:t>эпидпоказаниям</w:t>
      </w:r>
      <w:proofErr w:type="spellEnd"/>
      <w:r w:rsidR="008F6377" w:rsidRPr="0062002C">
        <w:rPr>
          <w:rFonts w:ascii="Times New Roman" w:hAnsi="Times New Roman" w:cs="Times New Roman"/>
          <w:szCs w:val="24"/>
        </w:rPr>
        <w:t>.</w:t>
      </w:r>
    </w:p>
    <w:p w:rsidR="008F6377" w:rsidRPr="0062002C" w:rsidRDefault="008F6377" w:rsidP="00F57871">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 xml:space="preserve">Бактериофаг </w:t>
      </w:r>
      <w:proofErr w:type="spellStart"/>
      <w:r w:rsidRPr="0062002C">
        <w:rPr>
          <w:rFonts w:ascii="Times New Roman" w:hAnsi="Times New Roman" w:cs="Times New Roman"/>
          <w:b/>
          <w:sz w:val="24"/>
          <w:szCs w:val="24"/>
        </w:rPr>
        <w:t>сальмонеллезный</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групп А, В, </w:t>
      </w:r>
      <w:proofErr w:type="gramStart"/>
      <w:r w:rsidRPr="0062002C">
        <w:rPr>
          <w:rFonts w:ascii="Times New Roman" w:hAnsi="Times New Roman" w:cs="Times New Roman"/>
          <w:szCs w:val="24"/>
        </w:rPr>
        <w:t>С,.</w:t>
      </w:r>
      <w:proofErr w:type="gramEnd"/>
      <w:r w:rsidRPr="0062002C">
        <w:rPr>
          <w:rFonts w:ascii="Times New Roman" w:hAnsi="Times New Roman" w:cs="Times New Roman"/>
          <w:szCs w:val="24"/>
        </w:rPr>
        <w:t xml:space="preserve">Д, Е. Представляет собой фильтрат </w:t>
      </w:r>
      <w:proofErr w:type="spellStart"/>
      <w:r w:rsidRPr="0062002C">
        <w:rPr>
          <w:rFonts w:ascii="Times New Roman" w:hAnsi="Times New Roman" w:cs="Times New Roman"/>
          <w:szCs w:val="24"/>
        </w:rPr>
        <w:t>фаголизатов</w:t>
      </w:r>
      <w:proofErr w:type="spellEnd"/>
      <w:r w:rsidRPr="0062002C">
        <w:rPr>
          <w:rFonts w:ascii="Times New Roman" w:hAnsi="Times New Roman" w:cs="Times New Roman"/>
          <w:szCs w:val="24"/>
        </w:rPr>
        <w:t xml:space="preserve"> наиболее распространенных сальмонелл паратифа А, паратифа В, </w:t>
      </w:r>
      <w:proofErr w:type="spellStart"/>
      <w:r w:rsidRPr="0062002C">
        <w:rPr>
          <w:rFonts w:ascii="Times New Roman" w:hAnsi="Times New Roman" w:cs="Times New Roman"/>
          <w:szCs w:val="24"/>
        </w:rPr>
        <w:t>тифимуриум</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гейдельберг</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ньюпорт</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инфантис</w:t>
      </w:r>
      <w:proofErr w:type="spellEnd"/>
      <w:r w:rsidRPr="0062002C">
        <w:rPr>
          <w:rFonts w:ascii="Times New Roman" w:hAnsi="Times New Roman" w:cs="Times New Roman"/>
          <w:szCs w:val="24"/>
        </w:rPr>
        <w:t xml:space="preserve">, холера </w:t>
      </w:r>
      <w:proofErr w:type="spellStart"/>
      <w:r w:rsidRPr="0062002C">
        <w:rPr>
          <w:rFonts w:ascii="Times New Roman" w:hAnsi="Times New Roman" w:cs="Times New Roman"/>
          <w:szCs w:val="24"/>
        </w:rPr>
        <w:t>суис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ораниенбург</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дублин</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энтеритидис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галлинарум</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анатум</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ньюленд</w:t>
      </w:r>
      <w:proofErr w:type="spellEnd"/>
      <w:r w:rsidRPr="0062002C">
        <w:rPr>
          <w:rFonts w:ascii="Times New Roman" w:hAnsi="Times New Roman" w:cs="Times New Roman"/>
          <w:szCs w:val="24"/>
        </w:rPr>
        <w:t>. Предназначен для лечения и экстренной профилактики.</w:t>
      </w:r>
    </w:p>
    <w:p w:rsidR="008F6377" w:rsidRPr="0062002C" w:rsidRDefault="008F6377" w:rsidP="00F57871">
      <w:pPr>
        <w:spacing w:after="0"/>
        <w:ind w:firstLine="708"/>
        <w:jc w:val="both"/>
        <w:rPr>
          <w:rFonts w:ascii="Times New Roman" w:hAnsi="Times New Roman" w:cs="Times New Roman"/>
          <w:b/>
          <w:sz w:val="24"/>
          <w:szCs w:val="24"/>
        </w:rPr>
      </w:pPr>
      <w:proofErr w:type="spellStart"/>
      <w:r w:rsidRPr="0062002C">
        <w:rPr>
          <w:rFonts w:ascii="Times New Roman" w:hAnsi="Times New Roman" w:cs="Times New Roman"/>
          <w:b/>
          <w:sz w:val="24"/>
          <w:szCs w:val="24"/>
        </w:rPr>
        <w:t>Интести</w:t>
      </w:r>
      <w:proofErr w:type="spellEnd"/>
      <w:r w:rsidRPr="0062002C">
        <w:rPr>
          <w:rFonts w:ascii="Times New Roman" w:hAnsi="Times New Roman" w:cs="Times New Roman"/>
          <w:b/>
          <w:sz w:val="24"/>
          <w:szCs w:val="24"/>
        </w:rPr>
        <w:t>-бактериофаг жидкий.</w:t>
      </w:r>
    </w:p>
    <w:p w:rsidR="008F6377" w:rsidRPr="0062002C" w:rsidRDefault="008F6377" w:rsidP="00F57871">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Лактоглобулин</w:t>
      </w:r>
      <w:proofErr w:type="spellEnd"/>
      <w:r w:rsidRPr="0062002C">
        <w:rPr>
          <w:rFonts w:ascii="Times New Roman" w:hAnsi="Times New Roman" w:cs="Times New Roman"/>
          <w:b/>
          <w:sz w:val="24"/>
          <w:szCs w:val="24"/>
        </w:rPr>
        <w:t xml:space="preserve"> против условно-патогенных бактерий и сальмонелл</w:t>
      </w:r>
      <w:r w:rsidRPr="0062002C">
        <w:rPr>
          <w:rFonts w:ascii="Times New Roman" w:hAnsi="Times New Roman" w:cs="Times New Roman"/>
          <w:sz w:val="24"/>
          <w:szCs w:val="24"/>
        </w:rPr>
        <w:t xml:space="preserve"> </w:t>
      </w:r>
      <w:r w:rsidRPr="0062002C">
        <w:rPr>
          <w:rFonts w:ascii="Times New Roman" w:hAnsi="Times New Roman" w:cs="Times New Roman"/>
          <w:szCs w:val="24"/>
        </w:rPr>
        <w:t>коровий сухой для перорального применения. Представляет собой очищенную фракцию глобулинов молозива иммунизированных коров. Действующее начало препарата – иммунные глобулины молозива, содержащие антитела к сальмонеллам групп В (</w:t>
      </w:r>
      <w:proofErr w:type="spellStart"/>
      <w:r w:rsidRPr="0062002C">
        <w:rPr>
          <w:rFonts w:ascii="Times New Roman" w:hAnsi="Times New Roman" w:cs="Times New Roman"/>
          <w:szCs w:val="24"/>
        </w:rPr>
        <w:t>тифимуриум</w:t>
      </w:r>
      <w:proofErr w:type="spellEnd"/>
      <w:r w:rsidRPr="0062002C">
        <w:rPr>
          <w:rFonts w:ascii="Times New Roman" w:hAnsi="Times New Roman" w:cs="Times New Roman"/>
          <w:szCs w:val="24"/>
        </w:rPr>
        <w:t xml:space="preserve">) и </w:t>
      </w:r>
      <w:proofErr w:type="gramStart"/>
      <w:r w:rsidRPr="0062002C">
        <w:rPr>
          <w:rFonts w:ascii="Times New Roman" w:hAnsi="Times New Roman" w:cs="Times New Roman"/>
          <w:szCs w:val="24"/>
        </w:rPr>
        <w:t>Д(</w:t>
      </w:r>
      <w:proofErr w:type="spellStart"/>
      <w:proofErr w:type="gramEnd"/>
      <w:r w:rsidRPr="0062002C">
        <w:rPr>
          <w:rFonts w:ascii="Times New Roman" w:hAnsi="Times New Roman" w:cs="Times New Roman"/>
          <w:szCs w:val="24"/>
        </w:rPr>
        <w:t>энтеритидис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дублин</w:t>
      </w:r>
      <w:proofErr w:type="spellEnd"/>
      <w:r w:rsidRPr="0062002C">
        <w:rPr>
          <w:rFonts w:ascii="Times New Roman" w:hAnsi="Times New Roman" w:cs="Times New Roman"/>
          <w:szCs w:val="24"/>
        </w:rPr>
        <w:t xml:space="preserve">), протею, клебсиелле пневмонии, </w:t>
      </w:r>
      <w:proofErr w:type="spellStart"/>
      <w:r w:rsidRPr="0062002C">
        <w:rPr>
          <w:rFonts w:ascii="Times New Roman" w:hAnsi="Times New Roman" w:cs="Times New Roman"/>
          <w:szCs w:val="24"/>
        </w:rPr>
        <w:t>псевдомонас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аеругиноза</w:t>
      </w:r>
      <w:proofErr w:type="spellEnd"/>
      <w:r w:rsidRPr="0062002C">
        <w:rPr>
          <w:rFonts w:ascii="Times New Roman" w:hAnsi="Times New Roman" w:cs="Times New Roman"/>
          <w:szCs w:val="24"/>
        </w:rPr>
        <w:t xml:space="preserve">. Предназначен для лечения </w:t>
      </w:r>
      <w:proofErr w:type="spellStart"/>
      <w:r w:rsidRPr="0062002C">
        <w:rPr>
          <w:rFonts w:ascii="Times New Roman" w:hAnsi="Times New Roman" w:cs="Times New Roman"/>
          <w:szCs w:val="24"/>
        </w:rPr>
        <w:t>диарейных</w:t>
      </w:r>
      <w:proofErr w:type="spellEnd"/>
      <w:r w:rsidRPr="0062002C">
        <w:rPr>
          <w:rFonts w:ascii="Times New Roman" w:hAnsi="Times New Roman" w:cs="Times New Roman"/>
          <w:szCs w:val="24"/>
        </w:rPr>
        <w:t xml:space="preserve"> заболеваний у детей</w:t>
      </w:r>
      <w:r w:rsidR="00A631E5" w:rsidRPr="0062002C">
        <w:rPr>
          <w:rFonts w:ascii="Times New Roman" w:hAnsi="Times New Roman" w:cs="Times New Roman"/>
          <w:szCs w:val="24"/>
        </w:rPr>
        <w:t>, вызванных вышеперечисленными бактериями, и гнойно-воспалительных заболеваний.</w:t>
      </w:r>
    </w:p>
    <w:p w:rsidR="00A631E5" w:rsidRPr="0062002C" w:rsidRDefault="00A631E5"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Бактериофаг брюшнотифозный</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в таблетках с кислотоустойчивым покрытием – фильтрат </w:t>
      </w:r>
      <w:proofErr w:type="spellStart"/>
      <w:r w:rsidRPr="0062002C">
        <w:rPr>
          <w:rFonts w:ascii="Times New Roman" w:hAnsi="Times New Roman" w:cs="Times New Roman"/>
          <w:szCs w:val="24"/>
        </w:rPr>
        <w:t>фаголизатов</w:t>
      </w:r>
      <w:proofErr w:type="spellEnd"/>
      <w:r w:rsidRPr="0062002C">
        <w:rPr>
          <w:rFonts w:ascii="Times New Roman" w:hAnsi="Times New Roman" w:cs="Times New Roman"/>
          <w:szCs w:val="24"/>
        </w:rPr>
        <w:t xml:space="preserve"> сальмонелл брюшного тифа. Применяется для лечения и экстренной профилактики.</w:t>
      </w:r>
    </w:p>
    <w:p w:rsidR="00A631E5" w:rsidRPr="0062002C" w:rsidRDefault="00A631E5" w:rsidP="00F57871">
      <w:pPr>
        <w:pStyle w:val="ab"/>
        <w:numPr>
          <w:ilvl w:val="0"/>
          <w:numId w:val="12"/>
        </w:numPr>
        <w:spacing w:line="276" w:lineRule="auto"/>
        <w:ind w:left="0"/>
        <w:jc w:val="center"/>
        <w:rPr>
          <w:b/>
          <w:u w:val="single"/>
        </w:rPr>
      </w:pPr>
      <w:r w:rsidRPr="0062002C">
        <w:rPr>
          <w:b/>
          <w:u w:val="single"/>
        </w:rPr>
        <w:t>ДИАГНОСТИЧЕСКИЕ</w:t>
      </w:r>
    </w:p>
    <w:p w:rsidR="00A631E5" w:rsidRPr="0062002C" w:rsidRDefault="00A631E5"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Люминесцирующая брюшнотифозная сыворотка. </w:t>
      </w:r>
      <w:r w:rsidRPr="0062002C">
        <w:rPr>
          <w:rFonts w:ascii="Times New Roman" w:hAnsi="Times New Roman" w:cs="Times New Roman"/>
          <w:szCs w:val="24"/>
        </w:rPr>
        <w:t xml:space="preserve">Содержит антитела, окрашенные </w:t>
      </w:r>
      <w:proofErr w:type="spellStart"/>
      <w:r w:rsidRPr="0062002C">
        <w:rPr>
          <w:rFonts w:ascii="Times New Roman" w:hAnsi="Times New Roman" w:cs="Times New Roman"/>
          <w:szCs w:val="24"/>
        </w:rPr>
        <w:t>флюорохромом</w:t>
      </w:r>
      <w:proofErr w:type="spellEnd"/>
      <w:r w:rsidRPr="0062002C">
        <w:rPr>
          <w:rFonts w:ascii="Times New Roman" w:hAnsi="Times New Roman" w:cs="Times New Roman"/>
          <w:szCs w:val="24"/>
        </w:rPr>
        <w:t xml:space="preserve">. Применяется для определения вида бактерий в исследуемом материале в реакции </w:t>
      </w:r>
      <w:proofErr w:type="spellStart"/>
      <w:r w:rsidRPr="0062002C">
        <w:rPr>
          <w:rFonts w:ascii="Times New Roman" w:hAnsi="Times New Roman" w:cs="Times New Roman"/>
          <w:szCs w:val="24"/>
        </w:rPr>
        <w:t>иммунофлюоресценции</w:t>
      </w:r>
      <w:proofErr w:type="spellEnd"/>
      <w:r w:rsidRPr="0062002C">
        <w:rPr>
          <w:rFonts w:ascii="Times New Roman" w:hAnsi="Times New Roman" w:cs="Times New Roman"/>
          <w:szCs w:val="24"/>
        </w:rPr>
        <w:t xml:space="preserve"> (экспресс-метод).</w:t>
      </w:r>
    </w:p>
    <w:p w:rsidR="00A631E5" w:rsidRDefault="00A631E5"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Адсорбированные агглютинирующие сыворотки</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для идентификации сальмонелл: групповые О- и </w:t>
      </w:r>
      <w:proofErr w:type="spellStart"/>
      <w:r w:rsidRPr="0062002C">
        <w:rPr>
          <w:rFonts w:ascii="Times New Roman" w:hAnsi="Times New Roman" w:cs="Times New Roman"/>
          <w:szCs w:val="24"/>
        </w:rPr>
        <w:t>монорецепторные</w:t>
      </w:r>
      <w:proofErr w:type="spellEnd"/>
      <w:r w:rsidRPr="0062002C">
        <w:rPr>
          <w:rFonts w:ascii="Times New Roman" w:hAnsi="Times New Roman" w:cs="Times New Roman"/>
          <w:szCs w:val="24"/>
        </w:rPr>
        <w:t xml:space="preserve"> Н-сыворотки. Применяются в реакции агглютинации для </w:t>
      </w:r>
      <w:proofErr w:type="spellStart"/>
      <w:r w:rsidRPr="0062002C">
        <w:rPr>
          <w:rFonts w:ascii="Times New Roman" w:hAnsi="Times New Roman" w:cs="Times New Roman"/>
          <w:szCs w:val="24"/>
        </w:rPr>
        <w:t>опредеоения</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серогруппы</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серовара</w:t>
      </w:r>
      <w:proofErr w:type="spellEnd"/>
      <w:r w:rsidRPr="0062002C">
        <w:rPr>
          <w:rFonts w:ascii="Times New Roman" w:hAnsi="Times New Roman" w:cs="Times New Roman"/>
          <w:szCs w:val="24"/>
        </w:rPr>
        <w:t xml:space="preserve"> (вида) сальмонелл – возбудителей брюшного тифа, паратифов, пищевых </w:t>
      </w:r>
      <w:proofErr w:type="spellStart"/>
      <w:r w:rsidRPr="0062002C">
        <w:rPr>
          <w:rFonts w:ascii="Times New Roman" w:hAnsi="Times New Roman" w:cs="Times New Roman"/>
          <w:szCs w:val="24"/>
        </w:rPr>
        <w:t>токсикоинфекций</w:t>
      </w:r>
      <w:proofErr w:type="spellEnd"/>
      <w:r w:rsidRPr="0062002C">
        <w:rPr>
          <w:rFonts w:ascii="Times New Roman" w:hAnsi="Times New Roman" w:cs="Times New Roman"/>
          <w:szCs w:val="24"/>
        </w:rPr>
        <w:t xml:space="preserve"> (бактериологический метод).</w:t>
      </w:r>
    </w:p>
    <w:p w:rsidR="00F57871" w:rsidRPr="0062002C" w:rsidRDefault="00F57871" w:rsidP="00F57871">
      <w:pPr>
        <w:spacing w:after="0"/>
        <w:ind w:firstLine="708"/>
        <w:jc w:val="both"/>
        <w:rPr>
          <w:rFonts w:ascii="Times New Roman" w:hAnsi="Times New Roman" w:cs="Times New Roman"/>
          <w:sz w:val="24"/>
          <w:szCs w:val="24"/>
        </w:rPr>
      </w:pPr>
    </w:p>
    <w:p w:rsidR="00A631E5" w:rsidRPr="0062002C" w:rsidRDefault="00A631E5" w:rsidP="00F57871">
      <w:pPr>
        <w:spacing w:after="0"/>
        <w:jc w:val="center"/>
        <w:rPr>
          <w:rFonts w:ascii="Times New Roman" w:hAnsi="Times New Roman" w:cs="Times New Roman"/>
          <w:sz w:val="24"/>
          <w:szCs w:val="24"/>
        </w:rPr>
      </w:pPr>
      <w:r w:rsidRPr="0062002C">
        <w:rPr>
          <w:rFonts w:ascii="Times New Roman" w:hAnsi="Times New Roman" w:cs="Times New Roman"/>
          <w:sz w:val="24"/>
          <w:szCs w:val="24"/>
        </w:rPr>
        <w:t>АННОТАЦИИ</w:t>
      </w:r>
    </w:p>
    <w:p w:rsidR="00A631E5" w:rsidRPr="0062002C" w:rsidRDefault="00A631E5" w:rsidP="00F57871">
      <w:pPr>
        <w:spacing w:after="0"/>
        <w:jc w:val="center"/>
        <w:rPr>
          <w:rFonts w:ascii="Times New Roman" w:hAnsi="Times New Roman" w:cs="Times New Roman"/>
          <w:sz w:val="24"/>
          <w:szCs w:val="24"/>
        </w:rPr>
      </w:pPr>
      <w:r w:rsidRPr="0062002C">
        <w:rPr>
          <w:rFonts w:ascii="Times New Roman" w:hAnsi="Times New Roman" w:cs="Times New Roman"/>
          <w:sz w:val="24"/>
          <w:szCs w:val="24"/>
        </w:rPr>
        <w:t>к препаратам по теме «Микробиология холеры»</w:t>
      </w:r>
    </w:p>
    <w:p w:rsidR="00A631E5" w:rsidRPr="0062002C" w:rsidRDefault="00A631E5" w:rsidP="00F57871">
      <w:pPr>
        <w:pStyle w:val="ab"/>
        <w:numPr>
          <w:ilvl w:val="0"/>
          <w:numId w:val="13"/>
        </w:numPr>
        <w:spacing w:line="276" w:lineRule="auto"/>
        <w:ind w:left="0"/>
        <w:jc w:val="center"/>
        <w:rPr>
          <w:b/>
          <w:u w:val="single"/>
        </w:rPr>
      </w:pPr>
      <w:r w:rsidRPr="0062002C">
        <w:rPr>
          <w:b/>
          <w:u w:val="single"/>
        </w:rPr>
        <w:t>ЛЕЧЕБНО-ПРОФИЛАКТИЧЕСКИЕ</w:t>
      </w:r>
    </w:p>
    <w:p w:rsidR="00A631E5" w:rsidRPr="0062002C" w:rsidRDefault="00A631E5"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Вакцина холерная корпускулярная инактивированная сухая.</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Представляет собой взвесь равных количеств холерных вибрионов </w:t>
      </w:r>
      <w:proofErr w:type="spellStart"/>
      <w:r w:rsidRPr="0062002C">
        <w:rPr>
          <w:rFonts w:ascii="Times New Roman" w:hAnsi="Times New Roman" w:cs="Times New Roman"/>
          <w:szCs w:val="24"/>
        </w:rPr>
        <w:t>сероваров</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Огава</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Инаба</w:t>
      </w:r>
      <w:proofErr w:type="spellEnd"/>
      <w:r w:rsidRPr="0062002C">
        <w:rPr>
          <w:rFonts w:ascii="Times New Roman" w:hAnsi="Times New Roman" w:cs="Times New Roman"/>
          <w:szCs w:val="24"/>
        </w:rPr>
        <w:t xml:space="preserve">, классических или Эль-Тор </w:t>
      </w:r>
      <w:proofErr w:type="spellStart"/>
      <w:r w:rsidRPr="0062002C">
        <w:rPr>
          <w:rFonts w:ascii="Times New Roman" w:hAnsi="Times New Roman" w:cs="Times New Roman"/>
          <w:szCs w:val="24"/>
        </w:rPr>
        <w:t>биоваров</w:t>
      </w:r>
      <w:proofErr w:type="spellEnd"/>
      <w:r w:rsidRPr="0062002C">
        <w:rPr>
          <w:rFonts w:ascii="Times New Roman" w:hAnsi="Times New Roman" w:cs="Times New Roman"/>
          <w:szCs w:val="24"/>
        </w:rPr>
        <w:t xml:space="preserve">. Применяется для активной иммунизации против холеры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w:t>
      </w:r>
    </w:p>
    <w:p w:rsidR="00A631E5" w:rsidRPr="0062002C" w:rsidRDefault="00A631E5"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Вакцина холерная</w:t>
      </w:r>
      <w:r w:rsidR="0054206C" w:rsidRPr="0062002C">
        <w:rPr>
          <w:rFonts w:ascii="Times New Roman" w:hAnsi="Times New Roman" w:cs="Times New Roman"/>
          <w:sz w:val="24"/>
          <w:szCs w:val="24"/>
        </w:rPr>
        <w:t xml:space="preserve"> – </w:t>
      </w:r>
      <w:r w:rsidR="0054206C" w:rsidRPr="0062002C">
        <w:rPr>
          <w:rFonts w:ascii="Times New Roman" w:hAnsi="Times New Roman" w:cs="Times New Roman"/>
          <w:szCs w:val="24"/>
        </w:rPr>
        <w:t xml:space="preserve">препарат полученный путем очистки бульонной культуры холерного вибриона 569В </w:t>
      </w:r>
      <w:proofErr w:type="spellStart"/>
      <w:r w:rsidR="0054206C" w:rsidRPr="0062002C">
        <w:rPr>
          <w:rFonts w:ascii="Times New Roman" w:hAnsi="Times New Roman" w:cs="Times New Roman"/>
          <w:szCs w:val="24"/>
        </w:rPr>
        <w:t>серовар</w:t>
      </w:r>
      <w:proofErr w:type="spellEnd"/>
      <w:r w:rsidR="0054206C" w:rsidRPr="0062002C">
        <w:rPr>
          <w:rFonts w:ascii="Times New Roman" w:hAnsi="Times New Roman" w:cs="Times New Roman"/>
          <w:szCs w:val="24"/>
        </w:rPr>
        <w:t xml:space="preserve"> </w:t>
      </w:r>
      <w:proofErr w:type="spellStart"/>
      <w:r w:rsidR="0054206C" w:rsidRPr="0062002C">
        <w:rPr>
          <w:rFonts w:ascii="Times New Roman" w:hAnsi="Times New Roman" w:cs="Times New Roman"/>
          <w:szCs w:val="24"/>
        </w:rPr>
        <w:t>Инаба</w:t>
      </w:r>
      <w:proofErr w:type="spellEnd"/>
      <w:r w:rsidR="0054206C" w:rsidRPr="0062002C">
        <w:rPr>
          <w:rFonts w:ascii="Times New Roman" w:hAnsi="Times New Roman" w:cs="Times New Roman"/>
          <w:szCs w:val="24"/>
        </w:rPr>
        <w:t xml:space="preserve">, инактивированного формалином. Основным действующим началом является </w:t>
      </w:r>
      <w:proofErr w:type="spellStart"/>
      <w:r w:rsidR="0054206C" w:rsidRPr="0062002C">
        <w:rPr>
          <w:rFonts w:ascii="Times New Roman" w:hAnsi="Times New Roman" w:cs="Times New Roman"/>
          <w:szCs w:val="24"/>
        </w:rPr>
        <w:t>холероген</w:t>
      </w:r>
      <w:proofErr w:type="spellEnd"/>
      <w:r w:rsidR="0054206C" w:rsidRPr="0062002C">
        <w:rPr>
          <w:rFonts w:ascii="Times New Roman" w:hAnsi="Times New Roman" w:cs="Times New Roman"/>
          <w:szCs w:val="24"/>
        </w:rPr>
        <w:t xml:space="preserve">-анатоксин и соматический О-антиген. Применяется для профилактики по </w:t>
      </w:r>
      <w:proofErr w:type="spellStart"/>
      <w:r w:rsidR="0054206C" w:rsidRPr="0062002C">
        <w:rPr>
          <w:rFonts w:ascii="Times New Roman" w:hAnsi="Times New Roman" w:cs="Times New Roman"/>
          <w:szCs w:val="24"/>
        </w:rPr>
        <w:t>эпидпоказаниям</w:t>
      </w:r>
      <w:proofErr w:type="spellEnd"/>
      <w:r w:rsidR="0054206C" w:rsidRPr="0062002C">
        <w:rPr>
          <w:rFonts w:ascii="Times New Roman" w:hAnsi="Times New Roman" w:cs="Times New Roman"/>
          <w:szCs w:val="24"/>
        </w:rPr>
        <w:t>.</w:t>
      </w:r>
    </w:p>
    <w:p w:rsidR="0054206C" w:rsidRPr="0062002C" w:rsidRDefault="0054206C"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lastRenderedPageBreak/>
        <w:t xml:space="preserve">Вакцина холерная </w:t>
      </w:r>
      <w:proofErr w:type="spellStart"/>
      <w:r w:rsidRPr="0062002C">
        <w:rPr>
          <w:rFonts w:ascii="Times New Roman" w:hAnsi="Times New Roman" w:cs="Times New Roman"/>
          <w:b/>
          <w:sz w:val="24"/>
          <w:szCs w:val="24"/>
        </w:rPr>
        <w:t>бивалентная</w:t>
      </w:r>
      <w:proofErr w:type="spellEnd"/>
      <w:r w:rsidRPr="0062002C">
        <w:rPr>
          <w:rFonts w:ascii="Times New Roman" w:hAnsi="Times New Roman" w:cs="Times New Roman"/>
          <w:b/>
          <w:sz w:val="24"/>
          <w:szCs w:val="24"/>
        </w:rPr>
        <w:t xml:space="preserve"> химическая </w:t>
      </w:r>
      <w:proofErr w:type="spellStart"/>
      <w:r w:rsidRPr="0062002C">
        <w:rPr>
          <w:rFonts w:ascii="Times New Roman" w:hAnsi="Times New Roman" w:cs="Times New Roman"/>
          <w:b/>
          <w:sz w:val="24"/>
          <w:szCs w:val="24"/>
        </w:rPr>
        <w:t>таблетированная</w:t>
      </w:r>
      <w:proofErr w:type="spellEnd"/>
      <w:r w:rsidRPr="0062002C">
        <w:rPr>
          <w:rFonts w:ascii="Times New Roman" w:hAnsi="Times New Roman" w:cs="Times New Roman"/>
          <w:sz w:val="24"/>
          <w:szCs w:val="24"/>
        </w:rPr>
        <w:t xml:space="preserve"> – </w:t>
      </w:r>
      <w:r w:rsidRPr="0062002C">
        <w:rPr>
          <w:rFonts w:ascii="Times New Roman" w:hAnsi="Times New Roman" w:cs="Times New Roman"/>
          <w:szCs w:val="24"/>
        </w:rPr>
        <w:t xml:space="preserve">препарат содержит </w:t>
      </w:r>
      <w:proofErr w:type="spellStart"/>
      <w:r w:rsidRPr="0062002C">
        <w:rPr>
          <w:rFonts w:ascii="Times New Roman" w:hAnsi="Times New Roman" w:cs="Times New Roman"/>
          <w:szCs w:val="24"/>
        </w:rPr>
        <w:t>холероген</w:t>
      </w:r>
      <w:proofErr w:type="spellEnd"/>
      <w:r w:rsidRPr="0062002C">
        <w:rPr>
          <w:rFonts w:ascii="Times New Roman" w:hAnsi="Times New Roman" w:cs="Times New Roman"/>
          <w:szCs w:val="24"/>
        </w:rPr>
        <w:t xml:space="preserve">-анатоксин </w:t>
      </w:r>
      <w:proofErr w:type="spellStart"/>
      <w:r w:rsidRPr="0062002C">
        <w:rPr>
          <w:rFonts w:ascii="Times New Roman" w:hAnsi="Times New Roman" w:cs="Times New Roman"/>
          <w:szCs w:val="24"/>
        </w:rPr>
        <w:t>сероваров</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Инаба</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Огава</w:t>
      </w:r>
      <w:proofErr w:type="spellEnd"/>
      <w:r w:rsidRPr="0062002C">
        <w:rPr>
          <w:rFonts w:ascii="Times New Roman" w:hAnsi="Times New Roman" w:cs="Times New Roman"/>
          <w:szCs w:val="24"/>
        </w:rPr>
        <w:t xml:space="preserve"> и соматические О-антигены. Для активной иммунизации против холеры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w:t>
      </w:r>
    </w:p>
    <w:p w:rsidR="0054206C" w:rsidRPr="0062002C" w:rsidRDefault="0054206C" w:rsidP="00F57871">
      <w:pPr>
        <w:pStyle w:val="ab"/>
        <w:numPr>
          <w:ilvl w:val="0"/>
          <w:numId w:val="13"/>
        </w:numPr>
        <w:spacing w:line="276" w:lineRule="auto"/>
        <w:ind w:left="0"/>
        <w:jc w:val="center"/>
        <w:rPr>
          <w:b/>
          <w:u w:val="single"/>
        </w:rPr>
      </w:pPr>
      <w:r w:rsidRPr="0062002C">
        <w:rPr>
          <w:b/>
          <w:u w:val="single"/>
        </w:rPr>
        <w:t>ДИАГНОСТИЧЕСКИЕ</w:t>
      </w:r>
    </w:p>
    <w:p w:rsidR="0054206C" w:rsidRPr="0062002C" w:rsidRDefault="0054206C"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Противохолерные агглютинирующие ОН-, О-сыворотки </w:t>
      </w:r>
      <w:r w:rsidRPr="0062002C">
        <w:rPr>
          <w:rFonts w:ascii="Times New Roman" w:hAnsi="Times New Roman" w:cs="Times New Roman"/>
          <w:szCs w:val="24"/>
        </w:rPr>
        <w:t xml:space="preserve">получаются из крови кроликов, иммунизированных </w:t>
      </w:r>
      <w:proofErr w:type="spellStart"/>
      <w:r w:rsidRPr="0062002C">
        <w:rPr>
          <w:rFonts w:ascii="Times New Roman" w:hAnsi="Times New Roman" w:cs="Times New Roman"/>
          <w:szCs w:val="24"/>
        </w:rPr>
        <w:t>вибрионаит</w:t>
      </w:r>
      <w:proofErr w:type="spellEnd"/>
      <w:r w:rsidRPr="0062002C">
        <w:rPr>
          <w:rFonts w:ascii="Times New Roman" w:hAnsi="Times New Roman" w:cs="Times New Roman"/>
          <w:szCs w:val="24"/>
        </w:rPr>
        <w:t>. Применяются для идентификации холерных вибрионов и реакции агглютинации (бактериологический метод).</w:t>
      </w:r>
    </w:p>
    <w:p w:rsidR="0054206C" w:rsidRPr="0062002C" w:rsidRDefault="0054206C" w:rsidP="00F57871">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Типовые фаги</w:t>
      </w:r>
      <w:r w:rsidRPr="0062002C">
        <w:rPr>
          <w:rFonts w:ascii="Times New Roman" w:hAnsi="Times New Roman" w:cs="Times New Roman"/>
          <w:sz w:val="24"/>
          <w:szCs w:val="24"/>
        </w:rPr>
        <w:t xml:space="preserve">: </w:t>
      </w:r>
      <w:r w:rsidRPr="0062002C">
        <w:rPr>
          <w:rFonts w:ascii="Times New Roman" w:hAnsi="Times New Roman" w:cs="Times New Roman"/>
          <w:szCs w:val="24"/>
        </w:rPr>
        <w:t>а) холерный фаг Эль-Тор 2 – для типирования вибрионов Эль-Тор; б) холерный монофаг С – для типирования классических холерных вибрионов.</w:t>
      </w:r>
    </w:p>
    <w:p w:rsidR="00AF09CB" w:rsidRPr="0062002C" w:rsidRDefault="00AF09CB" w:rsidP="0062002C">
      <w:pPr>
        <w:tabs>
          <w:tab w:val="left" w:pos="6180"/>
        </w:tabs>
        <w:spacing w:after="0"/>
        <w:jc w:val="both"/>
        <w:rPr>
          <w:rFonts w:ascii="Times New Roman" w:hAnsi="Times New Roman" w:cs="Times New Roman"/>
          <w:sz w:val="24"/>
          <w:szCs w:val="24"/>
        </w:rPr>
      </w:pPr>
    </w:p>
    <w:p w:rsidR="001165F6" w:rsidRPr="0062002C" w:rsidRDefault="00F66F45" w:rsidP="00F57871">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Занятие </w:t>
      </w:r>
      <w:r w:rsidRPr="0062002C">
        <w:rPr>
          <w:rFonts w:ascii="Times New Roman" w:hAnsi="Times New Roman" w:cs="Times New Roman"/>
          <w:b/>
          <w:sz w:val="24"/>
          <w:szCs w:val="24"/>
          <w:lang w:val="en-US"/>
        </w:rPr>
        <w:t>V</w:t>
      </w:r>
      <w:r w:rsidRPr="0062002C">
        <w:rPr>
          <w:rFonts w:ascii="Times New Roman" w:hAnsi="Times New Roman" w:cs="Times New Roman"/>
          <w:b/>
          <w:sz w:val="24"/>
          <w:szCs w:val="24"/>
        </w:rPr>
        <w:t>.</w:t>
      </w:r>
      <w:r w:rsidR="007951AB" w:rsidRPr="0062002C">
        <w:rPr>
          <w:rFonts w:ascii="Times New Roman" w:hAnsi="Times New Roman" w:cs="Times New Roman"/>
          <w:b/>
          <w:sz w:val="24"/>
          <w:szCs w:val="24"/>
        </w:rPr>
        <w:t>6</w:t>
      </w:r>
    </w:p>
    <w:p w:rsidR="007951AB" w:rsidRPr="0062002C" w:rsidRDefault="007951AB" w:rsidP="00F57871">
      <w:pPr>
        <w:pStyle w:val="a7"/>
        <w:spacing w:line="276" w:lineRule="auto"/>
        <w:jc w:val="center"/>
        <w:rPr>
          <w:b/>
          <w:sz w:val="24"/>
        </w:rPr>
      </w:pPr>
      <w:r w:rsidRPr="0062002C">
        <w:rPr>
          <w:b/>
          <w:sz w:val="24"/>
        </w:rPr>
        <w:t>Тема: Микробиология зоонозных инфекций</w:t>
      </w:r>
    </w:p>
    <w:p w:rsidR="00315E08" w:rsidRPr="0062002C" w:rsidRDefault="00315E08" w:rsidP="0062002C">
      <w:pPr>
        <w:pStyle w:val="a7"/>
        <w:spacing w:line="276" w:lineRule="auto"/>
        <w:rPr>
          <w:b/>
          <w:sz w:val="24"/>
        </w:rPr>
      </w:pPr>
    </w:p>
    <w:p w:rsidR="001165F6" w:rsidRPr="0062002C" w:rsidRDefault="00F57871" w:rsidP="00F57871">
      <w:pPr>
        <w:spacing w:after="0"/>
        <w:jc w:val="both"/>
        <w:rPr>
          <w:rFonts w:ascii="Times New Roman" w:hAnsi="Times New Roman" w:cs="Times New Roman"/>
          <w:b/>
          <w:szCs w:val="24"/>
        </w:rPr>
      </w:pPr>
      <w:r w:rsidRPr="0062002C">
        <w:rPr>
          <w:rFonts w:ascii="Times New Roman" w:hAnsi="Times New Roman" w:cs="Times New Roman"/>
          <w:b/>
          <w:szCs w:val="24"/>
        </w:rPr>
        <w:t>ЦЕЛЬ:</w:t>
      </w:r>
      <w:r w:rsidR="007951AB" w:rsidRPr="0062002C">
        <w:rPr>
          <w:rFonts w:ascii="Times New Roman" w:hAnsi="Times New Roman" w:cs="Times New Roman"/>
          <w:b/>
          <w:szCs w:val="24"/>
        </w:rPr>
        <w:t xml:space="preserve"> </w:t>
      </w:r>
      <w:r w:rsidR="007951AB" w:rsidRPr="0062002C">
        <w:rPr>
          <w:rFonts w:ascii="Times New Roman" w:hAnsi="Times New Roman" w:cs="Times New Roman"/>
          <w:szCs w:val="24"/>
        </w:rPr>
        <w:t>1.</w:t>
      </w:r>
      <w:r w:rsidR="007951AB" w:rsidRPr="0062002C">
        <w:rPr>
          <w:rFonts w:ascii="Times New Roman" w:hAnsi="Times New Roman" w:cs="Times New Roman"/>
          <w:b/>
          <w:szCs w:val="24"/>
        </w:rPr>
        <w:t xml:space="preserve"> </w:t>
      </w:r>
      <w:r w:rsidR="007951AB" w:rsidRPr="0062002C">
        <w:rPr>
          <w:rFonts w:ascii="Times New Roman" w:hAnsi="Times New Roman" w:cs="Times New Roman"/>
          <w:szCs w:val="24"/>
        </w:rPr>
        <w:t xml:space="preserve">Изучить </w:t>
      </w:r>
      <w:proofErr w:type="gramStart"/>
      <w:r w:rsidR="007951AB" w:rsidRPr="0062002C">
        <w:rPr>
          <w:rFonts w:ascii="Times New Roman" w:hAnsi="Times New Roman" w:cs="Times New Roman"/>
          <w:szCs w:val="24"/>
        </w:rPr>
        <w:t>морфо-физиологические</w:t>
      </w:r>
      <w:proofErr w:type="gramEnd"/>
      <w:r w:rsidR="007951AB" w:rsidRPr="0062002C">
        <w:rPr>
          <w:rFonts w:ascii="Times New Roman" w:hAnsi="Times New Roman" w:cs="Times New Roman"/>
          <w:szCs w:val="24"/>
        </w:rPr>
        <w:t xml:space="preserve"> свойства возбудителей зоонозных инфекций.</w:t>
      </w:r>
    </w:p>
    <w:p w:rsidR="001165F6" w:rsidRPr="0062002C" w:rsidRDefault="007951AB" w:rsidP="00F57871">
      <w:pPr>
        <w:spacing w:after="0"/>
        <w:ind w:firstLine="708"/>
        <w:jc w:val="both"/>
        <w:rPr>
          <w:rFonts w:ascii="Times New Roman" w:hAnsi="Times New Roman" w:cs="Times New Roman"/>
          <w:szCs w:val="24"/>
        </w:rPr>
      </w:pPr>
      <w:r w:rsidRPr="0062002C">
        <w:rPr>
          <w:rFonts w:ascii="Times New Roman" w:hAnsi="Times New Roman" w:cs="Times New Roman"/>
          <w:szCs w:val="24"/>
        </w:rPr>
        <w:t>2</w:t>
      </w:r>
      <w:r w:rsidRPr="0062002C">
        <w:rPr>
          <w:rFonts w:ascii="Times New Roman" w:hAnsi="Times New Roman" w:cs="Times New Roman"/>
          <w:b/>
          <w:szCs w:val="24"/>
        </w:rPr>
        <w:t xml:space="preserve">. </w:t>
      </w:r>
      <w:r w:rsidRPr="0062002C">
        <w:rPr>
          <w:rFonts w:ascii="Times New Roman" w:hAnsi="Times New Roman" w:cs="Times New Roman"/>
          <w:szCs w:val="24"/>
        </w:rPr>
        <w:t>Выяснить особенности эпидемиологии, патогенеза и иммунитета при зоонозных инфекциях.</w:t>
      </w:r>
    </w:p>
    <w:p w:rsidR="00315E08" w:rsidRPr="0062002C" w:rsidRDefault="007951AB" w:rsidP="00F57871">
      <w:pPr>
        <w:spacing w:after="0"/>
        <w:ind w:firstLine="708"/>
        <w:jc w:val="both"/>
        <w:rPr>
          <w:rFonts w:ascii="Times New Roman" w:hAnsi="Times New Roman" w:cs="Times New Roman"/>
          <w:szCs w:val="24"/>
        </w:rPr>
      </w:pPr>
      <w:r w:rsidRPr="0062002C">
        <w:rPr>
          <w:rFonts w:ascii="Times New Roman" w:hAnsi="Times New Roman" w:cs="Times New Roman"/>
          <w:szCs w:val="24"/>
        </w:rPr>
        <w:t>3. Ознакомиться с принципами лабораторной диагностики зоонозных инфекций.</w:t>
      </w:r>
    </w:p>
    <w:p w:rsidR="00315E08" w:rsidRPr="0062002C" w:rsidRDefault="007951AB" w:rsidP="00F57871">
      <w:pPr>
        <w:spacing w:after="0"/>
        <w:ind w:firstLine="708"/>
        <w:jc w:val="both"/>
        <w:rPr>
          <w:rFonts w:ascii="Times New Roman" w:hAnsi="Times New Roman" w:cs="Times New Roman"/>
          <w:szCs w:val="24"/>
        </w:rPr>
      </w:pPr>
      <w:r w:rsidRPr="0062002C">
        <w:rPr>
          <w:rFonts w:ascii="Times New Roman" w:hAnsi="Times New Roman" w:cs="Times New Roman"/>
          <w:szCs w:val="24"/>
        </w:rPr>
        <w:t>4</w:t>
      </w:r>
      <w:r w:rsidRPr="0062002C">
        <w:rPr>
          <w:rFonts w:ascii="Times New Roman" w:hAnsi="Times New Roman" w:cs="Times New Roman"/>
          <w:b/>
          <w:szCs w:val="24"/>
        </w:rPr>
        <w:t xml:space="preserve">. </w:t>
      </w:r>
      <w:r w:rsidRPr="0062002C">
        <w:rPr>
          <w:rFonts w:ascii="Times New Roman" w:hAnsi="Times New Roman" w:cs="Times New Roman"/>
          <w:szCs w:val="24"/>
        </w:rPr>
        <w:t xml:space="preserve">Овладеть методами оценки результатов лабораторной </w:t>
      </w:r>
      <w:proofErr w:type="gramStart"/>
      <w:r w:rsidRPr="0062002C">
        <w:rPr>
          <w:rFonts w:ascii="Times New Roman" w:hAnsi="Times New Roman" w:cs="Times New Roman"/>
          <w:szCs w:val="24"/>
        </w:rPr>
        <w:t>диагностики  бактериальных</w:t>
      </w:r>
      <w:proofErr w:type="gramEnd"/>
      <w:r w:rsidRPr="0062002C">
        <w:rPr>
          <w:rFonts w:ascii="Times New Roman" w:hAnsi="Times New Roman" w:cs="Times New Roman"/>
          <w:szCs w:val="24"/>
        </w:rPr>
        <w:t xml:space="preserve"> зоонозов.</w:t>
      </w:r>
    </w:p>
    <w:p w:rsidR="007951AB" w:rsidRPr="0062002C" w:rsidRDefault="007951AB" w:rsidP="00F57871">
      <w:pPr>
        <w:spacing w:after="0"/>
        <w:ind w:left="510"/>
        <w:jc w:val="both"/>
        <w:rPr>
          <w:rFonts w:ascii="Times New Roman" w:hAnsi="Times New Roman" w:cs="Times New Roman"/>
          <w:szCs w:val="24"/>
        </w:rPr>
      </w:pPr>
      <w:r w:rsidRPr="0062002C">
        <w:rPr>
          <w:rFonts w:ascii="Times New Roman" w:hAnsi="Times New Roman" w:cs="Times New Roman"/>
          <w:szCs w:val="24"/>
        </w:rPr>
        <w:t>5. Научиться практически решать вопросы специфической профилактики и терапии бактериальных зоонозов.</w:t>
      </w:r>
    </w:p>
    <w:p w:rsidR="00315E08" w:rsidRPr="0062002C" w:rsidRDefault="00315E08" w:rsidP="0062002C">
      <w:pPr>
        <w:spacing w:after="0"/>
        <w:ind w:firstLine="510"/>
        <w:jc w:val="both"/>
        <w:rPr>
          <w:rFonts w:ascii="Times New Roman" w:hAnsi="Times New Roman" w:cs="Times New Roman"/>
          <w:szCs w:val="24"/>
        </w:rPr>
      </w:pPr>
    </w:p>
    <w:p w:rsidR="007951AB" w:rsidRPr="00F57871" w:rsidRDefault="00315E08" w:rsidP="005837DD">
      <w:pPr>
        <w:spacing w:after="0"/>
        <w:ind w:firstLine="708"/>
        <w:jc w:val="both"/>
        <w:rPr>
          <w:rFonts w:ascii="Times New Roman" w:hAnsi="Times New Roman" w:cs="Times New Roman"/>
          <w:b/>
          <w:szCs w:val="24"/>
        </w:rPr>
      </w:pPr>
      <w:r w:rsidRPr="00F57871">
        <w:rPr>
          <w:rFonts w:ascii="Times New Roman" w:hAnsi="Times New Roman" w:cs="Times New Roman"/>
          <w:b/>
          <w:szCs w:val="24"/>
        </w:rPr>
        <w:t xml:space="preserve">ПЛАН САМОСТОЯТЕЛЬНОЙ РАБОТЫ НА ЗАНЯТИИ: </w:t>
      </w:r>
    </w:p>
    <w:p w:rsidR="007951AB" w:rsidRPr="0062002C" w:rsidRDefault="007951AB" w:rsidP="00F57871">
      <w:pPr>
        <w:numPr>
          <w:ilvl w:val="0"/>
          <w:numId w:val="14"/>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Изучить таблицы: лабораторная диагностика бруцеллеза, туляремии, </w:t>
      </w:r>
      <w:proofErr w:type="gramStart"/>
      <w:r w:rsidRPr="0062002C">
        <w:rPr>
          <w:rFonts w:ascii="Times New Roman" w:hAnsi="Times New Roman" w:cs="Times New Roman"/>
          <w:szCs w:val="24"/>
        </w:rPr>
        <w:t>чумы,  сибирской</w:t>
      </w:r>
      <w:proofErr w:type="gramEnd"/>
      <w:r w:rsidRPr="0062002C">
        <w:rPr>
          <w:rFonts w:ascii="Times New Roman" w:hAnsi="Times New Roman" w:cs="Times New Roman"/>
          <w:szCs w:val="24"/>
        </w:rPr>
        <w:t xml:space="preserve"> язвы. </w:t>
      </w:r>
    </w:p>
    <w:p w:rsidR="007951AB" w:rsidRPr="0062002C" w:rsidRDefault="007951AB" w:rsidP="00F57871">
      <w:pPr>
        <w:numPr>
          <w:ilvl w:val="0"/>
          <w:numId w:val="14"/>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Выполнить практические работы: Лабораторная диагностика бруцеллеза; Биологический метод диагностики сибирской язвы; Демонстрация микропрепарата «Палочка чумы в органе»</w:t>
      </w:r>
    </w:p>
    <w:p w:rsidR="00315E08" w:rsidRPr="0062002C" w:rsidRDefault="00315E08" w:rsidP="00F57871">
      <w:pPr>
        <w:tabs>
          <w:tab w:val="left" w:pos="284"/>
        </w:tabs>
        <w:spacing w:after="0"/>
        <w:jc w:val="both"/>
        <w:rPr>
          <w:rFonts w:ascii="Times New Roman" w:hAnsi="Times New Roman" w:cs="Times New Roman"/>
          <w:szCs w:val="24"/>
        </w:rPr>
      </w:pPr>
    </w:p>
    <w:p w:rsidR="007951AB" w:rsidRPr="00F57871" w:rsidRDefault="00F57871" w:rsidP="00F57871">
      <w:pPr>
        <w:tabs>
          <w:tab w:val="left" w:pos="284"/>
        </w:tabs>
        <w:spacing w:after="0"/>
        <w:jc w:val="both"/>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sidR="00315E08" w:rsidRPr="00F57871">
        <w:rPr>
          <w:rFonts w:ascii="Times New Roman" w:hAnsi="Times New Roman" w:cs="Times New Roman"/>
          <w:b/>
          <w:bCs/>
          <w:szCs w:val="24"/>
        </w:rPr>
        <w:t xml:space="preserve">ВОПРОСЫ ДЛЯ ПОДГОТОВКИ: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Своеобразие резервуара и источников заражения при зоонозных инфекциях. Природно-очаговые заболевания.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Виды </w:t>
      </w:r>
      <w:proofErr w:type="spellStart"/>
      <w:r w:rsidRPr="0062002C">
        <w:rPr>
          <w:rFonts w:ascii="Times New Roman" w:hAnsi="Times New Roman" w:cs="Times New Roman"/>
          <w:szCs w:val="24"/>
        </w:rPr>
        <w:t>бруцелл</w:t>
      </w:r>
      <w:proofErr w:type="spellEnd"/>
      <w:r w:rsidRPr="0062002C">
        <w:rPr>
          <w:rFonts w:ascii="Times New Roman" w:hAnsi="Times New Roman" w:cs="Times New Roman"/>
          <w:szCs w:val="24"/>
        </w:rPr>
        <w:t xml:space="preserve"> и их патогенность.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Фазы патогенеза, принципы и методы лабораторной диагностики бруцеллеза.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Иммунитет и аллергия при бруцеллезе, реакция </w:t>
      </w:r>
      <w:proofErr w:type="spellStart"/>
      <w:r w:rsidRPr="0062002C">
        <w:rPr>
          <w:rFonts w:ascii="Times New Roman" w:hAnsi="Times New Roman" w:cs="Times New Roman"/>
          <w:szCs w:val="24"/>
        </w:rPr>
        <w:t>Бюрне</w:t>
      </w:r>
      <w:proofErr w:type="spellEnd"/>
      <w:r w:rsidRPr="0062002C">
        <w:rPr>
          <w:rFonts w:ascii="Times New Roman" w:hAnsi="Times New Roman" w:cs="Times New Roman"/>
          <w:szCs w:val="24"/>
        </w:rPr>
        <w:t xml:space="preserve">.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и лечение хронического бруцеллеза.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и клинические формы туляремии.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Принципы и методы лабораторной диагностики туляремии.</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туляремии.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Клинические формы чумы. Принципы и методы лабораторной диагностики чумы. Специфическая профилактика и лечение чумы.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Особенности циркуляции палочки сибирской язвы в природе как спорообразующего микроба.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сибирской язвы. Факторы патогенности возбудителя.  Клинические формы. </w:t>
      </w:r>
    </w:p>
    <w:p w:rsidR="007951AB" w:rsidRPr="0062002C" w:rsidRDefault="007951AB" w:rsidP="00F57871">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Принципы и методы лабораторной диагностики сибирской язвы. </w:t>
      </w:r>
    </w:p>
    <w:p w:rsidR="007951AB" w:rsidRPr="0062002C" w:rsidRDefault="007951AB" w:rsidP="005837DD">
      <w:pPr>
        <w:numPr>
          <w:ilvl w:val="0"/>
          <w:numId w:val="15"/>
        </w:numPr>
        <w:tabs>
          <w:tab w:val="clear" w:pos="51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и лечение сибирской язвы. </w:t>
      </w:r>
    </w:p>
    <w:p w:rsidR="004001F1" w:rsidRPr="0062002C" w:rsidRDefault="004001F1" w:rsidP="0062002C">
      <w:pPr>
        <w:spacing w:after="0"/>
        <w:jc w:val="both"/>
        <w:rPr>
          <w:rFonts w:ascii="Times New Roman" w:hAnsi="Times New Roman" w:cs="Times New Roman"/>
          <w:szCs w:val="24"/>
        </w:rPr>
      </w:pPr>
    </w:p>
    <w:p w:rsidR="00B118C6" w:rsidRDefault="00B118C6" w:rsidP="005837DD">
      <w:pPr>
        <w:spacing w:after="0"/>
        <w:jc w:val="center"/>
        <w:rPr>
          <w:rFonts w:ascii="Times New Roman" w:hAnsi="Times New Roman" w:cs="Times New Roman"/>
          <w:b/>
          <w:sz w:val="24"/>
          <w:szCs w:val="24"/>
        </w:rPr>
      </w:pPr>
    </w:p>
    <w:p w:rsidR="007951AB" w:rsidRPr="005837DD" w:rsidRDefault="00315E08" w:rsidP="005837DD">
      <w:pPr>
        <w:spacing w:after="0"/>
        <w:jc w:val="center"/>
        <w:rPr>
          <w:rFonts w:ascii="Times New Roman" w:hAnsi="Times New Roman" w:cs="Times New Roman"/>
          <w:b/>
          <w:sz w:val="24"/>
          <w:szCs w:val="24"/>
        </w:rPr>
      </w:pPr>
      <w:r w:rsidRPr="005837DD">
        <w:rPr>
          <w:rFonts w:ascii="Times New Roman" w:hAnsi="Times New Roman" w:cs="Times New Roman"/>
          <w:b/>
          <w:sz w:val="24"/>
          <w:szCs w:val="24"/>
        </w:rPr>
        <w:t>ЗАДАЧИ ДЛЯ ДОМАШНЕЙ ПИСЬМЕННОЙ РАБОТЫ:</w:t>
      </w:r>
    </w:p>
    <w:p w:rsidR="007951AB" w:rsidRPr="0062002C" w:rsidRDefault="007951AB" w:rsidP="005837DD">
      <w:pPr>
        <w:pStyle w:val="a7"/>
        <w:spacing w:line="276" w:lineRule="auto"/>
        <w:ind w:firstLine="708"/>
        <w:rPr>
          <w:bCs/>
          <w:sz w:val="22"/>
        </w:rPr>
      </w:pPr>
      <w:r w:rsidRPr="0062002C">
        <w:rPr>
          <w:b/>
          <w:bCs/>
          <w:sz w:val="22"/>
        </w:rPr>
        <w:t>Задача</w:t>
      </w:r>
      <w:r w:rsidR="005837DD">
        <w:rPr>
          <w:b/>
          <w:bCs/>
          <w:sz w:val="22"/>
        </w:rPr>
        <w:t xml:space="preserve"> №1</w:t>
      </w:r>
      <w:r w:rsidRPr="0062002C">
        <w:rPr>
          <w:b/>
          <w:bCs/>
          <w:sz w:val="22"/>
        </w:rPr>
        <w:t xml:space="preserve">. </w:t>
      </w:r>
      <w:r w:rsidRPr="0062002C">
        <w:rPr>
          <w:bCs/>
          <w:sz w:val="22"/>
        </w:rPr>
        <w:t xml:space="preserve">В населенном пункте, неблагополучном по бруцеллезу у овец, в семье, состоящей из 4-х человек, заболела дочь – студентка во время зимних каникул острым заболеванием с высокой температурой, предполагаемый </w:t>
      </w:r>
      <w:proofErr w:type="gramStart"/>
      <w:r w:rsidRPr="0062002C">
        <w:rPr>
          <w:bCs/>
          <w:sz w:val="22"/>
        </w:rPr>
        <w:t>диагноз  «</w:t>
      </w:r>
      <w:proofErr w:type="gramEnd"/>
      <w:r w:rsidRPr="0062002C">
        <w:rPr>
          <w:bCs/>
          <w:sz w:val="22"/>
        </w:rPr>
        <w:t>Бруцеллез». Проведено лабораторное обследование на бруцеллез всех членов семьи, результаты которого представл</w:t>
      </w:r>
      <w:r w:rsidR="004001F1" w:rsidRPr="0062002C">
        <w:rPr>
          <w:bCs/>
          <w:sz w:val="22"/>
        </w:rPr>
        <w:t>ены в таблице</w:t>
      </w:r>
      <w:r w:rsidRPr="0062002C">
        <w:rPr>
          <w:bCs/>
          <w:sz w:val="22"/>
        </w:rPr>
        <w:t xml:space="preserve">. </w:t>
      </w:r>
    </w:p>
    <w:tbl>
      <w:tblPr>
        <w:tblStyle w:val="a9"/>
        <w:tblW w:w="0" w:type="auto"/>
        <w:tblInd w:w="108" w:type="dxa"/>
        <w:tblLook w:val="04A0" w:firstRow="1" w:lastRow="0" w:firstColumn="1" w:lastColumn="0" w:noHBand="0" w:noVBand="1"/>
      </w:tblPr>
      <w:tblGrid>
        <w:gridCol w:w="788"/>
        <w:gridCol w:w="2842"/>
        <w:gridCol w:w="730"/>
        <w:gridCol w:w="843"/>
        <w:gridCol w:w="840"/>
        <w:gridCol w:w="840"/>
        <w:gridCol w:w="3323"/>
      </w:tblGrid>
      <w:tr w:rsidR="00315E08" w:rsidRPr="0062002C" w:rsidTr="005837DD">
        <w:tc>
          <w:tcPr>
            <w:tcW w:w="3630" w:type="dxa"/>
            <w:gridSpan w:val="2"/>
            <w:vAlign w:val="center"/>
          </w:tcPr>
          <w:p w:rsidR="00315E08" w:rsidRPr="0062002C" w:rsidRDefault="00315E08" w:rsidP="005837DD">
            <w:pPr>
              <w:pStyle w:val="a7"/>
              <w:spacing w:line="276" w:lineRule="auto"/>
              <w:jc w:val="center"/>
              <w:rPr>
                <w:bCs/>
                <w:sz w:val="24"/>
              </w:rPr>
            </w:pPr>
          </w:p>
        </w:tc>
        <w:tc>
          <w:tcPr>
            <w:tcW w:w="730" w:type="dxa"/>
            <w:vAlign w:val="center"/>
          </w:tcPr>
          <w:p w:rsidR="00315E08" w:rsidRPr="0062002C" w:rsidRDefault="00315E08" w:rsidP="005837DD">
            <w:pPr>
              <w:pStyle w:val="a7"/>
              <w:spacing w:line="276" w:lineRule="auto"/>
              <w:jc w:val="center"/>
              <w:rPr>
                <w:bCs/>
                <w:sz w:val="24"/>
              </w:rPr>
            </w:pPr>
            <w:r w:rsidRPr="0062002C">
              <w:rPr>
                <w:bCs/>
                <w:sz w:val="24"/>
              </w:rPr>
              <w:t>Отец</w:t>
            </w:r>
          </w:p>
        </w:tc>
        <w:tc>
          <w:tcPr>
            <w:tcW w:w="843" w:type="dxa"/>
            <w:vAlign w:val="center"/>
          </w:tcPr>
          <w:p w:rsidR="00315E08" w:rsidRPr="0062002C" w:rsidRDefault="00315E08" w:rsidP="005837DD">
            <w:pPr>
              <w:pStyle w:val="a7"/>
              <w:spacing w:line="276" w:lineRule="auto"/>
              <w:jc w:val="center"/>
              <w:rPr>
                <w:bCs/>
                <w:sz w:val="24"/>
              </w:rPr>
            </w:pPr>
            <w:r w:rsidRPr="0062002C">
              <w:rPr>
                <w:bCs/>
                <w:sz w:val="24"/>
              </w:rPr>
              <w:t>Мать</w:t>
            </w:r>
          </w:p>
        </w:tc>
        <w:tc>
          <w:tcPr>
            <w:tcW w:w="840" w:type="dxa"/>
            <w:vAlign w:val="center"/>
          </w:tcPr>
          <w:p w:rsidR="00315E08" w:rsidRPr="0062002C" w:rsidRDefault="00315E08" w:rsidP="005837DD">
            <w:pPr>
              <w:pStyle w:val="a7"/>
              <w:spacing w:line="276" w:lineRule="auto"/>
              <w:jc w:val="center"/>
              <w:rPr>
                <w:bCs/>
                <w:sz w:val="24"/>
              </w:rPr>
            </w:pPr>
            <w:r w:rsidRPr="0062002C">
              <w:rPr>
                <w:bCs/>
                <w:sz w:val="24"/>
              </w:rPr>
              <w:t>Дочь</w:t>
            </w:r>
          </w:p>
        </w:tc>
        <w:tc>
          <w:tcPr>
            <w:tcW w:w="840" w:type="dxa"/>
            <w:vAlign w:val="center"/>
          </w:tcPr>
          <w:p w:rsidR="00315E08" w:rsidRPr="0062002C" w:rsidRDefault="00315E08" w:rsidP="005837DD">
            <w:pPr>
              <w:pStyle w:val="a7"/>
              <w:spacing w:line="276" w:lineRule="auto"/>
              <w:jc w:val="center"/>
              <w:rPr>
                <w:bCs/>
                <w:sz w:val="24"/>
              </w:rPr>
            </w:pPr>
            <w:r w:rsidRPr="0062002C">
              <w:rPr>
                <w:bCs/>
                <w:sz w:val="24"/>
              </w:rPr>
              <w:t>Сын</w:t>
            </w:r>
          </w:p>
        </w:tc>
        <w:tc>
          <w:tcPr>
            <w:tcW w:w="3323" w:type="dxa"/>
            <w:vAlign w:val="center"/>
          </w:tcPr>
          <w:p w:rsidR="00315E08" w:rsidRPr="0062002C" w:rsidRDefault="00315E08" w:rsidP="005837DD">
            <w:pPr>
              <w:pStyle w:val="a7"/>
              <w:spacing w:line="276" w:lineRule="auto"/>
              <w:jc w:val="center"/>
              <w:rPr>
                <w:bCs/>
                <w:sz w:val="24"/>
              </w:rPr>
            </w:pPr>
            <w:r w:rsidRPr="0062002C">
              <w:rPr>
                <w:bCs/>
                <w:sz w:val="24"/>
              </w:rPr>
              <w:t>Какие методы</w:t>
            </w:r>
            <w:r w:rsidR="005837DD">
              <w:rPr>
                <w:bCs/>
                <w:sz w:val="24"/>
              </w:rPr>
              <w:t xml:space="preserve"> </w:t>
            </w:r>
            <w:r w:rsidRPr="0062002C">
              <w:rPr>
                <w:bCs/>
                <w:sz w:val="24"/>
              </w:rPr>
              <w:t>диагностики были использованы?</w:t>
            </w:r>
          </w:p>
        </w:tc>
      </w:tr>
      <w:tr w:rsidR="005837DD" w:rsidRPr="0062002C" w:rsidTr="00962C21">
        <w:trPr>
          <w:trHeight w:val="557"/>
        </w:trPr>
        <w:tc>
          <w:tcPr>
            <w:tcW w:w="788" w:type="dxa"/>
            <w:vMerge w:val="restart"/>
            <w:textDirection w:val="btLr"/>
            <w:vAlign w:val="center"/>
          </w:tcPr>
          <w:p w:rsidR="005837DD" w:rsidRPr="0062002C" w:rsidRDefault="005837DD" w:rsidP="005837DD">
            <w:pPr>
              <w:pStyle w:val="a7"/>
              <w:spacing w:line="276" w:lineRule="auto"/>
              <w:jc w:val="center"/>
              <w:rPr>
                <w:bCs/>
                <w:sz w:val="24"/>
              </w:rPr>
            </w:pPr>
            <w:r w:rsidRPr="0062002C">
              <w:rPr>
                <w:bCs/>
                <w:sz w:val="24"/>
              </w:rPr>
              <w:t>Виды</w:t>
            </w:r>
          </w:p>
        </w:tc>
        <w:tc>
          <w:tcPr>
            <w:tcW w:w="2842" w:type="dxa"/>
            <w:vAlign w:val="center"/>
          </w:tcPr>
          <w:p w:rsidR="005837DD" w:rsidRPr="0062002C" w:rsidRDefault="005837DD" w:rsidP="00962C21">
            <w:pPr>
              <w:pStyle w:val="a7"/>
              <w:jc w:val="center"/>
              <w:rPr>
                <w:bCs/>
                <w:sz w:val="24"/>
              </w:rPr>
            </w:pPr>
            <w:r w:rsidRPr="0062002C">
              <w:rPr>
                <w:bCs/>
                <w:sz w:val="24"/>
              </w:rPr>
              <w:t xml:space="preserve">Выделение </w:t>
            </w:r>
            <w:proofErr w:type="spellStart"/>
            <w:r w:rsidRPr="0062002C">
              <w:rPr>
                <w:bCs/>
                <w:sz w:val="24"/>
              </w:rPr>
              <w:t>гемокультуры</w:t>
            </w:r>
            <w:proofErr w:type="spellEnd"/>
          </w:p>
        </w:tc>
        <w:tc>
          <w:tcPr>
            <w:tcW w:w="730" w:type="dxa"/>
            <w:vAlign w:val="center"/>
          </w:tcPr>
          <w:p w:rsidR="005837DD" w:rsidRPr="0062002C" w:rsidRDefault="005837DD" w:rsidP="00962C21">
            <w:pPr>
              <w:pStyle w:val="a7"/>
              <w:jc w:val="center"/>
              <w:rPr>
                <w:bCs/>
                <w:sz w:val="24"/>
              </w:rPr>
            </w:pPr>
            <w:r w:rsidRPr="0062002C">
              <w:rPr>
                <w:bCs/>
                <w:sz w:val="24"/>
              </w:rPr>
              <w:t>-</w:t>
            </w:r>
          </w:p>
        </w:tc>
        <w:tc>
          <w:tcPr>
            <w:tcW w:w="843" w:type="dxa"/>
            <w:vAlign w:val="center"/>
          </w:tcPr>
          <w:p w:rsidR="005837DD" w:rsidRPr="0062002C" w:rsidRDefault="005837DD" w:rsidP="00962C21">
            <w:pPr>
              <w:pStyle w:val="a7"/>
              <w:jc w:val="center"/>
              <w:rPr>
                <w:bCs/>
                <w:sz w:val="24"/>
              </w:rPr>
            </w:pPr>
            <w:r w:rsidRPr="0062002C">
              <w:rPr>
                <w:bCs/>
                <w:sz w:val="24"/>
              </w:rPr>
              <w:t>-</w:t>
            </w:r>
          </w:p>
        </w:tc>
        <w:tc>
          <w:tcPr>
            <w:tcW w:w="840" w:type="dxa"/>
            <w:vAlign w:val="center"/>
          </w:tcPr>
          <w:p w:rsidR="005837DD" w:rsidRPr="0062002C" w:rsidRDefault="005837DD" w:rsidP="00962C21">
            <w:pPr>
              <w:pStyle w:val="a7"/>
              <w:jc w:val="center"/>
              <w:rPr>
                <w:bCs/>
                <w:sz w:val="24"/>
              </w:rPr>
            </w:pPr>
            <w:r w:rsidRPr="0062002C">
              <w:rPr>
                <w:bCs/>
                <w:sz w:val="24"/>
              </w:rPr>
              <w:t>+</w:t>
            </w:r>
          </w:p>
        </w:tc>
        <w:tc>
          <w:tcPr>
            <w:tcW w:w="840" w:type="dxa"/>
            <w:vAlign w:val="center"/>
          </w:tcPr>
          <w:p w:rsidR="005837DD" w:rsidRPr="0062002C" w:rsidRDefault="005837DD" w:rsidP="00962C21">
            <w:pPr>
              <w:pStyle w:val="a7"/>
              <w:jc w:val="center"/>
              <w:rPr>
                <w:bCs/>
                <w:sz w:val="24"/>
              </w:rPr>
            </w:pPr>
            <w:r w:rsidRPr="0062002C">
              <w:rPr>
                <w:bCs/>
                <w:sz w:val="24"/>
              </w:rPr>
              <w:t>+</w:t>
            </w:r>
          </w:p>
        </w:tc>
        <w:tc>
          <w:tcPr>
            <w:tcW w:w="3323" w:type="dxa"/>
            <w:vAlign w:val="center"/>
          </w:tcPr>
          <w:p w:rsidR="005837DD" w:rsidRPr="0062002C" w:rsidRDefault="005837DD" w:rsidP="00962C21">
            <w:pPr>
              <w:pStyle w:val="a7"/>
              <w:jc w:val="center"/>
              <w:rPr>
                <w:bCs/>
                <w:sz w:val="24"/>
              </w:rPr>
            </w:pPr>
          </w:p>
        </w:tc>
      </w:tr>
      <w:tr w:rsidR="005837DD" w:rsidRPr="0062002C" w:rsidTr="00984BF5">
        <w:tc>
          <w:tcPr>
            <w:tcW w:w="788" w:type="dxa"/>
            <w:vMerge/>
            <w:textDirection w:val="btLr"/>
            <w:vAlign w:val="center"/>
          </w:tcPr>
          <w:p w:rsidR="005837DD" w:rsidRPr="0062002C" w:rsidRDefault="005837DD" w:rsidP="005837DD">
            <w:pPr>
              <w:pStyle w:val="a7"/>
              <w:spacing w:line="276" w:lineRule="auto"/>
              <w:jc w:val="center"/>
              <w:rPr>
                <w:bCs/>
                <w:sz w:val="24"/>
              </w:rPr>
            </w:pPr>
          </w:p>
        </w:tc>
        <w:tc>
          <w:tcPr>
            <w:tcW w:w="2842" w:type="dxa"/>
            <w:vAlign w:val="center"/>
          </w:tcPr>
          <w:p w:rsidR="005837DD" w:rsidRPr="0062002C" w:rsidRDefault="005837DD" w:rsidP="00962C21">
            <w:pPr>
              <w:pStyle w:val="a7"/>
              <w:jc w:val="center"/>
              <w:rPr>
                <w:bCs/>
                <w:sz w:val="24"/>
              </w:rPr>
            </w:pPr>
            <w:r w:rsidRPr="0062002C">
              <w:rPr>
                <w:bCs/>
                <w:sz w:val="24"/>
              </w:rPr>
              <w:t>Реакция Райта</w:t>
            </w:r>
          </w:p>
        </w:tc>
        <w:tc>
          <w:tcPr>
            <w:tcW w:w="730" w:type="dxa"/>
            <w:vAlign w:val="center"/>
          </w:tcPr>
          <w:p w:rsidR="005837DD" w:rsidRPr="0062002C" w:rsidRDefault="005837DD" w:rsidP="00962C21">
            <w:pPr>
              <w:pStyle w:val="a7"/>
              <w:jc w:val="center"/>
              <w:rPr>
                <w:bCs/>
                <w:sz w:val="24"/>
              </w:rPr>
            </w:pPr>
            <w:r w:rsidRPr="0062002C">
              <w:rPr>
                <w:bCs/>
                <w:sz w:val="24"/>
              </w:rPr>
              <w:t>-</w:t>
            </w:r>
          </w:p>
        </w:tc>
        <w:tc>
          <w:tcPr>
            <w:tcW w:w="843" w:type="dxa"/>
            <w:vAlign w:val="center"/>
          </w:tcPr>
          <w:p w:rsidR="005837DD" w:rsidRPr="0062002C" w:rsidRDefault="005837DD" w:rsidP="00962C21">
            <w:pPr>
              <w:pStyle w:val="a7"/>
              <w:jc w:val="center"/>
              <w:rPr>
                <w:bCs/>
                <w:sz w:val="24"/>
              </w:rPr>
            </w:pPr>
            <w:r w:rsidRPr="0062002C">
              <w:rPr>
                <w:bCs/>
                <w:sz w:val="24"/>
              </w:rPr>
              <w:t>1:100</w:t>
            </w:r>
          </w:p>
        </w:tc>
        <w:tc>
          <w:tcPr>
            <w:tcW w:w="840" w:type="dxa"/>
            <w:vAlign w:val="center"/>
          </w:tcPr>
          <w:p w:rsidR="005837DD" w:rsidRPr="0062002C" w:rsidRDefault="005837DD" w:rsidP="00962C21">
            <w:pPr>
              <w:pStyle w:val="a7"/>
              <w:jc w:val="center"/>
              <w:rPr>
                <w:bCs/>
                <w:sz w:val="24"/>
              </w:rPr>
            </w:pPr>
            <w:r w:rsidRPr="0062002C">
              <w:rPr>
                <w:bCs/>
                <w:sz w:val="24"/>
              </w:rPr>
              <w:t>-</w:t>
            </w:r>
          </w:p>
        </w:tc>
        <w:tc>
          <w:tcPr>
            <w:tcW w:w="840" w:type="dxa"/>
            <w:vAlign w:val="center"/>
          </w:tcPr>
          <w:p w:rsidR="005837DD" w:rsidRPr="0062002C" w:rsidRDefault="005837DD" w:rsidP="00962C21">
            <w:pPr>
              <w:pStyle w:val="a7"/>
              <w:jc w:val="center"/>
              <w:rPr>
                <w:bCs/>
                <w:sz w:val="24"/>
              </w:rPr>
            </w:pPr>
            <w:r w:rsidRPr="0062002C">
              <w:rPr>
                <w:bCs/>
                <w:sz w:val="24"/>
              </w:rPr>
              <w:t>1:400</w:t>
            </w:r>
          </w:p>
        </w:tc>
        <w:tc>
          <w:tcPr>
            <w:tcW w:w="3323" w:type="dxa"/>
            <w:vAlign w:val="center"/>
          </w:tcPr>
          <w:p w:rsidR="005837DD" w:rsidRPr="0062002C" w:rsidRDefault="005837DD" w:rsidP="00962C21">
            <w:pPr>
              <w:pStyle w:val="a7"/>
              <w:jc w:val="center"/>
              <w:rPr>
                <w:bCs/>
                <w:sz w:val="24"/>
              </w:rPr>
            </w:pPr>
          </w:p>
        </w:tc>
      </w:tr>
      <w:tr w:rsidR="005837DD" w:rsidRPr="0062002C" w:rsidTr="00984BF5">
        <w:tc>
          <w:tcPr>
            <w:tcW w:w="788" w:type="dxa"/>
            <w:vMerge/>
            <w:textDirection w:val="btLr"/>
            <w:vAlign w:val="center"/>
          </w:tcPr>
          <w:p w:rsidR="005837DD" w:rsidRPr="0062002C" w:rsidRDefault="005837DD" w:rsidP="005837DD">
            <w:pPr>
              <w:pStyle w:val="a7"/>
              <w:spacing w:line="276" w:lineRule="auto"/>
              <w:jc w:val="center"/>
              <w:rPr>
                <w:bCs/>
                <w:sz w:val="24"/>
              </w:rPr>
            </w:pPr>
          </w:p>
        </w:tc>
        <w:tc>
          <w:tcPr>
            <w:tcW w:w="2842" w:type="dxa"/>
            <w:vAlign w:val="center"/>
          </w:tcPr>
          <w:p w:rsidR="005837DD" w:rsidRPr="0062002C" w:rsidRDefault="005837DD" w:rsidP="00962C21">
            <w:pPr>
              <w:pStyle w:val="a7"/>
              <w:jc w:val="center"/>
              <w:rPr>
                <w:bCs/>
                <w:sz w:val="24"/>
              </w:rPr>
            </w:pPr>
            <w:r w:rsidRPr="0062002C">
              <w:rPr>
                <w:bCs/>
                <w:sz w:val="24"/>
              </w:rPr>
              <w:t xml:space="preserve">Реакция </w:t>
            </w:r>
            <w:proofErr w:type="spellStart"/>
            <w:r w:rsidRPr="0062002C">
              <w:rPr>
                <w:bCs/>
                <w:sz w:val="24"/>
              </w:rPr>
              <w:t>Бюрне</w:t>
            </w:r>
            <w:proofErr w:type="spellEnd"/>
          </w:p>
        </w:tc>
        <w:tc>
          <w:tcPr>
            <w:tcW w:w="730" w:type="dxa"/>
            <w:vAlign w:val="center"/>
          </w:tcPr>
          <w:p w:rsidR="005837DD" w:rsidRPr="0062002C" w:rsidRDefault="005837DD" w:rsidP="00962C21">
            <w:pPr>
              <w:pStyle w:val="a7"/>
              <w:jc w:val="center"/>
              <w:rPr>
                <w:bCs/>
                <w:sz w:val="24"/>
              </w:rPr>
            </w:pPr>
            <w:r w:rsidRPr="0062002C">
              <w:rPr>
                <w:bCs/>
                <w:sz w:val="24"/>
              </w:rPr>
              <w:t>+</w:t>
            </w:r>
          </w:p>
        </w:tc>
        <w:tc>
          <w:tcPr>
            <w:tcW w:w="843" w:type="dxa"/>
            <w:vAlign w:val="center"/>
          </w:tcPr>
          <w:p w:rsidR="005837DD" w:rsidRPr="0062002C" w:rsidRDefault="005837DD" w:rsidP="00962C21">
            <w:pPr>
              <w:pStyle w:val="a7"/>
              <w:jc w:val="center"/>
              <w:rPr>
                <w:bCs/>
                <w:sz w:val="24"/>
              </w:rPr>
            </w:pPr>
            <w:r w:rsidRPr="0062002C">
              <w:rPr>
                <w:bCs/>
                <w:sz w:val="24"/>
              </w:rPr>
              <w:t>+</w:t>
            </w:r>
          </w:p>
        </w:tc>
        <w:tc>
          <w:tcPr>
            <w:tcW w:w="840" w:type="dxa"/>
            <w:vAlign w:val="center"/>
          </w:tcPr>
          <w:p w:rsidR="005837DD" w:rsidRPr="0062002C" w:rsidRDefault="005837DD" w:rsidP="00962C21">
            <w:pPr>
              <w:pStyle w:val="a7"/>
              <w:jc w:val="center"/>
              <w:rPr>
                <w:bCs/>
                <w:sz w:val="24"/>
              </w:rPr>
            </w:pPr>
            <w:r w:rsidRPr="0062002C">
              <w:rPr>
                <w:bCs/>
                <w:sz w:val="24"/>
              </w:rPr>
              <w:t>-</w:t>
            </w:r>
          </w:p>
        </w:tc>
        <w:tc>
          <w:tcPr>
            <w:tcW w:w="840" w:type="dxa"/>
            <w:vAlign w:val="center"/>
          </w:tcPr>
          <w:p w:rsidR="005837DD" w:rsidRPr="0062002C" w:rsidRDefault="005837DD" w:rsidP="00962C21">
            <w:pPr>
              <w:pStyle w:val="a7"/>
              <w:jc w:val="center"/>
              <w:rPr>
                <w:bCs/>
                <w:sz w:val="24"/>
              </w:rPr>
            </w:pPr>
            <w:r w:rsidRPr="0062002C">
              <w:rPr>
                <w:bCs/>
                <w:sz w:val="24"/>
              </w:rPr>
              <w:t>+</w:t>
            </w:r>
          </w:p>
        </w:tc>
        <w:tc>
          <w:tcPr>
            <w:tcW w:w="3323" w:type="dxa"/>
            <w:vAlign w:val="center"/>
          </w:tcPr>
          <w:p w:rsidR="005837DD" w:rsidRPr="0062002C" w:rsidRDefault="005837DD" w:rsidP="00962C21">
            <w:pPr>
              <w:pStyle w:val="a7"/>
              <w:jc w:val="center"/>
              <w:rPr>
                <w:bCs/>
                <w:sz w:val="24"/>
              </w:rPr>
            </w:pPr>
          </w:p>
        </w:tc>
      </w:tr>
      <w:tr w:rsidR="005837DD" w:rsidRPr="0062002C" w:rsidTr="00962C21">
        <w:trPr>
          <w:trHeight w:val="534"/>
        </w:trPr>
        <w:tc>
          <w:tcPr>
            <w:tcW w:w="788" w:type="dxa"/>
            <w:vMerge w:val="restart"/>
            <w:textDirection w:val="btLr"/>
            <w:vAlign w:val="center"/>
          </w:tcPr>
          <w:p w:rsidR="005837DD" w:rsidRPr="0062002C" w:rsidRDefault="005837DD" w:rsidP="005837DD">
            <w:pPr>
              <w:pStyle w:val="a7"/>
              <w:spacing w:line="276" w:lineRule="auto"/>
              <w:jc w:val="center"/>
              <w:rPr>
                <w:bCs/>
                <w:sz w:val="24"/>
              </w:rPr>
            </w:pPr>
            <w:r w:rsidRPr="0062002C">
              <w:rPr>
                <w:bCs/>
                <w:sz w:val="24"/>
              </w:rPr>
              <w:t>Вопросы</w:t>
            </w:r>
          </w:p>
        </w:tc>
        <w:tc>
          <w:tcPr>
            <w:tcW w:w="2842" w:type="dxa"/>
            <w:vAlign w:val="center"/>
          </w:tcPr>
          <w:p w:rsidR="005837DD" w:rsidRPr="0062002C" w:rsidRDefault="005837DD" w:rsidP="00962C21">
            <w:pPr>
              <w:pStyle w:val="a7"/>
              <w:jc w:val="center"/>
              <w:rPr>
                <w:bCs/>
                <w:sz w:val="24"/>
              </w:rPr>
            </w:pPr>
            <w:r w:rsidRPr="0062002C">
              <w:rPr>
                <w:bCs/>
                <w:sz w:val="24"/>
              </w:rPr>
              <w:t>Кто болен острой формой бруцеллеза?</w:t>
            </w:r>
          </w:p>
        </w:tc>
        <w:tc>
          <w:tcPr>
            <w:tcW w:w="730" w:type="dxa"/>
            <w:vAlign w:val="center"/>
          </w:tcPr>
          <w:p w:rsidR="005837DD" w:rsidRPr="0062002C" w:rsidRDefault="005837DD" w:rsidP="00962C21">
            <w:pPr>
              <w:pStyle w:val="a7"/>
              <w:jc w:val="center"/>
              <w:rPr>
                <w:bCs/>
                <w:sz w:val="24"/>
              </w:rPr>
            </w:pPr>
          </w:p>
        </w:tc>
        <w:tc>
          <w:tcPr>
            <w:tcW w:w="843" w:type="dxa"/>
            <w:vAlign w:val="center"/>
          </w:tcPr>
          <w:p w:rsidR="005837DD" w:rsidRPr="0062002C" w:rsidRDefault="005837DD" w:rsidP="00962C21">
            <w:pPr>
              <w:pStyle w:val="a7"/>
              <w:jc w:val="center"/>
              <w:rPr>
                <w:bCs/>
                <w:sz w:val="24"/>
              </w:rPr>
            </w:pPr>
          </w:p>
        </w:tc>
        <w:tc>
          <w:tcPr>
            <w:tcW w:w="840" w:type="dxa"/>
            <w:vAlign w:val="center"/>
          </w:tcPr>
          <w:p w:rsidR="005837DD" w:rsidRPr="0062002C" w:rsidRDefault="005837DD" w:rsidP="00962C21">
            <w:pPr>
              <w:pStyle w:val="a7"/>
              <w:jc w:val="center"/>
              <w:rPr>
                <w:bCs/>
                <w:sz w:val="24"/>
              </w:rPr>
            </w:pPr>
          </w:p>
        </w:tc>
        <w:tc>
          <w:tcPr>
            <w:tcW w:w="840" w:type="dxa"/>
            <w:vAlign w:val="center"/>
          </w:tcPr>
          <w:p w:rsidR="005837DD" w:rsidRPr="0062002C" w:rsidRDefault="005837DD" w:rsidP="00962C21">
            <w:pPr>
              <w:pStyle w:val="a7"/>
              <w:jc w:val="center"/>
              <w:rPr>
                <w:bCs/>
                <w:sz w:val="24"/>
              </w:rPr>
            </w:pPr>
          </w:p>
        </w:tc>
        <w:tc>
          <w:tcPr>
            <w:tcW w:w="3323" w:type="dxa"/>
            <w:vAlign w:val="center"/>
          </w:tcPr>
          <w:p w:rsidR="005837DD" w:rsidRPr="0062002C" w:rsidRDefault="005837DD" w:rsidP="00962C21">
            <w:pPr>
              <w:pStyle w:val="a7"/>
              <w:jc w:val="center"/>
              <w:rPr>
                <w:bCs/>
                <w:sz w:val="24"/>
              </w:rPr>
            </w:pPr>
          </w:p>
        </w:tc>
      </w:tr>
      <w:tr w:rsidR="005837DD" w:rsidRPr="0062002C" w:rsidTr="00984BF5">
        <w:tc>
          <w:tcPr>
            <w:tcW w:w="788" w:type="dxa"/>
            <w:vMerge/>
            <w:vAlign w:val="center"/>
          </w:tcPr>
          <w:p w:rsidR="005837DD" w:rsidRPr="0062002C" w:rsidRDefault="005837DD" w:rsidP="005837DD">
            <w:pPr>
              <w:pStyle w:val="a7"/>
              <w:spacing w:line="276" w:lineRule="auto"/>
              <w:jc w:val="center"/>
              <w:rPr>
                <w:bCs/>
                <w:sz w:val="24"/>
              </w:rPr>
            </w:pPr>
          </w:p>
        </w:tc>
        <w:tc>
          <w:tcPr>
            <w:tcW w:w="2842" w:type="dxa"/>
            <w:vAlign w:val="center"/>
          </w:tcPr>
          <w:p w:rsidR="005837DD" w:rsidRPr="0062002C" w:rsidRDefault="005837DD" w:rsidP="00962C21">
            <w:pPr>
              <w:pStyle w:val="a7"/>
              <w:jc w:val="center"/>
              <w:rPr>
                <w:bCs/>
                <w:sz w:val="24"/>
              </w:rPr>
            </w:pPr>
            <w:r w:rsidRPr="0062002C">
              <w:rPr>
                <w:bCs/>
                <w:sz w:val="24"/>
              </w:rPr>
              <w:t>У кого скрытая форма инфекции или бруцеллез в прошлом?</w:t>
            </w:r>
          </w:p>
        </w:tc>
        <w:tc>
          <w:tcPr>
            <w:tcW w:w="730" w:type="dxa"/>
            <w:vAlign w:val="center"/>
          </w:tcPr>
          <w:p w:rsidR="005837DD" w:rsidRPr="0062002C" w:rsidRDefault="005837DD" w:rsidP="00962C21">
            <w:pPr>
              <w:pStyle w:val="a7"/>
              <w:jc w:val="center"/>
              <w:rPr>
                <w:bCs/>
                <w:sz w:val="24"/>
              </w:rPr>
            </w:pPr>
          </w:p>
        </w:tc>
        <w:tc>
          <w:tcPr>
            <w:tcW w:w="843" w:type="dxa"/>
            <w:vAlign w:val="center"/>
          </w:tcPr>
          <w:p w:rsidR="005837DD" w:rsidRPr="0062002C" w:rsidRDefault="005837DD" w:rsidP="00962C21">
            <w:pPr>
              <w:pStyle w:val="a7"/>
              <w:jc w:val="center"/>
              <w:rPr>
                <w:bCs/>
                <w:sz w:val="24"/>
              </w:rPr>
            </w:pPr>
          </w:p>
        </w:tc>
        <w:tc>
          <w:tcPr>
            <w:tcW w:w="840" w:type="dxa"/>
            <w:vAlign w:val="center"/>
          </w:tcPr>
          <w:p w:rsidR="005837DD" w:rsidRPr="0062002C" w:rsidRDefault="005837DD" w:rsidP="00962C21">
            <w:pPr>
              <w:pStyle w:val="a7"/>
              <w:jc w:val="center"/>
              <w:rPr>
                <w:bCs/>
                <w:sz w:val="24"/>
              </w:rPr>
            </w:pPr>
          </w:p>
        </w:tc>
        <w:tc>
          <w:tcPr>
            <w:tcW w:w="840" w:type="dxa"/>
            <w:vAlign w:val="center"/>
          </w:tcPr>
          <w:p w:rsidR="005837DD" w:rsidRPr="0062002C" w:rsidRDefault="005837DD" w:rsidP="00962C21">
            <w:pPr>
              <w:pStyle w:val="a7"/>
              <w:jc w:val="center"/>
              <w:rPr>
                <w:bCs/>
                <w:sz w:val="24"/>
              </w:rPr>
            </w:pPr>
          </w:p>
        </w:tc>
        <w:tc>
          <w:tcPr>
            <w:tcW w:w="3323" w:type="dxa"/>
            <w:vAlign w:val="center"/>
          </w:tcPr>
          <w:p w:rsidR="005837DD" w:rsidRPr="0062002C" w:rsidRDefault="005837DD" w:rsidP="00962C21">
            <w:pPr>
              <w:pStyle w:val="a7"/>
              <w:jc w:val="center"/>
              <w:rPr>
                <w:bCs/>
                <w:sz w:val="24"/>
              </w:rPr>
            </w:pPr>
          </w:p>
        </w:tc>
      </w:tr>
      <w:tr w:rsidR="005837DD" w:rsidRPr="0062002C" w:rsidTr="00984BF5">
        <w:trPr>
          <w:trHeight w:val="706"/>
        </w:trPr>
        <w:tc>
          <w:tcPr>
            <w:tcW w:w="788" w:type="dxa"/>
            <w:vMerge/>
            <w:vAlign w:val="center"/>
          </w:tcPr>
          <w:p w:rsidR="005837DD" w:rsidRPr="0062002C" w:rsidRDefault="005837DD" w:rsidP="005837DD">
            <w:pPr>
              <w:pStyle w:val="a7"/>
              <w:spacing w:line="276" w:lineRule="auto"/>
              <w:jc w:val="center"/>
              <w:rPr>
                <w:bCs/>
                <w:sz w:val="24"/>
              </w:rPr>
            </w:pPr>
          </w:p>
        </w:tc>
        <w:tc>
          <w:tcPr>
            <w:tcW w:w="2842" w:type="dxa"/>
            <w:vAlign w:val="center"/>
          </w:tcPr>
          <w:p w:rsidR="005837DD" w:rsidRPr="0062002C" w:rsidRDefault="005837DD" w:rsidP="00962C21">
            <w:pPr>
              <w:pStyle w:val="a7"/>
              <w:jc w:val="center"/>
              <w:rPr>
                <w:bCs/>
                <w:sz w:val="24"/>
              </w:rPr>
            </w:pPr>
            <w:r w:rsidRPr="0062002C">
              <w:rPr>
                <w:bCs/>
                <w:sz w:val="24"/>
              </w:rPr>
              <w:t>У кого бессимптомная форма болезни?</w:t>
            </w:r>
          </w:p>
        </w:tc>
        <w:tc>
          <w:tcPr>
            <w:tcW w:w="730" w:type="dxa"/>
            <w:vAlign w:val="center"/>
          </w:tcPr>
          <w:p w:rsidR="005837DD" w:rsidRPr="0062002C" w:rsidRDefault="005837DD" w:rsidP="00962C21">
            <w:pPr>
              <w:pStyle w:val="a7"/>
              <w:jc w:val="center"/>
              <w:rPr>
                <w:bCs/>
                <w:sz w:val="24"/>
              </w:rPr>
            </w:pPr>
          </w:p>
        </w:tc>
        <w:tc>
          <w:tcPr>
            <w:tcW w:w="843" w:type="dxa"/>
            <w:vAlign w:val="center"/>
          </w:tcPr>
          <w:p w:rsidR="005837DD" w:rsidRPr="0062002C" w:rsidRDefault="005837DD" w:rsidP="00962C21">
            <w:pPr>
              <w:pStyle w:val="a7"/>
              <w:jc w:val="center"/>
              <w:rPr>
                <w:bCs/>
                <w:sz w:val="24"/>
              </w:rPr>
            </w:pPr>
          </w:p>
        </w:tc>
        <w:tc>
          <w:tcPr>
            <w:tcW w:w="840" w:type="dxa"/>
            <w:vAlign w:val="center"/>
          </w:tcPr>
          <w:p w:rsidR="005837DD" w:rsidRPr="0062002C" w:rsidRDefault="005837DD" w:rsidP="00962C21">
            <w:pPr>
              <w:pStyle w:val="a7"/>
              <w:jc w:val="center"/>
              <w:rPr>
                <w:bCs/>
                <w:sz w:val="24"/>
              </w:rPr>
            </w:pPr>
          </w:p>
        </w:tc>
        <w:tc>
          <w:tcPr>
            <w:tcW w:w="840" w:type="dxa"/>
            <w:vAlign w:val="center"/>
          </w:tcPr>
          <w:p w:rsidR="005837DD" w:rsidRPr="0062002C" w:rsidRDefault="005837DD" w:rsidP="00962C21">
            <w:pPr>
              <w:pStyle w:val="a7"/>
              <w:jc w:val="center"/>
              <w:rPr>
                <w:bCs/>
                <w:sz w:val="24"/>
              </w:rPr>
            </w:pPr>
          </w:p>
        </w:tc>
        <w:tc>
          <w:tcPr>
            <w:tcW w:w="3323" w:type="dxa"/>
            <w:vAlign w:val="center"/>
          </w:tcPr>
          <w:p w:rsidR="005837DD" w:rsidRPr="0062002C" w:rsidRDefault="005837DD" w:rsidP="00962C21">
            <w:pPr>
              <w:pStyle w:val="a7"/>
              <w:jc w:val="center"/>
              <w:rPr>
                <w:bCs/>
                <w:sz w:val="24"/>
              </w:rPr>
            </w:pPr>
          </w:p>
        </w:tc>
      </w:tr>
    </w:tbl>
    <w:p w:rsidR="005837DD" w:rsidRDefault="005837DD" w:rsidP="0062002C">
      <w:pPr>
        <w:spacing w:after="0"/>
        <w:jc w:val="both"/>
        <w:rPr>
          <w:rFonts w:ascii="Times New Roman" w:hAnsi="Times New Roman" w:cs="Times New Roman"/>
          <w:b/>
          <w:sz w:val="24"/>
          <w:szCs w:val="24"/>
        </w:rPr>
      </w:pPr>
    </w:p>
    <w:p w:rsidR="00100AA9" w:rsidRPr="0062002C" w:rsidRDefault="00100AA9" w:rsidP="005837DD">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Задача №2.</w:t>
      </w:r>
      <w:r w:rsidRPr="0062002C">
        <w:rPr>
          <w:rFonts w:ascii="Times New Roman" w:hAnsi="Times New Roman" w:cs="Times New Roman"/>
          <w:sz w:val="24"/>
          <w:szCs w:val="24"/>
        </w:rPr>
        <w:t xml:space="preserve"> Изучить специфические препараты для диагностики холеры используя аннотации к препаратам.</w:t>
      </w:r>
    </w:p>
    <w:p w:rsidR="00100AA9" w:rsidRPr="005837DD" w:rsidRDefault="00100AA9" w:rsidP="005837DD">
      <w:pPr>
        <w:spacing w:after="0"/>
        <w:ind w:firstLine="708"/>
        <w:jc w:val="both"/>
        <w:rPr>
          <w:rFonts w:ascii="Times New Roman" w:hAnsi="Times New Roman" w:cs="Times New Roman"/>
          <w:b/>
          <w:sz w:val="24"/>
          <w:szCs w:val="24"/>
        </w:rPr>
      </w:pPr>
      <w:r w:rsidRPr="005837DD">
        <w:rPr>
          <w:rFonts w:ascii="Times New Roman" w:hAnsi="Times New Roman" w:cs="Times New Roman"/>
          <w:b/>
          <w:sz w:val="24"/>
          <w:szCs w:val="24"/>
        </w:rPr>
        <w:t>ПРОТОКОЛ ИССЛЕДОВАНИЯ:</w:t>
      </w:r>
    </w:p>
    <w:tbl>
      <w:tblPr>
        <w:tblpPr w:leftFromText="180" w:rightFromText="180" w:vertAnchor="text" w:tblpX="108" w:tblpY="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2126"/>
        <w:gridCol w:w="1843"/>
        <w:gridCol w:w="1418"/>
        <w:gridCol w:w="2268"/>
      </w:tblGrid>
      <w:tr w:rsidR="00100AA9" w:rsidRPr="0062002C" w:rsidTr="00962C21">
        <w:trPr>
          <w:trHeight w:val="700"/>
        </w:trPr>
        <w:tc>
          <w:tcPr>
            <w:tcW w:w="534" w:type="dxa"/>
            <w:vAlign w:val="center"/>
          </w:tcPr>
          <w:p w:rsidR="00100AA9" w:rsidRPr="0062002C" w:rsidRDefault="00100AA9"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 п/п</w:t>
            </w:r>
          </w:p>
        </w:tc>
        <w:tc>
          <w:tcPr>
            <w:tcW w:w="1984" w:type="dxa"/>
            <w:vAlign w:val="center"/>
          </w:tcPr>
          <w:p w:rsidR="00100AA9" w:rsidRPr="0062002C" w:rsidRDefault="00100AA9"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Состав</w:t>
            </w: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К какой группе препаратов относится?</w:t>
            </w: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Механизм действия</w:t>
            </w: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Практическое использование</w:t>
            </w: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Аллерген сибиреязвенный (</w:t>
            </w:r>
            <w:proofErr w:type="spellStart"/>
            <w:r w:rsidRPr="0062002C">
              <w:rPr>
                <w:rFonts w:ascii="Times New Roman" w:hAnsi="Times New Roman" w:cs="Times New Roman"/>
                <w:sz w:val="24"/>
                <w:szCs w:val="24"/>
              </w:rPr>
              <w:t>антраксин</w:t>
            </w:r>
            <w:proofErr w:type="spellEnd"/>
            <w:r w:rsidRPr="0062002C">
              <w:rPr>
                <w:rFonts w:ascii="Times New Roman" w:hAnsi="Times New Roman" w:cs="Times New Roman"/>
                <w:sz w:val="24"/>
                <w:szCs w:val="24"/>
              </w:rPr>
              <w:t>)</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Аллерген </w:t>
            </w:r>
            <w:proofErr w:type="spellStart"/>
            <w:r w:rsidRPr="0062002C">
              <w:rPr>
                <w:rFonts w:ascii="Times New Roman" w:hAnsi="Times New Roman" w:cs="Times New Roman"/>
                <w:sz w:val="24"/>
                <w:szCs w:val="24"/>
              </w:rPr>
              <w:t>туляремийный</w:t>
            </w:r>
            <w:proofErr w:type="spellEnd"/>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тулярин</w:t>
            </w:r>
            <w:proofErr w:type="spellEnd"/>
            <w:r w:rsidRPr="0062002C">
              <w:rPr>
                <w:rFonts w:ascii="Times New Roman" w:hAnsi="Times New Roman" w:cs="Times New Roman"/>
                <w:sz w:val="24"/>
                <w:szCs w:val="24"/>
              </w:rPr>
              <w:t>)</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Ал</w:t>
            </w:r>
            <w:r w:rsidR="005837DD">
              <w:rPr>
                <w:rFonts w:ascii="Times New Roman" w:hAnsi="Times New Roman" w:cs="Times New Roman"/>
                <w:sz w:val="24"/>
                <w:szCs w:val="24"/>
              </w:rPr>
              <w:t>лерген бруцеллезный (</w:t>
            </w:r>
            <w:proofErr w:type="spellStart"/>
            <w:r w:rsidR="005837DD">
              <w:rPr>
                <w:rFonts w:ascii="Times New Roman" w:hAnsi="Times New Roman" w:cs="Times New Roman"/>
                <w:sz w:val="24"/>
                <w:szCs w:val="24"/>
              </w:rPr>
              <w:t>бруцеллин</w:t>
            </w:r>
            <w:proofErr w:type="spellEnd"/>
            <w:r w:rsidR="005837DD">
              <w:rPr>
                <w:rFonts w:ascii="Times New Roman" w:hAnsi="Times New Roman" w:cs="Times New Roman"/>
                <w:sz w:val="24"/>
                <w:szCs w:val="24"/>
              </w:rPr>
              <w:t>)</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Бруцеллезный </w:t>
            </w:r>
            <w:proofErr w:type="spellStart"/>
            <w:r w:rsidRPr="0062002C">
              <w:rPr>
                <w:rFonts w:ascii="Times New Roman" w:hAnsi="Times New Roman" w:cs="Times New Roman"/>
                <w:sz w:val="24"/>
                <w:szCs w:val="24"/>
              </w:rPr>
              <w:t>диагностикум</w:t>
            </w:r>
            <w:proofErr w:type="spellEnd"/>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551C90" w:rsidRPr="0062002C" w:rsidRDefault="005837DD" w:rsidP="005837DD">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Туляремийный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диагностикум</w:t>
            </w:r>
            <w:proofErr w:type="spellEnd"/>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Противочумная </w:t>
            </w:r>
            <w:proofErr w:type="spellStart"/>
            <w:proofErr w:type="gramStart"/>
            <w:r w:rsidRPr="0062002C">
              <w:rPr>
                <w:rFonts w:ascii="Times New Roman" w:hAnsi="Times New Roman" w:cs="Times New Roman"/>
                <w:sz w:val="24"/>
                <w:szCs w:val="24"/>
              </w:rPr>
              <w:t>люминесци</w:t>
            </w:r>
            <w:r w:rsidR="00D22349" w:rsidRPr="0062002C">
              <w:rPr>
                <w:rFonts w:ascii="Times New Roman" w:hAnsi="Times New Roman" w:cs="Times New Roman"/>
                <w:sz w:val="24"/>
                <w:szCs w:val="24"/>
              </w:rPr>
              <w:t>-</w:t>
            </w:r>
            <w:r w:rsidR="005837DD">
              <w:rPr>
                <w:rFonts w:ascii="Times New Roman" w:hAnsi="Times New Roman" w:cs="Times New Roman"/>
                <w:sz w:val="24"/>
                <w:szCs w:val="24"/>
              </w:rPr>
              <w:t>рующая</w:t>
            </w:r>
            <w:proofErr w:type="spellEnd"/>
            <w:proofErr w:type="gramEnd"/>
            <w:r w:rsidR="005837DD">
              <w:rPr>
                <w:rFonts w:ascii="Times New Roman" w:hAnsi="Times New Roman" w:cs="Times New Roman"/>
                <w:sz w:val="24"/>
                <w:szCs w:val="24"/>
              </w:rPr>
              <w:t xml:space="preserve"> сыворотка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proofErr w:type="spellStart"/>
            <w:proofErr w:type="gramStart"/>
            <w:r w:rsidRPr="0062002C">
              <w:rPr>
                <w:rFonts w:ascii="Times New Roman" w:hAnsi="Times New Roman" w:cs="Times New Roman"/>
                <w:sz w:val="24"/>
                <w:szCs w:val="24"/>
              </w:rPr>
              <w:t>Люминесци</w:t>
            </w:r>
            <w:r w:rsidR="00D22349" w:rsidRPr="0062002C">
              <w:rPr>
                <w:rFonts w:ascii="Times New Roman" w:hAnsi="Times New Roman" w:cs="Times New Roman"/>
                <w:sz w:val="24"/>
                <w:szCs w:val="24"/>
              </w:rPr>
              <w:t>-</w:t>
            </w:r>
            <w:r w:rsidRPr="0062002C">
              <w:rPr>
                <w:rFonts w:ascii="Times New Roman" w:hAnsi="Times New Roman" w:cs="Times New Roman"/>
                <w:sz w:val="24"/>
                <w:szCs w:val="24"/>
              </w:rPr>
              <w:t>рующая</w:t>
            </w:r>
            <w:proofErr w:type="spellEnd"/>
            <w:proofErr w:type="gramEnd"/>
            <w:r w:rsidRPr="0062002C">
              <w:rPr>
                <w:rFonts w:ascii="Times New Roman" w:hAnsi="Times New Roman" w:cs="Times New Roman"/>
                <w:sz w:val="24"/>
                <w:szCs w:val="24"/>
              </w:rPr>
              <w:t xml:space="preserve"> сибиреязвенная сыворотка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837DD" w:rsidP="005837DD">
            <w:pPr>
              <w:spacing w:after="0"/>
              <w:jc w:val="center"/>
              <w:rPr>
                <w:rFonts w:ascii="Times New Roman" w:hAnsi="Times New Roman" w:cs="Times New Roman"/>
                <w:sz w:val="24"/>
                <w:szCs w:val="24"/>
              </w:rPr>
            </w:pPr>
            <w:r>
              <w:rPr>
                <w:rFonts w:ascii="Times New Roman" w:hAnsi="Times New Roman" w:cs="Times New Roman"/>
                <w:sz w:val="24"/>
                <w:szCs w:val="24"/>
              </w:rPr>
              <w:t>Противочумный бактериофаг</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551C90" w:rsidRPr="0062002C" w:rsidRDefault="00551C90"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Чумная живая сухая вакцина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Туляремийн</w:t>
            </w:r>
            <w:r w:rsidR="005837DD">
              <w:rPr>
                <w:rFonts w:ascii="Times New Roman" w:hAnsi="Times New Roman" w:cs="Times New Roman"/>
                <w:sz w:val="24"/>
                <w:szCs w:val="24"/>
              </w:rPr>
              <w:t>ая</w:t>
            </w:r>
            <w:proofErr w:type="spellEnd"/>
            <w:r w:rsidR="005837DD">
              <w:rPr>
                <w:rFonts w:ascii="Times New Roman" w:hAnsi="Times New Roman" w:cs="Times New Roman"/>
                <w:sz w:val="24"/>
                <w:szCs w:val="24"/>
              </w:rPr>
              <w:t xml:space="preserve"> живая сухая накожная вакцина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837DD" w:rsidP="005837DD">
            <w:pPr>
              <w:spacing w:after="0"/>
              <w:jc w:val="center"/>
              <w:rPr>
                <w:rFonts w:ascii="Times New Roman" w:hAnsi="Times New Roman" w:cs="Times New Roman"/>
                <w:sz w:val="24"/>
                <w:szCs w:val="24"/>
              </w:rPr>
            </w:pPr>
            <w:r>
              <w:rPr>
                <w:rFonts w:ascii="Times New Roman" w:hAnsi="Times New Roman" w:cs="Times New Roman"/>
                <w:sz w:val="24"/>
                <w:szCs w:val="24"/>
              </w:rPr>
              <w:t>Живая бруцеллезная вакцина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837DD" w:rsidP="005837DD">
            <w:pPr>
              <w:spacing w:after="0"/>
              <w:jc w:val="center"/>
              <w:rPr>
                <w:rFonts w:ascii="Times New Roman" w:hAnsi="Times New Roman" w:cs="Times New Roman"/>
                <w:sz w:val="24"/>
                <w:szCs w:val="24"/>
              </w:rPr>
            </w:pPr>
            <w:r>
              <w:rPr>
                <w:rFonts w:ascii="Times New Roman" w:hAnsi="Times New Roman" w:cs="Times New Roman"/>
                <w:sz w:val="24"/>
                <w:szCs w:val="24"/>
              </w:rPr>
              <w:t>Бруцеллезная лечебная вакцина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r w:rsidRPr="0062002C">
              <w:rPr>
                <w:rFonts w:ascii="Times New Roman" w:hAnsi="Times New Roman" w:cs="Times New Roman"/>
                <w:sz w:val="24"/>
                <w:szCs w:val="24"/>
              </w:rPr>
              <w:t>Сибиреязвенная живая в</w:t>
            </w:r>
            <w:r w:rsidR="005837DD">
              <w:rPr>
                <w:rFonts w:ascii="Times New Roman" w:hAnsi="Times New Roman" w:cs="Times New Roman"/>
                <w:sz w:val="24"/>
                <w:szCs w:val="24"/>
              </w:rPr>
              <w:t>акцина СТИ</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837DD" w:rsidP="005837DD">
            <w:pPr>
              <w:spacing w:after="0"/>
              <w:jc w:val="center"/>
              <w:rPr>
                <w:rFonts w:ascii="Times New Roman" w:hAnsi="Times New Roman" w:cs="Times New Roman"/>
                <w:sz w:val="24"/>
                <w:szCs w:val="24"/>
              </w:rPr>
            </w:pPr>
            <w:r>
              <w:rPr>
                <w:rFonts w:ascii="Times New Roman" w:hAnsi="Times New Roman" w:cs="Times New Roman"/>
                <w:sz w:val="24"/>
                <w:szCs w:val="24"/>
              </w:rPr>
              <w:t>Противочумная сыворотка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837DD" w:rsidP="005837DD">
            <w:pPr>
              <w:spacing w:after="0"/>
              <w:jc w:val="center"/>
              <w:rPr>
                <w:rFonts w:ascii="Times New Roman" w:hAnsi="Times New Roman" w:cs="Times New Roman"/>
                <w:sz w:val="24"/>
                <w:szCs w:val="24"/>
              </w:rPr>
            </w:pPr>
            <w:r>
              <w:rPr>
                <w:rFonts w:ascii="Times New Roman" w:hAnsi="Times New Roman" w:cs="Times New Roman"/>
                <w:sz w:val="24"/>
                <w:szCs w:val="24"/>
              </w:rPr>
              <w:t>Противочумный гамма-глобулин</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837DD" w:rsidP="005837DD">
            <w:pPr>
              <w:spacing w:after="0"/>
              <w:jc w:val="center"/>
              <w:rPr>
                <w:rFonts w:ascii="Times New Roman" w:hAnsi="Times New Roman" w:cs="Times New Roman"/>
                <w:sz w:val="24"/>
                <w:szCs w:val="24"/>
              </w:rPr>
            </w:pPr>
            <w:r>
              <w:rPr>
                <w:rFonts w:ascii="Times New Roman" w:hAnsi="Times New Roman" w:cs="Times New Roman"/>
                <w:sz w:val="24"/>
                <w:szCs w:val="24"/>
              </w:rPr>
              <w:t>Противочумный бактериофаг</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837DD" w:rsidP="005837DD">
            <w:pPr>
              <w:spacing w:after="0"/>
              <w:jc w:val="center"/>
              <w:rPr>
                <w:rFonts w:ascii="Times New Roman" w:hAnsi="Times New Roman" w:cs="Times New Roman"/>
                <w:sz w:val="24"/>
                <w:szCs w:val="24"/>
              </w:rPr>
            </w:pPr>
            <w:r>
              <w:rPr>
                <w:rFonts w:ascii="Times New Roman" w:hAnsi="Times New Roman" w:cs="Times New Roman"/>
                <w:sz w:val="24"/>
                <w:szCs w:val="24"/>
              </w:rPr>
              <w:t>Сибиреязвенная сыворотка</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r w:rsidR="00100AA9" w:rsidRPr="0062002C" w:rsidTr="005837DD">
        <w:tc>
          <w:tcPr>
            <w:tcW w:w="534" w:type="dxa"/>
            <w:vAlign w:val="center"/>
          </w:tcPr>
          <w:p w:rsidR="00100AA9" w:rsidRPr="0062002C" w:rsidRDefault="00100AA9" w:rsidP="005837DD">
            <w:pPr>
              <w:spacing w:after="0"/>
              <w:jc w:val="center"/>
              <w:rPr>
                <w:rFonts w:ascii="Times New Roman" w:hAnsi="Times New Roman" w:cs="Times New Roman"/>
                <w:sz w:val="24"/>
                <w:szCs w:val="24"/>
              </w:rPr>
            </w:pPr>
          </w:p>
        </w:tc>
        <w:tc>
          <w:tcPr>
            <w:tcW w:w="1984" w:type="dxa"/>
            <w:vAlign w:val="center"/>
          </w:tcPr>
          <w:p w:rsidR="00100AA9" w:rsidRPr="0062002C" w:rsidRDefault="00551C90" w:rsidP="005837DD">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Противо</w:t>
            </w:r>
            <w:proofErr w:type="spellEnd"/>
            <w:r w:rsidR="00D22349" w:rsidRPr="0062002C">
              <w:rPr>
                <w:rFonts w:ascii="Times New Roman" w:hAnsi="Times New Roman" w:cs="Times New Roman"/>
                <w:sz w:val="24"/>
                <w:szCs w:val="24"/>
              </w:rPr>
              <w:t>-</w:t>
            </w:r>
            <w:r w:rsidRPr="0062002C">
              <w:rPr>
                <w:rFonts w:ascii="Times New Roman" w:hAnsi="Times New Roman" w:cs="Times New Roman"/>
                <w:sz w:val="24"/>
                <w:szCs w:val="24"/>
              </w:rPr>
              <w:t>си</w:t>
            </w:r>
            <w:r w:rsidR="005837DD">
              <w:rPr>
                <w:rFonts w:ascii="Times New Roman" w:hAnsi="Times New Roman" w:cs="Times New Roman"/>
                <w:sz w:val="24"/>
                <w:szCs w:val="24"/>
              </w:rPr>
              <w:t>биреязвенный лошадиный глобулин</w:t>
            </w:r>
          </w:p>
        </w:tc>
        <w:tc>
          <w:tcPr>
            <w:tcW w:w="2126" w:type="dxa"/>
            <w:vAlign w:val="center"/>
          </w:tcPr>
          <w:p w:rsidR="00100AA9" w:rsidRPr="0062002C" w:rsidRDefault="00100AA9" w:rsidP="005837DD">
            <w:pPr>
              <w:spacing w:after="0"/>
              <w:jc w:val="center"/>
              <w:rPr>
                <w:rFonts w:ascii="Times New Roman" w:hAnsi="Times New Roman" w:cs="Times New Roman"/>
                <w:sz w:val="24"/>
                <w:szCs w:val="24"/>
              </w:rPr>
            </w:pPr>
          </w:p>
        </w:tc>
        <w:tc>
          <w:tcPr>
            <w:tcW w:w="1843" w:type="dxa"/>
            <w:vAlign w:val="center"/>
          </w:tcPr>
          <w:p w:rsidR="00100AA9" w:rsidRPr="0062002C" w:rsidRDefault="00100AA9" w:rsidP="005837DD">
            <w:pPr>
              <w:spacing w:after="0"/>
              <w:jc w:val="center"/>
              <w:rPr>
                <w:rFonts w:ascii="Times New Roman" w:hAnsi="Times New Roman" w:cs="Times New Roman"/>
                <w:sz w:val="24"/>
                <w:szCs w:val="24"/>
              </w:rPr>
            </w:pPr>
          </w:p>
        </w:tc>
        <w:tc>
          <w:tcPr>
            <w:tcW w:w="1418" w:type="dxa"/>
            <w:vAlign w:val="center"/>
          </w:tcPr>
          <w:p w:rsidR="00100AA9" w:rsidRPr="0062002C" w:rsidRDefault="00100AA9" w:rsidP="005837DD">
            <w:pPr>
              <w:spacing w:after="0"/>
              <w:jc w:val="center"/>
              <w:rPr>
                <w:rFonts w:ascii="Times New Roman" w:hAnsi="Times New Roman" w:cs="Times New Roman"/>
                <w:sz w:val="24"/>
                <w:szCs w:val="24"/>
              </w:rPr>
            </w:pPr>
          </w:p>
        </w:tc>
        <w:tc>
          <w:tcPr>
            <w:tcW w:w="2268" w:type="dxa"/>
            <w:vAlign w:val="center"/>
          </w:tcPr>
          <w:p w:rsidR="00100AA9" w:rsidRPr="0062002C" w:rsidRDefault="00100AA9" w:rsidP="005837DD">
            <w:pPr>
              <w:spacing w:after="0"/>
              <w:jc w:val="center"/>
              <w:rPr>
                <w:rFonts w:ascii="Times New Roman" w:hAnsi="Times New Roman" w:cs="Times New Roman"/>
                <w:sz w:val="24"/>
                <w:szCs w:val="24"/>
              </w:rPr>
            </w:pPr>
          </w:p>
        </w:tc>
      </w:tr>
    </w:tbl>
    <w:p w:rsidR="00100AA9" w:rsidRPr="0062002C" w:rsidRDefault="00100AA9" w:rsidP="0062002C">
      <w:pPr>
        <w:spacing w:after="0"/>
        <w:jc w:val="both"/>
        <w:rPr>
          <w:rFonts w:ascii="Times New Roman" w:hAnsi="Times New Roman" w:cs="Times New Roman"/>
          <w:b/>
          <w:sz w:val="24"/>
          <w:szCs w:val="24"/>
        </w:rPr>
      </w:pPr>
    </w:p>
    <w:p w:rsidR="00100AA9" w:rsidRPr="005837DD" w:rsidRDefault="00100AA9" w:rsidP="005837DD">
      <w:pPr>
        <w:spacing w:after="0"/>
        <w:jc w:val="center"/>
        <w:rPr>
          <w:rFonts w:ascii="Times New Roman" w:hAnsi="Times New Roman" w:cs="Times New Roman"/>
          <w:b/>
          <w:sz w:val="24"/>
          <w:szCs w:val="24"/>
        </w:rPr>
      </w:pPr>
      <w:r w:rsidRPr="005837DD">
        <w:rPr>
          <w:rFonts w:ascii="Times New Roman" w:hAnsi="Times New Roman" w:cs="Times New Roman"/>
          <w:b/>
          <w:sz w:val="24"/>
          <w:szCs w:val="24"/>
        </w:rPr>
        <w:t>САМОСТОЯТЕЛЬНАЯ ПРАКТИЧЕСКАЯ РАБОТА</w:t>
      </w:r>
    </w:p>
    <w:p w:rsidR="007951AB" w:rsidRPr="005837DD" w:rsidRDefault="00A12D33" w:rsidP="005837DD">
      <w:pPr>
        <w:spacing w:after="0"/>
        <w:jc w:val="center"/>
        <w:rPr>
          <w:rFonts w:ascii="Times New Roman" w:hAnsi="Times New Roman" w:cs="Times New Roman"/>
          <w:b/>
          <w:szCs w:val="24"/>
        </w:rPr>
      </w:pPr>
      <w:r w:rsidRPr="005837DD">
        <w:rPr>
          <w:rFonts w:ascii="Times New Roman" w:hAnsi="Times New Roman" w:cs="Times New Roman"/>
          <w:b/>
          <w:szCs w:val="24"/>
        </w:rPr>
        <w:t>Р</w:t>
      </w:r>
      <w:r w:rsidR="004001F1" w:rsidRPr="005837DD">
        <w:rPr>
          <w:rFonts w:ascii="Times New Roman" w:hAnsi="Times New Roman" w:cs="Times New Roman"/>
          <w:b/>
          <w:szCs w:val="24"/>
        </w:rPr>
        <w:t>абота № 1</w:t>
      </w:r>
    </w:p>
    <w:p w:rsidR="004001F1" w:rsidRPr="0062002C" w:rsidRDefault="004001F1" w:rsidP="0062002C">
      <w:pPr>
        <w:spacing w:after="0"/>
        <w:ind w:firstLine="708"/>
        <w:jc w:val="both"/>
        <w:rPr>
          <w:rFonts w:ascii="Times New Roman" w:hAnsi="Times New Roman" w:cs="Times New Roman"/>
          <w:szCs w:val="24"/>
          <w:lang w:eastAsia="ru-RU"/>
        </w:rPr>
      </w:pPr>
      <w:r w:rsidRPr="0062002C">
        <w:rPr>
          <w:rFonts w:ascii="Times New Roman" w:hAnsi="Times New Roman" w:cs="Times New Roman"/>
          <w:b/>
          <w:szCs w:val="24"/>
        </w:rPr>
        <w:t xml:space="preserve">Цель. </w:t>
      </w:r>
      <w:r w:rsidRPr="0062002C">
        <w:rPr>
          <w:rFonts w:ascii="Times New Roman" w:hAnsi="Times New Roman" w:cs="Times New Roman"/>
          <w:szCs w:val="24"/>
          <w:lang w:eastAsia="ru-RU"/>
        </w:rPr>
        <w:t>Изучить особенности лабораторной диагностики бруцеллеза и диагностическую ценность разных методов диагностики.</w:t>
      </w:r>
    </w:p>
    <w:p w:rsidR="004001F1" w:rsidRPr="0062002C" w:rsidRDefault="004001F1" w:rsidP="0062002C">
      <w:pPr>
        <w:spacing w:after="0"/>
        <w:ind w:firstLine="708"/>
        <w:jc w:val="both"/>
        <w:rPr>
          <w:rFonts w:ascii="Times New Roman" w:hAnsi="Times New Roman" w:cs="Times New Roman"/>
          <w:szCs w:val="24"/>
          <w:lang w:eastAsia="ru-RU"/>
        </w:rPr>
      </w:pPr>
      <w:r w:rsidRPr="0062002C">
        <w:rPr>
          <w:rFonts w:ascii="Times New Roman" w:hAnsi="Times New Roman" w:cs="Times New Roman"/>
          <w:b/>
          <w:szCs w:val="24"/>
          <w:lang w:eastAsia="ru-RU"/>
        </w:rPr>
        <w:t xml:space="preserve">Задача. </w:t>
      </w:r>
      <w:r w:rsidRPr="0062002C">
        <w:rPr>
          <w:rFonts w:ascii="Times New Roman" w:hAnsi="Times New Roman" w:cs="Times New Roman"/>
          <w:szCs w:val="24"/>
          <w:lang w:eastAsia="ru-RU"/>
        </w:rPr>
        <w:t xml:space="preserve">Студентка сельскохозяйственного института возвратилась из района, неблагополучного по бруцеллезу среди сельскохозяйственных животных, где она проходила производственную практику. Обратилась к врачу с жалобами на лихорадку, боли в суставах, головные и мышечные боли. Учитывая </w:t>
      </w:r>
      <w:proofErr w:type="spellStart"/>
      <w:r w:rsidRPr="0062002C">
        <w:rPr>
          <w:rFonts w:ascii="Times New Roman" w:hAnsi="Times New Roman" w:cs="Times New Roman"/>
          <w:szCs w:val="24"/>
          <w:lang w:eastAsia="ru-RU"/>
        </w:rPr>
        <w:t>эпиданамнез</w:t>
      </w:r>
      <w:proofErr w:type="spellEnd"/>
      <w:r w:rsidRPr="0062002C">
        <w:rPr>
          <w:rFonts w:ascii="Times New Roman" w:hAnsi="Times New Roman" w:cs="Times New Roman"/>
          <w:szCs w:val="24"/>
          <w:lang w:eastAsia="ru-RU"/>
        </w:rPr>
        <w:t xml:space="preserve">, была госпитализирована в инфекционную больницу с подозрением на бруцеллез. Было проведено комплексное бактериологическое, серологическое и </w:t>
      </w:r>
      <w:proofErr w:type="spellStart"/>
      <w:r w:rsidRPr="0062002C">
        <w:rPr>
          <w:rFonts w:ascii="Times New Roman" w:hAnsi="Times New Roman" w:cs="Times New Roman"/>
          <w:szCs w:val="24"/>
          <w:lang w:eastAsia="ru-RU"/>
        </w:rPr>
        <w:t>аллергологическое</w:t>
      </w:r>
      <w:proofErr w:type="spellEnd"/>
      <w:r w:rsidRPr="0062002C">
        <w:rPr>
          <w:rFonts w:ascii="Times New Roman" w:hAnsi="Times New Roman" w:cs="Times New Roman"/>
          <w:szCs w:val="24"/>
          <w:lang w:eastAsia="ru-RU"/>
        </w:rPr>
        <w:t xml:space="preserve"> исследование. Реакция </w:t>
      </w:r>
      <w:proofErr w:type="spellStart"/>
      <w:r w:rsidRPr="0062002C">
        <w:rPr>
          <w:rFonts w:ascii="Times New Roman" w:hAnsi="Times New Roman" w:cs="Times New Roman"/>
          <w:szCs w:val="24"/>
          <w:lang w:eastAsia="ru-RU"/>
        </w:rPr>
        <w:t>Бюрне</w:t>
      </w:r>
      <w:proofErr w:type="spellEnd"/>
      <w:r w:rsidRPr="0062002C">
        <w:rPr>
          <w:rFonts w:ascii="Times New Roman" w:hAnsi="Times New Roman" w:cs="Times New Roman"/>
          <w:szCs w:val="24"/>
          <w:lang w:eastAsia="ru-RU"/>
        </w:rPr>
        <w:t xml:space="preserve"> на 2-ой неделе заболевания оказалась сомнительной. Учтите результаты проведенных исследований. Поставьте реакцию </w:t>
      </w:r>
      <w:proofErr w:type="spellStart"/>
      <w:r w:rsidRPr="0062002C">
        <w:rPr>
          <w:rFonts w:ascii="Times New Roman" w:hAnsi="Times New Roman" w:cs="Times New Roman"/>
          <w:szCs w:val="24"/>
          <w:lang w:eastAsia="ru-RU"/>
        </w:rPr>
        <w:t>Хеддельсона</w:t>
      </w:r>
      <w:proofErr w:type="spellEnd"/>
      <w:r w:rsidRPr="0062002C">
        <w:rPr>
          <w:rFonts w:ascii="Times New Roman" w:hAnsi="Times New Roman" w:cs="Times New Roman"/>
          <w:szCs w:val="24"/>
          <w:lang w:eastAsia="ru-RU"/>
        </w:rPr>
        <w:t xml:space="preserve"> на стекле. Дайте диагностическую оценку полученных результатов. Оформите протокол исследования.</w:t>
      </w:r>
    </w:p>
    <w:p w:rsidR="004001F1" w:rsidRPr="0062002C" w:rsidRDefault="004001F1" w:rsidP="0062002C">
      <w:pPr>
        <w:spacing w:after="0"/>
        <w:ind w:firstLine="709"/>
        <w:jc w:val="both"/>
        <w:rPr>
          <w:rFonts w:ascii="Times New Roman" w:hAnsi="Times New Roman" w:cs="Times New Roman"/>
          <w:b/>
          <w:szCs w:val="24"/>
          <w:lang w:eastAsia="ru-RU"/>
        </w:rPr>
      </w:pPr>
      <w:r w:rsidRPr="0062002C">
        <w:rPr>
          <w:rFonts w:ascii="Times New Roman" w:hAnsi="Times New Roman" w:cs="Times New Roman"/>
          <w:b/>
          <w:szCs w:val="24"/>
          <w:lang w:eastAsia="ru-RU"/>
        </w:rPr>
        <w:t>Методика бактериологического метода</w:t>
      </w:r>
    </w:p>
    <w:p w:rsidR="004001F1" w:rsidRPr="0062002C" w:rsidRDefault="004001F1" w:rsidP="0062002C">
      <w:pPr>
        <w:spacing w:after="0"/>
        <w:ind w:firstLine="709"/>
        <w:jc w:val="both"/>
        <w:rPr>
          <w:rFonts w:ascii="Times New Roman" w:hAnsi="Times New Roman" w:cs="Times New Roman"/>
          <w:szCs w:val="24"/>
          <w:lang w:eastAsia="ru-RU"/>
        </w:rPr>
      </w:pPr>
      <w:r w:rsidRPr="0062002C">
        <w:rPr>
          <w:rFonts w:ascii="Times New Roman" w:hAnsi="Times New Roman" w:cs="Times New Roman"/>
          <w:szCs w:val="24"/>
          <w:lang w:eastAsia="ru-RU"/>
        </w:rPr>
        <w:t xml:space="preserve">Исследуемый материал (кровь в объеме 10 мл, суставная жидкость, костный мозг, </w:t>
      </w:r>
      <w:proofErr w:type="spellStart"/>
      <w:r w:rsidRPr="0062002C">
        <w:rPr>
          <w:rFonts w:ascii="Times New Roman" w:hAnsi="Times New Roman" w:cs="Times New Roman"/>
          <w:szCs w:val="24"/>
          <w:lang w:eastAsia="ru-RU"/>
        </w:rPr>
        <w:t>коньюнктивальный</w:t>
      </w:r>
      <w:proofErr w:type="spellEnd"/>
      <w:r w:rsidRPr="0062002C">
        <w:rPr>
          <w:rFonts w:ascii="Times New Roman" w:hAnsi="Times New Roman" w:cs="Times New Roman"/>
          <w:szCs w:val="24"/>
          <w:lang w:eastAsia="ru-RU"/>
        </w:rPr>
        <w:t xml:space="preserve"> секрет, моча и др.) засевают в 2-3 флакона с жидкой питательной средой (соевый бульон, бульон Мартена, эритрит-бульон, </w:t>
      </w:r>
      <w:proofErr w:type="gramStart"/>
      <w:r w:rsidRPr="0062002C">
        <w:rPr>
          <w:rFonts w:ascii="Times New Roman" w:hAnsi="Times New Roman" w:cs="Times New Roman"/>
          <w:szCs w:val="24"/>
          <w:lang w:eastAsia="ru-RU"/>
        </w:rPr>
        <w:t>МПБ  с</w:t>
      </w:r>
      <w:proofErr w:type="gramEnd"/>
      <w:r w:rsidRPr="0062002C">
        <w:rPr>
          <w:rFonts w:ascii="Times New Roman" w:hAnsi="Times New Roman" w:cs="Times New Roman"/>
          <w:szCs w:val="24"/>
          <w:lang w:eastAsia="ru-RU"/>
        </w:rPr>
        <w:t xml:space="preserve"> 1 % глюкозы и глицерина). В одном из флаконов создают повышенную концентрацию СО</w:t>
      </w:r>
      <w:r w:rsidRPr="0062002C">
        <w:rPr>
          <w:rFonts w:ascii="Times New Roman" w:hAnsi="Times New Roman" w:cs="Times New Roman"/>
          <w:szCs w:val="24"/>
          <w:vertAlign w:val="subscript"/>
          <w:lang w:eastAsia="ru-RU"/>
        </w:rPr>
        <w:t>2</w:t>
      </w:r>
      <w:r w:rsidRPr="0062002C">
        <w:rPr>
          <w:rFonts w:ascii="Times New Roman" w:hAnsi="Times New Roman" w:cs="Times New Roman"/>
          <w:szCs w:val="24"/>
          <w:lang w:eastAsia="ru-RU"/>
        </w:rPr>
        <w:t xml:space="preserve"> -10 % (помещают в эксикатор со свечой для стимуляции роста </w:t>
      </w:r>
      <w:r w:rsidRPr="0062002C">
        <w:rPr>
          <w:rFonts w:ascii="Times New Roman" w:hAnsi="Times New Roman" w:cs="Times New Roman"/>
          <w:szCs w:val="24"/>
          <w:lang w:val="en-US" w:eastAsia="ru-RU"/>
        </w:rPr>
        <w:t>B</w:t>
      </w:r>
      <w:r w:rsidRPr="0062002C">
        <w:rPr>
          <w:rFonts w:ascii="Times New Roman" w:hAnsi="Times New Roman" w:cs="Times New Roman"/>
          <w:szCs w:val="24"/>
          <w:lang w:eastAsia="ru-RU"/>
        </w:rPr>
        <w:t xml:space="preserve">. </w:t>
      </w:r>
      <w:proofErr w:type="spellStart"/>
      <w:r w:rsidRPr="0062002C">
        <w:rPr>
          <w:rFonts w:ascii="Times New Roman" w:hAnsi="Times New Roman" w:cs="Times New Roman"/>
          <w:szCs w:val="24"/>
          <w:lang w:val="en-US" w:eastAsia="ru-RU"/>
        </w:rPr>
        <w:t>abortus</w:t>
      </w:r>
      <w:proofErr w:type="spellEnd"/>
      <w:r w:rsidRPr="0062002C">
        <w:rPr>
          <w:rFonts w:ascii="Times New Roman" w:hAnsi="Times New Roman" w:cs="Times New Roman"/>
          <w:szCs w:val="24"/>
          <w:lang w:eastAsia="ru-RU"/>
        </w:rPr>
        <w:t>). Флаконы инкубируют в термостате при 37</w:t>
      </w:r>
      <w:r w:rsidRPr="0062002C">
        <w:rPr>
          <w:rFonts w:ascii="Times New Roman" w:hAnsi="Times New Roman" w:cs="Times New Roman"/>
          <w:szCs w:val="24"/>
          <w:vertAlign w:val="superscript"/>
          <w:lang w:eastAsia="ru-RU"/>
        </w:rPr>
        <w:t>0</w:t>
      </w:r>
      <w:r w:rsidR="00B118C6">
        <w:rPr>
          <w:rFonts w:ascii="Times New Roman" w:hAnsi="Times New Roman" w:cs="Times New Roman"/>
          <w:szCs w:val="24"/>
          <w:lang w:eastAsia="ru-RU"/>
        </w:rPr>
        <w:t xml:space="preserve">С в течение </w:t>
      </w:r>
      <w:r w:rsidRPr="0062002C">
        <w:rPr>
          <w:rFonts w:ascii="Times New Roman" w:hAnsi="Times New Roman" w:cs="Times New Roman"/>
          <w:szCs w:val="24"/>
          <w:lang w:eastAsia="ru-RU"/>
        </w:rPr>
        <w:t xml:space="preserve">30 дней и делают высевы на плотные </w:t>
      </w:r>
      <w:proofErr w:type="gramStart"/>
      <w:r w:rsidRPr="0062002C">
        <w:rPr>
          <w:rFonts w:ascii="Times New Roman" w:hAnsi="Times New Roman" w:cs="Times New Roman"/>
          <w:szCs w:val="24"/>
          <w:lang w:eastAsia="ru-RU"/>
        </w:rPr>
        <w:t>среды  (</w:t>
      </w:r>
      <w:proofErr w:type="spellStart"/>
      <w:proofErr w:type="gramEnd"/>
      <w:r w:rsidRPr="0062002C">
        <w:rPr>
          <w:rFonts w:ascii="Times New Roman" w:hAnsi="Times New Roman" w:cs="Times New Roman"/>
          <w:szCs w:val="24"/>
          <w:lang w:eastAsia="ru-RU"/>
        </w:rPr>
        <w:t>триптозный</w:t>
      </w:r>
      <w:proofErr w:type="spellEnd"/>
      <w:r w:rsidRPr="0062002C">
        <w:rPr>
          <w:rFonts w:ascii="Times New Roman" w:hAnsi="Times New Roman" w:cs="Times New Roman"/>
          <w:szCs w:val="24"/>
          <w:lang w:eastAsia="ru-RU"/>
        </w:rPr>
        <w:t xml:space="preserve">, 5 % кровяной, печеночный </w:t>
      </w:r>
      <w:proofErr w:type="spellStart"/>
      <w:r w:rsidRPr="0062002C">
        <w:rPr>
          <w:rFonts w:ascii="Times New Roman" w:hAnsi="Times New Roman" w:cs="Times New Roman"/>
          <w:szCs w:val="24"/>
          <w:lang w:eastAsia="ru-RU"/>
        </w:rPr>
        <w:t>агар</w:t>
      </w:r>
      <w:proofErr w:type="spellEnd"/>
      <w:r w:rsidRPr="0062002C">
        <w:rPr>
          <w:rFonts w:ascii="Times New Roman" w:hAnsi="Times New Roman" w:cs="Times New Roman"/>
          <w:szCs w:val="24"/>
          <w:lang w:eastAsia="ru-RU"/>
        </w:rPr>
        <w:t xml:space="preserve"> и др.). Колонии на плотной питательной среде имеют круглую форму, размеры от 1 до </w:t>
      </w:r>
      <w:smartTag w:uri="urn:schemas-microsoft-com:office:smarttags" w:element="metricconverter">
        <w:smartTagPr>
          <w:attr w:name="ProductID" w:val="5 мм"/>
        </w:smartTagPr>
        <w:r w:rsidRPr="0062002C">
          <w:rPr>
            <w:rFonts w:ascii="Times New Roman" w:hAnsi="Times New Roman" w:cs="Times New Roman"/>
            <w:szCs w:val="24"/>
            <w:lang w:eastAsia="ru-RU"/>
          </w:rPr>
          <w:t>5 мм</w:t>
        </w:r>
      </w:smartTag>
      <w:r w:rsidRPr="0062002C">
        <w:rPr>
          <w:rFonts w:ascii="Times New Roman" w:hAnsi="Times New Roman" w:cs="Times New Roman"/>
          <w:szCs w:val="24"/>
          <w:lang w:eastAsia="ru-RU"/>
        </w:rPr>
        <w:t xml:space="preserve"> в диаметре, серовато-белые в отраженном свете, блестящие и прозрачные – в проходящем, имеют янтарный оттенок. </w:t>
      </w:r>
    </w:p>
    <w:p w:rsidR="004001F1" w:rsidRPr="0062002C" w:rsidRDefault="004001F1" w:rsidP="0062002C">
      <w:pPr>
        <w:spacing w:after="0"/>
        <w:ind w:firstLine="709"/>
        <w:jc w:val="both"/>
        <w:rPr>
          <w:rFonts w:ascii="Times New Roman" w:hAnsi="Times New Roman" w:cs="Times New Roman"/>
          <w:szCs w:val="24"/>
          <w:lang w:eastAsia="ru-RU"/>
        </w:rPr>
      </w:pPr>
      <w:r w:rsidRPr="0062002C">
        <w:rPr>
          <w:rFonts w:ascii="Times New Roman" w:hAnsi="Times New Roman" w:cs="Times New Roman"/>
          <w:szCs w:val="24"/>
          <w:lang w:eastAsia="ru-RU"/>
        </w:rPr>
        <w:lastRenderedPageBreak/>
        <w:t xml:space="preserve">Для дифференциации видов </w:t>
      </w:r>
      <w:proofErr w:type="spellStart"/>
      <w:r w:rsidRPr="0062002C">
        <w:rPr>
          <w:rFonts w:ascii="Times New Roman" w:hAnsi="Times New Roman" w:cs="Times New Roman"/>
          <w:szCs w:val="24"/>
          <w:lang w:eastAsia="ru-RU"/>
        </w:rPr>
        <w:t>бруцелл</w:t>
      </w:r>
      <w:proofErr w:type="spellEnd"/>
      <w:r w:rsidRPr="0062002C">
        <w:rPr>
          <w:rFonts w:ascii="Times New Roman" w:hAnsi="Times New Roman" w:cs="Times New Roman"/>
          <w:szCs w:val="24"/>
          <w:lang w:eastAsia="ru-RU"/>
        </w:rPr>
        <w:t xml:space="preserve"> используют показатели: способность некоторых </w:t>
      </w:r>
      <w:proofErr w:type="spellStart"/>
      <w:r w:rsidRPr="0062002C">
        <w:rPr>
          <w:rFonts w:ascii="Times New Roman" w:hAnsi="Times New Roman" w:cs="Times New Roman"/>
          <w:szCs w:val="24"/>
          <w:lang w:eastAsia="ru-RU"/>
        </w:rPr>
        <w:t>биоваров</w:t>
      </w:r>
      <w:proofErr w:type="spellEnd"/>
      <w:r w:rsidRPr="0062002C">
        <w:rPr>
          <w:rFonts w:ascii="Times New Roman" w:hAnsi="Times New Roman" w:cs="Times New Roman"/>
          <w:szCs w:val="24"/>
          <w:lang w:eastAsia="ru-RU"/>
        </w:rPr>
        <w:t xml:space="preserve"> вырабатывать сероводород (В. </w:t>
      </w:r>
      <w:proofErr w:type="spellStart"/>
      <w:r w:rsidRPr="0062002C">
        <w:rPr>
          <w:rFonts w:ascii="Times New Roman" w:hAnsi="Times New Roman" w:cs="Times New Roman"/>
          <w:szCs w:val="24"/>
          <w:lang w:val="en-US" w:eastAsia="ru-RU"/>
        </w:rPr>
        <w:t>abortus</w:t>
      </w:r>
      <w:proofErr w:type="spellEnd"/>
      <w:r w:rsidRPr="0062002C">
        <w:rPr>
          <w:rFonts w:ascii="Times New Roman" w:hAnsi="Times New Roman" w:cs="Times New Roman"/>
          <w:szCs w:val="24"/>
          <w:lang w:eastAsia="ru-RU"/>
        </w:rPr>
        <w:t xml:space="preserve">), продукция </w:t>
      </w:r>
      <w:proofErr w:type="spellStart"/>
      <w:r w:rsidRPr="0062002C">
        <w:rPr>
          <w:rFonts w:ascii="Times New Roman" w:hAnsi="Times New Roman" w:cs="Times New Roman"/>
          <w:szCs w:val="24"/>
          <w:lang w:eastAsia="ru-RU"/>
        </w:rPr>
        <w:t>уреазы</w:t>
      </w:r>
      <w:proofErr w:type="spellEnd"/>
      <w:r w:rsidRPr="0062002C">
        <w:rPr>
          <w:rFonts w:ascii="Times New Roman" w:hAnsi="Times New Roman" w:cs="Times New Roman"/>
          <w:szCs w:val="24"/>
          <w:lang w:eastAsia="ru-RU"/>
        </w:rPr>
        <w:t xml:space="preserve"> и чувствительность к бактериостатическому действию красителей (основного фуксина и </w:t>
      </w:r>
      <w:proofErr w:type="spellStart"/>
      <w:r w:rsidRPr="0062002C">
        <w:rPr>
          <w:rFonts w:ascii="Times New Roman" w:hAnsi="Times New Roman" w:cs="Times New Roman"/>
          <w:szCs w:val="24"/>
          <w:lang w:eastAsia="ru-RU"/>
        </w:rPr>
        <w:t>тионина</w:t>
      </w:r>
      <w:proofErr w:type="spellEnd"/>
      <w:r w:rsidRPr="0062002C">
        <w:rPr>
          <w:rFonts w:ascii="Times New Roman" w:hAnsi="Times New Roman" w:cs="Times New Roman"/>
          <w:szCs w:val="24"/>
          <w:lang w:eastAsia="ru-RU"/>
        </w:rPr>
        <w:t>).</w:t>
      </w:r>
    </w:p>
    <w:p w:rsidR="004001F1" w:rsidRPr="0062002C" w:rsidRDefault="004001F1" w:rsidP="0062002C">
      <w:pPr>
        <w:spacing w:after="0"/>
        <w:ind w:firstLine="709"/>
        <w:jc w:val="both"/>
        <w:rPr>
          <w:rFonts w:ascii="Times New Roman" w:hAnsi="Times New Roman" w:cs="Times New Roman"/>
          <w:b/>
          <w:szCs w:val="24"/>
          <w:lang w:eastAsia="ru-RU"/>
        </w:rPr>
      </w:pPr>
      <w:r w:rsidRPr="0062002C">
        <w:rPr>
          <w:rFonts w:ascii="Times New Roman" w:hAnsi="Times New Roman" w:cs="Times New Roman"/>
          <w:b/>
          <w:szCs w:val="24"/>
          <w:lang w:eastAsia="ru-RU"/>
        </w:rPr>
        <w:t xml:space="preserve">Методика реакции агглютинации </w:t>
      </w:r>
      <w:proofErr w:type="spellStart"/>
      <w:r w:rsidRPr="0062002C">
        <w:rPr>
          <w:rFonts w:ascii="Times New Roman" w:hAnsi="Times New Roman" w:cs="Times New Roman"/>
          <w:b/>
          <w:szCs w:val="24"/>
          <w:lang w:eastAsia="ru-RU"/>
        </w:rPr>
        <w:t>Хеддельсона</w:t>
      </w:r>
      <w:proofErr w:type="spellEnd"/>
    </w:p>
    <w:p w:rsidR="004001F1" w:rsidRPr="0062002C" w:rsidRDefault="004001F1" w:rsidP="0062002C">
      <w:pPr>
        <w:spacing w:after="0"/>
        <w:ind w:firstLine="709"/>
        <w:jc w:val="both"/>
        <w:rPr>
          <w:rFonts w:ascii="Times New Roman" w:hAnsi="Times New Roman" w:cs="Times New Roman"/>
          <w:szCs w:val="24"/>
          <w:lang w:eastAsia="ru-RU"/>
        </w:rPr>
      </w:pPr>
      <w:r w:rsidRPr="0062002C">
        <w:rPr>
          <w:rFonts w:ascii="Times New Roman" w:hAnsi="Times New Roman" w:cs="Times New Roman"/>
          <w:szCs w:val="24"/>
          <w:lang w:eastAsia="ru-RU"/>
        </w:rPr>
        <w:t xml:space="preserve">На обезжиренное стекло, расчерченное  на 5 квадратов, микропипеткой наносят 4 дозы исследуемой неразведенной сыворотки в объеме 0,04; 0,02; 0,01; 0,02 мл. В первые три капли прибавляют неразведенный единый бруцеллезный </w:t>
      </w:r>
      <w:proofErr w:type="spellStart"/>
      <w:r w:rsidRPr="0062002C">
        <w:rPr>
          <w:rFonts w:ascii="Times New Roman" w:hAnsi="Times New Roman" w:cs="Times New Roman"/>
          <w:szCs w:val="24"/>
          <w:lang w:eastAsia="ru-RU"/>
        </w:rPr>
        <w:t>диагностикум</w:t>
      </w:r>
      <w:proofErr w:type="spellEnd"/>
      <w:r w:rsidRPr="0062002C">
        <w:rPr>
          <w:rFonts w:ascii="Times New Roman" w:hAnsi="Times New Roman" w:cs="Times New Roman"/>
          <w:szCs w:val="24"/>
          <w:lang w:eastAsia="ru-RU"/>
        </w:rPr>
        <w:t xml:space="preserve"> (убитые и окрашенные метиленовым синим </w:t>
      </w:r>
      <w:proofErr w:type="spellStart"/>
      <w:r w:rsidRPr="0062002C">
        <w:rPr>
          <w:rFonts w:ascii="Times New Roman" w:hAnsi="Times New Roman" w:cs="Times New Roman"/>
          <w:szCs w:val="24"/>
          <w:lang w:eastAsia="ru-RU"/>
        </w:rPr>
        <w:t>бруцеллы</w:t>
      </w:r>
      <w:proofErr w:type="spellEnd"/>
      <w:r w:rsidRPr="0062002C">
        <w:rPr>
          <w:rFonts w:ascii="Times New Roman" w:hAnsi="Times New Roman" w:cs="Times New Roman"/>
          <w:szCs w:val="24"/>
          <w:lang w:eastAsia="ru-RU"/>
        </w:rPr>
        <w:t xml:space="preserve">) в количестве 0,03 мл. Четвертая капля – контроль, к ней добавляют 0,03 мл физиологического раствора. Второй контроль – контроль антигена (0,03 мл </w:t>
      </w:r>
      <w:proofErr w:type="spellStart"/>
      <w:r w:rsidRPr="0062002C">
        <w:rPr>
          <w:rFonts w:ascii="Times New Roman" w:hAnsi="Times New Roman" w:cs="Times New Roman"/>
          <w:szCs w:val="24"/>
          <w:lang w:eastAsia="ru-RU"/>
        </w:rPr>
        <w:t>диагностикума</w:t>
      </w:r>
      <w:proofErr w:type="spellEnd"/>
      <w:r w:rsidRPr="0062002C">
        <w:rPr>
          <w:rFonts w:ascii="Times New Roman" w:hAnsi="Times New Roman" w:cs="Times New Roman"/>
          <w:szCs w:val="24"/>
          <w:lang w:eastAsia="ru-RU"/>
        </w:rPr>
        <w:t xml:space="preserve"> с 0,03 мл физиологического раствора). Различные дозы сыворотки берут не для определения </w:t>
      </w:r>
      <w:proofErr w:type="spellStart"/>
      <w:r w:rsidRPr="0062002C">
        <w:rPr>
          <w:rFonts w:ascii="Times New Roman" w:hAnsi="Times New Roman" w:cs="Times New Roman"/>
          <w:szCs w:val="24"/>
          <w:lang w:eastAsia="ru-RU"/>
        </w:rPr>
        <w:t>агглютинационного</w:t>
      </w:r>
      <w:proofErr w:type="spellEnd"/>
      <w:r w:rsidRPr="0062002C">
        <w:rPr>
          <w:rFonts w:ascii="Times New Roman" w:hAnsi="Times New Roman" w:cs="Times New Roman"/>
          <w:szCs w:val="24"/>
          <w:lang w:eastAsia="ru-RU"/>
        </w:rPr>
        <w:t xml:space="preserve"> титра, а для создания и выявления наиболее оптимальных соотношений антител с антигеном. Затем осторожно сыворотку смешивают с </w:t>
      </w:r>
      <w:proofErr w:type="spellStart"/>
      <w:r w:rsidRPr="0062002C">
        <w:rPr>
          <w:rFonts w:ascii="Times New Roman" w:hAnsi="Times New Roman" w:cs="Times New Roman"/>
          <w:szCs w:val="24"/>
          <w:lang w:eastAsia="ru-RU"/>
        </w:rPr>
        <w:t>диагностикумом</w:t>
      </w:r>
      <w:proofErr w:type="spellEnd"/>
      <w:r w:rsidRPr="0062002C">
        <w:rPr>
          <w:rFonts w:ascii="Times New Roman" w:hAnsi="Times New Roman" w:cs="Times New Roman"/>
          <w:szCs w:val="24"/>
          <w:lang w:eastAsia="ru-RU"/>
        </w:rPr>
        <w:t xml:space="preserve"> стеклянной палочкой, начиная от минимальной дозы сыворотки к максимальной. В течение 2 минут стекло с ингредиентами осторожно подогревают над пламенем спиртовки на вытянутых руках. Учет реакции производят в течение 9 минут. В положительных случаях агглютинация отмечается в дозах сыворотки 0,02-0,01 мл. При сомнительном результате агглютинация появляется только в дозе 0,04 мл сыворотки. В этом случае реакцию повторяют через 7-10 дней. Реакция </w:t>
      </w:r>
      <w:proofErr w:type="spellStart"/>
      <w:r w:rsidRPr="0062002C">
        <w:rPr>
          <w:rFonts w:ascii="Times New Roman" w:hAnsi="Times New Roman" w:cs="Times New Roman"/>
          <w:szCs w:val="24"/>
          <w:lang w:eastAsia="ru-RU"/>
        </w:rPr>
        <w:t>Хеддельсона</w:t>
      </w:r>
      <w:proofErr w:type="spellEnd"/>
      <w:r w:rsidRPr="0062002C">
        <w:rPr>
          <w:rFonts w:ascii="Times New Roman" w:hAnsi="Times New Roman" w:cs="Times New Roman"/>
          <w:szCs w:val="24"/>
          <w:lang w:eastAsia="ru-RU"/>
        </w:rPr>
        <w:t xml:space="preserve"> может быть положительной с 1-ой недели острой формы бруцеллеза (на фоне бактериемии). Используется как качественный метод диагностики (</w:t>
      </w:r>
      <w:proofErr w:type="spellStart"/>
      <w:r w:rsidRPr="0062002C">
        <w:rPr>
          <w:rFonts w:ascii="Times New Roman" w:hAnsi="Times New Roman" w:cs="Times New Roman"/>
          <w:szCs w:val="24"/>
          <w:lang w:eastAsia="ru-RU"/>
        </w:rPr>
        <w:t>скрининговый</w:t>
      </w:r>
      <w:proofErr w:type="spellEnd"/>
      <w:r w:rsidRPr="0062002C">
        <w:rPr>
          <w:rFonts w:ascii="Times New Roman" w:hAnsi="Times New Roman" w:cs="Times New Roman"/>
          <w:szCs w:val="24"/>
          <w:lang w:eastAsia="ru-RU"/>
        </w:rPr>
        <w:t>).</w:t>
      </w:r>
    </w:p>
    <w:p w:rsidR="004001F1" w:rsidRPr="0062002C" w:rsidRDefault="004001F1" w:rsidP="0062002C">
      <w:pPr>
        <w:spacing w:after="0"/>
        <w:ind w:firstLine="709"/>
        <w:jc w:val="both"/>
        <w:rPr>
          <w:rFonts w:ascii="Times New Roman" w:hAnsi="Times New Roman" w:cs="Times New Roman"/>
          <w:szCs w:val="24"/>
          <w:lang w:eastAsia="ru-RU"/>
        </w:rPr>
      </w:pPr>
      <w:r w:rsidRPr="0062002C">
        <w:rPr>
          <w:rFonts w:ascii="Times New Roman" w:hAnsi="Times New Roman" w:cs="Times New Roman"/>
          <w:szCs w:val="24"/>
          <w:lang w:eastAsia="ru-RU"/>
        </w:rPr>
        <w:t xml:space="preserve">Реакцию Райта ставят по типу реакции </w:t>
      </w:r>
      <w:proofErr w:type="spellStart"/>
      <w:r w:rsidRPr="0062002C">
        <w:rPr>
          <w:rFonts w:ascii="Times New Roman" w:hAnsi="Times New Roman" w:cs="Times New Roman"/>
          <w:szCs w:val="24"/>
          <w:lang w:eastAsia="ru-RU"/>
        </w:rPr>
        <w:t>Видаля</w:t>
      </w:r>
      <w:proofErr w:type="spellEnd"/>
      <w:r w:rsidRPr="0062002C">
        <w:rPr>
          <w:rFonts w:ascii="Times New Roman" w:hAnsi="Times New Roman" w:cs="Times New Roman"/>
          <w:szCs w:val="24"/>
          <w:lang w:eastAsia="ru-RU"/>
        </w:rPr>
        <w:t xml:space="preserve"> в разведениях сыворотки от 1:50 до 1:800. В качестве антигена используют тот же единый бруцеллезный </w:t>
      </w:r>
      <w:proofErr w:type="spellStart"/>
      <w:r w:rsidRPr="0062002C">
        <w:rPr>
          <w:rFonts w:ascii="Times New Roman" w:hAnsi="Times New Roman" w:cs="Times New Roman"/>
          <w:szCs w:val="24"/>
          <w:lang w:eastAsia="ru-RU"/>
        </w:rPr>
        <w:t>диагностикум</w:t>
      </w:r>
      <w:proofErr w:type="spellEnd"/>
      <w:r w:rsidRPr="0062002C">
        <w:rPr>
          <w:rFonts w:ascii="Times New Roman" w:hAnsi="Times New Roman" w:cs="Times New Roman"/>
          <w:szCs w:val="24"/>
          <w:lang w:eastAsia="ru-RU"/>
        </w:rPr>
        <w:t xml:space="preserve">, что и для реакции </w:t>
      </w:r>
      <w:proofErr w:type="spellStart"/>
      <w:r w:rsidRPr="0062002C">
        <w:rPr>
          <w:rFonts w:ascii="Times New Roman" w:hAnsi="Times New Roman" w:cs="Times New Roman"/>
          <w:szCs w:val="24"/>
          <w:lang w:eastAsia="ru-RU"/>
        </w:rPr>
        <w:t>Хеддельсона</w:t>
      </w:r>
      <w:proofErr w:type="spellEnd"/>
      <w:r w:rsidRPr="0062002C">
        <w:rPr>
          <w:rFonts w:ascii="Times New Roman" w:hAnsi="Times New Roman" w:cs="Times New Roman"/>
          <w:szCs w:val="24"/>
          <w:lang w:eastAsia="ru-RU"/>
        </w:rPr>
        <w:t>, но предварительно разводят его стерильным физиологическим раствором в 10 раз по объему. Предварительный учет реакции производят после выдерживания пробирок при 37</w:t>
      </w:r>
      <w:r w:rsidRPr="0062002C">
        <w:rPr>
          <w:rFonts w:ascii="Times New Roman" w:hAnsi="Times New Roman" w:cs="Times New Roman"/>
          <w:szCs w:val="24"/>
          <w:vertAlign w:val="superscript"/>
          <w:lang w:eastAsia="ru-RU"/>
        </w:rPr>
        <w:t>0</w:t>
      </w:r>
      <w:r w:rsidRPr="0062002C">
        <w:rPr>
          <w:rFonts w:ascii="Times New Roman" w:hAnsi="Times New Roman" w:cs="Times New Roman"/>
          <w:szCs w:val="24"/>
          <w:lang w:eastAsia="ru-RU"/>
        </w:rPr>
        <w:t>С 4-6 часов, окончательный учет – после дополнительного выдерживания при 37</w:t>
      </w:r>
      <w:r w:rsidRPr="0062002C">
        <w:rPr>
          <w:rFonts w:ascii="Times New Roman" w:hAnsi="Times New Roman" w:cs="Times New Roman"/>
          <w:szCs w:val="24"/>
          <w:vertAlign w:val="superscript"/>
          <w:lang w:eastAsia="ru-RU"/>
        </w:rPr>
        <w:t>0</w:t>
      </w:r>
      <w:r w:rsidRPr="0062002C">
        <w:rPr>
          <w:rFonts w:ascii="Times New Roman" w:hAnsi="Times New Roman" w:cs="Times New Roman"/>
          <w:szCs w:val="24"/>
          <w:lang w:eastAsia="ru-RU"/>
        </w:rPr>
        <w:t>С или при комнатной температуре в течение 18-20 часов.</w:t>
      </w:r>
    </w:p>
    <w:p w:rsidR="004001F1" w:rsidRPr="0062002C" w:rsidRDefault="004001F1" w:rsidP="0062002C">
      <w:pPr>
        <w:spacing w:after="0"/>
        <w:ind w:firstLine="709"/>
        <w:jc w:val="both"/>
        <w:rPr>
          <w:rFonts w:ascii="Times New Roman" w:hAnsi="Times New Roman" w:cs="Times New Roman"/>
          <w:szCs w:val="24"/>
          <w:lang w:eastAsia="ru-RU"/>
        </w:rPr>
      </w:pPr>
      <w:r w:rsidRPr="0062002C">
        <w:rPr>
          <w:rFonts w:ascii="Times New Roman" w:hAnsi="Times New Roman" w:cs="Times New Roman"/>
          <w:szCs w:val="24"/>
          <w:lang w:eastAsia="ru-RU"/>
        </w:rPr>
        <w:t xml:space="preserve">Диагностическим считают титр сыворотки в реакции агглютинации с единым бруцеллезным </w:t>
      </w:r>
      <w:proofErr w:type="spellStart"/>
      <w:r w:rsidRPr="0062002C">
        <w:rPr>
          <w:rFonts w:ascii="Times New Roman" w:hAnsi="Times New Roman" w:cs="Times New Roman"/>
          <w:szCs w:val="24"/>
          <w:lang w:eastAsia="ru-RU"/>
        </w:rPr>
        <w:t>диагностикумом</w:t>
      </w:r>
      <w:proofErr w:type="spellEnd"/>
      <w:r w:rsidRPr="0062002C">
        <w:rPr>
          <w:rFonts w:ascii="Times New Roman" w:hAnsi="Times New Roman" w:cs="Times New Roman"/>
          <w:szCs w:val="24"/>
          <w:lang w:eastAsia="ru-RU"/>
        </w:rPr>
        <w:t xml:space="preserve"> не менее чем 1:200. </w:t>
      </w:r>
    </w:p>
    <w:p w:rsidR="00B118C6" w:rsidRDefault="004001F1" w:rsidP="00B118C6">
      <w:pPr>
        <w:spacing w:after="0"/>
        <w:ind w:firstLine="709"/>
        <w:jc w:val="both"/>
        <w:rPr>
          <w:rFonts w:ascii="Times New Roman" w:hAnsi="Times New Roman" w:cs="Times New Roman"/>
          <w:b/>
          <w:sz w:val="24"/>
          <w:szCs w:val="24"/>
        </w:rPr>
      </w:pPr>
      <w:r w:rsidRPr="0062002C">
        <w:rPr>
          <w:rFonts w:ascii="Times New Roman" w:hAnsi="Times New Roman" w:cs="Times New Roman"/>
          <w:szCs w:val="24"/>
          <w:lang w:eastAsia="ru-RU"/>
        </w:rPr>
        <w:t>При сомнительных результатах реакции Райта (титр агглютинации 1:50), при отрицательных результатах, не соответствующих клинико-эпидемиологическим данным, а также при предшествующей вакцинации больного против бруцеллеза реакцию Райта ставят повторно, с интервалом между взятием крови 7-10 дней. Положительным результатом считают нар</w:t>
      </w:r>
      <w:r w:rsidR="00B118C6">
        <w:rPr>
          <w:rFonts w:ascii="Times New Roman" w:hAnsi="Times New Roman" w:cs="Times New Roman"/>
          <w:szCs w:val="24"/>
          <w:lang w:eastAsia="ru-RU"/>
        </w:rPr>
        <w:t xml:space="preserve">астание титра антител. Следует </w:t>
      </w:r>
      <w:r w:rsidRPr="0062002C">
        <w:rPr>
          <w:rFonts w:ascii="Times New Roman" w:hAnsi="Times New Roman" w:cs="Times New Roman"/>
          <w:szCs w:val="24"/>
          <w:lang w:eastAsia="ru-RU"/>
        </w:rPr>
        <w:t xml:space="preserve">помнить, что для реакции Райта характерны </w:t>
      </w:r>
      <w:proofErr w:type="spellStart"/>
      <w:r w:rsidRPr="0062002C">
        <w:rPr>
          <w:rFonts w:ascii="Times New Roman" w:hAnsi="Times New Roman" w:cs="Times New Roman"/>
          <w:szCs w:val="24"/>
          <w:lang w:eastAsia="ru-RU"/>
        </w:rPr>
        <w:t>проагглютинационные</w:t>
      </w:r>
      <w:proofErr w:type="spellEnd"/>
      <w:r w:rsidRPr="0062002C">
        <w:rPr>
          <w:rFonts w:ascii="Times New Roman" w:hAnsi="Times New Roman" w:cs="Times New Roman"/>
          <w:szCs w:val="24"/>
          <w:lang w:eastAsia="ru-RU"/>
        </w:rPr>
        <w:t xml:space="preserve"> зоны (отсутствие агглютинации в первых разведениях и четкая агглютинация в более высоких разведениях). Наибольшую диагностическую ценность реакция Райта имеет при острой форме бруцеллеза, так как со снижением </w:t>
      </w:r>
      <w:proofErr w:type="spellStart"/>
      <w:r w:rsidRPr="0062002C">
        <w:rPr>
          <w:rFonts w:ascii="Times New Roman" w:hAnsi="Times New Roman" w:cs="Times New Roman"/>
          <w:szCs w:val="24"/>
          <w:lang w:eastAsia="ru-RU"/>
        </w:rPr>
        <w:t>антигенемии</w:t>
      </w:r>
      <w:proofErr w:type="spellEnd"/>
      <w:r w:rsidRPr="0062002C">
        <w:rPr>
          <w:rFonts w:ascii="Times New Roman" w:hAnsi="Times New Roman" w:cs="Times New Roman"/>
          <w:szCs w:val="24"/>
          <w:lang w:eastAsia="ru-RU"/>
        </w:rPr>
        <w:t xml:space="preserve"> уровень антител снижается. </w:t>
      </w:r>
    </w:p>
    <w:p w:rsidR="004001F1" w:rsidRPr="005837DD" w:rsidRDefault="004001F1" w:rsidP="005837DD">
      <w:pPr>
        <w:spacing w:after="0"/>
        <w:ind w:firstLine="708"/>
        <w:jc w:val="both"/>
        <w:rPr>
          <w:rFonts w:ascii="Times New Roman" w:hAnsi="Times New Roman" w:cs="Times New Roman"/>
          <w:b/>
          <w:sz w:val="24"/>
          <w:szCs w:val="24"/>
        </w:rPr>
      </w:pPr>
      <w:r w:rsidRPr="005837DD">
        <w:rPr>
          <w:rFonts w:ascii="Times New Roman" w:hAnsi="Times New Roman" w:cs="Times New Roman"/>
          <w:b/>
          <w:sz w:val="24"/>
          <w:szCs w:val="24"/>
        </w:rPr>
        <w:t>ПРОТОКОЛ ИССЛЕДОВАНИЯ</w:t>
      </w:r>
      <w:r w:rsidR="00A12D33" w:rsidRPr="005837DD">
        <w:rPr>
          <w:rFonts w:ascii="Times New Roman" w:hAnsi="Times New Roman" w:cs="Times New Roman"/>
          <w:b/>
          <w:sz w:val="24"/>
          <w:szCs w:val="24"/>
        </w:rPr>
        <w:t>:</w:t>
      </w:r>
    </w:p>
    <w:p w:rsidR="00A12D33" w:rsidRPr="0062002C" w:rsidRDefault="00A12D33" w:rsidP="005837DD">
      <w:pPr>
        <w:spacing w:after="0"/>
        <w:ind w:firstLine="709"/>
        <w:jc w:val="both"/>
        <w:rPr>
          <w:rFonts w:ascii="Times New Roman" w:hAnsi="Times New Roman" w:cs="Times New Roman"/>
          <w:i/>
          <w:sz w:val="24"/>
          <w:szCs w:val="24"/>
        </w:rPr>
      </w:pPr>
      <w:r w:rsidRPr="0062002C">
        <w:rPr>
          <w:rFonts w:ascii="Times New Roman" w:hAnsi="Times New Roman" w:cs="Times New Roman"/>
          <w:i/>
          <w:sz w:val="24"/>
          <w:szCs w:val="24"/>
        </w:rPr>
        <w:t>Бактериологический метод</w:t>
      </w:r>
    </w:p>
    <w:tbl>
      <w:tblPr>
        <w:tblStyle w:val="a9"/>
        <w:tblW w:w="0" w:type="auto"/>
        <w:jc w:val="center"/>
        <w:tblLayout w:type="fixed"/>
        <w:tblLook w:val="04A0" w:firstRow="1" w:lastRow="0" w:firstColumn="1" w:lastColumn="0" w:noHBand="0" w:noVBand="1"/>
      </w:tblPr>
      <w:tblGrid>
        <w:gridCol w:w="1369"/>
        <w:gridCol w:w="1149"/>
        <w:gridCol w:w="2073"/>
        <w:gridCol w:w="1276"/>
        <w:gridCol w:w="1276"/>
        <w:gridCol w:w="1701"/>
        <w:gridCol w:w="1319"/>
      </w:tblGrid>
      <w:tr w:rsidR="00A12D33" w:rsidRPr="0062002C" w:rsidTr="005837DD">
        <w:trPr>
          <w:trHeight w:val="330"/>
          <w:jc w:val="center"/>
        </w:trPr>
        <w:tc>
          <w:tcPr>
            <w:tcW w:w="1369" w:type="dxa"/>
            <w:vMerge w:val="restart"/>
            <w:vAlign w:val="center"/>
          </w:tcPr>
          <w:p w:rsidR="00A12D33" w:rsidRPr="0062002C" w:rsidRDefault="00A12D33" w:rsidP="005837DD">
            <w:pPr>
              <w:spacing w:line="276" w:lineRule="auto"/>
              <w:ind w:left="-53"/>
              <w:jc w:val="center"/>
              <w:rPr>
                <w:sz w:val="24"/>
                <w:szCs w:val="24"/>
              </w:rPr>
            </w:pPr>
            <w:r w:rsidRPr="0062002C">
              <w:rPr>
                <w:sz w:val="24"/>
                <w:szCs w:val="24"/>
              </w:rPr>
              <w:t>Материал от больного</w:t>
            </w:r>
          </w:p>
        </w:tc>
        <w:tc>
          <w:tcPr>
            <w:tcW w:w="1149" w:type="dxa"/>
            <w:vMerge w:val="restart"/>
            <w:vAlign w:val="center"/>
          </w:tcPr>
          <w:p w:rsidR="00A12D33" w:rsidRPr="0062002C" w:rsidRDefault="00A12D33" w:rsidP="005837DD">
            <w:pPr>
              <w:spacing w:line="276" w:lineRule="auto"/>
              <w:jc w:val="center"/>
              <w:rPr>
                <w:sz w:val="24"/>
                <w:szCs w:val="24"/>
              </w:rPr>
            </w:pPr>
            <w:r w:rsidRPr="0062002C">
              <w:rPr>
                <w:sz w:val="24"/>
                <w:szCs w:val="24"/>
              </w:rPr>
              <w:t>Среда для посева</w:t>
            </w:r>
          </w:p>
        </w:tc>
        <w:tc>
          <w:tcPr>
            <w:tcW w:w="6326" w:type="dxa"/>
            <w:gridSpan w:val="4"/>
            <w:vAlign w:val="center"/>
          </w:tcPr>
          <w:p w:rsidR="00A12D33" w:rsidRPr="0062002C" w:rsidRDefault="00A12D33" w:rsidP="005837DD">
            <w:pPr>
              <w:spacing w:line="276" w:lineRule="auto"/>
              <w:ind w:firstLine="709"/>
              <w:jc w:val="center"/>
              <w:rPr>
                <w:sz w:val="24"/>
                <w:szCs w:val="24"/>
              </w:rPr>
            </w:pPr>
            <w:r w:rsidRPr="0062002C">
              <w:rPr>
                <w:sz w:val="24"/>
                <w:szCs w:val="24"/>
              </w:rPr>
              <w:t>Идентификация чистой культуры</w:t>
            </w:r>
          </w:p>
        </w:tc>
        <w:tc>
          <w:tcPr>
            <w:tcW w:w="1319" w:type="dxa"/>
            <w:vMerge w:val="restart"/>
            <w:vAlign w:val="center"/>
          </w:tcPr>
          <w:p w:rsidR="00A12D33" w:rsidRPr="0062002C" w:rsidRDefault="00A12D33" w:rsidP="005837DD">
            <w:pPr>
              <w:spacing w:line="276" w:lineRule="auto"/>
              <w:jc w:val="center"/>
              <w:rPr>
                <w:sz w:val="24"/>
                <w:szCs w:val="24"/>
              </w:rPr>
            </w:pPr>
            <w:r w:rsidRPr="0062002C">
              <w:rPr>
                <w:sz w:val="24"/>
                <w:szCs w:val="24"/>
              </w:rPr>
              <w:t xml:space="preserve">Вид </w:t>
            </w:r>
            <w:proofErr w:type="spellStart"/>
            <w:r w:rsidRPr="0062002C">
              <w:rPr>
                <w:sz w:val="24"/>
                <w:szCs w:val="24"/>
              </w:rPr>
              <w:t>бруцелл</w:t>
            </w:r>
            <w:proofErr w:type="spellEnd"/>
          </w:p>
        </w:tc>
      </w:tr>
      <w:tr w:rsidR="00A12D33" w:rsidRPr="0062002C" w:rsidTr="005837DD">
        <w:trPr>
          <w:trHeight w:val="270"/>
          <w:jc w:val="center"/>
        </w:trPr>
        <w:tc>
          <w:tcPr>
            <w:tcW w:w="1369" w:type="dxa"/>
            <w:vMerge/>
            <w:vAlign w:val="center"/>
          </w:tcPr>
          <w:p w:rsidR="00A12D33" w:rsidRPr="0062002C" w:rsidRDefault="00A12D33" w:rsidP="005837DD">
            <w:pPr>
              <w:spacing w:line="276" w:lineRule="auto"/>
              <w:ind w:firstLine="709"/>
              <w:jc w:val="center"/>
              <w:rPr>
                <w:sz w:val="24"/>
                <w:szCs w:val="24"/>
              </w:rPr>
            </w:pPr>
          </w:p>
        </w:tc>
        <w:tc>
          <w:tcPr>
            <w:tcW w:w="1149" w:type="dxa"/>
            <w:vMerge/>
            <w:vAlign w:val="center"/>
          </w:tcPr>
          <w:p w:rsidR="00A12D33" w:rsidRPr="0062002C" w:rsidRDefault="00A12D33" w:rsidP="005837DD">
            <w:pPr>
              <w:spacing w:line="276" w:lineRule="auto"/>
              <w:ind w:firstLine="709"/>
              <w:jc w:val="center"/>
              <w:rPr>
                <w:sz w:val="24"/>
                <w:szCs w:val="24"/>
              </w:rPr>
            </w:pPr>
          </w:p>
        </w:tc>
        <w:tc>
          <w:tcPr>
            <w:tcW w:w="2073" w:type="dxa"/>
            <w:vMerge w:val="restart"/>
            <w:vAlign w:val="center"/>
          </w:tcPr>
          <w:p w:rsidR="00A12D33" w:rsidRPr="0062002C" w:rsidRDefault="00A12D33" w:rsidP="005837DD">
            <w:pPr>
              <w:spacing w:line="276" w:lineRule="auto"/>
              <w:jc w:val="center"/>
              <w:rPr>
                <w:sz w:val="24"/>
                <w:szCs w:val="24"/>
              </w:rPr>
            </w:pPr>
            <w:r w:rsidRPr="0062002C">
              <w:rPr>
                <w:sz w:val="24"/>
                <w:szCs w:val="24"/>
              </w:rPr>
              <w:t>Морфология (рис.)</w:t>
            </w:r>
          </w:p>
        </w:tc>
        <w:tc>
          <w:tcPr>
            <w:tcW w:w="2552" w:type="dxa"/>
            <w:gridSpan w:val="2"/>
            <w:vAlign w:val="center"/>
          </w:tcPr>
          <w:p w:rsidR="00A12D33" w:rsidRPr="0062002C" w:rsidRDefault="00A12D33" w:rsidP="005837DD">
            <w:pPr>
              <w:spacing w:line="276" w:lineRule="auto"/>
              <w:jc w:val="center"/>
              <w:rPr>
                <w:sz w:val="24"/>
                <w:szCs w:val="24"/>
              </w:rPr>
            </w:pPr>
            <w:r w:rsidRPr="0062002C">
              <w:rPr>
                <w:sz w:val="24"/>
                <w:szCs w:val="24"/>
              </w:rPr>
              <w:t>Рост на средах с</w:t>
            </w:r>
          </w:p>
        </w:tc>
        <w:tc>
          <w:tcPr>
            <w:tcW w:w="1701" w:type="dxa"/>
            <w:vMerge w:val="restart"/>
            <w:vAlign w:val="center"/>
          </w:tcPr>
          <w:p w:rsidR="00A12D33" w:rsidRPr="0062002C" w:rsidRDefault="00A12D33" w:rsidP="005837DD">
            <w:pPr>
              <w:spacing w:line="276" w:lineRule="auto"/>
              <w:jc w:val="center"/>
              <w:rPr>
                <w:sz w:val="24"/>
                <w:szCs w:val="24"/>
              </w:rPr>
            </w:pPr>
            <w:r w:rsidRPr="0062002C">
              <w:rPr>
                <w:sz w:val="24"/>
                <w:szCs w:val="24"/>
              </w:rPr>
              <w:t>Выделение сероводорода</w:t>
            </w:r>
          </w:p>
        </w:tc>
        <w:tc>
          <w:tcPr>
            <w:tcW w:w="1319" w:type="dxa"/>
            <w:vMerge/>
            <w:vAlign w:val="center"/>
          </w:tcPr>
          <w:p w:rsidR="00A12D33" w:rsidRPr="0062002C" w:rsidRDefault="00A12D33" w:rsidP="005837DD">
            <w:pPr>
              <w:spacing w:line="276" w:lineRule="auto"/>
              <w:ind w:firstLine="709"/>
              <w:jc w:val="center"/>
              <w:rPr>
                <w:sz w:val="24"/>
                <w:szCs w:val="24"/>
              </w:rPr>
            </w:pPr>
          </w:p>
        </w:tc>
      </w:tr>
      <w:tr w:rsidR="00A12D33" w:rsidRPr="0062002C" w:rsidTr="005837DD">
        <w:trPr>
          <w:trHeight w:val="267"/>
          <w:jc w:val="center"/>
        </w:trPr>
        <w:tc>
          <w:tcPr>
            <w:tcW w:w="1369" w:type="dxa"/>
            <w:vMerge/>
            <w:vAlign w:val="center"/>
          </w:tcPr>
          <w:p w:rsidR="00A12D33" w:rsidRPr="0062002C" w:rsidRDefault="00A12D33" w:rsidP="005837DD">
            <w:pPr>
              <w:spacing w:line="276" w:lineRule="auto"/>
              <w:ind w:firstLine="709"/>
              <w:jc w:val="center"/>
              <w:rPr>
                <w:sz w:val="24"/>
                <w:szCs w:val="24"/>
              </w:rPr>
            </w:pPr>
          </w:p>
        </w:tc>
        <w:tc>
          <w:tcPr>
            <w:tcW w:w="1149" w:type="dxa"/>
            <w:vMerge/>
            <w:vAlign w:val="center"/>
          </w:tcPr>
          <w:p w:rsidR="00A12D33" w:rsidRPr="0062002C" w:rsidRDefault="00A12D33" w:rsidP="005837DD">
            <w:pPr>
              <w:spacing w:line="276" w:lineRule="auto"/>
              <w:ind w:firstLine="709"/>
              <w:jc w:val="center"/>
              <w:rPr>
                <w:sz w:val="24"/>
                <w:szCs w:val="24"/>
              </w:rPr>
            </w:pPr>
          </w:p>
        </w:tc>
        <w:tc>
          <w:tcPr>
            <w:tcW w:w="2073" w:type="dxa"/>
            <w:vMerge/>
            <w:vAlign w:val="center"/>
          </w:tcPr>
          <w:p w:rsidR="00A12D33" w:rsidRPr="0062002C" w:rsidRDefault="00A12D33" w:rsidP="005837DD">
            <w:pPr>
              <w:spacing w:line="276" w:lineRule="auto"/>
              <w:ind w:firstLine="709"/>
              <w:jc w:val="center"/>
              <w:rPr>
                <w:sz w:val="24"/>
                <w:szCs w:val="24"/>
              </w:rPr>
            </w:pPr>
          </w:p>
        </w:tc>
        <w:tc>
          <w:tcPr>
            <w:tcW w:w="1276" w:type="dxa"/>
            <w:vAlign w:val="center"/>
          </w:tcPr>
          <w:p w:rsidR="00A12D33" w:rsidRPr="0062002C" w:rsidRDefault="00A12D33" w:rsidP="005837DD">
            <w:pPr>
              <w:spacing w:line="276" w:lineRule="auto"/>
              <w:jc w:val="center"/>
              <w:rPr>
                <w:sz w:val="24"/>
                <w:szCs w:val="24"/>
              </w:rPr>
            </w:pPr>
            <w:r w:rsidRPr="0062002C">
              <w:rPr>
                <w:sz w:val="24"/>
                <w:szCs w:val="24"/>
              </w:rPr>
              <w:t>фуксином</w:t>
            </w:r>
          </w:p>
        </w:tc>
        <w:tc>
          <w:tcPr>
            <w:tcW w:w="1276" w:type="dxa"/>
            <w:vAlign w:val="center"/>
          </w:tcPr>
          <w:p w:rsidR="00A12D33" w:rsidRPr="0062002C" w:rsidRDefault="00A12D33" w:rsidP="005837DD">
            <w:pPr>
              <w:spacing w:line="276" w:lineRule="auto"/>
              <w:jc w:val="center"/>
              <w:rPr>
                <w:sz w:val="24"/>
                <w:szCs w:val="24"/>
              </w:rPr>
            </w:pPr>
            <w:proofErr w:type="spellStart"/>
            <w:r w:rsidRPr="0062002C">
              <w:rPr>
                <w:sz w:val="24"/>
                <w:szCs w:val="24"/>
              </w:rPr>
              <w:t>тионином</w:t>
            </w:r>
            <w:proofErr w:type="spellEnd"/>
          </w:p>
        </w:tc>
        <w:tc>
          <w:tcPr>
            <w:tcW w:w="1701" w:type="dxa"/>
            <w:vMerge/>
            <w:vAlign w:val="center"/>
          </w:tcPr>
          <w:p w:rsidR="00A12D33" w:rsidRPr="0062002C" w:rsidRDefault="00A12D33" w:rsidP="005837DD">
            <w:pPr>
              <w:spacing w:line="276" w:lineRule="auto"/>
              <w:ind w:firstLine="709"/>
              <w:jc w:val="center"/>
              <w:rPr>
                <w:sz w:val="24"/>
                <w:szCs w:val="24"/>
              </w:rPr>
            </w:pPr>
          </w:p>
        </w:tc>
        <w:tc>
          <w:tcPr>
            <w:tcW w:w="1319" w:type="dxa"/>
            <w:vMerge/>
            <w:vAlign w:val="center"/>
          </w:tcPr>
          <w:p w:rsidR="00A12D33" w:rsidRPr="0062002C" w:rsidRDefault="00A12D33" w:rsidP="005837DD">
            <w:pPr>
              <w:spacing w:line="276" w:lineRule="auto"/>
              <w:ind w:firstLine="709"/>
              <w:jc w:val="center"/>
              <w:rPr>
                <w:sz w:val="24"/>
                <w:szCs w:val="24"/>
              </w:rPr>
            </w:pPr>
          </w:p>
        </w:tc>
      </w:tr>
      <w:tr w:rsidR="00A12D33" w:rsidRPr="0062002C" w:rsidTr="005837DD">
        <w:trPr>
          <w:jc w:val="center"/>
        </w:trPr>
        <w:tc>
          <w:tcPr>
            <w:tcW w:w="1369" w:type="dxa"/>
            <w:vAlign w:val="center"/>
          </w:tcPr>
          <w:p w:rsidR="00A12D33" w:rsidRPr="0062002C" w:rsidRDefault="00A12D33" w:rsidP="005837DD">
            <w:pPr>
              <w:spacing w:line="276" w:lineRule="auto"/>
              <w:ind w:firstLine="709"/>
              <w:jc w:val="center"/>
              <w:rPr>
                <w:sz w:val="24"/>
                <w:szCs w:val="24"/>
              </w:rPr>
            </w:pPr>
          </w:p>
        </w:tc>
        <w:tc>
          <w:tcPr>
            <w:tcW w:w="1149" w:type="dxa"/>
            <w:vAlign w:val="center"/>
          </w:tcPr>
          <w:p w:rsidR="00A12D33" w:rsidRPr="0062002C" w:rsidRDefault="00A12D33" w:rsidP="005837DD">
            <w:pPr>
              <w:spacing w:line="276" w:lineRule="auto"/>
              <w:ind w:firstLine="709"/>
              <w:jc w:val="center"/>
              <w:rPr>
                <w:sz w:val="24"/>
                <w:szCs w:val="24"/>
              </w:rPr>
            </w:pPr>
          </w:p>
        </w:tc>
        <w:tc>
          <w:tcPr>
            <w:tcW w:w="2073" w:type="dxa"/>
            <w:vAlign w:val="center"/>
          </w:tcPr>
          <w:p w:rsidR="00A12D33" w:rsidRPr="0062002C" w:rsidRDefault="00A12D33" w:rsidP="005837DD">
            <w:pPr>
              <w:spacing w:line="276" w:lineRule="auto"/>
              <w:ind w:firstLine="709"/>
              <w:jc w:val="center"/>
              <w:rPr>
                <w:sz w:val="24"/>
                <w:szCs w:val="24"/>
              </w:rPr>
            </w:pPr>
          </w:p>
          <w:p w:rsidR="00A12D33" w:rsidRPr="0062002C" w:rsidRDefault="00A12D33" w:rsidP="005837DD">
            <w:pPr>
              <w:spacing w:line="276" w:lineRule="auto"/>
              <w:ind w:firstLine="709"/>
              <w:jc w:val="center"/>
              <w:rPr>
                <w:sz w:val="24"/>
                <w:szCs w:val="24"/>
              </w:rPr>
            </w:pPr>
          </w:p>
          <w:p w:rsidR="00A12D33" w:rsidRPr="0062002C" w:rsidRDefault="00A12D33" w:rsidP="005837DD">
            <w:pPr>
              <w:spacing w:line="276" w:lineRule="auto"/>
              <w:ind w:firstLine="709"/>
              <w:jc w:val="center"/>
              <w:rPr>
                <w:sz w:val="24"/>
                <w:szCs w:val="24"/>
              </w:rPr>
            </w:pPr>
          </w:p>
          <w:p w:rsidR="00A12D33" w:rsidRPr="0062002C" w:rsidRDefault="00A12D33" w:rsidP="005837DD">
            <w:pPr>
              <w:spacing w:line="276" w:lineRule="auto"/>
              <w:ind w:firstLine="709"/>
              <w:jc w:val="center"/>
              <w:rPr>
                <w:sz w:val="24"/>
                <w:szCs w:val="24"/>
              </w:rPr>
            </w:pPr>
          </w:p>
          <w:p w:rsidR="00A12D33" w:rsidRPr="0062002C" w:rsidRDefault="00A12D33" w:rsidP="005837DD">
            <w:pPr>
              <w:spacing w:line="276" w:lineRule="auto"/>
              <w:ind w:firstLine="709"/>
              <w:jc w:val="center"/>
              <w:rPr>
                <w:sz w:val="24"/>
                <w:szCs w:val="24"/>
              </w:rPr>
            </w:pPr>
          </w:p>
        </w:tc>
        <w:tc>
          <w:tcPr>
            <w:tcW w:w="1276" w:type="dxa"/>
            <w:vAlign w:val="center"/>
          </w:tcPr>
          <w:p w:rsidR="00A12D33" w:rsidRPr="0062002C" w:rsidRDefault="00A12D33" w:rsidP="005837DD">
            <w:pPr>
              <w:spacing w:line="276" w:lineRule="auto"/>
              <w:ind w:firstLine="709"/>
              <w:jc w:val="center"/>
              <w:rPr>
                <w:sz w:val="24"/>
                <w:szCs w:val="24"/>
              </w:rPr>
            </w:pPr>
          </w:p>
        </w:tc>
        <w:tc>
          <w:tcPr>
            <w:tcW w:w="1276" w:type="dxa"/>
            <w:vAlign w:val="center"/>
          </w:tcPr>
          <w:p w:rsidR="00A12D33" w:rsidRPr="0062002C" w:rsidRDefault="00A12D33" w:rsidP="005837DD">
            <w:pPr>
              <w:spacing w:line="276" w:lineRule="auto"/>
              <w:ind w:firstLine="709"/>
              <w:jc w:val="center"/>
              <w:rPr>
                <w:sz w:val="24"/>
                <w:szCs w:val="24"/>
              </w:rPr>
            </w:pPr>
          </w:p>
        </w:tc>
        <w:tc>
          <w:tcPr>
            <w:tcW w:w="1701" w:type="dxa"/>
            <w:vAlign w:val="center"/>
          </w:tcPr>
          <w:p w:rsidR="00A12D33" w:rsidRPr="0062002C" w:rsidRDefault="00A12D33" w:rsidP="005837DD">
            <w:pPr>
              <w:spacing w:line="276" w:lineRule="auto"/>
              <w:ind w:firstLine="709"/>
              <w:jc w:val="center"/>
              <w:rPr>
                <w:sz w:val="24"/>
                <w:szCs w:val="24"/>
              </w:rPr>
            </w:pPr>
          </w:p>
        </w:tc>
        <w:tc>
          <w:tcPr>
            <w:tcW w:w="1319" w:type="dxa"/>
            <w:vAlign w:val="center"/>
          </w:tcPr>
          <w:p w:rsidR="00A12D33" w:rsidRPr="0062002C" w:rsidRDefault="00A12D33" w:rsidP="005837DD">
            <w:pPr>
              <w:spacing w:line="276" w:lineRule="auto"/>
              <w:ind w:firstLine="709"/>
              <w:jc w:val="center"/>
              <w:rPr>
                <w:sz w:val="24"/>
                <w:szCs w:val="24"/>
              </w:rPr>
            </w:pPr>
          </w:p>
        </w:tc>
      </w:tr>
    </w:tbl>
    <w:p w:rsidR="00A12D33" w:rsidRPr="0062002C" w:rsidRDefault="004001F1" w:rsidP="005837DD">
      <w:pPr>
        <w:spacing w:after="0"/>
        <w:ind w:firstLine="709"/>
        <w:jc w:val="both"/>
        <w:rPr>
          <w:rFonts w:ascii="Times New Roman" w:hAnsi="Times New Roman" w:cs="Times New Roman"/>
          <w:bCs/>
          <w:i/>
          <w:sz w:val="24"/>
          <w:szCs w:val="24"/>
          <w:lang w:eastAsia="ru-RU"/>
        </w:rPr>
      </w:pPr>
      <w:r w:rsidRPr="0062002C">
        <w:rPr>
          <w:rFonts w:ascii="Times New Roman" w:hAnsi="Times New Roman" w:cs="Times New Roman"/>
          <w:bCs/>
          <w:i/>
          <w:sz w:val="24"/>
          <w:szCs w:val="24"/>
          <w:lang w:eastAsia="ru-RU"/>
        </w:rPr>
        <w:t>Серологический метод</w:t>
      </w:r>
    </w:p>
    <w:tbl>
      <w:tblPr>
        <w:tblStyle w:val="a9"/>
        <w:tblW w:w="0" w:type="auto"/>
        <w:tblInd w:w="108" w:type="dxa"/>
        <w:tblLook w:val="04A0" w:firstRow="1" w:lastRow="0" w:firstColumn="1" w:lastColumn="0" w:noHBand="0" w:noVBand="1"/>
      </w:tblPr>
      <w:tblGrid>
        <w:gridCol w:w="3284"/>
        <w:gridCol w:w="3285"/>
        <w:gridCol w:w="3637"/>
      </w:tblGrid>
      <w:tr w:rsidR="00A12D33" w:rsidRPr="0062002C" w:rsidTr="005837DD">
        <w:tc>
          <w:tcPr>
            <w:tcW w:w="3284" w:type="dxa"/>
            <w:vAlign w:val="center"/>
          </w:tcPr>
          <w:p w:rsidR="00A12D33" w:rsidRPr="0062002C" w:rsidRDefault="00A12D33" w:rsidP="005837DD">
            <w:pPr>
              <w:spacing w:line="276" w:lineRule="auto"/>
              <w:ind w:firstLine="34"/>
              <w:jc w:val="center"/>
              <w:rPr>
                <w:bCs/>
                <w:i/>
                <w:sz w:val="24"/>
                <w:szCs w:val="24"/>
              </w:rPr>
            </w:pPr>
            <w:r w:rsidRPr="0062002C">
              <w:rPr>
                <w:sz w:val="24"/>
                <w:szCs w:val="24"/>
              </w:rPr>
              <w:t>Материал от больного</w:t>
            </w:r>
          </w:p>
        </w:tc>
        <w:tc>
          <w:tcPr>
            <w:tcW w:w="3285" w:type="dxa"/>
            <w:vAlign w:val="center"/>
          </w:tcPr>
          <w:p w:rsidR="00A12D33" w:rsidRPr="0062002C" w:rsidRDefault="00A12D33" w:rsidP="005837DD">
            <w:pPr>
              <w:spacing w:line="276" w:lineRule="auto"/>
              <w:jc w:val="center"/>
              <w:rPr>
                <w:bCs/>
                <w:i/>
                <w:sz w:val="24"/>
                <w:szCs w:val="24"/>
              </w:rPr>
            </w:pPr>
            <w:r w:rsidRPr="0062002C">
              <w:rPr>
                <w:sz w:val="24"/>
                <w:szCs w:val="24"/>
              </w:rPr>
              <w:t>Название реакции</w:t>
            </w:r>
          </w:p>
        </w:tc>
        <w:tc>
          <w:tcPr>
            <w:tcW w:w="3637" w:type="dxa"/>
            <w:vAlign w:val="center"/>
          </w:tcPr>
          <w:p w:rsidR="00A12D33" w:rsidRPr="0062002C" w:rsidRDefault="00A12D33" w:rsidP="005837DD">
            <w:pPr>
              <w:spacing w:line="276" w:lineRule="auto"/>
              <w:jc w:val="center"/>
              <w:rPr>
                <w:bCs/>
                <w:i/>
                <w:sz w:val="24"/>
                <w:szCs w:val="24"/>
              </w:rPr>
            </w:pPr>
            <w:r w:rsidRPr="0062002C">
              <w:rPr>
                <w:sz w:val="24"/>
                <w:szCs w:val="24"/>
              </w:rPr>
              <w:t>Результаты реакции</w:t>
            </w:r>
          </w:p>
        </w:tc>
      </w:tr>
      <w:tr w:rsidR="00A12D33" w:rsidRPr="0062002C" w:rsidTr="005837DD">
        <w:tc>
          <w:tcPr>
            <w:tcW w:w="3284" w:type="dxa"/>
            <w:vAlign w:val="center"/>
          </w:tcPr>
          <w:p w:rsidR="00A12D33" w:rsidRDefault="00A12D33" w:rsidP="005837DD">
            <w:pPr>
              <w:spacing w:line="276" w:lineRule="auto"/>
              <w:ind w:firstLine="709"/>
              <w:jc w:val="center"/>
              <w:rPr>
                <w:bCs/>
                <w:i/>
                <w:sz w:val="24"/>
                <w:szCs w:val="24"/>
              </w:rPr>
            </w:pPr>
          </w:p>
          <w:p w:rsidR="00962C21" w:rsidRPr="0062002C" w:rsidRDefault="00962C21" w:rsidP="005837DD">
            <w:pPr>
              <w:spacing w:line="276" w:lineRule="auto"/>
              <w:ind w:firstLine="709"/>
              <w:jc w:val="center"/>
              <w:rPr>
                <w:bCs/>
                <w:i/>
                <w:sz w:val="24"/>
                <w:szCs w:val="24"/>
              </w:rPr>
            </w:pPr>
          </w:p>
        </w:tc>
        <w:tc>
          <w:tcPr>
            <w:tcW w:w="3285" w:type="dxa"/>
            <w:vAlign w:val="center"/>
          </w:tcPr>
          <w:p w:rsidR="00A12D33" w:rsidRPr="0062002C" w:rsidRDefault="00A12D33" w:rsidP="005837DD">
            <w:pPr>
              <w:spacing w:line="276" w:lineRule="auto"/>
              <w:ind w:firstLine="709"/>
              <w:jc w:val="center"/>
              <w:rPr>
                <w:bCs/>
                <w:i/>
                <w:sz w:val="24"/>
                <w:szCs w:val="24"/>
              </w:rPr>
            </w:pPr>
          </w:p>
        </w:tc>
        <w:tc>
          <w:tcPr>
            <w:tcW w:w="3637" w:type="dxa"/>
            <w:vAlign w:val="center"/>
          </w:tcPr>
          <w:p w:rsidR="00A12D33" w:rsidRPr="0062002C" w:rsidRDefault="00A12D33" w:rsidP="005837DD">
            <w:pPr>
              <w:spacing w:line="276" w:lineRule="auto"/>
              <w:ind w:firstLine="709"/>
              <w:jc w:val="center"/>
              <w:rPr>
                <w:bCs/>
                <w:i/>
                <w:sz w:val="24"/>
                <w:szCs w:val="24"/>
              </w:rPr>
            </w:pPr>
          </w:p>
        </w:tc>
      </w:tr>
    </w:tbl>
    <w:p w:rsidR="004001F1" w:rsidRPr="0062002C" w:rsidRDefault="004001F1" w:rsidP="005837DD">
      <w:pPr>
        <w:spacing w:after="0"/>
        <w:ind w:firstLine="709"/>
        <w:jc w:val="both"/>
        <w:rPr>
          <w:rFonts w:ascii="Times New Roman" w:hAnsi="Times New Roman" w:cs="Times New Roman"/>
          <w:bCs/>
          <w:i/>
          <w:sz w:val="24"/>
          <w:szCs w:val="24"/>
          <w:lang w:eastAsia="ru-RU"/>
        </w:rPr>
      </w:pPr>
      <w:r w:rsidRPr="0062002C">
        <w:rPr>
          <w:rFonts w:ascii="Times New Roman" w:hAnsi="Times New Roman" w:cs="Times New Roman"/>
          <w:bCs/>
          <w:i/>
          <w:sz w:val="24"/>
          <w:szCs w:val="24"/>
          <w:lang w:eastAsia="ru-RU"/>
        </w:rPr>
        <w:lastRenderedPageBreak/>
        <w:t>Аллергический метод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650"/>
        <w:gridCol w:w="2630"/>
      </w:tblGrid>
      <w:tr w:rsidR="004001F1" w:rsidRPr="0062002C" w:rsidTr="005837DD">
        <w:tc>
          <w:tcPr>
            <w:tcW w:w="2463" w:type="dxa"/>
            <w:shd w:val="clear" w:color="auto" w:fill="auto"/>
            <w:vAlign w:val="center"/>
          </w:tcPr>
          <w:p w:rsidR="004001F1" w:rsidRPr="0062002C" w:rsidRDefault="004001F1" w:rsidP="005837DD">
            <w:pPr>
              <w:spacing w:after="0"/>
              <w:ind w:left="34"/>
              <w:jc w:val="center"/>
              <w:rPr>
                <w:rFonts w:ascii="Times New Roman" w:hAnsi="Times New Roman" w:cs="Times New Roman"/>
                <w:b/>
                <w:bCs/>
                <w:sz w:val="24"/>
                <w:szCs w:val="24"/>
                <w:lang w:eastAsia="ru-RU"/>
              </w:rPr>
            </w:pPr>
            <w:r w:rsidRPr="0062002C">
              <w:rPr>
                <w:rFonts w:ascii="Times New Roman" w:hAnsi="Times New Roman" w:cs="Times New Roman"/>
                <w:sz w:val="24"/>
                <w:szCs w:val="24"/>
                <w:lang w:eastAsia="ru-RU"/>
              </w:rPr>
              <w:t>Название реакции</w:t>
            </w:r>
          </w:p>
        </w:tc>
        <w:tc>
          <w:tcPr>
            <w:tcW w:w="2463" w:type="dxa"/>
            <w:shd w:val="clear" w:color="auto" w:fill="auto"/>
            <w:vAlign w:val="center"/>
          </w:tcPr>
          <w:p w:rsidR="004001F1" w:rsidRPr="0062002C" w:rsidRDefault="004001F1" w:rsidP="005837DD">
            <w:pPr>
              <w:spacing w:after="0"/>
              <w:jc w:val="center"/>
              <w:rPr>
                <w:rFonts w:ascii="Times New Roman" w:hAnsi="Times New Roman" w:cs="Times New Roman"/>
                <w:b/>
                <w:bCs/>
                <w:sz w:val="24"/>
                <w:szCs w:val="24"/>
                <w:lang w:eastAsia="ru-RU"/>
              </w:rPr>
            </w:pPr>
            <w:r w:rsidRPr="0062002C">
              <w:rPr>
                <w:rFonts w:ascii="Times New Roman" w:hAnsi="Times New Roman" w:cs="Times New Roman"/>
                <w:sz w:val="24"/>
                <w:szCs w:val="24"/>
                <w:lang w:eastAsia="ru-RU"/>
              </w:rPr>
              <w:t>Название диагностического препарата</w:t>
            </w:r>
          </w:p>
        </w:tc>
        <w:tc>
          <w:tcPr>
            <w:tcW w:w="2650" w:type="dxa"/>
            <w:shd w:val="clear" w:color="auto" w:fill="auto"/>
            <w:vAlign w:val="center"/>
          </w:tcPr>
          <w:p w:rsidR="004001F1" w:rsidRPr="0062002C" w:rsidRDefault="004001F1" w:rsidP="005837DD">
            <w:pPr>
              <w:spacing w:after="0"/>
              <w:jc w:val="center"/>
              <w:rPr>
                <w:rFonts w:ascii="Times New Roman" w:hAnsi="Times New Roman" w:cs="Times New Roman"/>
                <w:b/>
                <w:bCs/>
                <w:sz w:val="24"/>
                <w:szCs w:val="24"/>
                <w:lang w:eastAsia="ru-RU"/>
              </w:rPr>
            </w:pPr>
            <w:r w:rsidRPr="0062002C">
              <w:rPr>
                <w:rFonts w:ascii="Times New Roman" w:hAnsi="Times New Roman" w:cs="Times New Roman"/>
                <w:sz w:val="24"/>
                <w:szCs w:val="24"/>
                <w:lang w:eastAsia="ru-RU"/>
              </w:rPr>
              <w:t>Классификационная группа препаратов</w:t>
            </w:r>
          </w:p>
        </w:tc>
        <w:tc>
          <w:tcPr>
            <w:tcW w:w="2630" w:type="dxa"/>
            <w:shd w:val="clear" w:color="auto" w:fill="auto"/>
            <w:vAlign w:val="center"/>
          </w:tcPr>
          <w:p w:rsidR="004001F1" w:rsidRPr="0062002C" w:rsidRDefault="004001F1" w:rsidP="005837DD">
            <w:pPr>
              <w:spacing w:after="0"/>
              <w:jc w:val="center"/>
              <w:rPr>
                <w:rFonts w:ascii="Times New Roman" w:hAnsi="Times New Roman" w:cs="Times New Roman"/>
                <w:b/>
                <w:bCs/>
                <w:sz w:val="24"/>
                <w:szCs w:val="24"/>
                <w:lang w:eastAsia="ru-RU"/>
              </w:rPr>
            </w:pPr>
            <w:r w:rsidRPr="0062002C">
              <w:rPr>
                <w:rFonts w:ascii="Times New Roman" w:hAnsi="Times New Roman" w:cs="Times New Roman"/>
                <w:sz w:val="24"/>
                <w:szCs w:val="24"/>
                <w:lang w:eastAsia="ru-RU"/>
              </w:rPr>
              <w:t>Результат реакции</w:t>
            </w:r>
          </w:p>
        </w:tc>
      </w:tr>
      <w:tr w:rsidR="00A12D33" w:rsidRPr="0062002C" w:rsidTr="005837DD">
        <w:tc>
          <w:tcPr>
            <w:tcW w:w="2463" w:type="dxa"/>
            <w:shd w:val="clear" w:color="auto" w:fill="auto"/>
            <w:vAlign w:val="center"/>
          </w:tcPr>
          <w:p w:rsidR="00A12D33" w:rsidRPr="0062002C" w:rsidRDefault="00A12D33" w:rsidP="005837DD">
            <w:pPr>
              <w:spacing w:after="0"/>
              <w:ind w:firstLine="709"/>
              <w:jc w:val="center"/>
              <w:rPr>
                <w:rFonts w:ascii="Times New Roman" w:hAnsi="Times New Roman" w:cs="Times New Roman"/>
                <w:sz w:val="24"/>
                <w:szCs w:val="24"/>
                <w:lang w:eastAsia="ru-RU"/>
              </w:rPr>
            </w:pPr>
          </w:p>
          <w:p w:rsidR="00A12D33" w:rsidRPr="0062002C" w:rsidRDefault="00A12D33" w:rsidP="005837DD">
            <w:pPr>
              <w:spacing w:after="0"/>
              <w:ind w:firstLine="709"/>
              <w:jc w:val="center"/>
              <w:rPr>
                <w:rFonts w:ascii="Times New Roman" w:hAnsi="Times New Roman" w:cs="Times New Roman"/>
                <w:sz w:val="24"/>
                <w:szCs w:val="24"/>
                <w:lang w:eastAsia="ru-RU"/>
              </w:rPr>
            </w:pPr>
          </w:p>
          <w:p w:rsidR="00A12D33" w:rsidRPr="0062002C" w:rsidRDefault="00A12D33" w:rsidP="005837DD">
            <w:pPr>
              <w:spacing w:after="0"/>
              <w:ind w:firstLine="709"/>
              <w:jc w:val="center"/>
              <w:rPr>
                <w:rFonts w:ascii="Times New Roman" w:hAnsi="Times New Roman" w:cs="Times New Roman"/>
                <w:sz w:val="24"/>
                <w:szCs w:val="24"/>
                <w:lang w:eastAsia="ru-RU"/>
              </w:rPr>
            </w:pPr>
          </w:p>
        </w:tc>
        <w:tc>
          <w:tcPr>
            <w:tcW w:w="2463" w:type="dxa"/>
            <w:shd w:val="clear" w:color="auto" w:fill="auto"/>
            <w:vAlign w:val="center"/>
          </w:tcPr>
          <w:p w:rsidR="00A12D33" w:rsidRPr="0062002C" w:rsidRDefault="00A12D33" w:rsidP="005837DD">
            <w:pPr>
              <w:spacing w:after="0"/>
              <w:jc w:val="center"/>
              <w:rPr>
                <w:rFonts w:ascii="Times New Roman" w:hAnsi="Times New Roman" w:cs="Times New Roman"/>
                <w:sz w:val="24"/>
                <w:szCs w:val="24"/>
                <w:lang w:eastAsia="ru-RU"/>
              </w:rPr>
            </w:pPr>
          </w:p>
        </w:tc>
        <w:tc>
          <w:tcPr>
            <w:tcW w:w="2650" w:type="dxa"/>
            <w:shd w:val="clear" w:color="auto" w:fill="auto"/>
            <w:vAlign w:val="center"/>
          </w:tcPr>
          <w:p w:rsidR="00A12D33" w:rsidRPr="0062002C" w:rsidRDefault="00A12D33" w:rsidP="005837DD">
            <w:pPr>
              <w:spacing w:after="0"/>
              <w:ind w:firstLine="709"/>
              <w:jc w:val="center"/>
              <w:rPr>
                <w:rFonts w:ascii="Times New Roman" w:hAnsi="Times New Roman" w:cs="Times New Roman"/>
                <w:sz w:val="24"/>
                <w:szCs w:val="24"/>
                <w:lang w:eastAsia="ru-RU"/>
              </w:rPr>
            </w:pPr>
          </w:p>
        </w:tc>
        <w:tc>
          <w:tcPr>
            <w:tcW w:w="2630" w:type="dxa"/>
            <w:shd w:val="clear" w:color="auto" w:fill="auto"/>
            <w:vAlign w:val="center"/>
          </w:tcPr>
          <w:p w:rsidR="00A12D33" w:rsidRPr="0062002C" w:rsidRDefault="00A12D33" w:rsidP="005837DD">
            <w:pPr>
              <w:spacing w:after="0"/>
              <w:ind w:firstLine="709"/>
              <w:jc w:val="center"/>
              <w:rPr>
                <w:rFonts w:ascii="Times New Roman" w:hAnsi="Times New Roman" w:cs="Times New Roman"/>
                <w:sz w:val="24"/>
                <w:szCs w:val="24"/>
                <w:lang w:eastAsia="ru-RU"/>
              </w:rPr>
            </w:pPr>
          </w:p>
        </w:tc>
      </w:tr>
    </w:tbl>
    <w:p w:rsidR="00A12D33" w:rsidRPr="0062002C" w:rsidRDefault="004001F1" w:rsidP="0062002C">
      <w:pPr>
        <w:spacing w:after="0"/>
        <w:ind w:firstLine="709"/>
        <w:jc w:val="both"/>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Вывод</w:t>
      </w:r>
      <w:r w:rsidRPr="0062002C">
        <w:rPr>
          <w:rFonts w:ascii="Times New Roman" w:hAnsi="Times New Roman" w:cs="Times New Roman"/>
          <w:sz w:val="24"/>
          <w:szCs w:val="24"/>
          <w:lang w:eastAsia="ru-RU"/>
        </w:rPr>
        <w:t xml:space="preserve">: 1. Какой из используемых методов </w:t>
      </w:r>
      <w:r w:rsidRPr="0062002C">
        <w:rPr>
          <w:rFonts w:ascii="Times New Roman" w:hAnsi="Times New Roman" w:cs="Times New Roman"/>
          <w:bCs/>
          <w:sz w:val="24"/>
          <w:szCs w:val="24"/>
          <w:lang w:eastAsia="ru-RU"/>
        </w:rPr>
        <w:t>диагностики подтверждает диагноз бруцеллеза и почему?</w:t>
      </w:r>
      <w:r w:rsidR="00A12D33" w:rsidRPr="0062002C">
        <w:rPr>
          <w:rFonts w:ascii="Times New Roman" w:hAnsi="Times New Roman" w:cs="Times New Roman"/>
          <w:bCs/>
          <w:sz w:val="24"/>
          <w:szCs w:val="24"/>
          <w:lang w:eastAsia="ru-RU"/>
        </w:rPr>
        <w:t>_____________________________________________________________</w:t>
      </w:r>
      <w:r w:rsidR="005837DD">
        <w:rPr>
          <w:rFonts w:ascii="Times New Roman" w:hAnsi="Times New Roman" w:cs="Times New Roman"/>
          <w:bCs/>
          <w:sz w:val="24"/>
          <w:szCs w:val="24"/>
          <w:lang w:eastAsia="ru-RU"/>
        </w:rPr>
        <w:t>________________</w:t>
      </w:r>
    </w:p>
    <w:p w:rsidR="00A12D33" w:rsidRPr="0062002C" w:rsidRDefault="00A12D33" w:rsidP="0062002C">
      <w:pPr>
        <w:spacing w:after="0"/>
        <w:jc w:val="both"/>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12D33" w:rsidRPr="0062002C" w:rsidRDefault="004001F1" w:rsidP="005837DD">
      <w:pPr>
        <w:spacing w:after="0"/>
        <w:ind w:firstLine="708"/>
        <w:jc w:val="both"/>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2. Чем можно объяснить сомнительный результат аллергической пробы у обследуемого?</w:t>
      </w:r>
    </w:p>
    <w:p w:rsidR="00A12D33" w:rsidRPr="0062002C" w:rsidRDefault="00A12D33" w:rsidP="0062002C">
      <w:pPr>
        <w:spacing w:after="0"/>
        <w:jc w:val="both"/>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001F1" w:rsidRPr="0062002C" w:rsidRDefault="004001F1" w:rsidP="005837DD">
      <w:pPr>
        <w:spacing w:after="0"/>
        <w:ind w:firstLine="708"/>
        <w:jc w:val="both"/>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3. У каких групп лиц может быть</w:t>
      </w:r>
      <w:r w:rsidR="00A12D33" w:rsidRPr="0062002C">
        <w:rPr>
          <w:rFonts w:ascii="Times New Roman" w:hAnsi="Times New Roman" w:cs="Times New Roman"/>
          <w:bCs/>
          <w:sz w:val="24"/>
          <w:szCs w:val="24"/>
          <w:lang w:eastAsia="ru-RU"/>
        </w:rPr>
        <w:t xml:space="preserve"> положительная реакц</w:t>
      </w:r>
      <w:r w:rsidR="005837DD">
        <w:rPr>
          <w:rFonts w:ascii="Times New Roman" w:hAnsi="Times New Roman" w:cs="Times New Roman"/>
          <w:bCs/>
          <w:sz w:val="24"/>
          <w:szCs w:val="24"/>
          <w:lang w:eastAsia="ru-RU"/>
        </w:rPr>
        <w:t xml:space="preserve">ия </w:t>
      </w:r>
      <w:proofErr w:type="spellStart"/>
      <w:r w:rsidR="005837DD">
        <w:rPr>
          <w:rFonts w:ascii="Times New Roman" w:hAnsi="Times New Roman" w:cs="Times New Roman"/>
          <w:bCs/>
          <w:sz w:val="24"/>
          <w:szCs w:val="24"/>
          <w:lang w:eastAsia="ru-RU"/>
        </w:rPr>
        <w:t>Бюрне</w:t>
      </w:r>
      <w:proofErr w:type="spellEnd"/>
      <w:r w:rsidR="005837DD">
        <w:rPr>
          <w:rFonts w:ascii="Times New Roman" w:hAnsi="Times New Roman" w:cs="Times New Roman"/>
          <w:bCs/>
          <w:sz w:val="24"/>
          <w:szCs w:val="24"/>
          <w:lang w:eastAsia="ru-RU"/>
        </w:rPr>
        <w:t>?______________________</w:t>
      </w:r>
    </w:p>
    <w:p w:rsidR="004001F1" w:rsidRPr="0062002C" w:rsidRDefault="009355FB" w:rsidP="0062002C">
      <w:pPr>
        <w:spacing w:after="0"/>
        <w:jc w:val="both"/>
        <w:rPr>
          <w:rFonts w:ascii="Times New Roman" w:hAnsi="Times New Roman" w:cs="Times New Roman"/>
          <w:bCs/>
          <w:sz w:val="24"/>
          <w:szCs w:val="24"/>
          <w:lang w:eastAsia="ru-RU"/>
        </w:rPr>
      </w:pPr>
      <w:r w:rsidRPr="0062002C">
        <w:rPr>
          <w:rFonts w:ascii="Times New Roman" w:hAnsi="Times New Roman" w:cs="Times New Roman"/>
          <w:bCs/>
          <w:sz w:val="24"/>
          <w:szCs w:val="24"/>
          <w:lang w:eastAsia="ru-RU"/>
        </w:rPr>
        <w:t>________________________________________________________________________________________________________________________________________________________________</w:t>
      </w:r>
      <w:r w:rsidR="005837DD">
        <w:rPr>
          <w:rFonts w:ascii="Times New Roman" w:hAnsi="Times New Roman" w:cs="Times New Roman"/>
          <w:bCs/>
          <w:sz w:val="24"/>
          <w:szCs w:val="24"/>
          <w:lang w:eastAsia="ru-RU"/>
        </w:rPr>
        <w:t>________</w:t>
      </w:r>
    </w:p>
    <w:p w:rsidR="005837DD" w:rsidRDefault="005837DD" w:rsidP="0062002C">
      <w:pPr>
        <w:spacing w:after="0"/>
        <w:jc w:val="both"/>
        <w:rPr>
          <w:rFonts w:ascii="Times New Roman" w:hAnsi="Times New Roman" w:cs="Times New Roman"/>
          <w:b/>
          <w:szCs w:val="24"/>
        </w:rPr>
      </w:pPr>
    </w:p>
    <w:p w:rsidR="004001F1" w:rsidRPr="0062002C" w:rsidRDefault="009355FB" w:rsidP="005837DD">
      <w:pPr>
        <w:spacing w:after="0"/>
        <w:jc w:val="center"/>
        <w:rPr>
          <w:rFonts w:ascii="Times New Roman" w:hAnsi="Times New Roman" w:cs="Times New Roman"/>
          <w:b/>
          <w:szCs w:val="24"/>
        </w:rPr>
      </w:pPr>
      <w:r w:rsidRPr="0062002C">
        <w:rPr>
          <w:rFonts w:ascii="Times New Roman" w:hAnsi="Times New Roman" w:cs="Times New Roman"/>
          <w:b/>
          <w:szCs w:val="24"/>
        </w:rPr>
        <w:t>Работа</w:t>
      </w:r>
      <w:r w:rsidR="004001F1" w:rsidRPr="0062002C">
        <w:rPr>
          <w:rFonts w:ascii="Times New Roman" w:hAnsi="Times New Roman" w:cs="Times New Roman"/>
          <w:b/>
          <w:szCs w:val="24"/>
        </w:rPr>
        <w:t xml:space="preserve"> № 2</w:t>
      </w:r>
    </w:p>
    <w:p w:rsidR="004001F1" w:rsidRPr="0062002C" w:rsidRDefault="004001F1" w:rsidP="0062002C">
      <w:pPr>
        <w:spacing w:after="0"/>
        <w:ind w:firstLine="709"/>
        <w:jc w:val="both"/>
        <w:rPr>
          <w:rFonts w:ascii="Times New Roman" w:hAnsi="Times New Roman" w:cs="Times New Roman"/>
          <w:szCs w:val="24"/>
        </w:rPr>
      </w:pPr>
      <w:r w:rsidRPr="0062002C">
        <w:rPr>
          <w:rFonts w:ascii="Times New Roman" w:hAnsi="Times New Roman" w:cs="Times New Roman"/>
          <w:b/>
          <w:szCs w:val="24"/>
        </w:rPr>
        <w:t xml:space="preserve">Цель. </w:t>
      </w:r>
      <w:r w:rsidRPr="0062002C">
        <w:rPr>
          <w:rFonts w:ascii="Times New Roman" w:hAnsi="Times New Roman" w:cs="Times New Roman"/>
          <w:szCs w:val="24"/>
        </w:rPr>
        <w:t>Определить диагностическую ценность биологического метода при сибирской язве.</w:t>
      </w:r>
    </w:p>
    <w:p w:rsidR="004001F1" w:rsidRPr="0062002C" w:rsidRDefault="004001F1"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Задача. </w:t>
      </w:r>
      <w:r w:rsidRPr="0062002C">
        <w:rPr>
          <w:rFonts w:ascii="Times New Roman" w:hAnsi="Times New Roman" w:cs="Times New Roman"/>
          <w:szCs w:val="24"/>
        </w:rPr>
        <w:t>В клинику поступил больной с предварительным диагнозом «Сибирская язва, кожная форма». В отделяемом карбункула микроскопическим методом обнаружены грамположительные палочки, расположенные единично, попарно или короткими цепочками, напоминающими бамбуковую трость, капсулу обнаружить не удалось.  На чашке с МПА при посеве отделяемого карбункула выросли колонии, край которых напоминает львиную гриву. Для подтверждения диагноза была поставлена биологическая проба. Учтите результаты биологической пробы, изучив микропрепарат из ткани погибшего лабораторного животного. Оформите протокол.</w:t>
      </w:r>
    </w:p>
    <w:p w:rsidR="004001F1" w:rsidRPr="0062002C" w:rsidRDefault="004001F1" w:rsidP="0062002C">
      <w:pPr>
        <w:spacing w:after="0"/>
        <w:ind w:firstLine="709"/>
        <w:jc w:val="both"/>
        <w:rPr>
          <w:rFonts w:ascii="Times New Roman" w:hAnsi="Times New Roman" w:cs="Times New Roman"/>
          <w:szCs w:val="24"/>
        </w:rPr>
      </w:pPr>
      <w:r w:rsidRPr="0062002C">
        <w:rPr>
          <w:rFonts w:ascii="Times New Roman" w:hAnsi="Times New Roman" w:cs="Times New Roman"/>
          <w:b/>
          <w:szCs w:val="24"/>
        </w:rPr>
        <w:t xml:space="preserve">Методика. </w:t>
      </w:r>
      <w:r w:rsidRPr="0062002C">
        <w:rPr>
          <w:rFonts w:ascii="Times New Roman" w:hAnsi="Times New Roman" w:cs="Times New Roman"/>
          <w:szCs w:val="24"/>
        </w:rPr>
        <w:t xml:space="preserve">Исследуемый материал вводится подкожно белым мышам или морским свинкам. При наличии в исследуемом материале </w:t>
      </w:r>
      <w:r w:rsidRPr="0062002C">
        <w:rPr>
          <w:rFonts w:ascii="Times New Roman" w:hAnsi="Times New Roman" w:cs="Times New Roman"/>
          <w:szCs w:val="24"/>
          <w:lang w:val="en-US"/>
        </w:rPr>
        <w:t>B</w:t>
      </w:r>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anthracis</w:t>
      </w:r>
      <w:proofErr w:type="spellEnd"/>
      <w:r w:rsidRPr="0062002C">
        <w:rPr>
          <w:rFonts w:ascii="Times New Roman" w:hAnsi="Times New Roman" w:cs="Times New Roman"/>
          <w:szCs w:val="24"/>
        </w:rPr>
        <w:t xml:space="preserve"> животные погибают на 2-4 сутки при явлениях сепсиса (во внутренних органах отмечается гиперемия). В месте введения материала обнаруживается студенистый отек (инфильтрат). Из внутренних органов готовят мазки-отпечатки, делают посевы. В мазках-отпечатках обнаруживаются короткие цепочки из палочек, окруженных капсулой.</w:t>
      </w:r>
    </w:p>
    <w:p w:rsidR="004001F1" w:rsidRPr="005837DD" w:rsidRDefault="004001F1" w:rsidP="005837DD">
      <w:pPr>
        <w:spacing w:after="0"/>
        <w:ind w:firstLine="708"/>
        <w:jc w:val="both"/>
        <w:rPr>
          <w:rFonts w:ascii="Times New Roman" w:hAnsi="Times New Roman" w:cs="Times New Roman"/>
          <w:b/>
          <w:sz w:val="24"/>
          <w:szCs w:val="24"/>
        </w:rPr>
      </w:pPr>
      <w:r w:rsidRPr="005837DD">
        <w:rPr>
          <w:rFonts w:ascii="Times New Roman" w:hAnsi="Times New Roman" w:cs="Times New Roman"/>
          <w:b/>
          <w:sz w:val="24"/>
          <w:szCs w:val="24"/>
        </w:rPr>
        <w:t>ПРОТОКОЛ ИССЛЕДОВАНИЯ</w:t>
      </w:r>
      <w:r w:rsidR="009355FB" w:rsidRPr="005837DD">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3118"/>
        <w:gridCol w:w="2160"/>
      </w:tblGrid>
      <w:tr w:rsidR="004001F1" w:rsidRPr="0062002C" w:rsidTr="00984BF5">
        <w:trPr>
          <w:trHeight w:val="860"/>
        </w:trPr>
        <w:tc>
          <w:tcPr>
            <w:tcW w:w="1526" w:type="dxa"/>
            <w:shd w:val="clear" w:color="auto" w:fill="auto"/>
            <w:vAlign w:val="center"/>
          </w:tcPr>
          <w:p w:rsidR="004001F1" w:rsidRPr="0062002C" w:rsidRDefault="004001F1" w:rsidP="005837DD">
            <w:pPr>
              <w:spacing w:after="0"/>
              <w:jc w:val="center"/>
              <w:rPr>
                <w:rFonts w:ascii="Times New Roman" w:hAnsi="Times New Roman" w:cs="Times New Roman"/>
                <w:b/>
                <w:sz w:val="24"/>
                <w:szCs w:val="24"/>
              </w:rPr>
            </w:pPr>
            <w:r w:rsidRPr="0062002C">
              <w:rPr>
                <w:rFonts w:ascii="Times New Roman" w:hAnsi="Times New Roman" w:cs="Times New Roman"/>
                <w:sz w:val="24"/>
                <w:szCs w:val="24"/>
              </w:rPr>
              <w:t>Материал от больного</w:t>
            </w:r>
          </w:p>
        </w:tc>
        <w:tc>
          <w:tcPr>
            <w:tcW w:w="1701" w:type="dxa"/>
            <w:shd w:val="clear" w:color="auto" w:fill="auto"/>
            <w:vAlign w:val="center"/>
          </w:tcPr>
          <w:p w:rsidR="004001F1" w:rsidRPr="0062002C" w:rsidRDefault="004001F1" w:rsidP="005837DD">
            <w:pPr>
              <w:spacing w:after="0"/>
              <w:jc w:val="center"/>
              <w:rPr>
                <w:rFonts w:ascii="Times New Roman" w:hAnsi="Times New Roman" w:cs="Times New Roman"/>
                <w:b/>
                <w:sz w:val="24"/>
                <w:szCs w:val="24"/>
              </w:rPr>
            </w:pPr>
            <w:r w:rsidRPr="0062002C">
              <w:rPr>
                <w:rFonts w:ascii="Times New Roman" w:hAnsi="Times New Roman" w:cs="Times New Roman"/>
                <w:sz w:val="24"/>
                <w:szCs w:val="24"/>
              </w:rPr>
              <w:t>Метод диагностики</w:t>
            </w:r>
          </w:p>
        </w:tc>
        <w:tc>
          <w:tcPr>
            <w:tcW w:w="1701" w:type="dxa"/>
            <w:shd w:val="clear" w:color="auto" w:fill="auto"/>
            <w:vAlign w:val="center"/>
          </w:tcPr>
          <w:p w:rsidR="004001F1" w:rsidRPr="0062002C" w:rsidRDefault="004001F1" w:rsidP="005837DD">
            <w:pPr>
              <w:spacing w:after="0"/>
              <w:jc w:val="center"/>
              <w:rPr>
                <w:rFonts w:ascii="Times New Roman" w:hAnsi="Times New Roman" w:cs="Times New Roman"/>
                <w:b/>
                <w:sz w:val="24"/>
                <w:szCs w:val="24"/>
              </w:rPr>
            </w:pPr>
            <w:r w:rsidRPr="0062002C">
              <w:rPr>
                <w:rFonts w:ascii="Times New Roman" w:hAnsi="Times New Roman" w:cs="Times New Roman"/>
                <w:sz w:val="24"/>
                <w:szCs w:val="24"/>
              </w:rPr>
              <w:t>Объект для оценки результатов исследования</w:t>
            </w:r>
          </w:p>
        </w:tc>
        <w:tc>
          <w:tcPr>
            <w:tcW w:w="3118" w:type="dxa"/>
            <w:shd w:val="clear" w:color="auto" w:fill="auto"/>
            <w:vAlign w:val="center"/>
          </w:tcPr>
          <w:p w:rsidR="004001F1" w:rsidRPr="0062002C" w:rsidRDefault="004001F1" w:rsidP="005837DD">
            <w:pPr>
              <w:spacing w:after="0"/>
              <w:jc w:val="center"/>
              <w:rPr>
                <w:rFonts w:ascii="Times New Roman" w:hAnsi="Times New Roman" w:cs="Times New Roman"/>
                <w:b/>
                <w:sz w:val="24"/>
                <w:szCs w:val="24"/>
              </w:rPr>
            </w:pPr>
            <w:r w:rsidRPr="0062002C">
              <w:rPr>
                <w:rFonts w:ascii="Times New Roman" w:hAnsi="Times New Roman" w:cs="Times New Roman"/>
                <w:sz w:val="24"/>
                <w:szCs w:val="24"/>
              </w:rPr>
              <w:t>Результат микроскопии препарата</w:t>
            </w:r>
            <w:r w:rsidR="00414EE5" w:rsidRPr="0062002C">
              <w:rPr>
                <w:rFonts w:ascii="Times New Roman" w:hAnsi="Times New Roman" w:cs="Times New Roman"/>
                <w:sz w:val="24"/>
                <w:szCs w:val="24"/>
              </w:rPr>
              <w:t xml:space="preserve"> </w:t>
            </w:r>
            <w:r w:rsidRPr="0062002C">
              <w:rPr>
                <w:rFonts w:ascii="Times New Roman" w:hAnsi="Times New Roman" w:cs="Times New Roman"/>
                <w:sz w:val="24"/>
                <w:szCs w:val="24"/>
              </w:rPr>
              <w:t>(рис.)</w:t>
            </w:r>
          </w:p>
        </w:tc>
        <w:tc>
          <w:tcPr>
            <w:tcW w:w="2160" w:type="dxa"/>
            <w:shd w:val="clear" w:color="auto" w:fill="auto"/>
            <w:vAlign w:val="center"/>
          </w:tcPr>
          <w:p w:rsidR="004001F1" w:rsidRPr="0062002C" w:rsidRDefault="004001F1" w:rsidP="005837DD">
            <w:pPr>
              <w:spacing w:after="0"/>
              <w:jc w:val="center"/>
              <w:rPr>
                <w:rFonts w:ascii="Times New Roman" w:hAnsi="Times New Roman" w:cs="Times New Roman"/>
                <w:b/>
                <w:sz w:val="24"/>
                <w:szCs w:val="24"/>
              </w:rPr>
            </w:pPr>
            <w:r w:rsidRPr="0062002C">
              <w:rPr>
                <w:rFonts w:ascii="Times New Roman" w:hAnsi="Times New Roman" w:cs="Times New Roman"/>
                <w:sz w:val="24"/>
                <w:szCs w:val="24"/>
              </w:rPr>
              <w:t>Обнаруженный фактор вирулентности</w:t>
            </w:r>
          </w:p>
        </w:tc>
      </w:tr>
      <w:tr w:rsidR="009355FB" w:rsidRPr="0062002C" w:rsidTr="005837DD">
        <w:tc>
          <w:tcPr>
            <w:tcW w:w="1526" w:type="dxa"/>
            <w:shd w:val="clear" w:color="auto" w:fill="auto"/>
            <w:vAlign w:val="center"/>
          </w:tcPr>
          <w:p w:rsidR="009355FB" w:rsidRPr="0062002C" w:rsidRDefault="009355FB" w:rsidP="005837DD">
            <w:pPr>
              <w:spacing w:after="0"/>
              <w:jc w:val="center"/>
              <w:rPr>
                <w:rFonts w:ascii="Times New Roman" w:hAnsi="Times New Roman" w:cs="Times New Roman"/>
                <w:sz w:val="24"/>
                <w:szCs w:val="24"/>
              </w:rPr>
            </w:pPr>
          </w:p>
          <w:p w:rsidR="009355FB" w:rsidRPr="0062002C" w:rsidRDefault="009355FB" w:rsidP="005837DD">
            <w:pPr>
              <w:spacing w:after="0"/>
              <w:jc w:val="center"/>
              <w:rPr>
                <w:rFonts w:ascii="Times New Roman" w:hAnsi="Times New Roman" w:cs="Times New Roman"/>
                <w:sz w:val="24"/>
                <w:szCs w:val="24"/>
              </w:rPr>
            </w:pPr>
          </w:p>
          <w:p w:rsidR="009355FB" w:rsidRDefault="009355FB" w:rsidP="005837DD">
            <w:pPr>
              <w:spacing w:after="0"/>
              <w:jc w:val="center"/>
              <w:rPr>
                <w:rFonts w:ascii="Times New Roman" w:hAnsi="Times New Roman" w:cs="Times New Roman"/>
                <w:sz w:val="24"/>
                <w:szCs w:val="24"/>
              </w:rPr>
            </w:pPr>
          </w:p>
          <w:p w:rsidR="00984BF5" w:rsidRDefault="00984BF5" w:rsidP="005837DD">
            <w:pPr>
              <w:spacing w:after="0"/>
              <w:jc w:val="center"/>
              <w:rPr>
                <w:rFonts w:ascii="Times New Roman" w:hAnsi="Times New Roman" w:cs="Times New Roman"/>
                <w:sz w:val="24"/>
                <w:szCs w:val="24"/>
              </w:rPr>
            </w:pPr>
          </w:p>
          <w:p w:rsidR="00984BF5" w:rsidRPr="0062002C" w:rsidRDefault="00984BF5" w:rsidP="005837DD">
            <w:pPr>
              <w:spacing w:after="0"/>
              <w:jc w:val="center"/>
              <w:rPr>
                <w:rFonts w:ascii="Times New Roman" w:hAnsi="Times New Roman" w:cs="Times New Roman"/>
                <w:sz w:val="24"/>
                <w:szCs w:val="24"/>
              </w:rPr>
            </w:pPr>
          </w:p>
          <w:p w:rsidR="009355FB" w:rsidRPr="0062002C" w:rsidRDefault="009355FB" w:rsidP="005837DD">
            <w:pPr>
              <w:spacing w:after="0"/>
              <w:jc w:val="center"/>
              <w:rPr>
                <w:rFonts w:ascii="Times New Roman" w:hAnsi="Times New Roman" w:cs="Times New Roman"/>
                <w:sz w:val="24"/>
                <w:szCs w:val="24"/>
              </w:rPr>
            </w:pPr>
          </w:p>
          <w:p w:rsidR="009355FB" w:rsidRPr="0062002C" w:rsidRDefault="009355FB" w:rsidP="005837DD">
            <w:pPr>
              <w:spacing w:after="0"/>
              <w:jc w:val="center"/>
              <w:rPr>
                <w:rFonts w:ascii="Times New Roman" w:hAnsi="Times New Roman" w:cs="Times New Roman"/>
                <w:sz w:val="24"/>
                <w:szCs w:val="24"/>
              </w:rPr>
            </w:pPr>
          </w:p>
        </w:tc>
        <w:tc>
          <w:tcPr>
            <w:tcW w:w="1701" w:type="dxa"/>
            <w:shd w:val="clear" w:color="auto" w:fill="auto"/>
            <w:vAlign w:val="center"/>
          </w:tcPr>
          <w:p w:rsidR="009355FB" w:rsidRPr="0062002C" w:rsidRDefault="009355FB" w:rsidP="005837DD">
            <w:pPr>
              <w:spacing w:after="0"/>
              <w:jc w:val="center"/>
              <w:rPr>
                <w:rFonts w:ascii="Times New Roman" w:hAnsi="Times New Roman" w:cs="Times New Roman"/>
                <w:sz w:val="24"/>
                <w:szCs w:val="24"/>
              </w:rPr>
            </w:pPr>
          </w:p>
        </w:tc>
        <w:tc>
          <w:tcPr>
            <w:tcW w:w="1701" w:type="dxa"/>
            <w:shd w:val="clear" w:color="auto" w:fill="auto"/>
            <w:vAlign w:val="center"/>
          </w:tcPr>
          <w:p w:rsidR="009355FB" w:rsidRPr="0062002C" w:rsidRDefault="009355FB" w:rsidP="005837DD">
            <w:pPr>
              <w:spacing w:after="0"/>
              <w:jc w:val="center"/>
              <w:rPr>
                <w:rFonts w:ascii="Times New Roman" w:hAnsi="Times New Roman" w:cs="Times New Roman"/>
                <w:sz w:val="24"/>
                <w:szCs w:val="24"/>
              </w:rPr>
            </w:pPr>
          </w:p>
        </w:tc>
        <w:tc>
          <w:tcPr>
            <w:tcW w:w="3118" w:type="dxa"/>
            <w:shd w:val="clear" w:color="auto" w:fill="auto"/>
            <w:vAlign w:val="center"/>
          </w:tcPr>
          <w:p w:rsidR="00984BF5" w:rsidRPr="0062002C" w:rsidRDefault="00984BF5" w:rsidP="00984BF5">
            <w:pPr>
              <w:spacing w:after="0"/>
              <w:rPr>
                <w:rFonts w:ascii="Times New Roman" w:hAnsi="Times New Roman" w:cs="Times New Roman"/>
                <w:sz w:val="24"/>
                <w:szCs w:val="24"/>
              </w:rPr>
            </w:pPr>
          </w:p>
        </w:tc>
        <w:tc>
          <w:tcPr>
            <w:tcW w:w="2160" w:type="dxa"/>
            <w:shd w:val="clear" w:color="auto" w:fill="auto"/>
            <w:vAlign w:val="center"/>
          </w:tcPr>
          <w:p w:rsidR="009355FB" w:rsidRPr="0062002C" w:rsidRDefault="009355FB" w:rsidP="005837DD">
            <w:pPr>
              <w:spacing w:after="0"/>
              <w:jc w:val="center"/>
              <w:rPr>
                <w:rFonts w:ascii="Times New Roman" w:hAnsi="Times New Roman" w:cs="Times New Roman"/>
                <w:sz w:val="24"/>
                <w:szCs w:val="24"/>
              </w:rPr>
            </w:pPr>
          </w:p>
        </w:tc>
      </w:tr>
    </w:tbl>
    <w:p w:rsidR="009355FB" w:rsidRPr="0062002C" w:rsidRDefault="004001F1" w:rsidP="0062002C">
      <w:pPr>
        <w:spacing w:after="0"/>
        <w:ind w:firstLine="709"/>
        <w:jc w:val="both"/>
        <w:rPr>
          <w:rFonts w:ascii="Times New Roman" w:hAnsi="Times New Roman" w:cs="Times New Roman"/>
          <w:sz w:val="24"/>
          <w:szCs w:val="24"/>
        </w:rPr>
      </w:pPr>
      <w:r w:rsidRPr="0062002C">
        <w:rPr>
          <w:rFonts w:ascii="Times New Roman" w:hAnsi="Times New Roman" w:cs="Times New Roman"/>
          <w:bCs/>
          <w:sz w:val="24"/>
          <w:szCs w:val="24"/>
        </w:rPr>
        <w:lastRenderedPageBreak/>
        <w:t>Вывод:</w:t>
      </w:r>
      <w:r w:rsidRPr="0062002C">
        <w:rPr>
          <w:rFonts w:ascii="Times New Roman" w:hAnsi="Times New Roman" w:cs="Times New Roman"/>
          <w:b/>
          <w:sz w:val="24"/>
          <w:szCs w:val="24"/>
        </w:rPr>
        <w:t xml:space="preserve"> </w:t>
      </w:r>
      <w:r w:rsidRPr="0062002C">
        <w:rPr>
          <w:rFonts w:ascii="Times New Roman" w:hAnsi="Times New Roman" w:cs="Times New Roman"/>
          <w:sz w:val="24"/>
          <w:szCs w:val="24"/>
        </w:rPr>
        <w:t>1. Подтверждае</w:t>
      </w:r>
      <w:r w:rsidR="009355FB" w:rsidRPr="0062002C">
        <w:rPr>
          <w:rFonts w:ascii="Times New Roman" w:hAnsi="Times New Roman" w:cs="Times New Roman"/>
          <w:sz w:val="24"/>
          <w:szCs w:val="24"/>
        </w:rPr>
        <w:t xml:space="preserve">тся ли диагноз сибирской язвы? </w:t>
      </w:r>
      <w:r w:rsidRPr="0062002C">
        <w:rPr>
          <w:rFonts w:ascii="Times New Roman" w:hAnsi="Times New Roman" w:cs="Times New Roman"/>
          <w:sz w:val="24"/>
          <w:szCs w:val="24"/>
        </w:rPr>
        <w:t xml:space="preserve">Если да, то каким методом и почему? </w:t>
      </w:r>
      <w:r w:rsidR="009355FB" w:rsidRPr="0062002C">
        <w:rPr>
          <w:rFonts w:ascii="Times New Roman" w:hAnsi="Times New Roman" w:cs="Times New Roman"/>
          <w:sz w:val="24"/>
          <w:szCs w:val="24"/>
        </w:rPr>
        <w:t>________________________________________________________________________</w:t>
      </w:r>
      <w:r w:rsidR="00984BF5">
        <w:rPr>
          <w:rFonts w:ascii="Times New Roman" w:hAnsi="Times New Roman" w:cs="Times New Roman"/>
          <w:sz w:val="24"/>
          <w:szCs w:val="24"/>
        </w:rPr>
        <w:t>___</w:t>
      </w:r>
    </w:p>
    <w:p w:rsidR="009355FB" w:rsidRPr="0062002C" w:rsidRDefault="009355FB"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4BF5">
        <w:rPr>
          <w:rFonts w:ascii="Times New Roman" w:hAnsi="Times New Roman" w:cs="Times New Roman"/>
          <w:sz w:val="24"/>
          <w:szCs w:val="24"/>
        </w:rPr>
        <w:t>___________________</w:t>
      </w:r>
    </w:p>
    <w:p w:rsidR="004001F1" w:rsidRPr="0062002C" w:rsidRDefault="004001F1" w:rsidP="0062002C">
      <w:pPr>
        <w:spacing w:after="0"/>
        <w:ind w:firstLine="709"/>
        <w:jc w:val="both"/>
        <w:rPr>
          <w:rFonts w:ascii="Times New Roman" w:hAnsi="Times New Roman" w:cs="Times New Roman"/>
          <w:sz w:val="24"/>
          <w:szCs w:val="24"/>
        </w:rPr>
      </w:pPr>
      <w:r w:rsidRPr="0062002C">
        <w:rPr>
          <w:rFonts w:ascii="Times New Roman" w:hAnsi="Times New Roman" w:cs="Times New Roman"/>
          <w:sz w:val="24"/>
          <w:szCs w:val="24"/>
        </w:rPr>
        <w:t>2. С к</w:t>
      </w:r>
      <w:r w:rsidR="009355FB" w:rsidRPr="0062002C">
        <w:rPr>
          <w:rFonts w:ascii="Times New Roman" w:hAnsi="Times New Roman" w:cs="Times New Roman"/>
          <w:sz w:val="24"/>
          <w:szCs w:val="24"/>
        </w:rPr>
        <w:t xml:space="preserve">аким микробом-двойником </w:t>
      </w:r>
      <w:r w:rsidRPr="0062002C">
        <w:rPr>
          <w:rFonts w:ascii="Times New Roman" w:hAnsi="Times New Roman" w:cs="Times New Roman"/>
          <w:sz w:val="24"/>
          <w:szCs w:val="24"/>
        </w:rPr>
        <w:t>следует дифференцирова</w:t>
      </w:r>
      <w:r w:rsidR="009355FB" w:rsidRPr="0062002C">
        <w:rPr>
          <w:rFonts w:ascii="Times New Roman" w:hAnsi="Times New Roman" w:cs="Times New Roman"/>
          <w:sz w:val="24"/>
          <w:szCs w:val="24"/>
        </w:rPr>
        <w:t>ть возбудителя сибирской язвы?___________________________________________________________________________________________________________________________________________________________________________________________________________________________________________</w:t>
      </w:r>
      <w:r w:rsidR="00984BF5">
        <w:rPr>
          <w:rFonts w:ascii="Times New Roman" w:hAnsi="Times New Roman" w:cs="Times New Roman"/>
          <w:sz w:val="24"/>
          <w:szCs w:val="24"/>
        </w:rPr>
        <w:t>_______________</w:t>
      </w:r>
    </w:p>
    <w:p w:rsidR="004001F1" w:rsidRPr="0062002C" w:rsidRDefault="004001F1" w:rsidP="0062002C">
      <w:pPr>
        <w:spacing w:after="0"/>
        <w:jc w:val="both"/>
        <w:rPr>
          <w:rFonts w:ascii="Times New Roman" w:hAnsi="Times New Roman" w:cs="Times New Roman"/>
          <w:b/>
          <w:sz w:val="24"/>
          <w:szCs w:val="24"/>
        </w:rPr>
      </w:pPr>
    </w:p>
    <w:p w:rsidR="00414EE5" w:rsidRPr="0062002C" w:rsidRDefault="009355FB" w:rsidP="00984BF5">
      <w:pPr>
        <w:spacing w:after="0"/>
        <w:jc w:val="center"/>
        <w:rPr>
          <w:rFonts w:ascii="Times New Roman" w:hAnsi="Times New Roman" w:cs="Times New Roman"/>
          <w:b/>
          <w:szCs w:val="24"/>
        </w:rPr>
      </w:pPr>
      <w:r w:rsidRPr="0062002C">
        <w:rPr>
          <w:rFonts w:ascii="Times New Roman" w:hAnsi="Times New Roman" w:cs="Times New Roman"/>
          <w:b/>
          <w:szCs w:val="24"/>
        </w:rPr>
        <w:t>Работа</w:t>
      </w:r>
      <w:r w:rsidR="00414EE5" w:rsidRPr="0062002C">
        <w:rPr>
          <w:rFonts w:ascii="Times New Roman" w:hAnsi="Times New Roman" w:cs="Times New Roman"/>
          <w:b/>
          <w:szCs w:val="24"/>
        </w:rPr>
        <w:t xml:space="preserve"> № 3</w:t>
      </w:r>
    </w:p>
    <w:p w:rsidR="00414EE5" w:rsidRPr="0062002C" w:rsidRDefault="00414EE5"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Цель. </w:t>
      </w:r>
      <w:r w:rsidRPr="0062002C">
        <w:rPr>
          <w:rFonts w:ascii="Times New Roman" w:hAnsi="Times New Roman" w:cs="Times New Roman"/>
          <w:szCs w:val="24"/>
        </w:rPr>
        <w:t xml:space="preserve">Определить морфологические особенности </w:t>
      </w:r>
      <w:r w:rsidRPr="0062002C">
        <w:rPr>
          <w:rFonts w:ascii="Times New Roman" w:hAnsi="Times New Roman" w:cs="Times New Roman"/>
          <w:szCs w:val="24"/>
          <w:lang w:val="en-US"/>
        </w:rPr>
        <w:t>Y</w:t>
      </w:r>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pestis</w:t>
      </w:r>
      <w:proofErr w:type="spellEnd"/>
      <w:r w:rsidRPr="0062002C">
        <w:rPr>
          <w:rFonts w:ascii="Times New Roman" w:hAnsi="Times New Roman" w:cs="Times New Roman"/>
          <w:szCs w:val="24"/>
        </w:rPr>
        <w:t>.</w:t>
      </w:r>
    </w:p>
    <w:p w:rsidR="009355FB" w:rsidRPr="0062002C" w:rsidRDefault="00414EE5"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Задача. </w:t>
      </w:r>
      <w:r w:rsidRPr="0062002C">
        <w:rPr>
          <w:rFonts w:ascii="Times New Roman" w:hAnsi="Times New Roman" w:cs="Times New Roman"/>
          <w:szCs w:val="24"/>
        </w:rPr>
        <w:t>Провести микроскопию демонстрационного микропрепарата «Палочка чумы в органе», зарисовать его в тетради и подписать рисунок.</w:t>
      </w:r>
    </w:p>
    <w:p w:rsidR="00414EE5" w:rsidRPr="0062002C" w:rsidRDefault="00414EE5" w:rsidP="0062002C">
      <w:pPr>
        <w:spacing w:after="0"/>
        <w:ind w:firstLine="708"/>
        <w:jc w:val="both"/>
        <w:rPr>
          <w:rFonts w:ascii="Times New Roman" w:hAnsi="Times New Roman" w:cs="Times New Roman"/>
          <w:sz w:val="24"/>
          <w:szCs w:val="24"/>
        </w:rPr>
      </w:pPr>
    </w:p>
    <w:p w:rsidR="00820934" w:rsidRDefault="00820934" w:rsidP="00984BF5">
      <w:pPr>
        <w:spacing w:after="0"/>
        <w:jc w:val="center"/>
        <w:rPr>
          <w:rFonts w:ascii="Times New Roman" w:hAnsi="Times New Roman" w:cs="Times New Roman"/>
          <w:sz w:val="24"/>
          <w:szCs w:val="24"/>
        </w:rPr>
      </w:pPr>
    </w:p>
    <w:p w:rsidR="00820934" w:rsidRDefault="00820934" w:rsidP="00984BF5">
      <w:pPr>
        <w:spacing w:after="0"/>
        <w:jc w:val="center"/>
        <w:rPr>
          <w:rFonts w:ascii="Times New Roman" w:hAnsi="Times New Roman" w:cs="Times New Roman"/>
          <w:sz w:val="24"/>
          <w:szCs w:val="24"/>
        </w:rPr>
      </w:pPr>
    </w:p>
    <w:p w:rsidR="00820934" w:rsidRDefault="00820934" w:rsidP="00984BF5">
      <w:pPr>
        <w:spacing w:after="0"/>
        <w:jc w:val="center"/>
        <w:rPr>
          <w:rFonts w:ascii="Times New Roman" w:hAnsi="Times New Roman" w:cs="Times New Roman"/>
          <w:sz w:val="24"/>
          <w:szCs w:val="24"/>
        </w:rPr>
      </w:pPr>
    </w:p>
    <w:p w:rsidR="00820934" w:rsidRDefault="00820934" w:rsidP="00984BF5">
      <w:pPr>
        <w:spacing w:after="0"/>
        <w:jc w:val="center"/>
        <w:rPr>
          <w:rFonts w:ascii="Times New Roman" w:hAnsi="Times New Roman" w:cs="Times New Roman"/>
          <w:sz w:val="24"/>
          <w:szCs w:val="24"/>
        </w:rPr>
      </w:pPr>
    </w:p>
    <w:p w:rsidR="00820934" w:rsidRDefault="00820934" w:rsidP="00984BF5">
      <w:pPr>
        <w:spacing w:after="0"/>
        <w:jc w:val="center"/>
        <w:rPr>
          <w:rFonts w:ascii="Times New Roman" w:hAnsi="Times New Roman" w:cs="Times New Roman"/>
          <w:sz w:val="24"/>
          <w:szCs w:val="24"/>
        </w:rPr>
      </w:pPr>
    </w:p>
    <w:p w:rsidR="00820934" w:rsidRDefault="00820934" w:rsidP="00984BF5">
      <w:pPr>
        <w:spacing w:after="0"/>
        <w:jc w:val="center"/>
        <w:rPr>
          <w:rFonts w:ascii="Times New Roman" w:hAnsi="Times New Roman" w:cs="Times New Roman"/>
          <w:sz w:val="24"/>
          <w:szCs w:val="24"/>
        </w:rPr>
      </w:pPr>
    </w:p>
    <w:p w:rsidR="00414EE5" w:rsidRPr="0062002C" w:rsidRDefault="00414EE5"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АННОТАЦИИ</w:t>
      </w:r>
    </w:p>
    <w:p w:rsidR="00414EE5" w:rsidRPr="0062002C" w:rsidRDefault="00414EE5"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К препаратам по теме «Микробиология зоонозных инфекций»</w:t>
      </w:r>
    </w:p>
    <w:p w:rsidR="00414EE5" w:rsidRPr="0062002C" w:rsidRDefault="00414EE5" w:rsidP="00984BF5">
      <w:pPr>
        <w:pStyle w:val="ab"/>
        <w:numPr>
          <w:ilvl w:val="0"/>
          <w:numId w:val="16"/>
        </w:numPr>
        <w:spacing w:line="276" w:lineRule="auto"/>
        <w:ind w:left="0" w:firstLine="0"/>
        <w:jc w:val="center"/>
        <w:rPr>
          <w:b/>
          <w:u w:val="single"/>
        </w:rPr>
      </w:pPr>
      <w:r w:rsidRPr="0062002C">
        <w:rPr>
          <w:b/>
          <w:u w:val="single"/>
        </w:rPr>
        <w:t>ДИАГНОСТИЧЕСКИЕ</w:t>
      </w:r>
    </w:p>
    <w:p w:rsidR="00414EE5" w:rsidRPr="0062002C" w:rsidRDefault="00414EE5" w:rsidP="00984BF5">
      <w:pPr>
        <w:spacing w:after="0"/>
        <w:jc w:val="center"/>
        <w:rPr>
          <w:rFonts w:ascii="Times New Roman" w:hAnsi="Times New Roman" w:cs="Times New Roman"/>
          <w:i/>
          <w:sz w:val="24"/>
          <w:szCs w:val="24"/>
        </w:rPr>
      </w:pPr>
      <w:r w:rsidRPr="0062002C">
        <w:rPr>
          <w:rFonts w:ascii="Times New Roman" w:hAnsi="Times New Roman" w:cs="Times New Roman"/>
          <w:i/>
          <w:sz w:val="24"/>
          <w:szCs w:val="24"/>
        </w:rPr>
        <w:t>Аллергены</w:t>
      </w:r>
    </w:p>
    <w:p w:rsidR="00583E1D" w:rsidRPr="0062002C" w:rsidRDefault="00583E1D"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Аллерген сибиреязвенный (</w:t>
      </w:r>
      <w:proofErr w:type="spellStart"/>
      <w:r w:rsidRPr="0062002C">
        <w:rPr>
          <w:rFonts w:ascii="Times New Roman" w:hAnsi="Times New Roman" w:cs="Times New Roman"/>
          <w:b/>
          <w:sz w:val="24"/>
          <w:szCs w:val="24"/>
        </w:rPr>
        <w:t>антраксин</w:t>
      </w:r>
      <w:proofErr w:type="spellEnd"/>
      <w:r w:rsidRPr="0062002C">
        <w:rPr>
          <w:rFonts w:ascii="Times New Roman" w:hAnsi="Times New Roman" w:cs="Times New Roman"/>
          <w:b/>
          <w:sz w:val="24"/>
          <w:szCs w:val="24"/>
        </w:rPr>
        <w:t xml:space="preserve">). </w:t>
      </w:r>
      <w:proofErr w:type="spellStart"/>
      <w:r w:rsidRPr="0062002C">
        <w:rPr>
          <w:rFonts w:ascii="Times New Roman" w:hAnsi="Times New Roman" w:cs="Times New Roman"/>
          <w:szCs w:val="24"/>
        </w:rPr>
        <w:t>Гидролизат</w:t>
      </w:r>
      <w:proofErr w:type="spellEnd"/>
      <w:r w:rsidRPr="0062002C">
        <w:rPr>
          <w:rFonts w:ascii="Times New Roman" w:hAnsi="Times New Roman" w:cs="Times New Roman"/>
          <w:szCs w:val="24"/>
        </w:rPr>
        <w:t xml:space="preserve"> вегетативных форм вакцинного штамма сибиреязвенного микроба СТИ. Предназначен для диагностики сибирской язвы у больных и переболевших, определения иммунологической перестройки организма у вакцинированных. Вводят 0,1 мл </w:t>
      </w:r>
      <w:proofErr w:type="spellStart"/>
      <w:r w:rsidRPr="0062002C">
        <w:rPr>
          <w:rFonts w:ascii="Times New Roman" w:hAnsi="Times New Roman" w:cs="Times New Roman"/>
          <w:szCs w:val="24"/>
        </w:rPr>
        <w:t>внутрикожно</w:t>
      </w:r>
      <w:proofErr w:type="spellEnd"/>
      <w:r w:rsidRPr="0062002C">
        <w:rPr>
          <w:rFonts w:ascii="Times New Roman" w:hAnsi="Times New Roman" w:cs="Times New Roman"/>
          <w:szCs w:val="24"/>
        </w:rPr>
        <w:t xml:space="preserve"> в </w:t>
      </w:r>
      <w:proofErr w:type="spellStart"/>
      <w:r w:rsidRPr="0062002C">
        <w:rPr>
          <w:rFonts w:ascii="Times New Roman" w:hAnsi="Times New Roman" w:cs="Times New Roman"/>
          <w:szCs w:val="24"/>
        </w:rPr>
        <w:t>сгибательную</w:t>
      </w:r>
      <w:proofErr w:type="spellEnd"/>
      <w:r w:rsidRPr="0062002C">
        <w:rPr>
          <w:rFonts w:ascii="Times New Roman" w:hAnsi="Times New Roman" w:cs="Times New Roman"/>
          <w:szCs w:val="24"/>
        </w:rPr>
        <w:t xml:space="preserve"> поверхность предплечья (аллергический метод).</w:t>
      </w:r>
    </w:p>
    <w:p w:rsidR="00583E1D" w:rsidRPr="0062002C" w:rsidRDefault="00583E1D" w:rsidP="00984BF5">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 xml:space="preserve">Аллерген </w:t>
      </w:r>
      <w:proofErr w:type="spellStart"/>
      <w:r w:rsidRPr="0062002C">
        <w:rPr>
          <w:rFonts w:ascii="Times New Roman" w:hAnsi="Times New Roman" w:cs="Times New Roman"/>
          <w:b/>
          <w:sz w:val="24"/>
          <w:szCs w:val="24"/>
        </w:rPr>
        <w:t>туляремийный</w:t>
      </w:r>
      <w:proofErr w:type="spellEnd"/>
      <w:r w:rsidRPr="0062002C">
        <w:rPr>
          <w:rFonts w:ascii="Times New Roman" w:hAnsi="Times New Roman" w:cs="Times New Roman"/>
          <w:b/>
          <w:sz w:val="24"/>
          <w:szCs w:val="24"/>
        </w:rPr>
        <w:t xml:space="preserve"> (</w:t>
      </w:r>
      <w:proofErr w:type="spellStart"/>
      <w:r w:rsidRPr="0062002C">
        <w:rPr>
          <w:rFonts w:ascii="Times New Roman" w:hAnsi="Times New Roman" w:cs="Times New Roman"/>
          <w:b/>
          <w:sz w:val="24"/>
          <w:szCs w:val="24"/>
        </w:rPr>
        <w:t>тулярин</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Взвесь </w:t>
      </w:r>
      <w:proofErr w:type="spellStart"/>
      <w:r w:rsidRPr="0062002C">
        <w:rPr>
          <w:rFonts w:ascii="Times New Roman" w:hAnsi="Times New Roman" w:cs="Times New Roman"/>
          <w:szCs w:val="24"/>
        </w:rPr>
        <w:t>туляремийных</w:t>
      </w:r>
      <w:proofErr w:type="spellEnd"/>
      <w:r w:rsidRPr="0062002C">
        <w:rPr>
          <w:rFonts w:ascii="Times New Roman" w:hAnsi="Times New Roman" w:cs="Times New Roman"/>
          <w:szCs w:val="24"/>
        </w:rPr>
        <w:t xml:space="preserve"> микробов вакцинного штамма, убитых нагреванием. Используется для диагностики туляремии, для оценки состояния иммунитета у привитых (аллергический метод).</w:t>
      </w:r>
    </w:p>
    <w:p w:rsidR="00583E1D" w:rsidRPr="0062002C" w:rsidRDefault="00583E1D" w:rsidP="00984BF5">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Аллерген бруцеллезный (</w:t>
      </w:r>
      <w:proofErr w:type="spellStart"/>
      <w:r w:rsidRPr="0062002C">
        <w:rPr>
          <w:rFonts w:ascii="Times New Roman" w:hAnsi="Times New Roman" w:cs="Times New Roman"/>
          <w:b/>
          <w:sz w:val="24"/>
          <w:szCs w:val="24"/>
        </w:rPr>
        <w:t>бруцеллин</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Представляет собой 0,1%-й раствор </w:t>
      </w:r>
      <w:proofErr w:type="spellStart"/>
      <w:r w:rsidRPr="0062002C">
        <w:rPr>
          <w:rFonts w:ascii="Times New Roman" w:hAnsi="Times New Roman" w:cs="Times New Roman"/>
          <w:szCs w:val="24"/>
        </w:rPr>
        <w:t>полисахаридно</w:t>
      </w:r>
      <w:proofErr w:type="spellEnd"/>
      <w:r w:rsidRPr="0062002C">
        <w:rPr>
          <w:rFonts w:ascii="Times New Roman" w:hAnsi="Times New Roman" w:cs="Times New Roman"/>
          <w:szCs w:val="24"/>
        </w:rPr>
        <w:t xml:space="preserve">-белкового комплекса, полученного из вакцинного штамма </w:t>
      </w:r>
      <w:r w:rsidRPr="0062002C">
        <w:rPr>
          <w:rFonts w:ascii="Times New Roman" w:hAnsi="Times New Roman" w:cs="Times New Roman"/>
          <w:szCs w:val="24"/>
          <w:lang w:val="en-US"/>
        </w:rPr>
        <w:t>B</w:t>
      </w:r>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Abortus</w:t>
      </w:r>
      <w:proofErr w:type="spellEnd"/>
      <w:r w:rsidRPr="0062002C">
        <w:rPr>
          <w:rFonts w:ascii="Times New Roman" w:hAnsi="Times New Roman" w:cs="Times New Roman"/>
          <w:szCs w:val="24"/>
        </w:rPr>
        <w:t xml:space="preserve"> 19ВА путем уксуснокислого гидролиза. Применяется для выявления аллергической перестройки у инфицированных, больных, переболевших и лиц, вакцинированных против бруцеллеза (проба </w:t>
      </w:r>
      <w:proofErr w:type="spellStart"/>
      <w:r w:rsidRPr="0062002C">
        <w:rPr>
          <w:rFonts w:ascii="Times New Roman" w:hAnsi="Times New Roman" w:cs="Times New Roman"/>
          <w:szCs w:val="24"/>
        </w:rPr>
        <w:t>Бюрне</w:t>
      </w:r>
      <w:proofErr w:type="spellEnd"/>
      <w:r w:rsidRPr="0062002C">
        <w:rPr>
          <w:rFonts w:ascii="Times New Roman" w:hAnsi="Times New Roman" w:cs="Times New Roman"/>
          <w:szCs w:val="24"/>
        </w:rPr>
        <w:t xml:space="preserve">). Вводится 0,1 мл </w:t>
      </w:r>
      <w:proofErr w:type="spellStart"/>
      <w:r w:rsidRPr="0062002C">
        <w:rPr>
          <w:rFonts w:ascii="Times New Roman" w:hAnsi="Times New Roman" w:cs="Times New Roman"/>
          <w:szCs w:val="24"/>
        </w:rPr>
        <w:t>внутрикожно</w:t>
      </w:r>
      <w:proofErr w:type="spellEnd"/>
      <w:r w:rsidRPr="0062002C">
        <w:rPr>
          <w:rFonts w:ascii="Times New Roman" w:hAnsi="Times New Roman" w:cs="Times New Roman"/>
          <w:szCs w:val="24"/>
        </w:rPr>
        <w:t xml:space="preserve"> в </w:t>
      </w:r>
      <w:proofErr w:type="spellStart"/>
      <w:r w:rsidRPr="0062002C">
        <w:rPr>
          <w:rFonts w:ascii="Times New Roman" w:hAnsi="Times New Roman" w:cs="Times New Roman"/>
          <w:szCs w:val="24"/>
        </w:rPr>
        <w:t>сгибательную</w:t>
      </w:r>
      <w:proofErr w:type="spellEnd"/>
      <w:r w:rsidRPr="0062002C">
        <w:rPr>
          <w:rFonts w:ascii="Times New Roman" w:hAnsi="Times New Roman" w:cs="Times New Roman"/>
          <w:szCs w:val="24"/>
        </w:rPr>
        <w:t xml:space="preserve"> поверхность </w:t>
      </w:r>
      <w:proofErr w:type="spellStart"/>
      <w:r w:rsidRPr="0062002C">
        <w:rPr>
          <w:rFonts w:ascii="Times New Roman" w:hAnsi="Times New Roman" w:cs="Times New Roman"/>
          <w:szCs w:val="24"/>
        </w:rPr>
        <w:t>преплечья</w:t>
      </w:r>
      <w:proofErr w:type="spellEnd"/>
      <w:r w:rsidR="00D35E43" w:rsidRPr="0062002C">
        <w:rPr>
          <w:rFonts w:ascii="Times New Roman" w:hAnsi="Times New Roman" w:cs="Times New Roman"/>
          <w:szCs w:val="24"/>
        </w:rPr>
        <w:t xml:space="preserve"> (аллергический метод).</w:t>
      </w:r>
    </w:p>
    <w:p w:rsidR="00D35E43" w:rsidRPr="0062002C" w:rsidRDefault="00D35E43" w:rsidP="00984BF5">
      <w:pPr>
        <w:spacing w:after="0"/>
        <w:jc w:val="center"/>
        <w:rPr>
          <w:rFonts w:ascii="Times New Roman" w:hAnsi="Times New Roman" w:cs="Times New Roman"/>
          <w:i/>
          <w:sz w:val="24"/>
          <w:szCs w:val="24"/>
        </w:rPr>
      </w:pPr>
      <w:proofErr w:type="spellStart"/>
      <w:r w:rsidRPr="0062002C">
        <w:rPr>
          <w:rFonts w:ascii="Times New Roman" w:hAnsi="Times New Roman" w:cs="Times New Roman"/>
          <w:i/>
          <w:sz w:val="24"/>
          <w:szCs w:val="24"/>
        </w:rPr>
        <w:t>Диагностикумы</w:t>
      </w:r>
      <w:proofErr w:type="spellEnd"/>
    </w:p>
    <w:p w:rsidR="00D35E43" w:rsidRPr="0062002C" w:rsidRDefault="00D35E43"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Бруцеллезный </w:t>
      </w:r>
      <w:proofErr w:type="spellStart"/>
      <w:r w:rsidRPr="0062002C">
        <w:rPr>
          <w:rFonts w:ascii="Times New Roman" w:hAnsi="Times New Roman" w:cs="Times New Roman"/>
          <w:b/>
          <w:sz w:val="24"/>
          <w:szCs w:val="24"/>
        </w:rPr>
        <w:t>диагностикум</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Взвесь убитых </w:t>
      </w:r>
      <w:proofErr w:type="spellStart"/>
      <w:r w:rsidRPr="0062002C">
        <w:rPr>
          <w:rFonts w:ascii="Times New Roman" w:hAnsi="Times New Roman" w:cs="Times New Roman"/>
          <w:szCs w:val="24"/>
        </w:rPr>
        <w:t>бруцелл</w:t>
      </w:r>
      <w:proofErr w:type="spellEnd"/>
      <w:r w:rsidRPr="0062002C">
        <w:rPr>
          <w:rFonts w:ascii="Times New Roman" w:hAnsi="Times New Roman" w:cs="Times New Roman"/>
          <w:szCs w:val="24"/>
        </w:rPr>
        <w:t xml:space="preserve">. Применяется для серологической диагностики, при постановке реакции Райта и </w:t>
      </w:r>
      <w:proofErr w:type="spellStart"/>
      <w:r w:rsidRPr="0062002C">
        <w:rPr>
          <w:rFonts w:ascii="Times New Roman" w:hAnsi="Times New Roman" w:cs="Times New Roman"/>
          <w:szCs w:val="24"/>
        </w:rPr>
        <w:t>Хеддельсона</w:t>
      </w:r>
      <w:proofErr w:type="spellEnd"/>
      <w:r w:rsidRPr="0062002C">
        <w:rPr>
          <w:rFonts w:ascii="Times New Roman" w:hAnsi="Times New Roman" w:cs="Times New Roman"/>
          <w:szCs w:val="24"/>
        </w:rPr>
        <w:t xml:space="preserve">. Подкрашивается метиленовым синим, чтобы </w:t>
      </w:r>
      <w:proofErr w:type="spellStart"/>
      <w:r w:rsidRPr="0062002C">
        <w:rPr>
          <w:rFonts w:ascii="Times New Roman" w:hAnsi="Times New Roman" w:cs="Times New Roman"/>
          <w:szCs w:val="24"/>
        </w:rPr>
        <w:t>агглютинат</w:t>
      </w:r>
      <w:proofErr w:type="spellEnd"/>
      <w:r w:rsidRPr="0062002C">
        <w:rPr>
          <w:rFonts w:ascii="Times New Roman" w:hAnsi="Times New Roman" w:cs="Times New Roman"/>
          <w:szCs w:val="24"/>
        </w:rPr>
        <w:t xml:space="preserve"> был более четко виден.</w:t>
      </w:r>
    </w:p>
    <w:p w:rsidR="00D35E43" w:rsidRPr="0062002C" w:rsidRDefault="00D35E43" w:rsidP="00984BF5">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Туляремийный</w:t>
      </w:r>
      <w:proofErr w:type="spellEnd"/>
      <w:r w:rsidRPr="0062002C">
        <w:rPr>
          <w:rFonts w:ascii="Times New Roman" w:hAnsi="Times New Roman" w:cs="Times New Roman"/>
          <w:b/>
          <w:sz w:val="24"/>
          <w:szCs w:val="24"/>
        </w:rPr>
        <w:t xml:space="preserve"> </w:t>
      </w:r>
      <w:proofErr w:type="spellStart"/>
      <w:r w:rsidRPr="0062002C">
        <w:rPr>
          <w:rFonts w:ascii="Times New Roman" w:hAnsi="Times New Roman" w:cs="Times New Roman"/>
          <w:b/>
          <w:sz w:val="24"/>
          <w:szCs w:val="24"/>
        </w:rPr>
        <w:t>диагностикум</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Состоит из убитых </w:t>
      </w:r>
      <w:proofErr w:type="spellStart"/>
      <w:r w:rsidRPr="0062002C">
        <w:rPr>
          <w:rFonts w:ascii="Times New Roman" w:hAnsi="Times New Roman" w:cs="Times New Roman"/>
          <w:szCs w:val="24"/>
        </w:rPr>
        <w:t>туляремийных</w:t>
      </w:r>
      <w:proofErr w:type="spellEnd"/>
      <w:r w:rsidRPr="0062002C">
        <w:rPr>
          <w:rFonts w:ascii="Times New Roman" w:hAnsi="Times New Roman" w:cs="Times New Roman"/>
          <w:szCs w:val="24"/>
        </w:rPr>
        <w:t xml:space="preserve"> микробов, используется для серологической диагностики туляремии.</w:t>
      </w:r>
    </w:p>
    <w:p w:rsidR="00D35E43" w:rsidRPr="0062002C" w:rsidRDefault="00D35E43" w:rsidP="00984BF5">
      <w:pPr>
        <w:spacing w:after="0"/>
        <w:jc w:val="center"/>
        <w:rPr>
          <w:rFonts w:ascii="Times New Roman" w:hAnsi="Times New Roman" w:cs="Times New Roman"/>
          <w:i/>
          <w:sz w:val="24"/>
          <w:szCs w:val="24"/>
        </w:rPr>
      </w:pPr>
      <w:r w:rsidRPr="0062002C">
        <w:rPr>
          <w:rFonts w:ascii="Times New Roman" w:hAnsi="Times New Roman" w:cs="Times New Roman"/>
          <w:i/>
          <w:sz w:val="24"/>
          <w:szCs w:val="24"/>
        </w:rPr>
        <w:t>Сыворотки</w:t>
      </w:r>
    </w:p>
    <w:p w:rsidR="00D35E43" w:rsidRPr="0062002C" w:rsidRDefault="00D35E43"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lastRenderedPageBreak/>
        <w:t xml:space="preserve">Противочумная люминесцирующая сыворотка. </w:t>
      </w:r>
      <w:r w:rsidRPr="0062002C">
        <w:rPr>
          <w:rFonts w:ascii="Times New Roman" w:hAnsi="Times New Roman" w:cs="Times New Roman"/>
          <w:szCs w:val="24"/>
        </w:rPr>
        <w:t xml:space="preserve">Меченная </w:t>
      </w:r>
      <w:proofErr w:type="spellStart"/>
      <w:r w:rsidRPr="0062002C">
        <w:rPr>
          <w:rFonts w:ascii="Times New Roman" w:hAnsi="Times New Roman" w:cs="Times New Roman"/>
          <w:szCs w:val="24"/>
        </w:rPr>
        <w:t>флюорохромом</w:t>
      </w:r>
      <w:proofErr w:type="spellEnd"/>
      <w:r w:rsidRPr="0062002C">
        <w:rPr>
          <w:rFonts w:ascii="Times New Roman" w:hAnsi="Times New Roman" w:cs="Times New Roman"/>
          <w:szCs w:val="24"/>
        </w:rPr>
        <w:t xml:space="preserve"> диагностическая противочумная сыворотка предназначена для быстрого обнаружения возбудителя чумы при помощи </w:t>
      </w:r>
      <w:proofErr w:type="spellStart"/>
      <w:r w:rsidRPr="0062002C">
        <w:rPr>
          <w:rFonts w:ascii="Times New Roman" w:hAnsi="Times New Roman" w:cs="Times New Roman"/>
          <w:szCs w:val="24"/>
        </w:rPr>
        <w:t>люменисцентной</w:t>
      </w:r>
      <w:proofErr w:type="spellEnd"/>
      <w:r w:rsidRPr="0062002C">
        <w:rPr>
          <w:rFonts w:ascii="Times New Roman" w:hAnsi="Times New Roman" w:cs="Times New Roman"/>
          <w:szCs w:val="24"/>
        </w:rPr>
        <w:t xml:space="preserve"> микроскопии (экспресс-метод).</w:t>
      </w:r>
    </w:p>
    <w:p w:rsidR="00D35E43" w:rsidRPr="0062002C" w:rsidRDefault="00D35E43"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Люминесцирующая сибиреязвенная сыворотка.</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Меченная </w:t>
      </w:r>
      <w:proofErr w:type="spellStart"/>
      <w:r w:rsidRPr="0062002C">
        <w:rPr>
          <w:rFonts w:ascii="Times New Roman" w:hAnsi="Times New Roman" w:cs="Times New Roman"/>
          <w:szCs w:val="24"/>
        </w:rPr>
        <w:t>флюорохромом</w:t>
      </w:r>
      <w:proofErr w:type="spellEnd"/>
      <w:r w:rsidRPr="0062002C">
        <w:rPr>
          <w:rFonts w:ascii="Times New Roman" w:hAnsi="Times New Roman" w:cs="Times New Roman"/>
          <w:szCs w:val="24"/>
        </w:rPr>
        <w:t xml:space="preserve"> сибиреязвенная диагностическая сыворотка используется для люминесцентной микроскопии (экспресс-метод).</w:t>
      </w:r>
    </w:p>
    <w:p w:rsidR="00D35E43" w:rsidRPr="0062002C" w:rsidRDefault="00D35E43" w:rsidP="00984BF5">
      <w:pPr>
        <w:spacing w:after="0"/>
        <w:jc w:val="center"/>
        <w:rPr>
          <w:rFonts w:ascii="Times New Roman" w:hAnsi="Times New Roman" w:cs="Times New Roman"/>
          <w:i/>
          <w:sz w:val="24"/>
          <w:szCs w:val="24"/>
        </w:rPr>
      </w:pPr>
      <w:r w:rsidRPr="0062002C">
        <w:rPr>
          <w:rFonts w:ascii="Times New Roman" w:hAnsi="Times New Roman" w:cs="Times New Roman"/>
          <w:i/>
          <w:sz w:val="24"/>
          <w:szCs w:val="24"/>
        </w:rPr>
        <w:t>Бактериофаги</w:t>
      </w:r>
    </w:p>
    <w:p w:rsidR="00D35E43" w:rsidRPr="0062002C" w:rsidRDefault="00D35E43"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Противочумный бактериофаг. </w:t>
      </w:r>
      <w:r w:rsidRPr="0062002C">
        <w:rPr>
          <w:rFonts w:ascii="Times New Roman" w:hAnsi="Times New Roman" w:cs="Times New Roman"/>
          <w:szCs w:val="24"/>
        </w:rPr>
        <w:t>Содержит живые вирусы</w:t>
      </w:r>
      <w:r w:rsidR="00651BA2" w:rsidRPr="0062002C">
        <w:rPr>
          <w:rFonts w:ascii="Times New Roman" w:hAnsi="Times New Roman" w:cs="Times New Roman"/>
          <w:szCs w:val="24"/>
        </w:rPr>
        <w:t xml:space="preserve"> чумных бактерий(</w:t>
      </w:r>
      <w:proofErr w:type="spellStart"/>
      <w:r w:rsidR="00651BA2" w:rsidRPr="0062002C">
        <w:rPr>
          <w:rFonts w:ascii="Times New Roman" w:hAnsi="Times New Roman" w:cs="Times New Roman"/>
          <w:szCs w:val="24"/>
        </w:rPr>
        <w:t>фаголизат</w:t>
      </w:r>
      <w:proofErr w:type="spellEnd"/>
      <w:r w:rsidR="00651BA2" w:rsidRPr="0062002C">
        <w:rPr>
          <w:rFonts w:ascii="Times New Roman" w:hAnsi="Times New Roman" w:cs="Times New Roman"/>
          <w:szCs w:val="24"/>
        </w:rPr>
        <w:t>), используется для идентификации выделенного возбудителя (бактериологический метод) и для индикации возбудителя в исследуемом материале, в объектах внешней среды (экспресс-</w:t>
      </w:r>
      <w:proofErr w:type="spellStart"/>
      <w:r w:rsidR="00651BA2" w:rsidRPr="0062002C">
        <w:rPr>
          <w:rFonts w:ascii="Times New Roman" w:hAnsi="Times New Roman" w:cs="Times New Roman"/>
          <w:szCs w:val="24"/>
        </w:rPr>
        <w:t>меттод</w:t>
      </w:r>
      <w:proofErr w:type="spellEnd"/>
      <w:r w:rsidR="00651BA2" w:rsidRPr="0062002C">
        <w:rPr>
          <w:rFonts w:ascii="Times New Roman" w:hAnsi="Times New Roman" w:cs="Times New Roman"/>
          <w:szCs w:val="24"/>
        </w:rPr>
        <w:t>).</w:t>
      </w:r>
    </w:p>
    <w:p w:rsidR="00B118C6" w:rsidRDefault="00B118C6" w:rsidP="00984BF5">
      <w:pPr>
        <w:spacing w:after="0"/>
        <w:jc w:val="center"/>
        <w:rPr>
          <w:rFonts w:ascii="Times New Roman" w:hAnsi="Times New Roman" w:cs="Times New Roman"/>
          <w:b/>
          <w:sz w:val="24"/>
          <w:szCs w:val="24"/>
          <w:u w:val="single"/>
        </w:rPr>
      </w:pPr>
    </w:p>
    <w:p w:rsidR="00651BA2" w:rsidRPr="0062002C" w:rsidRDefault="00C949BD" w:rsidP="00984BF5">
      <w:pPr>
        <w:spacing w:after="0"/>
        <w:jc w:val="center"/>
        <w:rPr>
          <w:rFonts w:ascii="Times New Roman" w:hAnsi="Times New Roman" w:cs="Times New Roman"/>
          <w:b/>
          <w:sz w:val="24"/>
          <w:szCs w:val="24"/>
          <w:u w:val="single"/>
        </w:rPr>
      </w:pPr>
      <w:r w:rsidRPr="0062002C">
        <w:rPr>
          <w:rFonts w:ascii="Times New Roman" w:hAnsi="Times New Roman" w:cs="Times New Roman"/>
          <w:b/>
          <w:sz w:val="24"/>
          <w:szCs w:val="24"/>
          <w:u w:val="single"/>
        </w:rPr>
        <w:t xml:space="preserve">2. </w:t>
      </w:r>
      <w:r w:rsidR="00651BA2" w:rsidRPr="0062002C">
        <w:rPr>
          <w:rFonts w:ascii="Times New Roman" w:hAnsi="Times New Roman" w:cs="Times New Roman"/>
          <w:b/>
          <w:sz w:val="24"/>
          <w:szCs w:val="24"/>
          <w:u w:val="single"/>
        </w:rPr>
        <w:t>ЛЕЧЕБНО-ПРОФИЛАКТИЧЕСКИЕ</w:t>
      </w:r>
    </w:p>
    <w:p w:rsidR="00651BA2" w:rsidRPr="0062002C" w:rsidRDefault="00651BA2" w:rsidP="00984BF5">
      <w:pPr>
        <w:spacing w:after="0"/>
        <w:jc w:val="center"/>
        <w:rPr>
          <w:rFonts w:ascii="Times New Roman" w:hAnsi="Times New Roman" w:cs="Times New Roman"/>
          <w:i/>
          <w:sz w:val="24"/>
          <w:szCs w:val="24"/>
        </w:rPr>
      </w:pPr>
      <w:r w:rsidRPr="0062002C">
        <w:rPr>
          <w:rFonts w:ascii="Times New Roman" w:hAnsi="Times New Roman" w:cs="Times New Roman"/>
          <w:i/>
          <w:sz w:val="24"/>
          <w:szCs w:val="24"/>
        </w:rPr>
        <w:t>Вакцины</w:t>
      </w:r>
    </w:p>
    <w:p w:rsidR="00651BA2" w:rsidRPr="0062002C" w:rsidRDefault="00651BA2"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Чумная живая сухая вакцина. </w:t>
      </w:r>
      <w:r w:rsidRPr="0062002C">
        <w:rPr>
          <w:rFonts w:ascii="Times New Roman" w:hAnsi="Times New Roman" w:cs="Times New Roman"/>
          <w:szCs w:val="24"/>
        </w:rPr>
        <w:t>Высушенная живая культура чумных бактерий вакцинного штамма Е</w:t>
      </w:r>
      <w:r w:rsidRPr="0062002C">
        <w:rPr>
          <w:rFonts w:ascii="Times New Roman" w:hAnsi="Times New Roman" w:cs="Times New Roman"/>
          <w:szCs w:val="24"/>
          <w:lang w:val="en-US"/>
        </w:rPr>
        <w:t>V</w:t>
      </w:r>
      <w:r w:rsidRPr="0062002C">
        <w:rPr>
          <w:rFonts w:ascii="Times New Roman" w:hAnsi="Times New Roman" w:cs="Times New Roman"/>
          <w:szCs w:val="24"/>
        </w:rPr>
        <w:t xml:space="preserve"> применяется для активной профилактики чумы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 Продолжительность иммунитета один год.</w:t>
      </w:r>
    </w:p>
    <w:p w:rsidR="00651BA2" w:rsidRPr="0062002C" w:rsidRDefault="00651BA2" w:rsidP="00984BF5">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Туляремийная</w:t>
      </w:r>
      <w:proofErr w:type="spellEnd"/>
      <w:r w:rsidRPr="0062002C">
        <w:rPr>
          <w:rFonts w:ascii="Times New Roman" w:hAnsi="Times New Roman" w:cs="Times New Roman"/>
          <w:b/>
          <w:sz w:val="24"/>
          <w:szCs w:val="24"/>
        </w:rPr>
        <w:t xml:space="preserve"> живая сухая накожная вакцина. </w:t>
      </w:r>
      <w:r w:rsidRPr="0062002C">
        <w:rPr>
          <w:rFonts w:ascii="Times New Roman" w:hAnsi="Times New Roman" w:cs="Times New Roman"/>
          <w:szCs w:val="24"/>
        </w:rPr>
        <w:t>Содержит взвесь живых микробов вакцинного штамма возбудителя туляремии. Применяется для активной профилактики туляремии. В неблагополучной местности прививают все население, за исключением детей до 7 лет, при особо угрожаемом положении – детей старше 2 лет. Продолжительность иммунитета от 3 до 6 лет.</w:t>
      </w:r>
    </w:p>
    <w:p w:rsidR="00AA5F40" w:rsidRPr="0062002C" w:rsidRDefault="00AA5F40"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Живая бруцеллезная вакцина. </w:t>
      </w:r>
      <w:r w:rsidRPr="0062002C">
        <w:rPr>
          <w:rFonts w:ascii="Times New Roman" w:hAnsi="Times New Roman" w:cs="Times New Roman"/>
          <w:szCs w:val="24"/>
        </w:rPr>
        <w:t xml:space="preserve">Содержит </w:t>
      </w:r>
      <w:proofErr w:type="spellStart"/>
      <w:r w:rsidRPr="0062002C">
        <w:rPr>
          <w:rFonts w:ascii="Times New Roman" w:hAnsi="Times New Roman" w:cs="Times New Roman"/>
          <w:szCs w:val="24"/>
        </w:rPr>
        <w:t>авирулентные</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бруцеллы</w:t>
      </w:r>
      <w:proofErr w:type="spellEnd"/>
      <w:r w:rsidRPr="0062002C">
        <w:rPr>
          <w:rFonts w:ascii="Times New Roman" w:hAnsi="Times New Roman" w:cs="Times New Roman"/>
          <w:szCs w:val="24"/>
        </w:rPr>
        <w:t xml:space="preserve"> коровьего вида штамма 19-ВА. Используется для профилактики бруцеллеза в неблагоприятной по этому заболеванию местности. Продолжительность иммунитета до одного года. Не вакцинируются лица с положительной аллергической и серологической реакциями.</w:t>
      </w:r>
    </w:p>
    <w:p w:rsidR="00AA5F40" w:rsidRPr="0062002C" w:rsidRDefault="00AA5F40"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Бруцеллезная лечебная вакцина. </w:t>
      </w:r>
      <w:r w:rsidRPr="0062002C">
        <w:rPr>
          <w:rFonts w:ascii="Times New Roman" w:hAnsi="Times New Roman" w:cs="Times New Roman"/>
          <w:szCs w:val="24"/>
        </w:rPr>
        <w:t xml:space="preserve">Содержит убитые нагреванием </w:t>
      </w:r>
      <w:proofErr w:type="spellStart"/>
      <w:r w:rsidRPr="0062002C">
        <w:rPr>
          <w:rFonts w:ascii="Times New Roman" w:hAnsi="Times New Roman" w:cs="Times New Roman"/>
          <w:szCs w:val="24"/>
        </w:rPr>
        <w:t>бруцеллы</w:t>
      </w:r>
      <w:proofErr w:type="spellEnd"/>
      <w:r w:rsidRPr="0062002C">
        <w:rPr>
          <w:rFonts w:ascii="Times New Roman" w:hAnsi="Times New Roman" w:cs="Times New Roman"/>
          <w:szCs w:val="24"/>
        </w:rPr>
        <w:t xml:space="preserve"> коровьего и овечьего видов. Препарат предназначен для лечения больных с подострым и хроническим бруцеллезом в состоянии де- и </w:t>
      </w:r>
      <w:proofErr w:type="spellStart"/>
      <w:r w:rsidRPr="0062002C">
        <w:rPr>
          <w:rFonts w:ascii="Times New Roman" w:hAnsi="Times New Roman" w:cs="Times New Roman"/>
          <w:szCs w:val="24"/>
        </w:rPr>
        <w:t>субкомпенсации</w:t>
      </w:r>
      <w:proofErr w:type="spellEnd"/>
      <w:r w:rsidRPr="0062002C">
        <w:rPr>
          <w:rFonts w:ascii="Times New Roman" w:hAnsi="Times New Roman" w:cs="Times New Roman"/>
          <w:szCs w:val="24"/>
        </w:rPr>
        <w:t>. Вакцина стимулирует реакции специфического иммунитета и способствует десенсибилизации.</w:t>
      </w:r>
    </w:p>
    <w:p w:rsidR="00AA5F40" w:rsidRPr="0062002C" w:rsidRDefault="00AA5F40" w:rsidP="00984BF5">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 xml:space="preserve">Сибиреязвенная живая вакцина СТИ. </w:t>
      </w:r>
      <w:r w:rsidRPr="0062002C">
        <w:rPr>
          <w:rFonts w:ascii="Times New Roman" w:hAnsi="Times New Roman" w:cs="Times New Roman"/>
          <w:szCs w:val="24"/>
        </w:rPr>
        <w:t>Содержит живые споры вакцинного штамма (</w:t>
      </w:r>
      <w:proofErr w:type="spellStart"/>
      <w:r w:rsidRPr="0062002C">
        <w:rPr>
          <w:rFonts w:ascii="Times New Roman" w:hAnsi="Times New Roman" w:cs="Times New Roman"/>
          <w:szCs w:val="24"/>
        </w:rPr>
        <w:t>бескапсульного</w:t>
      </w:r>
      <w:proofErr w:type="spellEnd"/>
      <w:r w:rsidRPr="0062002C">
        <w:rPr>
          <w:rFonts w:ascii="Times New Roman" w:hAnsi="Times New Roman" w:cs="Times New Roman"/>
          <w:szCs w:val="24"/>
        </w:rPr>
        <w:t xml:space="preserve"> варианта) палочек сибирской язвы. Используется для активной профилактики сибирской язвы. Вакцинации подлежат лица, занятые на предприятиях по убою животных и обработке животного сырья и подвергающиеся риску заражения в местах, неблагоприятных по сибирской язве. Продолжительность иммунитета один год.</w:t>
      </w:r>
    </w:p>
    <w:p w:rsidR="007A7CEE" w:rsidRPr="0062002C" w:rsidRDefault="007A7CEE" w:rsidP="00984BF5">
      <w:pPr>
        <w:spacing w:after="0"/>
        <w:jc w:val="center"/>
        <w:rPr>
          <w:rFonts w:ascii="Times New Roman" w:hAnsi="Times New Roman" w:cs="Times New Roman"/>
          <w:i/>
          <w:sz w:val="24"/>
          <w:szCs w:val="24"/>
        </w:rPr>
      </w:pPr>
      <w:r w:rsidRPr="0062002C">
        <w:rPr>
          <w:rFonts w:ascii="Times New Roman" w:hAnsi="Times New Roman" w:cs="Times New Roman"/>
          <w:i/>
          <w:sz w:val="24"/>
          <w:szCs w:val="24"/>
        </w:rPr>
        <w:t>Сыворотки, гамма-глобулины</w:t>
      </w:r>
    </w:p>
    <w:p w:rsidR="007A7CEE" w:rsidRPr="0062002C" w:rsidRDefault="007A7CEE"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Противочумная сыворотка. </w:t>
      </w:r>
      <w:r w:rsidRPr="0062002C">
        <w:rPr>
          <w:rFonts w:ascii="Times New Roman" w:hAnsi="Times New Roman" w:cs="Times New Roman"/>
          <w:szCs w:val="24"/>
        </w:rPr>
        <w:t xml:space="preserve">Получается из крови лошадей, </w:t>
      </w:r>
      <w:proofErr w:type="spellStart"/>
      <w:r w:rsidRPr="0062002C">
        <w:rPr>
          <w:rFonts w:ascii="Times New Roman" w:hAnsi="Times New Roman" w:cs="Times New Roman"/>
          <w:szCs w:val="24"/>
        </w:rPr>
        <w:t>гипериммунизированных</w:t>
      </w:r>
      <w:proofErr w:type="spellEnd"/>
      <w:r w:rsidRPr="0062002C">
        <w:rPr>
          <w:rFonts w:ascii="Times New Roman" w:hAnsi="Times New Roman" w:cs="Times New Roman"/>
          <w:szCs w:val="24"/>
        </w:rPr>
        <w:t xml:space="preserve"> живой чумной вакциной. Применяется для лечения чумы.</w:t>
      </w:r>
    </w:p>
    <w:p w:rsidR="007A7CEE" w:rsidRPr="0062002C" w:rsidRDefault="007A7CEE"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Противочумный гамма-глобулин. </w:t>
      </w:r>
      <w:r w:rsidRPr="0062002C">
        <w:rPr>
          <w:rFonts w:ascii="Times New Roman" w:hAnsi="Times New Roman" w:cs="Times New Roman"/>
          <w:szCs w:val="24"/>
        </w:rPr>
        <w:t>Получается из глобулиновой фракции сыворотки крови лошадей, иммунизированных живой чумной вакциной. Применяется для лечения чумы.</w:t>
      </w:r>
    </w:p>
    <w:p w:rsidR="007A7CEE" w:rsidRPr="0062002C" w:rsidRDefault="007A7CEE" w:rsidP="00984BF5">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Противосибиреязвенный</w:t>
      </w:r>
      <w:proofErr w:type="spellEnd"/>
      <w:r w:rsidRPr="0062002C">
        <w:rPr>
          <w:rFonts w:ascii="Times New Roman" w:hAnsi="Times New Roman" w:cs="Times New Roman"/>
          <w:b/>
          <w:sz w:val="24"/>
          <w:szCs w:val="24"/>
        </w:rPr>
        <w:t xml:space="preserve"> лошадиный глобулин.</w:t>
      </w:r>
      <w:r w:rsidRPr="0062002C">
        <w:rPr>
          <w:rFonts w:ascii="Times New Roman" w:hAnsi="Times New Roman" w:cs="Times New Roman"/>
          <w:sz w:val="24"/>
          <w:szCs w:val="24"/>
        </w:rPr>
        <w:t xml:space="preserve"> </w:t>
      </w:r>
      <w:r w:rsidRPr="0062002C">
        <w:rPr>
          <w:rFonts w:ascii="Times New Roman" w:hAnsi="Times New Roman" w:cs="Times New Roman"/>
          <w:szCs w:val="24"/>
        </w:rPr>
        <w:t>Получается из сыворотки лошадей, иммунизированных живой сибиреязвенной вакциной. Предназначена для экстренной профилактики и лечения сибирской язвы у людей.</w:t>
      </w:r>
    </w:p>
    <w:p w:rsidR="007A7CEE" w:rsidRPr="0062002C" w:rsidRDefault="007A7CEE"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Сибиреязвенная сыворотка.</w:t>
      </w:r>
      <w:r w:rsidRPr="0062002C">
        <w:rPr>
          <w:rFonts w:ascii="Times New Roman" w:hAnsi="Times New Roman" w:cs="Times New Roman"/>
          <w:sz w:val="24"/>
          <w:szCs w:val="24"/>
        </w:rPr>
        <w:t xml:space="preserve"> </w:t>
      </w:r>
      <w:r w:rsidRPr="0062002C">
        <w:rPr>
          <w:rFonts w:ascii="Times New Roman" w:hAnsi="Times New Roman" w:cs="Times New Roman"/>
          <w:szCs w:val="24"/>
        </w:rPr>
        <w:t>Получается из крови лошадей, иммунизированных живой сибиреязвенной вакциной. Используется для лечения и экстренной профилактики сибирской язвы.</w:t>
      </w:r>
    </w:p>
    <w:p w:rsidR="007A7CEE" w:rsidRPr="0062002C" w:rsidRDefault="007A7CEE" w:rsidP="00984BF5">
      <w:pPr>
        <w:spacing w:after="0"/>
        <w:jc w:val="center"/>
        <w:rPr>
          <w:rFonts w:ascii="Times New Roman" w:hAnsi="Times New Roman" w:cs="Times New Roman"/>
          <w:i/>
          <w:sz w:val="24"/>
          <w:szCs w:val="24"/>
        </w:rPr>
      </w:pPr>
      <w:r w:rsidRPr="0062002C">
        <w:rPr>
          <w:rFonts w:ascii="Times New Roman" w:hAnsi="Times New Roman" w:cs="Times New Roman"/>
          <w:i/>
          <w:sz w:val="24"/>
          <w:szCs w:val="24"/>
        </w:rPr>
        <w:t>Бактериофаги</w:t>
      </w:r>
    </w:p>
    <w:p w:rsidR="00570405" w:rsidRPr="0062002C" w:rsidRDefault="007A7CEE"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Противочумный бактериофаг. </w:t>
      </w:r>
      <w:r w:rsidRPr="0062002C">
        <w:rPr>
          <w:rFonts w:ascii="Times New Roman" w:hAnsi="Times New Roman" w:cs="Times New Roman"/>
          <w:szCs w:val="24"/>
        </w:rPr>
        <w:t>Применяется для экстренной профилактики чумы, содержит живые вирусы чумных бактерий (</w:t>
      </w:r>
      <w:proofErr w:type="spellStart"/>
      <w:r w:rsidRPr="0062002C">
        <w:rPr>
          <w:rFonts w:ascii="Times New Roman" w:hAnsi="Times New Roman" w:cs="Times New Roman"/>
          <w:szCs w:val="24"/>
        </w:rPr>
        <w:t>фаголизат</w:t>
      </w:r>
      <w:proofErr w:type="spellEnd"/>
      <w:r w:rsidRPr="0062002C">
        <w:rPr>
          <w:rFonts w:ascii="Times New Roman" w:hAnsi="Times New Roman" w:cs="Times New Roman"/>
          <w:szCs w:val="24"/>
        </w:rPr>
        <w:t>).</w:t>
      </w:r>
    </w:p>
    <w:p w:rsidR="00984BF5" w:rsidRDefault="00984BF5" w:rsidP="0062002C">
      <w:pPr>
        <w:spacing w:after="0"/>
        <w:jc w:val="both"/>
        <w:rPr>
          <w:rFonts w:ascii="Times New Roman" w:hAnsi="Times New Roman" w:cs="Times New Roman"/>
          <w:b/>
          <w:sz w:val="24"/>
          <w:szCs w:val="24"/>
          <w:u w:val="single"/>
        </w:rPr>
      </w:pPr>
    </w:p>
    <w:p w:rsidR="00B118C6" w:rsidRDefault="00B118C6" w:rsidP="00984BF5">
      <w:pPr>
        <w:spacing w:after="0"/>
        <w:jc w:val="center"/>
        <w:rPr>
          <w:rFonts w:ascii="Times New Roman" w:hAnsi="Times New Roman" w:cs="Times New Roman"/>
          <w:b/>
          <w:sz w:val="24"/>
          <w:szCs w:val="24"/>
        </w:rPr>
      </w:pPr>
    </w:p>
    <w:p w:rsidR="001629B3" w:rsidRPr="0062002C" w:rsidRDefault="00F66F45" w:rsidP="00984BF5">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lastRenderedPageBreak/>
        <w:t xml:space="preserve">Занятие </w:t>
      </w:r>
      <w:r w:rsidRPr="0062002C">
        <w:rPr>
          <w:rFonts w:ascii="Times New Roman" w:hAnsi="Times New Roman" w:cs="Times New Roman"/>
          <w:b/>
          <w:sz w:val="24"/>
          <w:szCs w:val="24"/>
          <w:lang w:val="en-US"/>
        </w:rPr>
        <w:t>V</w:t>
      </w:r>
      <w:r w:rsidRPr="0062002C">
        <w:rPr>
          <w:rFonts w:ascii="Times New Roman" w:hAnsi="Times New Roman" w:cs="Times New Roman"/>
          <w:b/>
          <w:sz w:val="24"/>
          <w:szCs w:val="24"/>
        </w:rPr>
        <w:t>.</w:t>
      </w:r>
      <w:r w:rsidR="00697DD9" w:rsidRPr="0062002C">
        <w:rPr>
          <w:rFonts w:ascii="Times New Roman" w:hAnsi="Times New Roman" w:cs="Times New Roman"/>
          <w:b/>
          <w:sz w:val="24"/>
          <w:szCs w:val="24"/>
        </w:rPr>
        <w:t>7</w:t>
      </w:r>
    </w:p>
    <w:p w:rsidR="001629B3" w:rsidRPr="0062002C" w:rsidRDefault="001629B3" w:rsidP="00984BF5">
      <w:pPr>
        <w:pStyle w:val="a5"/>
        <w:spacing w:line="276" w:lineRule="auto"/>
        <w:ind w:left="0" w:firstLine="720"/>
        <w:jc w:val="center"/>
        <w:rPr>
          <w:b/>
          <w:color w:val="000000"/>
          <w:sz w:val="24"/>
        </w:rPr>
      </w:pPr>
      <w:r w:rsidRPr="0062002C">
        <w:rPr>
          <w:b/>
          <w:color w:val="000000"/>
          <w:sz w:val="24"/>
        </w:rPr>
        <w:t>Тема:</w:t>
      </w:r>
      <w:r w:rsidRPr="0062002C">
        <w:rPr>
          <w:color w:val="000000"/>
          <w:sz w:val="24"/>
        </w:rPr>
        <w:t xml:space="preserve"> </w:t>
      </w:r>
      <w:r w:rsidR="00570405" w:rsidRPr="0062002C">
        <w:rPr>
          <w:b/>
          <w:color w:val="000000"/>
          <w:sz w:val="24"/>
        </w:rPr>
        <w:t>Микробиология спирохетозов</w:t>
      </w:r>
    </w:p>
    <w:p w:rsidR="001629B3" w:rsidRPr="0062002C" w:rsidRDefault="001629B3" w:rsidP="00984BF5">
      <w:pPr>
        <w:pStyle w:val="a5"/>
        <w:spacing w:line="276" w:lineRule="auto"/>
        <w:ind w:left="0" w:firstLine="720"/>
        <w:jc w:val="center"/>
        <w:rPr>
          <w:b/>
          <w:color w:val="000000"/>
          <w:sz w:val="24"/>
        </w:rPr>
      </w:pPr>
    </w:p>
    <w:p w:rsidR="001629B3" w:rsidRPr="0062002C" w:rsidRDefault="00984BF5" w:rsidP="00984BF5">
      <w:pPr>
        <w:spacing w:after="0"/>
        <w:ind w:firstLine="708"/>
        <w:jc w:val="both"/>
        <w:rPr>
          <w:rFonts w:ascii="Times New Roman" w:hAnsi="Times New Roman" w:cs="Times New Roman"/>
          <w:szCs w:val="24"/>
        </w:rPr>
      </w:pPr>
      <w:r w:rsidRPr="0062002C">
        <w:rPr>
          <w:rFonts w:ascii="Times New Roman" w:hAnsi="Times New Roman" w:cs="Times New Roman"/>
          <w:b/>
          <w:color w:val="000000"/>
          <w:szCs w:val="24"/>
        </w:rPr>
        <w:t>ЦЕЛЬ:</w:t>
      </w:r>
      <w:r w:rsidR="001629B3" w:rsidRPr="0062002C">
        <w:rPr>
          <w:rFonts w:ascii="Times New Roman" w:hAnsi="Times New Roman" w:cs="Times New Roman"/>
          <w:szCs w:val="24"/>
        </w:rPr>
        <w:t xml:space="preserve"> Изучить принципы лабораторной диагностики, специфической терапии и профилактики спирохетозов.</w:t>
      </w:r>
    </w:p>
    <w:p w:rsidR="00570405" w:rsidRPr="00984BF5" w:rsidRDefault="00570405" w:rsidP="00984BF5">
      <w:pPr>
        <w:spacing w:after="0"/>
        <w:ind w:firstLine="708"/>
        <w:jc w:val="both"/>
        <w:rPr>
          <w:rFonts w:ascii="Times New Roman" w:hAnsi="Times New Roman" w:cs="Times New Roman"/>
          <w:b/>
          <w:szCs w:val="24"/>
        </w:rPr>
      </w:pPr>
      <w:r w:rsidRPr="00984BF5">
        <w:rPr>
          <w:rFonts w:ascii="Times New Roman" w:hAnsi="Times New Roman" w:cs="Times New Roman"/>
          <w:b/>
          <w:szCs w:val="24"/>
        </w:rPr>
        <w:t xml:space="preserve">ПЛАН САМОСТОЯТЕЛЬНОЙ РАБОТЫ НА ЗАНЯТИИ: </w:t>
      </w:r>
    </w:p>
    <w:p w:rsidR="00570405" w:rsidRPr="0062002C" w:rsidRDefault="001629B3"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1.Оценить диагностическую ценность реакции </w:t>
      </w:r>
      <w:proofErr w:type="spellStart"/>
      <w:r w:rsidRPr="0062002C">
        <w:rPr>
          <w:rFonts w:ascii="Times New Roman" w:hAnsi="Times New Roman" w:cs="Times New Roman"/>
          <w:szCs w:val="24"/>
        </w:rPr>
        <w:t>Вассермана</w:t>
      </w:r>
      <w:proofErr w:type="spellEnd"/>
      <w:r w:rsidRPr="0062002C">
        <w:rPr>
          <w:rFonts w:ascii="Times New Roman" w:hAnsi="Times New Roman" w:cs="Times New Roman"/>
          <w:szCs w:val="24"/>
        </w:rPr>
        <w:t xml:space="preserve"> и РСК в серологической диагностике с</w:t>
      </w:r>
      <w:r w:rsidR="00BE53C6" w:rsidRPr="0062002C">
        <w:rPr>
          <w:rFonts w:ascii="Times New Roman" w:hAnsi="Times New Roman" w:cs="Times New Roman"/>
          <w:szCs w:val="24"/>
        </w:rPr>
        <w:t>ифилиса</w:t>
      </w:r>
      <w:r w:rsidRPr="0062002C">
        <w:rPr>
          <w:rFonts w:ascii="Times New Roman" w:hAnsi="Times New Roman" w:cs="Times New Roman"/>
          <w:szCs w:val="24"/>
        </w:rPr>
        <w:t xml:space="preserve">. </w:t>
      </w:r>
    </w:p>
    <w:p w:rsidR="00570405" w:rsidRPr="0062002C" w:rsidRDefault="001629B3" w:rsidP="0062002C">
      <w:pPr>
        <w:spacing w:after="0"/>
        <w:jc w:val="both"/>
        <w:rPr>
          <w:rFonts w:ascii="Times New Roman" w:hAnsi="Times New Roman" w:cs="Times New Roman"/>
          <w:szCs w:val="24"/>
        </w:rPr>
      </w:pPr>
      <w:r w:rsidRPr="0062002C">
        <w:rPr>
          <w:rFonts w:ascii="Times New Roman" w:hAnsi="Times New Roman" w:cs="Times New Roman"/>
          <w:szCs w:val="24"/>
        </w:rPr>
        <w:t>2. Оценить диагностическую значимость серологического метода в диагностике ле</w:t>
      </w:r>
      <w:r w:rsidR="00BE53C6" w:rsidRPr="0062002C">
        <w:rPr>
          <w:rFonts w:ascii="Times New Roman" w:hAnsi="Times New Roman" w:cs="Times New Roman"/>
          <w:szCs w:val="24"/>
        </w:rPr>
        <w:t>птоспироза</w:t>
      </w:r>
      <w:r w:rsidRPr="0062002C">
        <w:rPr>
          <w:rFonts w:ascii="Times New Roman" w:hAnsi="Times New Roman" w:cs="Times New Roman"/>
          <w:szCs w:val="24"/>
        </w:rPr>
        <w:t xml:space="preserve">. </w:t>
      </w:r>
    </w:p>
    <w:p w:rsidR="001629B3" w:rsidRPr="0062002C" w:rsidRDefault="001629B3" w:rsidP="0062002C">
      <w:pPr>
        <w:spacing w:after="0"/>
        <w:jc w:val="both"/>
        <w:rPr>
          <w:rFonts w:ascii="Times New Roman" w:hAnsi="Times New Roman" w:cs="Times New Roman"/>
          <w:szCs w:val="24"/>
        </w:rPr>
      </w:pPr>
      <w:r w:rsidRPr="0062002C">
        <w:rPr>
          <w:rFonts w:ascii="Times New Roman" w:hAnsi="Times New Roman" w:cs="Times New Roman"/>
          <w:szCs w:val="24"/>
        </w:rPr>
        <w:t>3.</w:t>
      </w:r>
      <w:r w:rsidR="00984BF5">
        <w:rPr>
          <w:rFonts w:ascii="Times New Roman" w:hAnsi="Times New Roman" w:cs="Times New Roman"/>
          <w:szCs w:val="24"/>
        </w:rPr>
        <w:t xml:space="preserve"> Выбрать препараты для</w:t>
      </w:r>
      <w:r w:rsidRPr="0062002C">
        <w:rPr>
          <w:rFonts w:ascii="Times New Roman" w:hAnsi="Times New Roman" w:cs="Times New Roman"/>
          <w:szCs w:val="24"/>
        </w:rPr>
        <w:t xml:space="preserve"> специф</w:t>
      </w:r>
      <w:r w:rsidR="00984BF5">
        <w:rPr>
          <w:rFonts w:ascii="Times New Roman" w:hAnsi="Times New Roman" w:cs="Times New Roman"/>
          <w:szCs w:val="24"/>
        </w:rPr>
        <w:t xml:space="preserve">ической профилактики и терапии </w:t>
      </w:r>
      <w:r w:rsidRPr="0062002C">
        <w:rPr>
          <w:rFonts w:ascii="Times New Roman" w:hAnsi="Times New Roman" w:cs="Times New Roman"/>
          <w:szCs w:val="24"/>
        </w:rPr>
        <w:t>лептоспироза</w:t>
      </w:r>
      <w:r w:rsidR="00BE53C6" w:rsidRPr="0062002C">
        <w:rPr>
          <w:rFonts w:ascii="Times New Roman" w:hAnsi="Times New Roman" w:cs="Times New Roman"/>
          <w:szCs w:val="24"/>
        </w:rPr>
        <w:t>.</w:t>
      </w:r>
    </w:p>
    <w:p w:rsidR="00570405" w:rsidRPr="0062002C" w:rsidRDefault="00570405" w:rsidP="0062002C">
      <w:pPr>
        <w:spacing w:after="0"/>
        <w:jc w:val="both"/>
        <w:rPr>
          <w:rFonts w:ascii="Times New Roman" w:hAnsi="Times New Roman" w:cs="Times New Roman"/>
          <w:szCs w:val="24"/>
        </w:rPr>
      </w:pPr>
    </w:p>
    <w:p w:rsidR="001629B3" w:rsidRPr="00984BF5" w:rsidRDefault="00570405" w:rsidP="00984BF5">
      <w:pPr>
        <w:spacing w:after="0"/>
        <w:ind w:firstLine="708"/>
        <w:jc w:val="both"/>
        <w:rPr>
          <w:rFonts w:ascii="Times New Roman" w:hAnsi="Times New Roman" w:cs="Times New Roman"/>
          <w:b/>
          <w:szCs w:val="24"/>
        </w:rPr>
      </w:pPr>
      <w:r w:rsidRPr="00984BF5">
        <w:rPr>
          <w:rFonts w:ascii="Times New Roman" w:hAnsi="Times New Roman" w:cs="Times New Roman"/>
          <w:b/>
          <w:color w:val="000000"/>
          <w:szCs w:val="24"/>
        </w:rPr>
        <w:t xml:space="preserve">ВОПРОСЫ ДЛЯ САМОПОДГОТОВКИ: </w:t>
      </w:r>
    </w:p>
    <w:p w:rsidR="001629B3" w:rsidRPr="0062002C" w:rsidRDefault="001629B3" w:rsidP="00984BF5">
      <w:pPr>
        <w:numPr>
          <w:ilvl w:val="0"/>
          <w:numId w:val="18"/>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Этиология, эпидемиология и патогенез сифилиса. </w:t>
      </w:r>
    </w:p>
    <w:p w:rsidR="001629B3" w:rsidRPr="00984BF5" w:rsidRDefault="001629B3" w:rsidP="00984BF5">
      <w:pPr>
        <w:numPr>
          <w:ilvl w:val="0"/>
          <w:numId w:val="18"/>
        </w:numPr>
        <w:tabs>
          <w:tab w:val="clear" w:pos="720"/>
          <w:tab w:val="left" w:pos="284"/>
        </w:tabs>
        <w:spacing w:after="0"/>
        <w:ind w:left="0" w:firstLine="0"/>
        <w:jc w:val="both"/>
        <w:rPr>
          <w:rFonts w:ascii="Times New Roman" w:hAnsi="Times New Roman" w:cs="Times New Roman"/>
          <w:szCs w:val="24"/>
        </w:rPr>
      </w:pPr>
      <w:r w:rsidRPr="00984BF5">
        <w:rPr>
          <w:rFonts w:ascii="Times New Roman" w:hAnsi="Times New Roman" w:cs="Times New Roman"/>
          <w:szCs w:val="24"/>
        </w:rPr>
        <w:t xml:space="preserve">Методы лабораторной диагностики сифилиса в различные периоды заболевания. </w:t>
      </w:r>
    </w:p>
    <w:p w:rsidR="001629B3" w:rsidRPr="0062002C" w:rsidRDefault="001629B3" w:rsidP="00984BF5">
      <w:pPr>
        <w:numPr>
          <w:ilvl w:val="0"/>
          <w:numId w:val="18"/>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Механизм реакции </w:t>
      </w:r>
      <w:proofErr w:type="spellStart"/>
      <w:r w:rsidRPr="0062002C">
        <w:rPr>
          <w:rFonts w:ascii="Times New Roman" w:hAnsi="Times New Roman" w:cs="Times New Roman"/>
          <w:szCs w:val="24"/>
        </w:rPr>
        <w:t>Вассермана</w:t>
      </w:r>
      <w:proofErr w:type="spellEnd"/>
      <w:r w:rsidRPr="0062002C">
        <w:rPr>
          <w:rFonts w:ascii="Times New Roman" w:hAnsi="Times New Roman" w:cs="Times New Roman"/>
          <w:szCs w:val="24"/>
        </w:rPr>
        <w:t xml:space="preserve">, ее отличие от РСК. </w:t>
      </w:r>
    </w:p>
    <w:p w:rsidR="001629B3" w:rsidRPr="0062002C" w:rsidRDefault="001629B3" w:rsidP="00984BF5">
      <w:pPr>
        <w:numPr>
          <w:ilvl w:val="0"/>
          <w:numId w:val="18"/>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Лептоспироз. Этиология, эпидемиология, лабораторная диагностика </w:t>
      </w:r>
    </w:p>
    <w:p w:rsidR="001629B3" w:rsidRPr="0062002C" w:rsidRDefault="001629B3" w:rsidP="00984BF5">
      <w:pPr>
        <w:numPr>
          <w:ilvl w:val="0"/>
          <w:numId w:val="18"/>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Специфическая терапия и профилактика лептоспироза.</w:t>
      </w:r>
    </w:p>
    <w:p w:rsidR="001629B3" w:rsidRPr="00984BF5" w:rsidRDefault="00570405" w:rsidP="00984BF5">
      <w:pPr>
        <w:pStyle w:val="21"/>
        <w:spacing w:after="0" w:line="276" w:lineRule="auto"/>
        <w:ind w:firstLine="709"/>
        <w:jc w:val="center"/>
        <w:rPr>
          <w:b/>
        </w:rPr>
      </w:pPr>
      <w:r w:rsidRPr="00984BF5">
        <w:rPr>
          <w:b/>
        </w:rPr>
        <w:t>ЗАДАЧА ДЛЯ ДОМАШНЕЙ ПИСЬМЕННОЙ РАБОТЫ:</w:t>
      </w:r>
    </w:p>
    <w:p w:rsidR="001629B3" w:rsidRPr="0062002C" w:rsidRDefault="00570405" w:rsidP="0062002C">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З</w:t>
      </w:r>
      <w:r w:rsidR="00551C90" w:rsidRPr="0062002C">
        <w:rPr>
          <w:rFonts w:ascii="Times New Roman" w:hAnsi="Times New Roman" w:cs="Times New Roman"/>
          <w:sz w:val="24"/>
          <w:szCs w:val="24"/>
        </w:rPr>
        <w:t xml:space="preserve">аполнить таблицу.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79"/>
        <w:gridCol w:w="2073"/>
        <w:gridCol w:w="1276"/>
        <w:gridCol w:w="1701"/>
        <w:gridCol w:w="2409"/>
      </w:tblGrid>
      <w:tr w:rsidR="00570405" w:rsidRPr="0062002C" w:rsidTr="00984BF5">
        <w:trPr>
          <w:trHeight w:val="949"/>
        </w:trPr>
        <w:tc>
          <w:tcPr>
            <w:tcW w:w="1668" w:type="dxa"/>
            <w:vAlign w:val="center"/>
          </w:tcPr>
          <w:p w:rsidR="001629B3" w:rsidRPr="0062002C" w:rsidRDefault="001629B3"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Инфекция</w:t>
            </w:r>
          </w:p>
        </w:tc>
        <w:tc>
          <w:tcPr>
            <w:tcW w:w="1079" w:type="dxa"/>
            <w:vAlign w:val="center"/>
          </w:tcPr>
          <w:p w:rsidR="001629B3" w:rsidRPr="0062002C" w:rsidRDefault="001629B3" w:rsidP="00984BF5">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Возбу-дитель</w:t>
            </w:r>
            <w:proofErr w:type="spellEnd"/>
            <w:r w:rsidRPr="0062002C">
              <w:rPr>
                <w:rFonts w:ascii="Times New Roman" w:hAnsi="Times New Roman" w:cs="Times New Roman"/>
                <w:sz w:val="24"/>
                <w:szCs w:val="24"/>
              </w:rPr>
              <w:t xml:space="preserve"> (лат.)</w:t>
            </w:r>
          </w:p>
        </w:tc>
        <w:tc>
          <w:tcPr>
            <w:tcW w:w="2073" w:type="dxa"/>
            <w:vAlign w:val="center"/>
          </w:tcPr>
          <w:p w:rsidR="00570405" w:rsidRPr="0062002C" w:rsidRDefault="00570405" w:rsidP="00984BF5">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Морфоло</w:t>
            </w:r>
            <w:proofErr w:type="spellEnd"/>
            <w:r w:rsidRPr="0062002C">
              <w:rPr>
                <w:rFonts w:ascii="Times New Roman" w:hAnsi="Times New Roman" w:cs="Times New Roman"/>
                <w:sz w:val="24"/>
                <w:szCs w:val="24"/>
              </w:rPr>
              <w:t>-</w:t>
            </w:r>
          </w:p>
          <w:p w:rsidR="001629B3" w:rsidRPr="0062002C" w:rsidRDefault="001629B3" w:rsidP="00984BF5">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гические</w:t>
            </w:r>
            <w:proofErr w:type="spellEnd"/>
            <w:r w:rsidRPr="0062002C">
              <w:rPr>
                <w:rFonts w:ascii="Times New Roman" w:hAnsi="Times New Roman" w:cs="Times New Roman"/>
                <w:sz w:val="24"/>
                <w:szCs w:val="24"/>
              </w:rPr>
              <w:t xml:space="preserve"> отличия (рис.)</w:t>
            </w:r>
          </w:p>
        </w:tc>
        <w:tc>
          <w:tcPr>
            <w:tcW w:w="1276" w:type="dxa"/>
            <w:vAlign w:val="center"/>
          </w:tcPr>
          <w:p w:rsidR="001629B3" w:rsidRPr="0062002C" w:rsidRDefault="001629B3"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Источник инфекции</w:t>
            </w:r>
          </w:p>
        </w:tc>
        <w:tc>
          <w:tcPr>
            <w:tcW w:w="1701" w:type="dxa"/>
            <w:vAlign w:val="center"/>
          </w:tcPr>
          <w:p w:rsidR="001629B3" w:rsidRPr="0062002C" w:rsidRDefault="001629B3"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Методы диагностики</w:t>
            </w:r>
          </w:p>
        </w:tc>
        <w:tc>
          <w:tcPr>
            <w:tcW w:w="2409" w:type="dxa"/>
            <w:vAlign w:val="center"/>
          </w:tcPr>
          <w:p w:rsidR="001629B3" w:rsidRPr="0062002C" w:rsidRDefault="001629B3"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Специфические лечебно-профилактические препараты</w:t>
            </w:r>
          </w:p>
        </w:tc>
      </w:tr>
      <w:tr w:rsidR="00570405" w:rsidRPr="0062002C" w:rsidTr="00984BF5">
        <w:trPr>
          <w:trHeight w:val="949"/>
        </w:trPr>
        <w:tc>
          <w:tcPr>
            <w:tcW w:w="1668" w:type="dxa"/>
            <w:vAlign w:val="center"/>
          </w:tcPr>
          <w:p w:rsidR="001629B3" w:rsidRPr="0062002C" w:rsidRDefault="001629B3"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Сифилис</w:t>
            </w:r>
          </w:p>
        </w:tc>
        <w:tc>
          <w:tcPr>
            <w:tcW w:w="1079" w:type="dxa"/>
            <w:vAlign w:val="center"/>
          </w:tcPr>
          <w:p w:rsidR="001629B3" w:rsidRPr="0062002C" w:rsidRDefault="001629B3" w:rsidP="00984BF5">
            <w:pPr>
              <w:spacing w:after="0"/>
              <w:jc w:val="center"/>
              <w:rPr>
                <w:rFonts w:ascii="Times New Roman" w:hAnsi="Times New Roman" w:cs="Times New Roman"/>
                <w:sz w:val="24"/>
                <w:szCs w:val="24"/>
              </w:rPr>
            </w:pPr>
          </w:p>
        </w:tc>
        <w:tc>
          <w:tcPr>
            <w:tcW w:w="2073" w:type="dxa"/>
            <w:vAlign w:val="center"/>
          </w:tcPr>
          <w:p w:rsidR="001629B3" w:rsidRPr="0062002C" w:rsidRDefault="001629B3" w:rsidP="00984BF5">
            <w:pPr>
              <w:spacing w:after="0"/>
              <w:jc w:val="center"/>
              <w:rPr>
                <w:rFonts w:ascii="Times New Roman" w:hAnsi="Times New Roman" w:cs="Times New Roman"/>
                <w:sz w:val="24"/>
                <w:szCs w:val="24"/>
              </w:rPr>
            </w:pPr>
          </w:p>
          <w:p w:rsidR="00570405" w:rsidRPr="0062002C" w:rsidRDefault="00570405" w:rsidP="00984BF5">
            <w:pPr>
              <w:spacing w:after="0"/>
              <w:jc w:val="center"/>
              <w:rPr>
                <w:rFonts w:ascii="Times New Roman" w:hAnsi="Times New Roman" w:cs="Times New Roman"/>
                <w:sz w:val="24"/>
                <w:szCs w:val="24"/>
              </w:rPr>
            </w:pPr>
          </w:p>
          <w:p w:rsidR="00570405" w:rsidRPr="0062002C" w:rsidRDefault="00570405" w:rsidP="00984BF5">
            <w:pPr>
              <w:spacing w:after="0"/>
              <w:jc w:val="center"/>
              <w:rPr>
                <w:rFonts w:ascii="Times New Roman" w:hAnsi="Times New Roman" w:cs="Times New Roman"/>
                <w:sz w:val="24"/>
                <w:szCs w:val="24"/>
              </w:rPr>
            </w:pPr>
          </w:p>
          <w:p w:rsidR="00570405" w:rsidRPr="0062002C" w:rsidRDefault="00570405" w:rsidP="00984BF5">
            <w:pPr>
              <w:spacing w:after="0"/>
              <w:jc w:val="center"/>
              <w:rPr>
                <w:rFonts w:ascii="Times New Roman" w:hAnsi="Times New Roman" w:cs="Times New Roman"/>
                <w:sz w:val="24"/>
                <w:szCs w:val="24"/>
              </w:rPr>
            </w:pPr>
          </w:p>
          <w:p w:rsidR="00570405" w:rsidRPr="0062002C" w:rsidRDefault="00570405" w:rsidP="00984BF5">
            <w:pPr>
              <w:spacing w:after="0"/>
              <w:jc w:val="center"/>
              <w:rPr>
                <w:rFonts w:ascii="Times New Roman" w:hAnsi="Times New Roman" w:cs="Times New Roman"/>
                <w:sz w:val="24"/>
                <w:szCs w:val="24"/>
              </w:rPr>
            </w:pPr>
          </w:p>
        </w:tc>
        <w:tc>
          <w:tcPr>
            <w:tcW w:w="1276" w:type="dxa"/>
            <w:vAlign w:val="center"/>
          </w:tcPr>
          <w:p w:rsidR="001629B3" w:rsidRPr="0062002C" w:rsidRDefault="001629B3" w:rsidP="00984BF5">
            <w:pPr>
              <w:spacing w:after="0"/>
              <w:jc w:val="center"/>
              <w:rPr>
                <w:rFonts w:ascii="Times New Roman" w:hAnsi="Times New Roman" w:cs="Times New Roman"/>
                <w:sz w:val="24"/>
                <w:szCs w:val="24"/>
              </w:rPr>
            </w:pPr>
          </w:p>
        </w:tc>
        <w:tc>
          <w:tcPr>
            <w:tcW w:w="1701" w:type="dxa"/>
            <w:vAlign w:val="center"/>
          </w:tcPr>
          <w:p w:rsidR="001629B3" w:rsidRPr="0062002C" w:rsidRDefault="001629B3" w:rsidP="00984BF5">
            <w:pPr>
              <w:spacing w:after="0"/>
              <w:jc w:val="center"/>
              <w:rPr>
                <w:rFonts w:ascii="Times New Roman" w:hAnsi="Times New Roman" w:cs="Times New Roman"/>
                <w:sz w:val="24"/>
                <w:szCs w:val="24"/>
              </w:rPr>
            </w:pPr>
          </w:p>
        </w:tc>
        <w:tc>
          <w:tcPr>
            <w:tcW w:w="2409" w:type="dxa"/>
            <w:vAlign w:val="center"/>
          </w:tcPr>
          <w:p w:rsidR="001629B3" w:rsidRPr="0062002C" w:rsidRDefault="001629B3" w:rsidP="00984BF5">
            <w:pPr>
              <w:spacing w:after="0"/>
              <w:jc w:val="center"/>
              <w:rPr>
                <w:rFonts w:ascii="Times New Roman" w:hAnsi="Times New Roman" w:cs="Times New Roman"/>
                <w:sz w:val="24"/>
                <w:szCs w:val="24"/>
              </w:rPr>
            </w:pPr>
          </w:p>
        </w:tc>
      </w:tr>
      <w:tr w:rsidR="00570405" w:rsidRPr="0062002C" w:rsidTr="00984BF5">
        <w:trPr>
          <w:trHeight w:val="918"/>
        </w:trPr>
        <w:tc>
          <w:tcPr>
            <w:tcW w:w="1668" w:type="dxa"/>
            <w:vAlign w:val="center"/>
          </w:tcPr>
          <w:p w:rsidR="001629B3" w:rsidRPr="0062002C" w:rsidRDefault="001629B3" w:rsidP="00984BF5">
            <w:pPr>
              <w:spacing w:after="0"/>
              <w:jc w:val="center"/>
              <w:rPr>
                <w:rFonts w:ascii="Times New Roman" w:hAnsi="Times New Roman" w:cs="Times New Roman"/>
                <w:sz w:val="24"/>
                <w:szCs w:val="24"/>
              </w:rPr>
            </w:pPr>
            <w:r w:rsidRPr="0062002C">
              <w:rPr>
                <w:rFonts w:ascii="Times New Roman" w:hAnsi="Times New Roman" w:cs="Times New Roman"/>
                <w:sz w:val="24"/>
                <w:szCs w:val="24"/>
              </w:rPr>
              <w:t>Лептоспироз</w:t>
            </w:r>
          </w:p>
        </w:tc>
        <w:tc>
          <w:tcPr>
            <w:tcW w:w="1079" w:type="dxa"/>
            <w:vAlign w:val="center"/>
          </w:tcPr>
          <w:p w:rsidR="001629B3" w:rsidRPr="0062002C" w:rsidRDefault="001629B3" w:rsidP="00984BF5">
            <w:pPr>
              <w:spacing w:after="0"/>
              <w:jc w:val="center"/>
              <w:rPr>
                <w:rFonts w:ascii="Times New Roman" w:hAnsi="Times New Roman" w:cs="Times New Roman"/>
                <w:sz w:val="24"/>
                <w:szCs w:val="24"/>
              </w:rPr>
            </w:pPr>
          </w:p>
        </w:tc>
        <w:tc>
          <w:tcPr>
            <w:tcW w:w="2073" w:type="dxa"/>
            <w:vAlign w:val="center"/>
          </w:tcPr>
          <w:p w:rsidR="001629B3" w:rsidRPr="0062002C" w:rsidRDefault="001629B3" w:rsidP="00984BF5">
            <w:pPr>
              <w:spacing w:after="0"/>
              <w:jc w:val="center"/>
              <w:rPr>
                <w:rFonts w:ascii="Times New Roman" w:hAnsi="Times New Roman" w:cs="Times New Roman"/>
                <w:sz w:val="24"/>
                <w:szCs w:val="24"/>
              </w:rPr>
            </w:pPr>
          </w:p>
          <w:p w:rsidR="00570405" w:rsidRPr="0062002C" w:rsidRDefault="00570405" w:rsidP="00984BF5">
            <w:pPr>
              <w:spacing w:after="0"/>
              <w:jc w:val="center"/>
              <w:rPr>
                <w:rFonts w:ascii="Times New Roman" w:hAnsi="Times New Roman" w:cs="Times New Roman"/>
                <w:sz w:val="24"/>
                <w:szCs w:val="24"/>
              </w:rPr>
            </w:pPr>
          </w:p>
          <w:p w:rsidR="00570405" w:rsidRDefault="00570405" w:rsidP="00984BF5">
            <w:pPr>
              <w:spacing w:after="0"/>
              <w:jc w:val="center"/>
              <w:rPr>
                <w:rFonts w:ascii="Times New Roman" w:hAnsi="Times New Roman" w:cs="Times New Roman"/>
                <w:sz w:val="24"/>
                <w:szCs w:val="24"/>
              </w:rPr>
            </w:pPr>
          </w:p>
          <w:p w:rsidR="00820934" w:rsidRPr="0062002C" w:rsidRDefault="00820934" w:rsidP="00984BF5">
            <w:pPr>
              <w:spacing w:after="0"/>
              <w:jc w:val="center"/>
              <w:rPr>
                <w:rFonts w:ascii="Times New Roman" w:hAnsi="Times New Roman" w:cs="Times New Roman"/>
                <w:sz w:val="24"/>
                <w:szCs w:val="24"/>
              </w:rPr>
            </w:pPr>
          </w:p>
          <w:p w:rsidR="00570405" w:rsidRPr="0062002C" w:rsidRDefault="00570405" w:rsidP="00984BF5">
            <w:pPr>
              <w:spacing w:after="0"/>
              <w:jc w:val="center"/>
              <w:rPr>
                <w:rFonts w:ascii="Times New Roman" w:hAnsi="Times New Roman" w:cs="Times New Roman"/>
                <w:sz w:val="24"/>
                <w:szCs w:val="24"/>
              </w:rPr>
            </w:pPr>
          </w:p>
          <w:p w:rsidR="00570405" w:rsidRPr="0062002C" w:rsidRDefault="00570405" w:rsidP="00984BF5">
            <w:pPr>
              <w:spacing w:after="0"/>
              <w:jc w:val="center"/>
              <w:rPr>
                <w:rFonts w:ascii="Times New Roman" w:hAnsi="Times New Roman" w:cs="Times New Roman"/>
                <w:sz w:val="24"/>
                <w:szCs w:val="24"/>
              </w:rPr>
            </w:pPr>
          </w:p>
        </w:tc>
        <w:tc>
          <w:tcPr>
            <w:tcW w:w="1276" w:type="dxa"/>
            <w:vAlign w:val="center"/>
          </w:tcPr>
          <w:p w:rsidR="001629B3" w:rsidRPr="0062002C" w:rsidRDefault="001629B3" w:rsidP="00984BF5">
            <w:pPr>
              <w:spacing w:after="0"/>
              <w:jc w:val="center"/>
              <w:rPr>
                <w:rFonts w:ascii="Times New Roman" w:hAnsi="Times New Roman" w:cs="Times New Roman"/>
                <w:sz w:val="24"/>
                <w:szCs w:val="24"/>
              </w:rPr>
            </w:pPr>
          </w:p>
        </w:tc>
        <w:tc>
          <w:tcPr>
            <w:tcW w:w="1701" w:type="dxa"/>
            <w:vAlign w:val="center"/>
          </w:tcPr>
          <w:p w:rsidR="001629B3" w:rsidRPr="0062002C" w:rsidRDefault="001629B3" w:rsidP="00984BF5">
            <w:pPr>
              <w:spacing w:after="0"/>
              <w:jc w:val="center"/>
              <w:rPr>
                <w:rFonts w:ascii="Times New Roman" w:hAnsi="Times New Roman" w:cs="Times New Roman"/>
                <w:sz w:val="24"/>
                <w:szCs w:val="24"/>
              </w:rPr>
            </w:pPr>
          </w:p>
        </w:tc>
        <w:tc>
          <w:tcPr>
            <w:tcW w:w="2409" w:type="dxa"/>
            <w:vAlign w:val="center"/>
          </w:tcPr>
          <w:p w:rsidR="001629B3" w:rsidRPr="0062002C" w:rsidRDefault="001629B3" w:rsidP="00984BF5">
            <w:pPr>
              <w:spacing w:after="0"/>
              <w:jc w:val="center"/>
              <w:rPr>
                <w:rFonts w:ascii="Times New Roman" w:hAnsi="Times New Roman" w:cs="Times New Roman"/>
                <w:sz w:val="24"/>
                <w:szCs w:val="24"/>
              </w:rPr>
            </w:pPr>
          </w:p>
        </w:tc>
      </w:tr>
    </w:tbl>
    <w:p w:rsidR="00B118C6" w:rsidRDefault="00B118C6" w:rsidP="00984BF5">
      <w:pPr>
        <w:spacing w:after="0"/>
        <w:jc w:val="center"/>
        <w:rPr>
          <w:rFonts w:ascii="Times New Roman" w:hAnsi="Times New Roman" w:cs="Times New Roman"/>
          <w:b/>
          <w:sz w:val="24"/>
          <w:szCs w:val="24"/>
        </w:rPr>
      </w:pPr>
    </w:p>
    <w:p w:rsidR="00570405" w:rsidRPr="00984BF5" w:rsidRDefault="00570405" w:rsidP="00984BF5">
      <w:pPr>
        <w:spacing w:after="0"/>
        <w:jc w:val="center"/>
        <w:rPr>
          <w:rFonts w:ascii="Times New Roman" w:hAnsi="Times New Roman" w:cs="Times New Roman"/>
          <w:b/>
          <w:sz w:val="24"/>
          <w:szCs w:val="24"/>
        </w:rPr>
      </w:pPr>
      <w:r w:rsidRPr="00984BF5">
        <w:rPr>
          <w:rFonts w:ascii="Times New Roman" w:hAnsi="Times New Roman" w:cs="Times New Roman"/>
          <w:b/>
          <w:sz w:val="24"/>
          <w:szCs w:val="24"/>
        </w:rPr>
        <w:t>САМОСТОЯТЕЛЬНАЯ ПРАКТИЧЕСКАЯ РАБОТА</w:t>
      </w:r>
    </w:p>
    <w:p w:rsidR="00BE53C6" w:rsidRPr="00984BF5" w:rsidRDefault="009745B8" w:rsidP="00984BF5">
      <w:pPr>
        <w:spacing w:after="0"/>
        <w:jc w:val="center"/>
        <w:rPr>
          <w:rFonts w:ascii="Times New Roman" w:hAnsi="Times New Roman" w:cs="Times New Roman"/>
          <w:b/>
          <w:szCs w:val="24"/>
        </w:rPr>
      </w:pPr>
      <w:r w:rsidRPr="00984BF5">
        <w:rPr>
          <w:rFonts w:ascii="Times New Roman" w:hAnsi="Times New Roman" w:cs="Times New Roman"/>
          <w:b/>
          <w:szCs w:val="24"/>
        </w:rPr>
        <w:t>Р</w:t>
      </w:r>
      <w:r w:rsidR="00BE53C6" w:rsidRPr="00984BF5">
        <w:rPr>
          <w:rFonts w:ascii="Times New Roman" w:hAnsi="Times New Roman" w:cs="Times New Roman"/>
          <w:b/>
          <w:szCs w:val="24"/>
        </w:rPr>
        <w:t>абота № 1</w:t>
      </w:r>
    </w:p>
    <w:p w:rsidR="00BE53C6" w:rsidRPr="0062002C" w:rsidRDefault="00BE53C6" w:rsidP="0062002C">
      <w:pPr>
        <w:spacing w:after="0"/>
        <w:ind w:firstLine="708"/>
        <w:jc w:val="both"/>
        <w:rPr>
          <w:rFonts w:ascii="Times New Roman" w:eastAsia="Calibri" w:hAnsi="Times New Roman" w:cs="Times New Roman"/>
          <w:szCs w:val="24"/>
        </w:rPr>
      </w:pPr>
      <w:r w:rsidRPr="0062002C">
        <w:rPr>
          <w:rFonts w:ascii="Times New Roman" w:eastAsia="Calibri" w:hAnsi="Times New Roman" w:cs="Times New Roman"/>
          <w:b/>
          <w:szCs w:val="24"/>
        </w:rPr>
        <w:t>Цель.</w:t>
      </w:r>
      <w:r w:rsidRPr="0062002C">
        <w:rPr>
          <w:rFonts w:ascii="Times New Roman" w:eastAsia="Calibri" w:hAnsi="Times New Roman" w:cs="Times New Roman"/>
          <w:szCs w:val="24"/>
        </w:rPr>
        <w:t xml:space="preserve"> Оценить диагностическую ценность реакции </w:t>
      </w:r>
      <w:proofErr w:type="spellStart"/>
      <w:r w:rsidRPr="0062002C">
        <w:rPr>
          <w:rFonts w:ascii="Times New Roman" w:eastAsia="Calibri" w:hAnsi="Times New Roman" w:cs="Times New Roman"/>
          <w:szCs w:val="24"/>
        </w:rPr>
        <w:t>Вассермана</w:t>
      </w:r>
      <w:proofErr w:type="spellEnd"/>
      <w:r w:rsidRPr="0062002C">
        <w:rPr>
          <w:rFonts w:ascii="Times New Roman" w:eastAsia="Calibri" w:hAnsi="Times New Roman" w:cs="Times New Roman"/>
          <w:szCs w:val="24"/>
        </w:rPr>
        <w:t xml:space="preserve"> и РСК в серологической диагностике сифилиса. </w:t>
      </w:r>
    </w:p>
    <w:p w:rsidR="00570405" w:rsidRPr="0062002C" w:rsidRDefault="00BE53C6" w:rsidP="0062002C">
      <w:pPr>
        <w:spacing w:after="0"/>
        <w:ind w:firstLine="708"/>
        <w:jc w:val="both"/>
        <w:rPr>
          <w:rFonts w:ascii="Times New Roman" w:eastAsia="Times New Roman" w:hAnsi="Times New Roman" w:cs="Times New Roman"/>
          <w:szCs w:val="24"/>
        </w:rPr>
      </w:pPr>
      <w:r w:rsidRPr="0062002C">
        <w:rPr>
          <w:rFonts w:ascii="Times New Roman" w:eastAsia="Times New Roman" w:hAnsi="Times New Roman" w:cs="Times New Roman"/>
          <w:b/>
          <w:bCs/>
          <w:szCs w:val="24"/>
        </w:rPr>
        <w:t>Задача.</w:t>
      </w:r>
      <w:r w:rsidRPr="0062002C">
        <w:rPr>
          <w:rFonts w:ascii="Times New Roman" w:eastAsia="Times New Roman" w:hAnsi="Times New Roman" w:cs="Times New Roman"/>
          <w:szCs w:val="24"/>
        </w:rPr>
        <w:t xml:space="preserve"> В женскую консультацию обратились 2 беременных женщины (А. и С.) с жалобами на сыпь. Кровь женщин была отправлена для постановки реакции </w:t>
      </w:r>
      <w:proofErr w:type="spellStart"/>
      <w:r w:rsidRPr="0062002C">
        <w:rPr>
          <w:rFonts w:ascii="Times New Roman" w:eastAsia="Times New Roman" w:hAnsi="Times New Roman" w:cs="Times New Roman"/>
          <w:szCs w:val="24"/>
        </w:rPr>
        <w:t>Вассермана</w:t>
      </w:r>
      <w:proofErr w:type="spellEnd"/>
      <w:r w:rsidRPr="0062002C">
        <w:rPr>
          <w:rFonts w:ascii="Times New Roman" w:eastAsia="Times New Roman" w:hAnsi="Times New Roman" w:cs="Times New Roman"/>
          <w:szCs w:val="24"/>
        </w:rPr>
        <w:t xml:space="preserve"> и РСК. Оцените результаты и</w:t>
      </w:r>
      <w:r w:rsidR="00E31784" w:rsidRPr="0062002C">
        <w:rPr>
          <w:rFonts w:ascii="Times New Roman" w:eastAsia="Times New Roman" w:hAnsi="Times New Roman" w:cs="Times New Roman"/>
          <w:szCs w:val="24"/>
        </w:rPr>
        <w:t>сследования. Оформите протокол.</w:t>
      </w:r>
    </w:p>
    <w:p w:rsidR="00570405" w:rsidRPr="00984BF5" w:rsidRDefault="00BE53C6" w:rsidP="00984BF5">
      <w:pPr>
        <w:spacing w:after="0"/>
        <w:ind w:firstLine="708"/>
        <w:jc w:val="both"/>
        <w:rPr>
          <w:rFonts w:ascii="Times New Roman" w:hAnsi="Times New Roman" w:cs="Times New Roman"/>
          <w:b/>
          <w:sz w:val="24"/>
          <w:szCs w:val="24"/>
        </w:rPr>
      </w:pPr>
      <w:r w:rsidRPr="00984BF5">
        <w:rPr>
          <w:rFonts w:ascii="Times New Roman" w:hAnsi="Times New Roman" w:cs="Times New Roman"/>
          <w:b/>
          <w:sz w:val="24"/>
          <w:szCs w:val="24"/>
        </w:rPr>
        <w:t>ПРОТОКОЛ ИССЛЕДОВАНИ</w:t>
      </w:r>
      <w:r w:rsidR="00570405" w:rsidRPr="00984BF5">
        <w:rPr>
          <w:rFonts w:ascii="Times New Roman" w:hAnsi="Times New Roman" w:cs="Times New Roman"/>
          <w:b/>
          <w:sz w:val="24"/>
          <w:szCs w:val="24"/>
        </w:rPr>
        <w:t>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161"/>
        <w:gridCol w:w="677"/>
        <w:gridCol w:w="679"/>
        <w:gridCol w:w="679"/>
        <w:gridCol w:w="763"/>
        <w:gridCol w:w="444"/>
        <w:gridCol w:w="709"/>
        <w:gridCol w:w="708"/>
        <w:gridCol w:w="709"/>
        <w:gridCol w:w="851"/>
        <w:gridCol w:w="425"/>
        <w:gridCol w:w="1559"/>
      </w:tblGrid>
      <w:tr w:rsidR="00BE53C6" w:rsidRPr="0062002C" w:rsidTr="00984BF5">
        <w:trPr>
          <w:cantSplit/>
        </w:trPr>
        <w:tc>
          <w:tcPr>
            <w:tcW w:w="842" w:type="dxa"/>
            <w:vMerge w:val="restart"/>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ФИО</w:t>
            </w:r>
          </w:p>
        </w:tc>
        <w:tc>
          <w:tcPr>
            <w:tcW w:w="1161" w:type="dxa"/>
            <w:vMerge w:val="restart"/>
            <w:vAlign w:val="center"/>
          </w:tcPr>
          <w:p w:rsidR="00BE53C6" w:rsidRPr="0062002C" w:rsidRDefault="00BE53C6" w:rsidP="00984BF5">
            <w:pPr>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Исследу-емый</w:t>
            </w:r>
            <w:proofErr w:type="spellEnd"/>
          </w:p>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материал</w:t>
            </w:r>
          </w:p>
        </w:tc>
        <w:tc>
          <w:tcPr>
            <w:tcW w:w="3242" w:type="dxa"/>
            <w:gridSpan w:val="5"/>
            <w:vAlign w:val="center"/>
          </w:tcPr>
          <w:p w:rsidR="00BE53C6" w:rsidRPr="0062002C" w:rsidRDefault="00BE53C6" w:rsidP="00984BF5">
            <w:pPr>
              <w:keepNext/>
              <w:spacing w:after="0"/>
              <w:jc w:val="center"/>
              <w:outlineLvl w:val="2"/>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 xml:space="preserve">Р. </w:t>
            </w:r>
            <w:proofErr w:type="spellStart"/>
            <w:r w:rsidRPr="0062002C">
              <w:rPr>
                <w:rFonts w:ascii="Times New Roman" w:eastAsia="Times New Roman" w:hAnsi="Times New Roman" w:cs="Times New Roman"/>
                <w:bCs/>
                <w:sz w:val="24"/>
                <w:szCs w:val="24"/>
              </w:rPr>
              <w:t>Вассермана</w:t>
            </w:r>
            <w:proofErr w:type="spellEnd"/>
          </w:p>
        </w:tc>
        <w:tc>
          <w:tcPr>
            <w:tcW w:w="3402" w:type="dxa"/>
            <w:gridSpan w:val="5"/>
            <w:vAlign w:val="center"/>
          </w:tcPr>
          <w:p w:rsidR="00BE53C6" w:rsidRPr="0062002C" w:rsidRDefault="00984BF5" w:rsidP="00984BF5">
            <w:pPr>
              <w:keepNext/>
              <w:spacing w:after="0"/>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РС</w:t>
            </w:r>
            <w:r w:rsidR="00BE53C6" w:rsidRPr="0062002C">
              <w:rPr>
                <w:rFonts w:ascii="Times New Roman" w:eastAsia="Times New Roman" w:hAnsi="Times New Roman" w:cs="Times New Roman"/>
                <w:bCs/>
                <w:sz w:val="24"/>
                <w:szCs w:val="24"/>
              </w:rPr>
              <w:t>К</w:t>
            </w:r>
          </w:p>
        </w:tc>
        <w:tc>
          <w:tcPr>
            <w:tcW w:w="1559" w:type="dxa"/>
            <w:vMerge w:val="restart"/>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Отличия РВ от</w:t>
            </w:r>
          </w:p>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РСК</w:t>
            </w:r>
          </w:p>
        </w:tc>
      </w:tr>
      <w:tr w:rsidR="00BE53C6" w:rsidRPr="0062002C" w:rsidTr="00984BF5">
        <w:trPr>
          <w:cantSplit/>
        </w:trPr>
        <w:tc>
          <w:tcPr>
            <w:tcW w:w="842" w:type="dxa"/>
            <w:vMerge/>
            <w:vAlign w:val="center"/>
          </w:tcPr>
          <w:p w:rsidR="00BE53C6" w:rsidRPr="0062002C" w:rsidRDefault="00BE53C6" w:rsidP="00984BF5">
            <w:pPr>
              <w:spacing w:after="0"/>
              <w:jc w:val="center"/>
              <w:rPr>
                <w:rFonts w:ascii="Times New Roman" w:eastAsia="Times New Roman" w:hAnsi="Times New Roman" w:cs="Times New Roman"/>
                <w:sz w:val="24"/>
                <w:szCs w:val="24"/>
              </w:rPr>
            </w:pPr>
          </w:p>
        </w:tc>
        <w:tc>
          <w:tcPr>
            <w:tcW w:w="1161" w:type="dxa"/>
            <w:vMerge/>
            <w:vAlign w:val="center"/>
          </w:tcPr>
          <w:p w:rsidR="00BE53C6" w:rsidRPr="0062002C" w:rsidRDefault="00BE53C6" w:rsidP="00984BF5">
            <w:pPr>
              <w:spacing w:after="0"/>
              <w:jc w:val="center"/>
              <w:rPr>
                <w:rFonts w:ascii="Times New Roman" w:eastAsia="Times New Roman" w:hAnsi="Times New Roman" w:cs="Times New Roman"/>
                <w:sz w:val="24"/>
                <w:szCs w:val="24"/>
              </w:rPr>
            </w:pPr>
          </w:p>
        </w:tc>
        <w:tc>
          <w:tcPr>
            <w:tcW w:w="677"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1/20</w:t>
            </w:r>
          </w:p>
        </w:tc>
        <w:tc>
          <w:tcPr>
            <w:tcW w:w="679"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1/40</w:t>
            </w:r>
          </w:p>
        </w:tc>
        <w:tc>
          <w:tcPr>
            <w:tcW w:w="679"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1/80</w:t>
            </w:r>
          </w:p>
        </w:tc>
        <w:tc>
          <w:tcPr>
            <w:tcW w:w="763"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1/160</w:t>
            </w:r>
          </w:p>
        </w:tc>
        <w:tc>
          <w:tcPr>
            <w:tcW w:w="444"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К</w:t>
            </w:r>
          </w:p>
        </w:tc>
        <w:tc>
          <w:tcPr>
            <w:tcW w:w="709"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1/20</w:t>
            </w:r>
          </w:p>
        </w:tc>
        <w:tc>
          <w:tcPr>
            <w:tcW w:w="708"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1/40</w:t>
            </w:r>
          </w:p>
        </w:tc>
        <w:tc>
          <w:tcPr>
            <w:tcW w:w="709"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1/80</w:t>
            </w:r>
          </w:p>
        </w:tc>
        <w:tc>
          <w:tcPr>
            <w:tcW w:w="851"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1/160</w:t>
            </w:r>
          </w:p>
        </w:tc>
        <w:tc>
          <w:tcPr>
            <w:tcW w:w="425" w:type="dxa"/>
            <w:vAlign w:val="center"/>
          </w:tcPr>
          <w:p w:rsidR="00BE53C6" w:rsidRPr="0062002C" w:rsidRDefault="00BE53C6"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К</w:t>
            </w:r>
          </w:p>
        </w:tc>
        <w:tc>
          <w:tcPr>
            <w:tcW w:w="1559" w:type="dxa"/>
            <w:vMerge/>
            <w:vAlign w:val="center"/>
          </w:tcPr>
          <w:p w:rsidR="00BE53C6" w:rsidRPr="0062002C" w:rsidRDefault="00BE53C6" w:rsidP="00984BF5">
            <w:pPr>
              <w:spacing w:after="0"/>
              <w:jc w:val="center"/>
              <w:rPr>
                <w:rFonts w:ascii="Times New Roman" w:eastAsia="Times New Roman" w:hAnsi="Times New Roman" w:cs="Times New Roman"/>
                <w:sz w:val="24"/>
                <w:szCs w:val="24"/>
              </w:rPr>
            </w:pPr>
          </w:p>
        </w:tc>
      </w:tr>
      <w:tr w:rsidR="00984BF5" w:rsidRPr="0062002C" w:rsidTr="00984BF5">
        <w:trPr>
          <w:trHeight w:val="690"/>
        </w:trPr>
        <w:tc>
          <w:tcPr>
            <w:tcW w:w="842"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r w:rsidRPr="0062002C">
              <w:rPr>
                <w:rFonts w:ascii="Times New Roman" w:eastAsia="Calibri" w:hAnsi="Times New Roman" w:cs="Times New Roman"/>
                <w:sz w:val="24"/>
                <w:szCs w:val="24"/>
              </w:rPr>
              <w:lastRenderedPageBreak/>
              <w:t>А.</w:t>
            </w:r>
          </w:p>
        </w:tc>
        <w:tc>
          <w:tcPr>
            <w:tcW w:w="1161"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p w:rsidR="00984BF5" w:rsidRPr="0062002C" w:rsidRDefault="00984BF5" w:rsidP="00984BF5">
            <w:pPr>
              <w:spacing w:after="0"/>
              <w:jc w:val="center"/>
              <w:rPr>
                <w:rFonts w:ascii="Times New Roman" w:eastAsia="Times New Roman" w:hAnsi="Times New Roman" w:cs="Times New Roman"/>
                <w:sz w:val="24"/>
                <w:szCs w:val="24"/>
              </w:rPr>
            </w:pPr>
          </w:p>
          <w:p w:rsidR="00984BF5" w:rsidRPr="0062002C" w:rsidRDefault="00984BF5" w:rsidP="00984BF5">
            <w:pPr>
              <w:spacing w:after="0"/>
              <w:jc w:val="center"/>
              <w:rPr>
                <w:rFonts w:ascii="Times New Roman" w:eastAsia="Times New Roman" w:hAnsi="Times New Roman" w:cs="Times New Roman"/>
                <w:sz w:val="24"/>
                <w:szCs w:val="24"/>
              </w:rPr>
            </w:pPr>
          </w:p>
        </w:tc>
        <w:tc>
          <w:tcPr>
            <w:tcW w:w="677"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67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67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63"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444"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0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08"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0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851"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425"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1559" w:type="dxa"/>
            <w:vMerge w:val="restart"/>
            <w:vAlign w:val="center"/>
          </w:tcPr>
          <w:p w:rsidR="00984BF5" w:rsidRPr="0062002C" w:rsidRDefault="00984BF5" w:rsidP="00984BF5">
            <w:pPr>
              <w:spacing w:after="0"/>
              <w:jc w:val="center"/>
              <w:rPr>
                <w:rFonts w:ascii="Times New Roman" w:eastAsia="Times New Roman" w:hAnsi="Times New Roman" w:cs="Times New Roman"/>
                <w:sz w:val="24"/>
                <w:szCs w:val="24"/>
              </w:rPr>
            </w:pPr>
          </w:p>
        </w:tc>
      </w:tr>
      <w:tr w:rsidR="00984BF5" w:rsidRPr="0062002C" w:rsidTr="00984BF5">
        <w:trPr>
          <w:trHeight w:val="690"/>
        </w:trPr>
        <w:tc>
          <w:tcPr>
            <w:tcW w:w="842" w:type="dxa"/>
            <w:vAlign w:val="center"/>
          </w:tcPr>
          <w:p w:rsidR="00984BF5" w:rsidRPr="0062002C" w:rsidRDefault="00984BF5" w:rsidP="00984BF5">
            <w:pPr>
              <w:spacing w:after="0"/>
              <w:jc w:val="center"/>
              <w:rPr>
                <w:rFonts w:ascii="Times New Roman" w:eastAsia="Calibri" w:hAnsi="Times New Roman" w:cs="Times New Roman"/>
                <w:sz w:val="24"/>
                <w:szCs w:val="24"/>
              </w:rPr>
            </w:pPr>
            <w:r w:rsidRPr="0062002C">
              <w:rPr>
                <w:rFonts w:ascii="Times New Roman" w:eastAsia="Calibri" w:hAnsi="Times New Roman" w:cs="Times New Roman"/>
                <w:sz w:val="24"/>
                <w:szCs w:val="24"/>
              </w:rPr>
              <w:t>С.</w:t>
            </w:r>
          </w:p>
        </w:tc>
        <w:tc>
          <w:tcPr>
            <w:tcW w:w="1161"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p w:rsidR="00984BF5" w:rsidRPr="0062002C" w:rsidRDefault="00984BF5" w:rsidP="00984BF5">
            <w:pPr>
              <w:spacing w:after="0"/>
              <w:jc w:val="center"/>
              <w:rPr>
                <w:rFonts w:ascii="Times New Roman" w:eastAsia="Times New Roman" w:hAnsi="Times New Roman" w:cs="Times New Roman"/>
                <w:sz w:val="24"/>
                <w:szCs w:val="24"/>
              </w:rPr>
            </w:pPr>
          </w:p>
        </w:tc>
        <w:tc>
          <w:tcPr>
            <w:tcW w:w="677"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67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67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63"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444"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0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08"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709"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851"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425" w:type="dxa"/>
            <w:vAlign w:val="center"/>
          </w:tcPr>
          <w:p w:rsidR="00984BF5" w:rsidRPr="0062002C" w:rsidRDefault="00984BF5" w:rsidP="00984BF5">
            <w:pPr>
              <w:spacing w:after="0"/>
              <w:jc w:val="center"/>
              <w:rPr>
                <w:rFonts w:ascii="Times New Roman" w:eastAsia="Times New Roman" w:hAnsi="Times New Roman" w:cs="Times New Roman"/>
                <w:sz w:val="24"/>
                <w:szCs w:val="24"/>
              </w:rPr>
            </w:pPr>
          </w:p>
        </w:tc>
        <w:tc>
          <w:tcPr>
            <w:tcW w:w="1559" w:type="dxa"/>
            <w:vMerge/>
            <w:vAlign w:val="center"/>
          </w:tcPr>
          <w:p w:rsidR="00984BF5" w:rsidRPr="0062002C" w:rsidRDefault="00984BF5" w:rsidP="00984BF5">
            <w:pPr>
              <w:spacing w:after="0"/>
              <w:jc w:val="center"/>
              <w:rPr>
                <w:rFonts w:ascii="Times New Roman" w:eastAsia="Times New Roman" w:hAnsi="Times New Roman" w:cs="Times New Roman"/>
                <w:sz w:val="24"/>
                <w:szCs w:val="24"/>
              </w:rPr>
            </w:pPr>
          </w:p>
        </w:tc>
      </w:tr>
    </w:tbl>
    <w:p w:rsidR="00D011CE" w:rsidRPr="0062002C" w:rsidRDefault="00BE53C6" w:rsidP="0062002C">
      <w:pPr>
        <w:spacing w:after="0"/>
        <w:ind w:firstLine="708"/>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Вывод: 1. У кого из</w:t>
      </w:r>
      <w:r w:rsidR="00D011CE" w:rsidRPr="0062002C">
        <w:rPr>
          <w:rFonts w:ascii="Times New Roman" w:eastAsia="Times New Roman" w:hAnsi="Times New Roman" w:cs="Times New Roman"/>
          <w:sz w:val="24"/>
          <w:szCs w:val="24"/>
        </w:rPr>
        <w:t xml:space="preserve"> женщин подтверждается диагноз </w:t>
      </w:r>
      <w:r w:rsidRPr="0062002C">
        <w:rPr>
          <w:rFonts w:ascii="Times New Roman" w:eastAsia="Times New Roman" w:hAnsi="Times New Roman" w:cs="Times New Roman"/>
          <w:sz w:val="24"/>
          <w:szCs w:val="24"/>
        </w:rPr>
        <w:t>сифилиса и почему?</w:t>
      </w:r>
      <w:r w:rsidR="00D011CE" w:rsidRPr="0062002C">
        <w:rPr>
          <w:rFonts w:ascii="Times New Roman" w:eastAsia="Times New Roman" w:hAnsi="Times New Roman" w:cs="Times New Roman"/>
          <w:sz w:val="24"/>
          <w:szCs w:val="24"/>
        </w:rPr>
        <w:t>__________</w:t>
      </w:r>
      <w:r w:rsidR="00984BF5">
        <w:rPr>
          <w:rFonts w:ascii="Times New Roman" w:eastAsia="Times New Roman" w:hAnsi="Times New Roman" w:cs="Times New Roman"/>
          <w:sz w:val="24"/>
          <w:szCs w:val="24"/>
        </w:rPr>
        <w:t>_____</w:t>
      </w:r>
    </w:p>
    <w:p w:rsidR="00D011CE" w:rsidRPr="0062002C" w:rsidRDefault="00D011CE" w:rsidP="0062002C">
      <w:pPr>
        <w:spacing w:after="0"/>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___________________________________________________________________________________________________________________________________________</w:t>
      </w:r>
      <w:r w:rsidR="00984BF5">
        <w:rPr>
          <w:rFonts w:ascii="Times New Roman" w:eastAsia="Times New Roman" w:hAnsi="Times New Roman" w:cs="Times New Roman"/>
          <w:sz w:val="24"/>
          <w:szCs w:val="24"/>
        </w:rPr>
        <w:t>_______________________________</w:t>
      </w:r>
    </w:p>
    <w:p w:rsidR="00D011CE" w:rsidRPr="0062002C" w:rsidRDefault="00BE53C6" w:rsidP="00984BF5">
      <w:pPr>
        <w:spacing w:after="0"/>
        <w:ind w:firstLine="708"/>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2. Можно ли определить стадию заболевания, </w:t>
      </w:r>
      <w:r w:rsidR="00D011CE" w:rsidRPr="0062002C">
        <w:rPr>
          <w:rFonts w:ascii="Times New Roman" w:eastAsia="Times New Roman" w:hAnsi="Times New Roman" w:cs="Times New Roman"/>
          <w:sz w:val="24"/>
          <w:szCs w:val="24"/>
        </w:rPr>
        <w:t xml:space="preserve">по </w:t>
      </w:r>
      <w:r w:rsidRPr="0062002C">
        <w:rPr>
          <w:rFonts w:ascii="Times New Roman" w:eastAsia="Times New Roman" w:hAnsi="Times New Roman" w:cs="Times New Roman"/>
          <w:sz w:val="24"/>
          <w:szCs w:val="24"/>
        </w:rPr>
        <w:t>каким признакам?</w:t>
      </w:r>
      <w:r w:rsidR="00984BF5">
        <w:rPr>
          <w:rFonts w:ascii="Times New Roman" w:eastAsia="Times New Roman" w:hAnsi="Times New Roman" w:cs="Times New Roman"/>
          <w:sz w:val="24"/>
          <w:szCs w:val="24"/>
        </w:rPr>
        <w:t>_____________________</w:t>
      </w:r>
    </w:p>
    <w:p w:rsidR="00D011CE" w:rsidRPr="0062002C" w:rsidRDefault="00D011CE" w:rsidP="0062002C">
      <w:pPr>
        <w:spacing w:after="0"/>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984BF5">
        <w:rPr>
          <w:rFonts w:ascii="Times New Roman" w:eastAsia="Times New Roman" w:hAnsi="Times New Roman" w:cs="Times New Roman"/>
          <w:sz w:val="24"/>
          <w:szCs w:val="24"/>
        </w:rPr>
        <w:t>_______________</w:t>
      </w:r>
    </w:p>
    <w:p w:rsidR="00BE53C6" w:rsidRPr="0062002C" w:rsidRDefault="00BE53C6" w:rsidP="00984BF5">
      <w:pPr>
        <w:spacing w:after="0"/>
        <w:ind w:firstLine="708"/>
        <w:jc w:val="both"/>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3. Объясните положительный результат реакции </w:t>
      </w:r>
      <w:proofErr w:type="spellStart"/>
      <w:r w:rsidRPr="0062002C">
        <w:rPr>
          <w:rFonts w:ascii="Times New Roman" w:eastAsia="Times New Roman" w:hAnsi="Times New Roman" w:cs="Times New Roman"/>
          <w:sz w:val="24"/>
          <w:szCs w:val="24"/>
        </w:rPr>
        <w:t>Вассермана</w:t>
      </w:r>
      <w:proofErr w:type="spellEnd"/>
      <w:r w:rsidR="00D011CE" w:rsidRPr="0062002C">
        <w:rPr>
          <w:rFonts w:ascii="Times New Roman" w:eastAsia="Times New Roman" w:hAnsi="Times New Roman" w:cs="Times New Roman"/>
          <w:sz w:val="24"/>
          <w:szCs w:val="24"/>
        </w:rPr>
        <w:t xml:space="preserve"> у здоровой беременной женщины_________________________________________________________________________________________________________________________________________________________________</w:t>
      </w:r>
      <w:r w:rsidR="00984BF5">
        <w:rPr>
          <w:rFonts w:ascii="Times New Roman" w:eastAsia="Times New Roman" w:hAnsi="Times New Roman" w:cs="Times New Roman"/>
          <w:sz w:val="24"/>
          <w:szCs w:val="24"/>
        </w:rPr>
        <w:t>_____________________________________________________________________________________</w:t>
      </w:r>
    </w:p>
    <w:p w:rsidR="00BE53C6" w:rsidRPr="0062002C" w:rsidRDefault="00D011CE" w:rsidP="00984BF5">
      <w:pPr>
        <w:spacing w:after="0"/>
        <w:jc w:val="center"/>
        <w:rPr>
          <w:rFonts w:ascii="Times New Roman" w:hAnsi="Times New Roman" w:cs="Times New Roman"/>
          <w:b/>
          <w:szCs w:val="24"/>
        </w:rPr>
      </w:pPr>
      <w:r w:rsidRPr="0062002C">
        <w:rPr>
          <w:rFonts w:ascii="Times New Roman" w:hAnsi="Times New Roman" w:cs="Times New Roman"/>
          <w:b/>
          <w:szCs w:val="24"/>
        </w:rPr>
        <w:t>Р</w:t>
      </w:r>
      <w:r w:rsidR="00BE53C6" w:rsidRPr="0062002C">
        <w:rPr>
          <w:rFonts w:ascii="Times New Roman" w:hAnsi="Times New Roman" w:cs="Times New Roman"/>
          <w:b/>
          <w:szCs w:val="24"/>
        </w:rPr>
        <w:t>абота № 2</w:t>
      </w:r>
    </w:p>
    <w:p w:rsidR="00342D8A" w:rsidRPr="0062002C" w:rsidRDefault="00BE53C6" w:rsidP="0062002C">
      <w:pPr>
        <w:spacing w:after="0"/>
        <w:ind w:firstLine="708"/>
        <w:jc w:val="both"/>
        <w:rPr>
          <w:rFonts w:ascii="Times New Roman" w:eastAsia="Times New Roman" w:hAnsi="Times New Roman" w:cs="Times New Roman"/>
          <w:szCs w:val="24"/>
        </w:rPr>
      </w:pPr>
      <w:r w:rsidRPr="0062002C">
        <w:rPr>
          <w:rFonts w:ascii="Times New Roman" w:hAnsi="Times New Roman" w:cs="Times New Roman"/>
          <w:b/>
          <w:szCs w:val="24"/>
        </w:rPr>
        <w:t xml:space="preserve">Цель. </w:t>
      </w:r>
      <w:r w:rsidR="00342D8A" w:rsidRPr="0062002C">
        <w:rPr>
          <w:rFonts w:ascii="Times New Roman" w:eastAsia="Times New Roman" w:hAnsi="Times New Roman" w:cs="Times New Roman"/>
          <w:szCs w:val="24"/>
        </w:rPr>
        <w:t>Оценить диагностическую значимость серологического метода в диагностике лептоспироза.</w:t>
      </w:r>
    </w:p>
    <w:p w:rsidR="009745B8" w:rsidRPr="0062002C" w:rsidRDefault="00342D8A" w:rsidP="0062002C">
      <w:pPr>
        <w:spacing w:after="0"/>
        <w:ind w:firstLine="708"/>
        <w:jc w:val="both"/>
        <w:rPr>
          <w:rFonts w:ascii="Times New Roman" w:eastAsia="Times New Roman" w:hAnsi="Times New Roman" w:cs="Times New Roman"/>
          <w:szCs w:val="24"/>
        </w:rPr>
      </w:pPr>
      <w:r w:rsidRPr="0062002C">
        <w:rPr>
          <w:rFonts w:ascii="Times New Roman" w:eastAsia="Times New Roman" w:hAnsi="Times New Roman" w:cs="Times New Roman"/>
          <w:b/>
          <w:bCs/>
          <w:szCs w:val="24"/>
        </w:rPr>
        <w:t>Задача</w:t>
      </w:r>
      <w:r w:rsidRPr="0062002C">
        <w:rPr>
          <w:rFonts w:ascii="Times New Roman" w:eastAsia="Times New Roman" w:hAnsi="Times New Roman" w:cs="Times New Roman"/>
          <w:bCs/>
          <w:szCs w:val="24"/>
        </w:rPr>
        <w:t>.</w:t>
      </w:r>
      <w:r w:rsidRPr="0062002C">
        <w:rPr>
          <w:rFonts w:ascii="Times New Roman" w:eastAsia="Times New Roman" w:hAnsi="Times New Roman" w:cs="Times New Roman"/>
          <w:szCs w:val="24"/>
        </w:rPr>
        <w:t xml:space="preserve"> В клинику поступил больной с лихорадочным заболеванием на 8-й день болезни. </w:t>
      </w:r>
      <w:r w:rsidR="00D011CE" w:rsidRPr="0062002C">
        <w:rPr>
          <w:rFonts w:ascii="Times New Roman" w:eastAsia="Times New Roman" w:hAnsi="Times New Roman" w:cs="Times New Roman"/>
          <w:szCs w:val="24"/>
        </w:rPr>
        <w:t>Местность, где проживал больной</w:t>
      </w:r>
      <w:r w:rsidRPr="0062002C">
        <w:rPr>
          <w:rFonts w:ascii="Times New Roman" w:eastAsia="Times New Roman" w:hAnsi="Times New Roman" w:cs="Times New Roman"/>
          <w:szCs w:val="24"/>
        </w:rPr>
        <w:t xml:space="preserve">, неблагополучна по </w:t>
      </w:r>
      <w:r w:rsidR="00D011CE" w:rsidRPr="0062002C">
        <w:rPr>
          <w:rFonts w:ascii="Times New Roman" w:eastAsia="Times New Roman" w:hAnsi="Times New Roman" w:cs="Times New Roman"/>
          <w:szCs w:val="24"/>
        </w:rPr>
        <w:t xml:space="preserve">лептоспирозу. </w:t>
      </w:r>
      <w:r w:rsidRPr="0062002C">
        <w:rPr>
          <w:rFonts w:ascii="Times New Roman" w:eastAsia="Times New Roman" w:hAnsi="Times New Roman" w:cs="Times New Roman"/>
          <w:szCs w:val="24"/>
        </w:rPr>
        <w:t>У больного была дважды взят</w:t>
      </w:r>
      <w:r w:rsidR="00D011CE" w:rsidRPr="0062002C">
        <w:rPr>
          <w:rFonts w:ascii="Times New Roman" w:eastAsia="Times New Roman" w:hAnsi="Times New Roman" w:cs="Times New Roman"/>
          <w:szCs w:val="24"/>
        </w:rPr>
        <w:t xml:space="preserve">а кровь – в момент поступления </w:t>
      </w:r>
      <w:r w:rsidRPr="0062002C">
        <w:rPr>
          <w:rFonts w:ascii="Times New Roman" w:eastAsia="Times New Roman" w:hAnsi="Times New Roman" w:cs="Times New Roman"/>
          <w:szCs w:val="24"/>
        </w:rPr>
        <w:t>и через неделю, – и направлена на иссле</w:t>
      </w:r>
      <w:r w:rsidR="00D011CE" w:rsidRPr="0062002C">
        <w:rPr>
          <w:rFonts w:ascii="Times New Roman" w:eastAsia="Times New Roman" w:hAnsi="Times New Roman" w:cs="Times New Roman"/>
          <w:szCs w:val="24"/>
        </w:rPr>
        <w:t>дование для определения специфи</w:t>
      </w:r>
      <w:r w:rsidRPr="0062002C">
        <w:rPr>
          <w:rFonts w:ascii="Times New Roman" w:eastAsia="Times New Roman" w:hAnsi="Times New Roman" w:cs="Times New Roman"/>
          <w:szCs w:val="24"/>
        </w:rPr>
        <w:t xml:space="preserve">ческих антител с </w:t>
      </w:r>
      <w:proofErr w:type="spellStart"/>
      <w:r w:rsidRPr="0062002C">
        <w:rPr>
          <w:rFonts w:ascii="Times New Roman" w:eastAsia="Times New Roman" w:hAnsi="Times New Roman" w:cs="Times New Roman"/>
          <w:szCs w:val="24"/>
        </w:rPr>
        <w:t>диагностикумом</w:t>
      </w:r>
      <w:proofErr w:type="spellEnd"/>
      <w:r w:rsidRPr="0062002C">
        <w:rPr>
          <w:rFonts w:ascii="Times New Roman" w:eastAsia="Times New Roman" w:hAnsi="Times New Roman" w:cs="Times New Roman"/>
          <w:szCs w:val="24"/>
        </w:rPr>
        <w:t xml:space="preserve"> </w:t>
      </w:r>
      <w:r w:rsidRPr="0062002C">
        <w:rPr>
          <w:rFonts w:ascii="Times New Roman" w:eastAsia="Times New Roman" w:hAnsi="Times New Roman" w:cs="Times New Roman"/>
          <w:szCs w:val="24"/>
          <w:lang w:val="en-US"/>
        </w:rPr>
        <w:t>L</w:t>
      </w:r>
      <w:r w:rsidRPr="0062002C">
        <w:rPr>
          <w:rFonts w:ascii="Times New Roman" w:eastAsia="Times New Roman" w:hAnsi="Times New Roman" w:cs="Times New Roman"/>
          <w:szCs w:val="24"/>
        </w:rPr>
        <w:t xml:space="preserve">. </w:t>
      </w:r>
      <w:proofErr w:type="spellStart"/>
      <w:r w:rsidRPr="0062002C">
        <w:rPr>
          <w:rFonts w:ascii="Times New Roman" w:eastAsia="Times New Roman" w:hAnsi="Times New Roman" w:cs="Times New Roman"/>
          <w:szCs w:val="24"/>
          <w:lang w:val="en-US"/>
        </w:rPr>
        <w:t>interrogans</w:t>
      </w:r>
      <w:proofErr w:type="spellEnd"/>
      <w:r w:rsidRPr="0062002C">
        <w:rPr>
          <w:rFonts w:ascii="Times New Roman" w:eastAsia="Times New Roman" w:hAnsi="Times New Roman" w:cs="Times New Roman"/>
          <w:szCs w:val="24"/>
        </w:rPr>
        <w:t xml:space="preserve"> в реакции связывания  комплемента.</w:t>
      </w:r>
      <w:r w:rsidR="00D011CE" w:rsidRPr="0062002C">
        <w:rPr>
          <w:rFonts w:ascii="Times New Roman" w:eastAsia="Times New Roman" w:hAnsi="Times New Roman" w:cs="Times New Roman"/>
          <w:szCs w:val="24"/>
        </w:rPr>
        <w:t xml:space="preserve"> </w:t>
      </w:r>
      <w:r w:rsidRPr="0062002C">
        <w:rPr>
          <w:rFonts w:ascii="Times New Roman" w:eastAsia="Times New Roman" w:hAnsi="Times New Roman" w:cs="Times New Roman"/>
          <w:szCs w:val="24"/>
        </w:rPr>
        <w:t xml:space="preserve">Оцените </w:t>
      </w:r>
      <w:r w:rsidR="00697DD9" w:rsidRPr="0062002C">
        <w:rPr>
          <w:rFonts w:ascii="Times New Roman" w:eastAsia="Times New Roman" w:hAnsi="Times New Roman" w:cs="Times New Roman"/>
          <w:szCs w:val="24"/>
        </w:rPr>
        <w:t xml:space="preserve">результаты. Оформите протокол. </w:t>
      </w:r>
    </w:p>
    <w:p w:rsidR="00342D8A" w:rsidRPr="00984BF5" w:rsidRDefault="00342D8A" w:rsidP="00984BF5">
      <w:pPr>
        <w:spacing w:after="0"/>
        <w:ind w:firstLine="708"/>
        <w:jc w:val="both"/>
        <w:rPr>
          <w:rFonts w:ascii="Times New Roman" w:eastAsia="Times New Roman" w:hAnsi="Times New Roman" w:cs="Times New Roman"/>
          <w:b/>
          <w:sz w:val="24"/>
          <w:szCs w:val="24"/>
        </w:rPr>
      </w:pPr>
      <w:r w:rsidRPr="00984BF5">
        <w:rPr>
          <w:rFonts w:ascii="Times New Roman" w:eastAsia="Times New Roman" w:hAnsi="Times New Roman" w:cs="Times New Roman"/>
          <w:b/>
          <w:sz w:val="24"/>
          <w:szCs w:val="24"/>
        </w:rPr>
        <w:t>ПРОТОКОЛ ИССЛЕДОВАНИЯ</w:t>
      </w:r>
      <w:r w:rsidR="00D011CE" w:rsidRPr="00984BF5">
        <w:rPr>
          <w:rFonts w:ascii="Times New Roman" w:eastAsia="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446"/>
        <w:gridCol w:w="1701"/>
        <w:gridCol w:w="1701"/>
        <w:gridCol w:w="1877"/>
        <w:gridCol w:w="1842"/>
      </w:tblGrid>
      <w:tr w:rsidR="00342D8A" w:rsidRPr="0062002C" w:rsidTr="00984BF5">
        <w:trPr>
          <w:cantSplit/>
        </w:trPr>
        <w:tc>
          <w:tcPr>
            <w:tcW w:w="1639" w:type="dxa"/>
            <w:vMerge w:val="restart"/>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Сроки взятия сыворотки больного</w:t>
            </w:r>
          </w:p>
        </w:tc>
        <w:tc>
          <w:tcPr>
            <w:tcW w:w="8567" w:type="dxa"/>
            <w:gridSpan w:val="5"/>
            <w:vAlign w:val="center"/>
          </w:tcPr>
          <w:p w:rsidR="00342D8A" w:rsidRPr="0062002C" w:rsidRDefault="00342D8A" w:rsidP="00984BF5">
            <w:pPr>
              <w:keepNext/>
              <w:spacing w:after="0"/>
              <w:jc w:val="center"/>
              <w:outlineLvl w:val="2"/>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Разведение сыворотки</w:t>
            </w:r>
          </w:p>
        </w:tc>
      </w:tr>
      <w:tr w:rsidR="00342D8A" w:rsidRPr="0062002C" w:rsidTr="00984BF5">
        <w:trPr>
          <w:cantSplit/>
        </w:trPr>
        <w:tc>
          <w:tcPr>
            <w:tcW w:w="1639" w:type="dxa"/>
            <w:vMerge/>
            <w:vAlign w:val="center"/>
          </w:tcPr>
          <w:p w:rsidR="00342D8A" w:rsidRPr="0062002C" w:rsidRDefault="00342D8A" w:rsidP="00984BF5">
            <w:pPr>
              <w:spacing w:after="0"/>
              <w:jc w:val="center"/>
              <w:rPr>
                <w:rFonts w:ascii="Times New Roman" w:eastAsia="Times New Roman" w:hAnsi="Times New Roman" w:cs="Times New Roman"/>
                <w:sz w:val="24"/>
                <w:szCs w:val="24"/>
              </w:rPr>
            </w:pPr>
          </w:p>
        </w:tc>
        <w:tc>
          <w:tcPr>
            <w:tcW w:w="1446"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1/400</w:t>
            </w:r>
          </w:p>
        </w:tc>
        <w:tc>
          <w:tcPr>
            <w:tcW w:w="1701"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1/800</w:t>
            </w:r>
          </w:p>
        </w:tc>
        <w:tc>
          <w:tcPr>
            <w:tcW w:w="1701"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1/1600</w:t>
            </w:r>
          </w:p>
        </w:tc>
        <w:tc>
          <w:tcPr>
            <w:tcW w:w="1877"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1/3200</w:t>
            </w:r>
          </w:p>
        </w:tc>
        <w:tc>
          <w:tcPr>
            <w:tcW w:w="1842"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К</w:t>
            </w:r>
          </w:p>
        </w:tc>
      </w:tr>
      <w:tr w:rsidR="00342D8A" w:rsidRPr="0062002C" w:rsidTr="00984BF5">
        <w:trPr>
          <w:trHeight w:val="375"/>
        </w:trPr>
        <w:tc>
          <w:tcPr>
            <w:tcW w:w="1639" w:type="dxa"/>
            <w:vAlign w:val="center"/>
          </w:tcPr>
          <w:p w:rsidR="00342D8A" w:rsidRPr="0062002C" w:rsidRDefault="00D011CE"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8-й </w:t>
            </w:r>
            <w:r w:rsidR="00342D8A" w:rsidRPr="0062002C">
              <w:rPr>
                <w:rFonts w:ascii="Times New Roman" w:eastAsia="Times New Roman" w:hAnsi="Times New Roman" w:cs="Times New Roman"/>
                <w:sz w:val="24"/>
                <w:szCs w:val="24"/>
              </w:rPr>
              <w:t>день</w:t>
            </w:r>
          </w:p>
        </w:tc>
        <w:tc>
          <w:tcPr>
            <w:tcW w:w="1446"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p>
          <w:p w:rsidR="00D011CE" w:rsidRPr="0062002C" w:rsidRDefault="00D011CE" w:rsidP="00984BF5">
            <w:pPr>
              <w:spacing w:after="0"/>
              <w:jc w:val="center"/>
              <w:rPr>
                <w:rFonts w:ascii="Times New Roman" w:eastAsia="Times New Roman" w:hAnsi="Times New Roman" w:cs="Times New Roman"/>
                <w:sz w:val="24"/>
                <w:szCs w:val="24"/>
              </w:rPr>
            </w:pPr>
          </w:p>
        </w:tc>
        <w:tc>
          <w:tcPr>
            <w:tcW w:w="1701"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p>
        </w:tc>
        <w:tc>
          <w:tcPr>
            <w:tcW w:w="1701"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p>
        </w:tc>
        <w:tc>
          <w:tcPr>
            <w:tcW w:w="1877"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p>
        </w:tc>
        <w:tc>
          <w:tcPr>
            <w:tcW w:w="1842"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p>
        </w:tc>
      </w:tr>
      <w:tr w:rsidR="00D011CE" w:rsidRPr="0062002C" w:rsidTr="00984BF5">
        <w:trPr>
          <w:trHeight w:val="465"/>
        </w:trPr>
        <w:tc>
          <w:tcPr>
            <w:tcW w:w="1639"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15-й день</w:t>
            </w:r>
          </w:p>
        </w:tc>
        <w:tc>
          <w:tcPr>
            <w:tcW w:w="1446"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1701"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1701"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1877"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1842"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r>
    </w:tbl>
    <w:p w:rsidR="00D011CE" w:rsidRPr="0062002C" w:rsidRDefault="00342D8A" w:rsidP="00984BF5">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Вывод:</w:t>
      </w:r>
      <w:r w:rsidR="00D011CE" w:rsidRPr="0062002C">
        <w:rPr>
          <w:rFonts w:ascii="Times New Roman" w:eastAsia="Calibri" w:hAnsi="Times New Roman" w:cs="Times New Roman"/>
          <w:sz w:val="24"/>
          <w:szCs w:val="24"/>
          <w:lang w:eastAsia="ru-RU"/>
        </w:rPr>
        <w:t xml:space="preserve"> </w:t>
      </w:r>
      <w:r w:rsidRPr="0062002C">
        <w:rPr>
          <w:rFonts w:ascii="Times New Roman" w:eastAsia="Calibri" w:hAnsi="Times New Roman" w:cs="Times New Roman"/>
          <w:sz w:val="24"/>
          <w:szCs w:val="24"/>
          <w:lang w:eastAsia="ru-RU"/>
        </w:rPr>
        <w:t xml:space="preserve">1. Подтвержден ли диагноз лептоспироза? </w:t>
      </w:r>
      <w:r w:rsidR="00D011CE" w:rsidRPr="0062002C">
        <w:rPr>
          <w:rFonts w:ascii="Times New Roman" w:eastAsia="Calibri" w:hAnsi="Times New Roman" w:cs="Times New Roman"/>
          <w:sz w:val="24"/>
          <w:szCs w:val="24"/>
          <w:lang w:eastAsia="ru-RU"/>
        </w:rPr>
        <w:t>____________________________________</w:t>
      </w:r>
      <w:r w:rsidR="00984BF5">
        <w:rPr>
          <w:rFonts w:ascii="Times New Roman" w:eastAsia="Calibri" w:hAnsi="Times New Roman" w:cs="Times New Roman"/>
          <w:sz w:val="24"/>
          <w:szCs w:val="24"/>
          <w:lang w:eastAsia="ru-RU"/>
        </w:rPr>
        <w:t>_____</w:t>
      </w:r>
    </w:p>
    <w:p w:rsidR="00D011CE" w:rsidRPr="0062002C" w:rsidRDefault="00D011CE" w:rsidP="0062002C">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w:t>
      </w:r>
      <w:r w:rsidR="00984BF5">
        <w:rPr>
          <w:rFonts w:ascii="Times New Roman" w:eastAsia="Calibri" w:hAnsi="Times New Roman" w:cs="Times New Roman"/>
          <w:sz w:val="24"/>
          <w:szCs w:val="24"/>
          <w:lang w:eastAsia="ru-RU"/>
        </w:rPr>
        <w:t>__________</w:t>
      </w:r>
    </w:p>
    <w:p w:rsidR="00820934" w:rsidRDefault="00820934" w:rsidP="0062002C">
      <w:pPr>
        <w:spacing w:after="0"/>
        <w:jc w:val="both"/>
        <w:rPr>
          <w:rFonts w:ascii="Times New Roman" w:eastAsia="Calibri" w:hAnsi="Times New Roman" w:cs="Times New Roman"/>
          <w:sz w:val="24"/>
          <w:szCs w:val="24"/>
          <w:lang w:eastAsia="ru-RU"/>
        </w:rPr>
      </w:pPr>
    </w:p>
    <w:p w:rsidR="00342D8A" w:rsidRPr="0062002C" w:rsidRDefault="00342D8A" w:rsidP="0062002C">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2.Обоснуйте диагностическую значимость проведе</w:t>
      </w:r>
      <w:r w:rsidR="00D011CE" w:rsidRPr="0062002C">
        <w:rPr>
          <w:rFonts w:ascii="Times New Roman" w:eastAsia="Calibri" w:hAnsi="Times New Roman" w:cs="Times New Roman"/>
          <w:sz w:val="24"/>
          <w:szCs w:val="24"/>
          <w:lang w:eastAsia="ru-RU"/>
        </w:rPr>
        <w:t>нного исследования__________________</w:t>
      </w:r>
      <w:r w:rsidR="00984BF5">
        <w:rPr>
          <w:rFonts w:ascii="Times New Roman" w:eastAsia="Calibri" w:hAnsi="Times New Roman" w:cs="Times New Roman"/>
          <w:sz w:val="24"/>
          <w:szCs w:val="24"/>
          <w:lang w:eastAsia="ru-RU"/>
        </w:rPr>
        <w:t>______</w:t>
      </w:r>
    </w:p>
    <w:p w:rsidR="00D011CE" w:rsidRPr="0062002C" w:rsidRDefault="00D011CE" w:rsidP="0062002C">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4BF5">
        <w:rPr>
          <w:rFonts w:ascii="Times New Roman" w:eastAsia="Calibri" w:hAnsi="Times New Roman" w:cs="Times New Roman"/>
          <w:sz w:val="24"/>
          <w:szCs w:val="24"/>
          <w:lang w:eastAsia="ru-RU"/>
        </w:rPr>
        <w:t>____________________</w:t>
      </w:r>
    </w:p>
    <w:p w:rsidR="00342D8A" w:rsidRPr="0062002C" w:rsidRDefault="00342D8A" w:rsidP="0062002C">
      <w:pPr>
        <w:spacing w:after="0"/>
        <w:jc w:val="both"/>
        <w:rPr>
          <w:rFonts w:ascii="Times New Roman" w:eastAsia="Times New Roman" w:hAnsi="Times New Roman" w:cs="Times New Roman"/>
          <w:b/>
          <w:sz w:val="24"/>
          <w:szCs w:val="24"/>
        </w:rPr>
      </w:pPr>
    </w:p>
    <w:p w:rsidR="00BE53C6" w:rsidRPr="0062002C" w:rsidRDefault="00D011CE" w:rsidP="00984BF5">
      <w:pPr>
        <w:spacing w:after="0"/>
        <w:jc w:val="center"/>
        <w:rPr>
          <w:rFonts w:ascii="Times New Roman" w:hAnsi="Times New Roman" w:cs="Times New Roman"/>
          <w:b/>
          <w:szCs w:val="24"/>
        </w:rPr>
      </w:pPr>
      <w:r w:rsidRPr="0062002C">
        <w:rPr>
          <w:rFonts w:ascii="Times New Roman" w:hAnsi="Times New Roman" w:cs="Times New Roman"/>
          <w:b/>
          <w:szCs w:val="24"/>
        </w:rPr>
        <w:t>Р</w:t>
      </w:r>
      <w:r w:rsidR="00342D8A" w:rsidRPr="0062002C">
        <w:rPr>
          <w:rFonts w:ascii="Times New Roman" w:hAnsi="Times New Roman" w:cs="Times New Roman"/>
          <w:b/>
          <w:szCs w:val="24"/>
        </w:rPr>
        <w:t>абота № 3</w:t>
      </w:r>
    </w:p>
    <w:p w:rsidR="00342D8A" w:rsidRPr="0062002C" w:rsidRDefault="00342D8A" w:rsidP="0062002C">
      <w:pPr>
        <w:spacing w:after="0"/>
        <w:ind w:firstLine="708"/>
        <w:jc w:val="both"/>
        <w:rPr>
          <w:rFonts w:ascii="Times New Roman" w:eastAsia="Times New Roman" w:hAnsi="Times New Roman" w:cs="Times New Roman"/>
          <w:szCs w:val="24"/>
        </w:rPr>
      </w:pPr>
      <w:r w:rsidRPr="0062002C">
        <w:rPr>
          <w:rFonts w:ascii="Times New Roman" w:hAnsi="Times New Roman" w:cs="Times New Roman"/>
          <w:b/>
          <w:szCs w:val="24"/>
        </w:rPr>
        <w:t>Цель.</w:t>
      </w:r>
      <w:r w:rsidRPr="0062002C">
        <w:rPr>
          <w:rFonts w:ascii="Times New Roman" w:eastAsia="Times New Roman" w:hAnsi="Times New Roman" w:cs="Times New Roman"/>
          <w:szCs w:val="24"/>
        </w:rPr>
        <w:t xml:space="preserve"> Выбрать препараты для  специфической профилактики и терапии  лептоспироза.</w:t>
      </w:r>
    </w:p>
    <w:p w:rsidR="00342D8A" w:rsidRPr="0062002C" w:rsidRDefault="00342D8A" w:rsidP="0062002C">
      <w:pPr>
        <w:spacing w:after="0"/>
        <w:ind w:firstLine="708"/>
        <w:jc w:val="both"/>
        <w:rPr>
          <w:rFonts w:ascii="Times New Roman" w:eastAsia="Times New Roman" w:hAnsi="Times New Roman" w:cs="Times New Roman"/>
          <w:szCs w:val="24"/>
        </w:rPr>
      </w:pPr>
      <w:r w:rsidRPr="0062002C">
        <w:rPr>
          <w:rFonts w:ascii="Times New Roman" w:eastAsia="Times New Roman" w:hAnsi="Times New Roman" w:cs="Times New Roman"/>
          <w:b/>
          <w:szCs w:val="24"/>
        </w:rPr>
        <w:t xml:space="preserve">Задача. </w:t>
      </w:r>
      <w:r w:rsidRPr="0062002C">
        <w:rPr>
          <w:rFonts w:ascii="Times New Roman" w:eastAsia="Times New Roman" w:hAnsi="Times New Roman" w:cs="Times New Roman"/>
          <w:szCs w:val="24"/>
        </w:rPr>
        <w:t xml:space="preserve">В местности, эндемичной по лептоспирозу, после купания в пруду 3 ребенка заболели, был подтвержден диагноз "Лептоспироз". Какой из специфических препаратов Вы предложите для лечения детей? Какой специфический препарат и кому следует назначить для улучшения эпидемической ситуации? </w:t>
      </w:r>
    </w:p>
    <w:p w:rsidR="00D011CE" w:rsidRPr="0062002C" w:rsidRDefault="00342D8A" w:rsidP="0062002C">
      <w:pPr>
        <w:spacing w:after="0"/>
        <w:ind w:firstLine="708"/>
        <w:jc w:val="both"/>
        <w:rPr>
          <w:rFonts w:ascii="Times New Roman" w:eastAsia="Times New Roman" w:hAnsi="Times New Roman" w:cs="Times New Roman"/>
          <w:szCs w:val="24"/>
        </w:rPr>
      </w:pPr>
      <w:r w:rsidRPr="0062002C">
        <w:rPr>
          <w:rFonts w:ascii="Times New Roman" w:eastAsia="Times New Roman" w:hAnsi="Times New Roman" w:cs="Times New Roman"/>
          <w:b/>
          <w:bCs/>
          <w:szCs w:val="24"/>
        </w:rPr>
        <w:lastRenderedPageBreak/>
        <w:t>Методика.</w:t>
      </w:r>
      <w:r w:rsidRPr="0062002C">
        <w:rPr>
          <w:rFonts w:ascii="Times New Roman" w:eastAsia="Times New Roman" w:hAnsi="Times New Roman" w:cs="Times New Roman"/>
          <w:szCs w:val="24"/>
        </w:rPr>
        <w:t xml:space="preserve"> Изучить аннотации к специфическим</w:t>
      </w:r>
      <w:r w:rsidR="00C949BD" w:rsidRPr="0062002C">
        <w:rPr>
          <w:rFonts w:ascii="Times New Roman" w:eastAsia="Times New Roman" w:hAnsi="Times New Roman" w:cs="Times New Roman"/>
          <w:szCs w:val="24"/>
        </w:rPr>
        <w:t xml:space="preserve"> диагностическим и</w:t>
      </w:r>
      <w:r w:rsidRPr="0062002C">
        <w:rPr>
          <w:rFonts w:ascii="Times New Roman" w:eastAsia="Times New Roman" w:hAnsi="Times New Roman" w:cs="Times New Roman"/>
          <w:szCs w:val="24"/>
        </w:rPr>
        <w:t xml:space="preserve"> лечебно-профилактическим препаратам по те</w:t>
      </w:r>
      <w:r w:rsidR="00D011CE" w:rsidRPr="0062002C">
        <w:rPr>
          <w:rFonts w:ascii="Times New Roman" w:eastAsia="Times New Roman" w:hAnsi="Times New Roman" w:cs="Times New Roman"/>
          <w:szCs w:val="24"/>
        </w:rPr>
        <w:t>ме «Спирохетозы».</w:t>
      </w:r>
    </w:p>
    <w:p w:rsidR="00342D8A" w:rsidRPr="00984BF5" w:rsidRDefault="009745B8" w:rsidP="00984BF5">
      <w:pPr>
        <w:spacing w:after="0"/>
        <w:ind w:firstLine="708"/>
        <w:jc w:val="both"/>
        <w:rPr>
          <w:rFonts w:ascii="Times New Roman" w:eastAsia="Times New Roman" w:hAnsi="Times New Roman" w:cs="Times New Roman"/>
          <w:b/>
          <w:sz w:val="24"/>
          <w:szCs w:val="24"/>
        </w:rPr>
      </w:pPr>
      <w:r w:rsidRPr="00984BF5">
        <w:rPr>
          <w:rFonts w:ascii="Times New Roman" w:eastAsia="Times New Roman" w:hAnsi="Times New Roman" w:cs="Times New Roman"/>
          <w:b/>
          <w:sz w:val="24"/>
          <w:szCs w:val="24"/>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69"/>
        <w:gridCol w:w="1854"/>
        <w:gridCol w:w="2014"/>
        <w:gridCol w:w="2742"/>
      </w:tblGrid>
      <w:tr w:rsidR="00342D8A" w:rsidRPr="0062002C" w:rsidTr="00984BF5">
        <w:trPr>
          <w:trHeight w:val="1319"/>
        </w:trPr>
        <w:tc>
          <w:tcPr>
            <w:tcW w:w="2127"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Название препарата</w:t>
            </w:r>
          </w:p>
        </w:tc>
        <w:tc>
          <w:tcPr>
            <w:tcW w:w="1469" w:type="dxa"/>
            <w:vAlign w:val="center"/>
          </w:tcPr>
          <w:p w:rsidR="00342D8A" w:rsidRPr="0062002C" w:rsidRDefault="00342D8A" w:rsidP="00984BF5">
            <w:pPr>
              <w:keepNext/>
              <w:spacing w:after="0"/>
              <w:jc w:val="center"/>
              <w:outlineLvl w:val="2"/>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Состав</w:t>
            </w:r>
          </w:p>
        </w:tc>
        <w:tc>
          <w:tcPr>
            <w:tcW w:w="1854"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Способ</w:t>
            </w:r>
          </w:p>
          <w:p w:rsidR="00342D8A" w:rsidRPr="0062002C" w:rsidRDefault="00984BF5"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П</w:t>
            </w:r>
            <w:r w:rsidR="00342D8A" w:rsidRPr="0062002C">
              <w:rPr>
                <w:rFonts w:ascii="Times New Roman" w:eastAsia="Times New Roman" w:hAnsi="Times New Roman" w:cs="Times New Roman"/>
                <w:sz w:val="24"/>
                <w:szCs w:val="24"/>
              </w:rPr>
              <w:t>олучения</w:t>
            </w:r>
          </w:p>
        </w:tc>
        <w:tc>
          <w:tcPr>
            <w:tcW w:w="2014" w:type="dxa"/>
            <w:vAlign w:val="center"/>
          </w:tcPr>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Механизм действия</w:t>
            </w:r>
          </w:p>
        </w:tc>
        <w:tc>
          <w:tcPr>
            <w:tcW w:w="2742" w:type="dxa"/>
            <w:vAlign w:val="center"/>
          </w:tcPr>
          <w:p w:rsidR="00342D8A" w:rsidRPr="0062002C" w:rsidRDefault="00342D8A" w:rsidP="00984BF5">
            <w:pPr>
              <w:keepNext/>
              <w:spacing w:after="0"/>
              <w:jc w:val="center"/>
              <w:outlineLvl w:val="2"/>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Показания к</w:t>
            </w:r>
          </w:p>
          <w:p w:rsidR="00342D8A" w:rsidRPr="0062002C" w:rsidRDefault="00984BF5" w:rsidP="00984B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42D8A" w:rsidRPr="0062002C">
              <w:rPr>
                <w:rFonts w:ascii="Times New Roman" w:eastAsia="Times New Roman" w:hAnsi="Times New Roman" w:cs="Times New Roman"/>
                <w:sz w:val="24"/>
                <w:szCs w:val="24"/>
              </w:rPr>
              <w:t>азначению</w:t>
            </w:r>
          </w:p>
        </w:tc>
      </w:tr>
      <w:tr w:rsidR="00D011CE" w:rsidRPr="0062002C" w:rsidTr="00820934">
        <w:trPr>
          <w:trHeight w:val="1074"/>
        </w:trPr>
        <w:tc>
          <w:tcPr>
            <w:tcW w:w="2127" w:type="dxa"/>
            <w:vAlign w:val="center"/>
          </w:tcPr>
          <w:p w:rsidR="00D011CE" w:rsidRPr="0062002C" w:rsidRDefault="009745B8"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Иммунные </w:t>
            </w:r>
            <w:proofErr w:type="spellStart"/>
            <w:r w:rsidRPr="0062002C">
              <w:rPr>
                <w:rFonts w:ascii="Times New Roman" w:eastAsia="Times New Roman" w:hAnsi="Times New Roman" w:cs="Times New Roman"/>
                <w:sz w:val="24"/>
                <w:szCs w:val="24"/>
              </w:rPr>
              <w:t>лептоспирозные</w:t>
            </w:r>
            <w:proofErr w:type="spellEnd"/>
            <w:r w:rsidRPr="0062002C">
              <w:rPr>
                <w:rFonts w:ascii="Times New Roman" w:eastAsia="Times New Roman" w:hAnsi="Times New Roman" w:cs="Times New Roman"/>
                <w:sz w:val="24"/>
                <w:szCs w:val="24"/>
              </w:rPr>
              <w:t xml:space="preserve"> сыворотки</w:t>
            </w:r>
          </w:p>
        </w:tc>
        <w:tc>
          <w:tcPr>
            <w:tcW w:w="1469"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c>
          <w:tcPr>
            <w:tcW w:w="185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01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742"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r>
      <w:tr w:rsidR="00D011CE" w:rsidRPr="0062002C" w:rsidTr="00820934">
        <w:trPr>
          <w:trHeight w:val="1104"/>
        </w:trPr>
        <w:tc>
          <w:tcPr>
            <w:tcW w:w="2127" w:type="dxa"/>
            <w:vAlign w:val="center"/>
          </w:tcPr>
          <w:p w:rsidR="00D011CE" w:rsidRPr="0062002C" w:rsidRDefault="009745B8"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Иммуноглобулин </w:t>
            </w:r>
            <w:proofErr w:type="spellStart"/>
            <w:r w:rsidRPr="0062002C">
              <w:rPr>
                <w:rFonts w:ascii="Times New Roman" w:eastAsia="Times New Roman" w:hAnsi="Times New Roman" w:cs="Times New Roman"/>
                <w:sz w:val="24"/>
                <w:szCs w:val="24"/>
              </w:rPr>
              <w:t>противолептоспи</w:t>
            </w:r>
            <w:proofErr w:type="spellEnd"/>
            <w:r w:rsidR="00D22349" w:rsidRPr="0062002C">
              <w:rPr>
                <w:rFonts w:ascii="Times New Roman" w:eastAsia="Times New Roman" w:hAnsi="Times New Roman" w:cs="Times New Roman"/>
                <w:sz w:val="24"/>
                <w:szCs w:val="24"/>
              </w:rPr>
              <w:t>-</w:t>
            </w:r>
            <w:r w:rsidRPr="0062002C">
              <w:rPr>
                <w:rFonts w:ascii="Times New Roman" w:eastAsia="Times New Roman" w:hAnsi="Times New Roman" w:cs="Times New Roman"/>
                <w:sz w:val="24"/>
                <w:szCs w:val="24"/>
              </w:rPr>
              <w:t>розный</w:t>
            </w:r>
          </w:p>
        </w:tc>
        <w:tc>
          <w:tcPr>
            <w:tcW w:w="1469"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c>
          <w:tcPr>
            <w:tcW w:w="185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01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742"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r>
      <w:tr w:rsidR="00D011CE" w:rsidRPr="0062002C" w:rsidTr="00820934">
        <w:trPr>
          <w:trHeight w:val="850"/>
        </w:trPr>
        <w:tc>
          <w:tcPr>
            <w:tcW w:w="2127" w:type="dxa"/>
            <w:vAlign w:val="center"/>
          </w:tcPr>
          <w:p w:rsidR="00D011CE" w:rsidRPr="0062002C" w:rsidRDefault="009745B8" w:rsidP="00984BF5">
            <w:pPr>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Трепонемный</w:t>
            </w:r>
            <w:proofErr w:type="spellEnd"/>
            <w:r w:rsidRPr="0062002C">
              <w:rPr>
                <w:rFonts w:ascii="Times New Roman" w:eastAsia="Times New Roman" w:hAnsi="Times New Roman" w:cs="Times New Roman"/>
                <w:sz w:val="24"/>
                <w:szCs w:val="24"/>
              </w:rPr>
              <w:t xml:space="preserve"> </w:t>
            </w:r>
            <w:proofErr w:type="spellStart"/>
            <w:r w:rsidRPr="0062002C">
              <w:rPr>
                <w:rFonts w:ascii="Times New Roman" w:eastAsia="Times New Roman" w:hAnsi="Times New Roman" w:cs="Times New Roman"/>
                <w:sz w:val="24"/>
                <w:szCs w:val="24"/>
              </w:rPr>
              <w:t>диагностикум</w:t>
            </w:r>
            <w:proofErr w:type="spellEnd"/>
          </w:p>
        </w:tc>
        <w:tc>
          <w:tcPr>
            <w:tcW w:w="1469"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c>
          <w:tcPr>
            <w:tcW w:w="185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01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742"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r>
      <w:tr w:rsidR="00D011CE" w:rsidRPr="0062002C" w:rsidTr="00820934">
        <w:trPr>
          <w:trHeight w:val="977"/>
        </w:trPr>
        <w:tc>
          <w:tcPr>
            <w:tcW w:w="2127" w:type="dxa"/>
            <w:vAlign w:val="center"/>
          </w:tcPr>
          <w:p w:rsidR="00D011CE" w:rsidRPr="0062002C" w:rsidRDefault="009745B8"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Неспецифический кардиолипиновый антиген</w:t>
            </w:r>
          </w:p>
        </w:tc>
        <w:tc>
          <w:tcPr>
            <w:tcW w:w="1469"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c>
          <w:tcPr>
            <w:tcW w:w="185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01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742"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r>
      <w:tr w:rsidR="00D011CE" w:rsidRPr="0062002C" w:rsidTr="00820934">
        <w:trPr>
          <w:trHeight w:val="848"/>
        </w:trPr>
        <w:tc>
          <w:tcPr>
            <w:tcW w:w="2127" w:type="dxa"/>
            <w:vAlign w:val="center"/>
          </w:tcPr>
          <w:p w:rsidR="00D011CE" w:rsidRPr="0062002C" w:rsidRDefault="009745B8" w:rsidP="00984BF5">
            <w:pPr>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Лептоспирозный</w:t>
            </w:r>
            <w:proofErr w:type="spellEnd"/>
            <w:r w:rsidRPr="0062002C">
              <w:rPr>
                <w:rFonts w:ascii="Times New Roman" w:eastAsia="Times New Roman" w:hAnsi="Times New Roman" w:cs="Times New Roman"/>
                <w:sz w:val="24"/>
                <w:szCs w:val="24"/>
              </w:rPr>
              <w:t xml:space="preserve"> антиген</w:t>
            </w:r>
          </w:p>
        </w:tc>
        <w:tc>
          <w:tcPr>
            <w:tcW w:w="1469"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c>
          <w:tcPr>
            <w:tcW w:w="185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01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742"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r>
      <w:tr w:rsidR="00D011CE" w:rsidRPr="0062002C" w:rsidTr="00820934">
        <w:trPr>
          <w:trHeight w:val="974"/>
        </w:trPr>
        <w:tc>
          <w:tcPr>
            <w:tcW w:w="2127" w:type="dxa"/>
            <w:vAlign w:val="center"/>
          </w:tcPr>
          <w:p w:rsidR="00D011CE" w:rsidRPr="0062002C" w:rsidRDefault="009745B8"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Вакцина </w:t>
            </w:r>
            <w:proofErr w:type="spellStart"/>
            <w:r w:rsidRPr="0062002C">
              <w:rPr>
                <w:rFonts w:ascii="Times New Roman" w:eastAsia="Times New Roman" w:hAnsi="Times New Roman" w:cs="Times New Roman"/>
                <w:sz w:val="24"/>
                <w:szCs w:val="24"/>
              </w:rPr>
              <w:t>лептоспирозная</w:t>
            </w:r>
            <w:proofErr w:type="spellEnd"/>
            <w:r w:rsidRPr="0062002C">
              <w:rPr>
                <w:rFonts w:ascii="Times New Roman" w:eastAsia="Times New Roman" w:hAnsi="Times New Roman" w:cs="Times New Roman"/>
                <w:sz w:val="24"/>
                <w:szCs w:val="24"/>
              </w:rPr>
              <w:t xml:space="preserve"> инактивированная</w:t>
            </w:r>
          </w:p>
        </w:tc>
        <w:tc>
          <w:tcPr>
            <w:tcW w:w="1469"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c>
          <w:tcPr>
            <w:tcW w:w="185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014" w:type="dxa"/>
            <w:vAlign w:val="center"/>
          </w:tcPr>
          <w:p w:rsidR="00D011CE" w:rsidRPr="0062002C" w:rsidRDefault="00D011CE" w:rsidP="00984BF5">
            <w:pPr>
              <w:spacing w:after="0"/>
              <w:jc w:val="center"/>
              <w:rPr>
                <w:rFonts w:ascii="Times New Roman" w:eastAsia="Times New Roman" w:hAnsi="Times New Roman" w:cs="Times New Roman"/>
                <w:sz w:val="24"/>
                <w:szCs w:val="24"/>
              </w:rPr>
            </w:pPr>
          </w:p>
        </w:tc>
        <w:tc>
          <w:tcPr>
            <w:tcW w:w="2742" w:type="dxa"/>
            <w:vAlign w:val="center"/>
          </w:tcPr>
          <w:p w:rsidR="00D011CE" w:rsidRPr="0062002C" w:rsidRDefault="00D011CE" w:rsidP="00984BF5">
            <w:pPr>
              <w:keepNext/>
              <w:spacing w:after="0"/>
              <w:jc w:val="center"/>
              <w:outlineLvl w:val="2"/>
              <w:rPr>
                <w:rFonts w:ascii="Times New Roman" w:eastAsia="Times New Roman" w:hAnsi="Times New Roman" w:cs="Times New Roman"/>
                <w:bCs/>
                <w:sz w:val="24"/>
                <w:szCs w:val="24"/>
              </w:rPr>
            </w:pPr>
          </w:p>
        </w:tc>
      </w:tr>
    </w:tbl>
    <w:p w:rsidR="00984BF5" w:rsidRDefault="00984BF5" w:rsidP="0062002C">
      <w:pPr>
        <w:spacing w:after="0"/>
        <w:jc w:val="both"/>
        <w:rPr>
          <w:rFonts w:ascii="Times New Roman" w:eastAsia="Times New Roman" w:hAnsi="Times New Roman" w:cs="Times New Roman"/>
          <w:sz w:val="24"/>
          <w:szCs w:val="24"/>
        </w:rPr>
      </w:pPr>
    </w:p>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АННОТАЦИИ</w:t>
      </w:r>
    </w:p>
    <w:p w:rsidR="00342D8A" w:rsidRPr="0062002C" w:rsidRDefault="00342D8A" w:rsidP="00984BF5">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к препаратам по те</w:t>
      </w:r>
      <w:r w:rsidR="00697DD9" w:rsidRPr="0062002C">
        <w:rPr>
          <w:rFonts w:ascii="Times New Roman" w:eastAsia="Times New Roman" w:hAnsi="Times New Roman" w:cs="Times New Roman"/>
          <w:sz w:val="24"/>
          <w:szCs w:val="24"/>
        </w:rPr>
        <w:t>ме «Микробиология спирохетозов»</w:t>
      </w:r>
    </w:p>
    <w:p w:rsidR="00342D8A" w:rsidRPr="0062002C" w:rsidRDefault="00342D8A" w:rsidP="00984BF5">
      <w:pPr>
        <w:pStyle w:val="ab"/>
        <w:numPr>
          <w:ilvl w:val="0"/>
          <w:numId w:val="19"/>
        </w:numPr>
        <w:spacing w:line="276" w:lineRule="auto"/>
        <w:ind w:left="0"/>
        <w:jc w:val="center"/>
        <w:rPr>
          <w:b/>
          <w:u w:val="single"/>
        </w:rPr>
      </w:pPr>
      <w:r w:rsidRPr="0062002C">
        <w:rPr>
          <w:b/>
          <w:u w:val="single"/>
        </w:rPr>
        <w:t>ЛЕЧЕБНО-ПРОФИЛАКТИЧЕСКИЕ</w:t>
      </w:r>
    </w:p>
    <w:p w:rsidR="005E12FC" w:rsidRPr="0062002C" w:rsidRDefault="00342D8A"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Вакцина </w:t>
      </w:r>
      <w:proofErr w:type="spellStart"/>
      <w:r w:rsidRPr="0062002C">
        <w:rPr>
          <w:rFonts w:ascii="Times New Roman" w:hAnsi="Times New Roman" w:cs="Times New Roman"/>
          <w:b/>
          <w:sz w:val="24"/>
          <w:szCs w:val="24"/>
        </w:rPr>
        <w:t>лептоспирозная</w:t>
      </w:r>
      <w:proofErr w:type="spellEnd"/>
      <w:r w:rsidRPr="0062002C">
        <w:rPr>
          <w:rFonts w:ascii="Times New Roman" w:hAnsi="Times New Roman" w:cs="Times New Roman"/>
          <w:b/>
          <w:sz w:val="24"/>
          <w:szCs w:val="24"/>
        </w:rPr>
        <w:t xml:space="preserve"> инактивированная </w:t>
      </w:r>
      <w:r w:rsidRPr="0062002C">
        <w:rPr>
          <w:rFonts w:ascii="Times New Roman" w:hAnsi="Times New Roman" w:cs="Times New Roman"/>
          <w:szCs w:val="24"/>
        </w:rPr>
        <w:t xml:space="preserve">содержит смесь инактивированных нагреванием культур лептоспир четырех серологических групп. Предназначена для плановой профилактики лептоспироза у взрослых с профессиональным риском заражения и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 xml:space="preserve"> у взрослых и детей с 7 лет.</w:t>
      </w:r>
    </w:p>
    <w:p w:rsidR="00342D8A" w:rsidRPr="0062002C" w:rsidRDefault="005E12FC"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t xml:space="preserve">Иммуноглобулин </w:t>
      </w:r>
      <w:proofErr w:type="spellStart"/>
      <w:r w:rsidRPr="0062002C">
        <w:rPr>
          <w:rFonts w:ascii="Times New Roman" w:hAnsi="Times New Roman" w:cs="Times New Roman"/>
          <w:b/>
          <w:sz w:val="24"/>
          <w:szCs w:val="24"/>
        </w:rPr>
        <w:t>противолептоспирозный</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содержит антитела против лептоспир шести серологических групп. Получен из сыворотки крови волов, </w:t>
      </w:r>
      <w:proofErr w:type="spellStart"/>
      <w:r w:rsidRPr="0062002C">
        <w:rPr>
          <w:rFonts w:ascii="Times New Roman" w:hAnsi="Times New Roman" w:cs="Times New Roman"/>
          <w:szCs w:val="24"/>
        </w:rPr>
        <w:t>гипериммунизированных</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лептоспирозным</w:t>
      </w:r>
      <w:proofErr w:type="spellEnd"/>
      <w:r w:rsidRPr="0062002C">
        <w:rPr>
          <w:rFonts w:ascii="Times New Roman" w:hAnsi="Times New Roman" w:cs="Times New Roman"/>
          <w:szCs w:val="24"/>
        </w:rPr>
        <w:t xml:space="preserve"> антигеном. Применяют для лечения больных лептоспирозом от 8 лет и старше.</w:t>
      </w:r>
    </w:p>
    <w:p w:rsidR="00342D8A" w:rsidRPr="0062002C" w:rsidRDefault="005E12FC" w:rsidP="00984BF5">
      <w:pPr>
        <w:pStyle w:val="ab"/>
        <w:numPr>
          <w:ilvl w:val="0"/>
          <w:numId w:val="19"/>
        </w:numPr>
        <w:spacing w:line="276" w:lineRule="auto"/>
        <w:ind w:left="0"/>
        <w:jc w:val="center"/>
        <w:rPr>
          <w:b/>
          <w:u w:val="single"/>
        </w:rPr>
      </w:pPr>
      <w:r w:rsidRPr="0062002C">
        <w:rPr>
          <w:b/>
          <w:u w:val="single"/>
        </w:rPr>
        <w:t>ДИАГНОСТИЧЕСКИЕ</w:t>
      </w:r>
    </w:p>
    <w:p w:rsidR="005E12FC" w:rsidRPr="0062002C" w:rsidRDefault="005E12FC" w:rsidP="00984BF5">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Трепонемный</w:t>
      </w:r>
      <w:proofErr w:type="spellEnd"/>
      <w:r w:rsidRPr="0062002C">
        <w:rPr>
          <w:rFonts w:ascii="Times New Roman" w:hAnsi="Times New Roman" w:cs="Times New Roman"/>
          <w:b/>
          <w:sz w:val="24"/>
          <w:szCs w:val="24"/>
        </w:rPr>
        <w:t xml:space="preserve"> </w:t>
      </w:r>
      <w:proofErr w:type="spellStart"/>
      <w:r w:rsidRPr="0062002C">
        <w:rPr>
          <w:rFonts w:ascii="Times New Roman" w:hAnsi="Times New Roman" w:cs="Times New Roman"/>
          <w:b/>
          <w:sz w:val="24"/>
          <w:szCs w:val="24"/>
        </w:rPr>
        <w:t>диагностикум</w:t>
      </w:r>
      <w:proofErr w:type="spellEnd"/>
      <w:r w:rsidRPr="0062002C">
        <w:rPr>
          <w:rFonts w:ascii="Times New Roman" w:hAnsi="Times New Roman" w:cs="Times New Roman"/>
          <w:b/>
          <w:sz w:val="24"/>
          <w:szCs w:val="24"/>
        </w:rPr>
        <w:t xml:space="preserve"> </w:t>
      </w:r>
      <w:r w:rsidRPr="0062002C">
        <w:rPr>
          <w:rFonts w:ascii="Times New Roman" w:hAnsi="Times New Roman" w:cs="Times New Roman"/>
          <w:szCs w:val="24"/>
        </w:rPr>
        <w:t>содержит протеиновый комплекс бледных трепонем, обладающий высокой специфичностью. Применяется в серологическом методе диагностики сифилиса в РСК.</w:t>
      </w:r>
    </w:p>
    <w:p w:rsidR="005E12FC" w:rsidRPr="0062002C" w:rsidRDefault="005E12FC" w:rsidP="00984BF5">
      <w:pPr>
        <w:spacing w:after="0"/>
        <w:ind w:firstLine="708"/>
        <w:jc w:val="both"/>
        <w:rPr>
          <w:rFonts w:ascii="Times New Roman" w:hAnsi="Times New Roman" w:cs="Times New Roman"/>
          <w:sz w:val="24"/>
          <w:szCs w:val="24"/>
        </w:rPr>
      </w:pPr>
      <w:r w:rsidRPr="0062002C">
        <w:rPr>
          <w:rFonts w:ascii="Times New Roman" w:hAnsi="Times New Roman" w:cs="Times New Roman"/>
          <w:b/>
          <w:sz w:val="24"/>
          <w:szCs w:val="24"/>
        </w:rPr>
        <w:t>Неспецифический кардиолипиновый антиген</w:t>
      </w:r>
      <w:r w:rsidRPr="0062002C">
        <w:rPr>
          <w:rFonts w:ascii="Times New Roman" w:hAnsi="Times New Roman" w:cs="Times New Roman"/>
          <w:sz w:val="24"/>
          <w:szCs w:val="24"/>
        </w:rPr>
        <w:t xml:space="preserve"> – </w:t>
      </w:r>
      <w:r w:rsidRPr="0062002C">
        <w:rPr>
          <w:rFonts w:ascii="Times New Roman" w:hAnsi="Times New Roman" w:cs="Times New Roman"/>
          <w:szCs w:val="24"/>
        </w:rPr>
        <w:t xml:space="preserve">высокоочищенный экстракт из бычьего сердца с добавлением лецитина и холестерина. Используется в серологическом методе диагностики сифилиса в реакции </w:t>
      </w:r>
      <w:proofErr w:type="spellStart"/>
      <w:r w:rsidRPr="0062002C">
        <w:rPr>
          <w:rFonts w:ascii="Times New Roman" w:hAnsi="Times New Roman" w:cs="Times New Roman"/>
          <w:szCs w:val="24"/>
        </w:rPr>
        <w:t>Вассермана</w:t>
      </w:r>
      <w:proofErr w:type="spellEnd"/>
      <w:r w:rsidRPr="0062002C">
        <w:rPr>
          <w:rFonts w:ascii="Times New Roman" w:hAnsi="Times New Roman" w:cs="Times New Roman"/>
          <w:szCs w:val="24"/>
        </w:rPr>
        <w:t xml:space="preserve"> и осадочных реакциях</w:t>
      </w:r>
      <w:r w:rsidRPr="0062002C">
        <w:rPr>
          <w:rFonts w:ascii="Times New Roman" w:hAnsi="Times New Roman" w:cs="Times New Roman"/>
          <w:sz w:val="24"/>
          <w:szCs w:val="24"/>
        </w:rPr>
        <w:t>.</w:t>
      </w:r>
    </w:p>
    <w:p w:rsidR="005E12FC" w:rsidRPr="0062002C" w:rsidRDefault="005E12FC" w:rsidP="00984BF5">
      <w:pPr>
        <w:spacing w:after="0"/>
        <w:ind w:firstLine="708"/>
        <w:jc w:val="both"/>
        <w:rPr>
          <w:rFonts w:ascii="Times New Roman" w:hAnsi="Times New Roman" w:cs="Times New Roman"/>
          <w:szCs w:val="24"/>
        </w:rPr>
      </w:pPr>
      <w:proofErr w:type="spellStart"/>
      <w:r w:rsidRPr="0062002C">
        <w:rPr>
          <w:rFonts w:ascii="Times New Roman" w:hAnsi="Times New Roman" w:cs="Times New Roman"/>
          <w:b/>
          <w:sz w:val="24"/>
          <w:szCs w:val="24"/>
        </w:rPr>
        <w:t>Лептоспирозный</w:t>
      </w:r>
      <w:proofErr w:type="spellEnd"/>
      <w:r w:rsidRPr="0062002C">
        <w:rPr>
          <w:rFonts w:ascii="Times New Roman" w:hAnsi="Times New Roman" w:cs="Times New Roman"/>
          <w:b/>
          <w:sz w:val="24"/>
          <w:szCs w:val="24"/>
        </w:rPr>
        <w:t xml:space="preserve"> антиген</w:t>
      </w:r>
      <w:r w:rsidRPr="0062002C">
        <w:rPr>
          <w:rFonts w:ascii="Times New Roman" w:hAnsi="Times New Roman" w:cs="Times New Roman"/>
          <w:sz w:val="24"/>
          <w:szCs w:val="24"/>
        </w:rPr>
        <w:t xml:space="preserve"> – </w:t>
      </w:r>
      <w:r w:rsidRPr="0062002C">
        <w:rPr>
          <w:rFonts w:ascii="Times New Roman" w:hAnsi="Times New Roman" w:cs="Times New Roman"/>
          <w:szCs w:val="24"/>
        </w:rPr>
        <w:t>живая культура лептоспир основных серологических групп. Применяется для серологической диагностики лептоспироза в реакциях агглютинации и лизиса.</w:t>
      </w:r>
    </w:p>
    <w:p w:rsidR="00697DD9" w:rsidRPr="0062002C" w:rsidRDefault="005E12FC" w:rsidP="00984BF5">
      <w:pPr>
        <w:spacing w:after="0"/>
        <w:ind w:firstLine="708"/>
        <w:jc w:val="both"/>
        <w:rPr>
          <w:rFonts w:ascii="Times New Roman" w:hAnsi="Times New Roman" w:cs="Times New Roman"/>
          <w:szCs w:val="24"/>
        </w:rPr>
      </w:pPr>
      <w:r w:rsidRPr="0062002C">
        <w:rPr>
          <w:rFonts w:ascii="Times New Roman" w:hAnsi="Times New Roman" w:cs="Times New Roman"/>
          <w:b/>
          <w:sz w:val="24"/>
          <w:szCs w:val="24"/>
        </w:rPr>
        <w:lastRenderedPageBreak/>
        <w:t xml:space="preserve">Иммунные </w:t>
      </w:r>
      <w:proofErr w:type="spellStart"/>
      <w:r w:rsidRPr="0062002C">
        <w:rPr>
          <w:rFonts w:ascii="Times New Roman" w:hAnsi="Times New Roman" w:cs="Times New Roman"/>
          <w:b/>
          <w:sz w:val="24"/>
          <w:szCs w:val="24"/>
        </w:rPr>
        <w:t>лептоспирозные</w:t>
      </w:r>
      <w:proofErr w:type="spellEnd"/>
      <w:r w:rsidRPr="0062002C">
        <w:rPr>
          <w:rFonts w:ascii="Times New Roman" w:hAnsi="Times New Roman" w:cs="Times New Roman"/>
          <w:b/>
          <w:sz w:val="24"/>
          <w:szCs w:val="24"/>
        </w:rPr>
        <w:t xml:space="preserve"> сыворотки</w:t>
      </w:r>
      <w:r w:rsidRPr="0062002C">
        <w:rPr>
          <w:rFonts w:ascii="Times New Roman" w:hAnsi="Times New Roman" w:cs="Times New Roman"/>
          <w:sz w:val="24"/>
          <w:szCs w:val="24"/>
        </w:rPr>
        <w:t xml:space="preserve"> </w:t>
      </w:r>
      <w:r w:rsidRPr="0062002C">
        <w:rPr>
          <w:rFonts w:ascii="Times New Roman" w:hAnsi="Times New Roman" w:cs="Times New Roman"/>
          <w:szCs w:val="24"/>
        </w:rPr>
        <w:t>содержат антитела против лептоспир основных серологических групп. Применяют</w:t>
      </w:r>
      <w:r w:rsidR="00E31784" w:rsidRPr="0062002C">
        <w:rPr>
          <w:rFonts w:ascii="Times New Roman" w:hAnsi="Times New Roman" w:cs="Times New Roman"/>
          <w:szCs w:val="24"/>
        </w:rPr>
        <w:t>ся для идентификации лептоспир.</w:t>
      </w:r>
    </w:p>
    <w:p w:rsidR="00697DD9" w:rsidRPr="0062002C" w:rsidRDefault="00697DD9" w:rsidP="0062002C">
      <w:pPr>
        <w:spacing w:after="0"/>
        <w:jc w:val="both"/>
        <w:rPr>
          <w:rFonts w:ascii="Times New Roman" w:hAnsi="Times New Roman" w:cs="Times New Roman"/>
          <w:b/>
          <w:sz w:val="24"/>
          <w:szCs w:val="24"/>
          <w:u w:val="single"/>
        </w:rPr>
      </w:pPr>
    </w:p>
    <w:p w:rsidR="00D011CE" w:rsidRPr="0062002C" w:rsidRDefault="00F66F45" w:rsidP="00984BF5">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Занятие </w:t>
      </w:r>
      <w:r w:rsidRPr="0062002C">
        <w:rPr>
          <w:rFonts w:ascii="Times New Roman" w:hAnsi="Times New Roman" w:cs="Times New Roman"/>
          <w:b/>
          <w:sz w:val="24"/>
          <w:szCs w:val="24"/>
          <w:lang w:val="en-US"/>
        </w:rPr>
        <w:t>V</w:t>
      </w:r>
      <w:r w:rsidRPr="0062002C">
        <w:rPr>
          <w:rFonts w:ascii="Times New Roman" w:hAnsi="Times New Roman" w:cs="Times New Roman"/>
          <w:b/>
          <w:sz w:val="24"/>
          <w:szCs w:val="24"/>
        </w:rPr>
        <w:t>.</w:t>
      </w:r>
      <w:r w:rsidR="00697DD9" w:rsidRPr="0062002C">
        <w:rPr>
          <w:rFonts w:ascii="Times New Roman" w:hAnsi="Times New Roman" w:cs="Times New Roman"/>
          <w:b/>
          <w:sz w:val="24"/>
          <w:szCs w:val="24"/>
        </w:rPr>
        <w:t>8</w:t>
      </w:r>
    </w:p>
    <w:p w:rsidR="00AF09CB" w:rsidRPr="0062002C" w:rsidRDefault="00AF09CB" w:rsidP="00984BF5">
      <w:pPr>
        <w:pStyle w:val="a5"/>
        <w:spacing w:line="276" w:lineRule="auto"/>
        <w:ind w:left="0" w:firstLine="720"/>
        <w:jc w:val="center"/>
        <w:rPr>
          <w:b/>
          <w:color w:val="000000"/>
          <w:sz w:val="24"/>
        </w:rPr>
      </w:pPr>
      <w:r w:rsidRPr="0062002C">
        <w:rPr>
          <w:b/>
          <w:color w:val="000000"/>
          <w:sz w:val="24"/>
        </w:rPr>
        <w:t>Тема:</w:t>
      </w:r>
      <w:r w:rsidR="00D011CE" w:rsidRPr="0062002C">
        <w:rPr>
          <w:b/>
          <w:color w:val="000000"/>
          <w:sz w:val="24"/>
        </w:rPr>
        <w:t xml:space="preserve"> «</w:t>
      </w:r>
      <w:r w:rsidRPr="0062002C">
        <w:rPr>
          <w:b/>
          <w:color w:val="000000"/>
          <w:sz w:val="24"/>
        </w:rPr>
        <w:t xml:space="preserve">Микробиология риккетсиозов и </w:t>
      </w:r>
      <w:proofErr w:type="spellStart"/>
      <w:r w:rsidRPr="0062002C">
        <w:rPr>
          <w:b/>
          <w:color w:val="000000"/>
          <w:sz w:val="24"/>
        </w:rPr>
        <w:t>хламидиозов</w:t>
      </w:r>
      <w:proofErr w:type="spellEnd"/>
      <w:r w:rsidR="00D011CE" w:rsidRPr="0062002C">
        <w:rPr>
          <w:b/>
          <w:color w:val="000000"/>
          <w:sz w:val="24"/>
        </w:rPr>
        <w:t>»</w:t>
      </w:r>
    </w:p>
    <w:p w:rsidR="00AF09CB" w:rsidRPr="0062002C" w:rsidRDefault="00AF09CB" w:rsidP="0062002C">
      <w:pPr>
        <w:pStyle w:val="a5"/>
        <w:spacing w:line="276" w:lineRule="auto"/>
        <w:ind w:left="0" w:firstLine="720"/>
        <w:rPr>
          <w:sz w:val="24"/>
        </w:rPr>
      </w:pPr>
    </w:p>
    <w:p w:rsidR="00AF09CB" w:rsidRPr="0062002C" w:rsidRDefault="00984BF5" w:rsidP="00820934">
      <w:pPr>
        <w:pStyle w:val="a5"/>
        <w:spacing w:line="276" w:lineRule="auto"/>
        <w:ind w:left="0" w:firstLine="708"/>
        <w:rPr>
          <w:color w:val="000000"/>
          <w:sz w:val="22"/>
        </w:rPr>
      </w:pPr>
      <w:r w:rsidRPr="0062002C">
        <w:rPr>
          <w:b/>
          <w:color w:val="000000"/>
          <w:sz w:val="22"/>
        </w:rPr>
        <w:t>ЦЕЛЬ:</w:t>
      </w:r>
      <w:r w:rsidRPr="0062002C">
        <w:rPr>
          <w:sz w:val="22"/>
        </w:rPr>
        <w:t xml:space="preserve"> </w:t>
      </w:r>
      <w:r w:rsidR="00AF09CB" w:rsidRPr="0062002C">
        <w:rPr>
          <w:sz w:val="22"/>
        </w:rPr>
        <w:t xml:space="preserve">Изучить принципы лабораторной диагностики, специфической терапии и профилактики </w:t>
      </w:r>
      <w:r w:rsidR="00AF09CB" w:rsidRPr="0062002C">
        <w:rPr>
          <w:color w:val="000000"/>
          <w:sz w:val="22"/>
        </w:rPr>
        <w:t xml:space="preserve">риккетсиозов и </w:t>
      </w:r>
      <w:proofErr w:type="spellStart"/>
      <w:r w:rsidR="00AF09CB" w:rsidRPr="0062002C">
        <w:rPr>
          <w:color w:val="000000"/>
          <w:sz w:val="22"/>
        </w:rPr>
        <w:t>хламидиозов</w:t>
      </w:r>
      <w:proofErr w:type="spellEnd"/>
      <w:r w:rsidR="00AF09CB" w:rsidRPr="0062002C">
        <w:rPr>
          <w:color w:val="000000"/>
          <w:sz w:val="22"/>
        </w:rPr>
        <w:t>.</w:t>
      </w:r>
    </w:p>
    <w:p w:rsidR="00820934" w:rsidRDefault="00820934" w:rsidP="00F041FC">
      <w:pPr>
        <w:pStyle w:val="a5"/>
        <w:spacing w:line="276" w:lineRule="auto"/>
        <w:ind w:left="0" w:firstLine="708"/>
        <w:rPr>
          <w:b/>
          <w:sz w:val="22"/>
        </w:rPr>
      </w:pPr>
    </w:p>
    <w:p w:rsidR="00D011CE" w:rsidRPr="00984BF5" w:rsidRDefault="00D011CE" w:rsidP="00F041FC">
      <w:pPr>
        <w:pStyle w:val="a5"/>
        <w:spacing w:line="276" w:lineRule="auto"/>
        <w:ind w:left="0" w:firstLine="708"/>
        <w:rPr>
          <w:b/>
          <w:sz w:val="22"/>
        </w:rPr>
      </w:pPr>
      <w:r w:rsidRPr="00984BF5">
        <w:rPr>
          <w:b/>
          <w:sz w:val="22"/>
        </w:rPr>
        <w:t>ПЛАН САМОСТОЯТЕЛЬНОЙ РАБОТЫ НА ЗАНЯТИИ:</w:t>
      </w:r>
    </w:p>
    <w:p w:rsidR="00D011CE" w:rsidRPr="0062002C" w:rsidRDefault="00AF09CB" w:rsidP="00F041FC">
      <w:pPr>
        <w:pStyle w:val="a5"/>
        <w:spacing w:line="276" w:lineRule="auto"/>
        <w:ind w:left="0"/>
        <w:rPr>
          <w:sz w:val="22"/>
        </w:rPr>
      </w:pPr>
      <w:r w:rsidRPr="0062002C">
        <w:rPr>
          <w:sz w:val="22"/>
        </w:rPr>
        <w:t>1. Освоить навык оценки результатов РСК в серологической диагностике сыпн</w:t>
      </w:r>
      <w:r w:rsidR="00ED1381" w:rsidRPr="0062002C">
        <w:rPr>
          <w:sz w:val="22"/>
        </w:rPr>
        <w:t>ого тифа</w:t>
      </w:r>
      <w:r w:rsidR="00D011CE" w:rsidRPr="0062002C">
        <w:rPr>
          <w:sz w:val="22"/>
        </w:rPr>
        <w:t>.</w:t>
      </w:r>
    </w:p>
    <w:p w:rsidR="00D011CE" w:rsidRPr="0062002C" w:rsidRDefault="00AF09CB" w:rsidP="00F041FC">
      <w:pPr>
        <w:pStyle w:val="a5"/>
        <w:spacing w:line="276" w:lineRule="auto"/>
        <w:ind w:left="0"/>
        <w:rPr>
          <w:sz w:val="22"/>
        </w:rPr>
      </w:pPr>
      <w:r w:rsidRPr="0062002C">
        <w:rPr>
          <w:sz w:val="22"/>
        </w:rPr>
        <w:t>2. Оценить диагностическую ценность РПГА в серологической диагностике бол</w:t>
      </w:r>
      <w:r w:rsidR="00F16D7D" w:rsidRPr="0062002C">
        <w:rPr>
          <w:sz w:val="22"/>
        </w:rPr>
        <w:t xml:space="preserve">езни </w:t>
      </w:r>
      <w:proofErr w:type="spellStart"/>
      <w:r w:rsidR="00F16D7D" w:rsidRPr="0062002C">
        <w:rPr>
          <w:sz w:val="22"/>
        </w:rPr>
        <w:t>Брилля</w:t>
      </w:r>
      <w:proofErr w:type="spellEnd"/>
      <w:r w:rsidRPr="0062002C">
        <w:rPr>
          <w:sz w:val="22"/>
        </w:rPr>
        <w:t>.</w:t>
      </w:r>
    </w:p>
    <w:p w:rsidR="00AF09CB" w:rsidRPr="0062002C" w:rsidRDefault="00AF09CB" w:rsidP="00F041FC">
      <w:pPr>
        <w:pStyle w:val="a5"/>
        <w:spacing w:line="276" w:lineRule="auto"/>
        <w:ind w:left="0"/>
        <w:rPr>
          <w:sz w:val="22"/>
        </w:rPr>
      </w:pPr>
      <w:r w:rsidRPr="0062002C">
        <w:rPr>
          <w:sz w:val="22"/>
        </w:rPr>
        <w:t>3. Изучить специфические препараты для диагностики и профилактики риккетсиозов.</w:t>
      </w:r>
    </w:p>
    <w:p w:rsidR="007C7772" w:rsidRPr="0062002C" w:rsidRDefault="007C7772" w:rsidP="0062002C">
      <w:pPr>
        <w:pStyle w:val="a5"/>
        <w:spacing w:line="276" w:lineRule="auto"/>
        <w:ind w:left="0" w:firstLine="360"/>
        <w:rPr>
          <w:color w:val="000000"/>
          <w:sz w:val="22"/>
        </w:rPr>
      </w:pPr>
    </w:p>
    <w:p w:rsidR="00AF09CB" w:rsidRPr="00F041FC" w:rsidRDefault="00D011CE" w:rsidP="00F041FC">
      <w:pPr>
        <w:pStyle w:val="a5"/>
        <w:spacing w:line="276" w:lineRule="auto"/>
        <w:ind w:left="0" w:firstLine="708"/>
        <w:rPr>
          <w:b/>
          <w:sz w:val="22"/>
        </w:rPr>
      </w:pPr>
      <w:r w:rsidRPr="00F041FC">
        <w:rPr>
          <w:b/>
          <w:color w:val="000000"/>
          <w:sz w:val="22"/>
        </w:rPr>
        <w:t xml:space="preserve">ВОПРОСЫ ДЛЯ САМОПОДГОТОВКИ: </w:t>
      </w:r>
    </w:p>
    <w:p w:rsidR="00AF09CB" w:rsidRPr="0062002C" w:rsidRDefault="00AF09CB" w:rsidP="00F041FC">
      <w:pPr>
        <w:pStyle w:val="ab"/>
        <w:numPr>
          <w:ilvl w:val="0"/>
          <w:numId w:val="20"/>
        </w:numPr>
        <w:tabs>
          <w:tab w:val="clear" w:pos="900"/>
          <w:tab w:val="left" w:pos="284"/>
        </w:tabs>
        <w:spacing w:line="276" w:lineRule="auto"/>
        <w:ind w:left="0" w:firstLine="0"/>
        <w:jc w:val="both"/>
        <w:rPr>
          <w:sz w:val="22"/>
        </w:rPr>
      </w:pPr>
      <w:r w:rsidRPr="0062002C">
        <w:rPr>
          <w:sz w:val="22"/>
        </w:rPr>
        <w:t>Морфологическое и биологическое своеобразие риккетсий. Особенности культивирования.</w:t>
      </w:r>
    </w:p>
    <w:p w:rsidR="00AF09CB" w:rsidRPr="0062002C" w:rsidRDefault="00AF09CB" w:rsidP="00F041FC">
      <w:pPr>
        <w:numPr>
          <w:ilvl w:val="0"/>
          <w:numId w:val="20"/>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Классификация риккетсиозов по </w:t>
      </w:r>
      <w:proofErr w:type="spellStart"/>
      <w:r w:rsidRPr="0062002C">
        <w:rPr>
          <w:rFonts w:ascii="Times New Roman" w:hAnsi="Times New Roman" w:cs="Times New Roman"/>
          <w:szCs w:val="24"/>
        </w:rPr>
        <w:t>П.Ф.Здродовскому</w:t>
      </w:r>
      <w:proofErr w:type="spellEnd"/>
      <w:r w:rsidRPr="0062002C">
        <w:rPr>
          <w:rFonts w:ascii="Times New Roman" w:hAnsi="Times New Roman" w:cs="Times New Roman"/>
          <w:szCs w:val="24"/>
        </w:rPr>
        <w:t>.</w:t>
      </w:r>
    </w:p>
    <w:p w:rsidR="00AF09CB" w:rsidRPr="0062002C" w:rsidRDefault="00AF09CB" w:rsidP="00F041FC">
      <w:pPr>
        <w:numPr>
          <w:ilvl w:val="0"/>
          <w:numId w:val="20"/>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Патогенез основных риккетсиозов.</w:t>
      </w:r>
    </w:p>
    <w:p w:rsidR="00AF09CB" w:rsidRPr="0062002C" w:rsidRDefault="00AF09CB" w:rsidP="00F041FC">
      <w:pPr>
        <w:numPr>
          <w:ilvl w:val="0"/>
          <w:numId w:val="20"/>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сыпных тифов, Ку-лихорадки, пятнистых  лихорадок. </w:t>
      </w:r>
    </w:p>
    <w:p w:rsidR="00AF09CB" w:rsidRPr="0062002C" w:rsidRDefault="00AF09CB" w:rsidP="00F041FC">
      <w:pPr>
        <w:numPr>
          <w:ilvl w:val="0"/>
          <w:numId w:val="20"/>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Специфическая профилактика риккетсиозов.</w:t>
      </w:r>
    </w:p>
    <w:p w:rsidR="00AF09CB" w:rsidRPr="0062002C" w:rsidRDefault="00AF09CB" w:rsidP="00F041FC">
      <w:pPr>
        <w:numPr>
          <w:ilvl w:val="0"/>
          <w:numId w:val="20"/>
        </w:numPr>
        <w:tabs>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Неспецифические противоэпидемические мероприятия при риккетсиозах. </w:t>
      </w:r>
    </w:p>
    <w:p w:rsidR="00AF09CB" w:rsidRPr="0062002C" w:rsidRDefault="00AF09CB" w:rsidP="00F041FC">
      <w:pPr>
        <w:tabs>
          <w:tab w:val="left" w:pos="284"/>
        </w:tabs>
        <w:spacing w:after="0"/>
        <w:jc w:val="both"/>
        <w:rPr>
          <w:rFonts w:ascii="Times New Roman" w:hAnsi="Times New Roman" w:cs="Times New Roman"/>
          <w:szCs w:val="24"/>
        </w:rPr>
      </w:pPr>
      <w:r w:rsidRPr="0062002C">
        <w:rPr>
          <w:rFonts w:ascii="Times New Roman" w:hAnsi="Times New Roman" w:cs="Times New Roman"/>
          <w:szCs w:val="24"/>
        </w:rPr>
        <w:t xml:space="preserve">7. Хламидии, </w:t>
      </w:r>
      <w:proofErr w:type="spellStart"/>
      <w:r w:rsidRPr="0062002C">
        <w:rPr>
          <w:rFonts w:ascii="Times New Roman" w:hAnsi="Times New Roman" w:cs="Times New Roman"/>
          <w:szCs w:val="24"/>
        </w:rPr>
        <w:t>морфобиологические</w:t>
      </w:r>
      <w:proofErr w:type="spellEnd"/>
      <w:r w:rsidRPr="0062002C">
        <w:rPr>
          <w:rFonts w:ascii="Times New Roman" w:hAnsi="Times New Roman" w:cs="Times New Roman"/>
          <w:szCs w:val="24"/>
        </w:rPr>
        <w:t xml:space="preserve"> свойства.</w:t>
      </w:r>
    </w:p>
    <w:p w:rsidR="00AF09CB" w:rsidRPr="0062002C" w:rsidRDefault="00AF09CB" w:rsidP="00F041FC">
      <w:pPr>
        <w:tabs>
          <w:tab w:val="left" w:pos="284"/>
        </w:tabs>
        <w:spacing w:after="0"/>
        <w:jc w:val="both"/>
        <w:rPr>
          <w:rFonts w:ascii="Times New Roman" w:hAnsi="Times New Roman" w:cs="Times New Roman"/>
          <w:szCs w:val="24"/>
        </w:rPr>
      </w:pPr>
      <w:r w:rsidRPr="0062002C">
        <w:rPr>
          <w:rFonts w:ascii="Times New Roman" w:hAnsi="Times New Roman" w:cs="Times New Roman"/>
          <w:szCs w:val="24"/>
        </w:rPr>
        <w:t xml:space="preserve">8. Эпидемиология и патогенез </w:t>
      </w:r>
      <w:proofErr w:type="spellStart"/>
      <w:r w:rsidRPr="0062002C">
        <w:rPr>
          <w:rFonts w:ascii="Times New Roman" w:hAnsi="Times New Roman" w:cs="Times New Roman"/>
          <w:szCs w:val="24"/>
        </w:rPr>
        <w:t>хламидиозов</w:t>
      </w:r>
      <w:proofErr w:type="spellEnd"/>
      <w:r w:rsidRPr="0062002C">
        <w:rPr>
          <w:rFonts w:ascii="Times New Roman" w:hAnsi="Times New Roman" w:cs="Times New Roman"/>
          <w:szCs w:val="24"/>
        </w:rPr>
        <w:t xml:space="preserve">. </w:t>
      </w:r>
    </w:p>
    <w:p w:rsidR="00D011CE" w:rsidRPr="0062002C" w:rsidRDefault="00AF09CB" w:rsidP="00F041FC">
      <w:pPr>
        <w:tabs>
          <w:tab w:val="left" w:pos="284"/>
        </w:tabs>
        <w:spacing w:after="0"/>
        <w:jc w:val="both"/>
        <w:rPr>
          <w:rFonts w:ascii="Times New Roman" w:hAnsi="Times New Roman" w:cs="Times New Roman"/>
          <w:szCs w:val="24"/>
        </w:rPr>
      </w:pPr>
      <w:r w:rsidRPr="0062002C">
        <w:rPr>
          <w:rFonts w:ascii="Times New Roman" w:hAnsi="Times New Roman" w:cs="Times New Roman"/>
          <w:szCs w:val="24"/>
        </w:rPr>
        <w:t>9. Лаборат</w:t>
      </w:r>
      <w:r w:rsidR="00E31784" w:rsidRPr="0062002C">
        <w:rPr>
          <w:rFonts w:ascii="Times New Roman" w:hAnsi="Times New Roman" w:cs="Times New Roman"/>
          <w:szCs w:val="24"/>
        </w:rPr>
        <w:t xml:space="preserve">орная диагностика </w:t>
      </w:r>
      <w:proofErr w:type="spellStart"/>
      <w:r w:rsidR="00E31784" w:rsidRPr="0062002C">
        <w:rPr>
          <w:rFonts w:ascii="Times New Roman" w:hAnsi="Times New Roman" w:cs="Times New Roman"/>
          <w:szCs w:val="24"/>
        </w:rPr>
        <w:t>хламидиозов</w:t>
      </w:r>
      <w:proofErr w:type="spellEnd"/>
      <w:r w:rsidR="00E31784" w:rsidRPr="0062002C">
        <w:rPr>
          <w:rFonts w:ascii="Times New Roman" w:hAnsi="Times New Roman" w:cs="Times New Roman"/>
          <w:szCs w:val="24"/>
        </w:rPr>
        <w:t>.</w:t>
      </w:r>
    </w:p>
    <w:p w:rsidR="00F041FC" w:rsidRPr="00F041FC" w:rsidRDefault="00F041FC" w:rsidP="00F041FC">
      <w:pPr>
        <w:pStyle w:val="21"/>
        <w:spacing w:after="0" w:line="276" w:lineRule="auto"/>
        <w:jc w:val="center"/>
        <w:rPr>
          <w:b/>
        </w:rPr>
      </w:pPr>
    </w:p>
    <w:p w:rsidR="00AF09CB" w:rsidRPr="00F041FC" w:rsidRDefault="00D011CE" w:rsidP="00F041FC">
      <w:pPr>
        <w:pStyle w:val="21"/>
        <w:spacing w:after="0" w:line="276" w:lineRule="auto"/>
        <w:jc w:val="center"/>
        <w:rPr>
          <w:b/>
        </w:rPr>
      </w:pPr>
      <w:r w:rsidRPr="00F041FC">
        <w:rPr>
          <w:b/>
        </w:rPr>
        <w:t>ЗАДАЧА ДЛЯ ДОМАШНЕЙ ПИСЬМЕННОЙ РАБОТЫ:</w:t>
      </w:r>
    </w:p>
    <w:p w:rsidR="00AF09CB" w:rsidRPr="0062002C" w:rsidRDefault="00F041FC" w:rsidP="00F041FC">
      <w:pPr>
        <w:spacing w:after="0"/>
        <w:ind w:firstLine="708"/>
        <w:jc w:val="both"/>
        <w:rPr>
          <w:rFonts w:ascii="Times New Roman" w:hAnsi="Times New Roman" w:cs="Times New Roman"/>
          <w:sz w:val="24"/>
          <w:szCs w:val="24"/>
        </w:rPr>
      </w:pPr>
      <w:r>
        <w:rPr>
          <w:rFonts w:ascii="Times New Roman" w:hAnsi="Times New Roman" w:cs="Times New Roman"/>
          <w:sz w:val="24"/>
          <w:szCs w:val="24"/>
        </w:rPr>
        <w:t>З</w:t>
      </w:r>
      <w:r w:rsidR="009745B8" w:rsidRPr="0062002C">
        <w:rPr>
          <w:rFonts w:ascii="Times New Roman" w:hAnsi="Times New Roman" w:cs="Times New Roman"/>
          <w:sz w:val="24"/>
          <w:szCs w:val="24"/>
        </w:rPr>
        <w:t xml:space="preserve">аполнить таблицу.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275"/>
        <w:gridCol w:w="1560"/>
        <w:gridCol w:w="1275"/>
        <w:gridCol w:w="2268"/>
      </w:tblGrid>
      <w:tr w:rsidR="00AF09CB" w:rsidRPr="0062002C" w:rsidTr="00F041FC">
        <w:trPr>
          <w:trHeight w:val="575"/>
        </w:trPr>
        <w:tc>
          <w:tcPr>
            <w:tcW w:w="2127" w:type="dxa"/>
            <w:vAlign w:val="center"/>
          </w:tcPr>
          <w:p w:rsidR="00AF09CB" w:rsidRPr="0062002C" w:rsidRDefault="00AF09CB"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Риккетсиоз</w:t>
            </w:r>
          </w:p>
        </w:tc>
        <w:tc>
          <w:tcPr>
            <w:tcW w:w="1701" w:type="dxa"/>
            <w:vAlign w:val="center"/>
          </w:tcPr>
          <w:p w:rsidR="00AF09CB" w:rsidRPr="0062002C" w:rsidRDefault="00AF09CB"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Возбудитель</w:t>
            </w:r>
          </w:p>
          <w:p w:rsidR="00AF09CB" w:rsidRPr="0062002C" w:rsidRDefault="00AF09CB"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(лат.)</w:t>
            </w:r>
          </w:p>
        </w:tc>
        <w:tc>
          <w:tcPr>
            <w:tcW w:w="1275" w:type="dxa"/>
            <w:vAlign w:val="center"/>
          </w:tcPr>
          <w:p w:rsidR="00AF09CB" w:rsidRPr="0062002C" w:rsidRDefault="00AF09CB"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Источник инфекции</w:t>
            </w:r>
          </w:p>
        </w:tc>
        <w:tc>
          <w:tcPr>
            <w:tcW w:w="1560" w:type="dxa"/>
            <w:vAlign w:val="center"/>
          </w:tcPr>
          <w:p w:rsidR="00AF09CB" w:rsidRPr="0062002C" w:rsidRDefault="00AF09CB"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Переносчик</w:t>
            </w:r>
          </w:p>
        </w:tc>
        <w:tc>
          <w:tcPr>
            <w:tcW w:w="1275" w:type="dxa"/>
            <w:vAlign w:val="center"/>
          </w:tcPr>
          <w:p w:rsidR="00AF09CB" w:rsidRPr="0062002C" w:rsidRDefault="00AF09CB"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Пути передачи</w:t>
            </w:r>
          </w:p>
        </w:tc>
        <w:tc>
          <w:tcPr>
            <w:tcW w:w="2268" w:type="dxa"/>
            <w:vAlign w:val="center"/>
          </w:tcPr>
          <w:p w:rsidR="00AF09CB" w:rsidRPr="0062002C" w:rsidRDefault="00AF09CB"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Методы диагностики</w:t>
            </w:r>
          </w:p>
        </w:tc>
      </w:tr>
      <w:tr w:rsidR="00AF09CB" w:rsidRPr="0062002C" w:rsidTr="00F041FC">
        <w:trPr>
          <w:trHeight w:val="615"/>
        </w:trPr>
        <w:tc>
          <w:tcPr>
            <w:tcW w:w="2127" w:type="dxa"/>
            <w:vAlign w:val="center"/>
          </w:tcPr>
          <w:p w:rsidR="00AF09CB" w:rsidRPr="0062002C" w:rsidRDefault="00AF09CB" w:rsidP="00F041FC">
            <w:pPr>
              <w:numPr>
                <w:ilvl w:val="0"/>
                <w:numId w:val="21"/>
              </w:numPr>
              <w:tabs>
                <w:tab w:val="clear" w:pos="495"/>
              </w:tabs>
              <w:spacing w:after="0"/>
              <w:ind w:left="0"/>
              <w:jc w:val="center"/>
              <w:rPr>
                <w:rFonts w:ascii="Times New Roman" w:hAnsi="Times New Roman" w:cs="Times New Roman"/>
                <w:sz w:val="24"/>
                <w:szCs w:val="24"/>
              </w:rPr>
            </w:pPr>
            <w:r w:rsidRPr="0062002C">
              <w:rPr>
                <w:rFonts w:ascii="Times New Roman" w:hAnsi="Times New Roman" w:cs="Times New Roman"/>
                <w:sz w:val="24"/>
                <w:szCs w:val="24"/>
              </w:rPr>
              <w:t>1.Эпидемический сыпной тиф</w:t>
            </w:r>
          </w:p>
        </w:tc>
        <w:tc>
          <w:tcPr>
            <w:tcW w:w="1701" w:type="dxa"/>
            <w:vAlign w:val="center"/>
          </w:tcPr>
          <w:p w:rsidR="00AF09CB" w:rsidRPr="0062002C" w:rsidRDefault="00AF09CB" w:rsidP="00F041FC">
            <w:pPr>
              <w:spacing w:after="0"/>
              <w:jc w:val="center"/>
              <w:rPr>
                <w:rFonts w:ascii="Times New Roman" w:hAnsi="Times New Roman" w:cs="Times New Roman"/>
                <w:sz w:val="24"/>
                <w:szCs w:val="24"/>
              </w:rPr>
            </w:pPr>
          </w:p>
          <w:p w:rsidR="00CA5B31" w:rsidRPr="0062002C" w:rsidRDefault="00CA5B31" w:rsidP="00F041FC">
            <w:pPr>
              <w:spacing w:after="0"/>
              <w:jc w:val="center"/>
              <w:rPr>
                <w:rFonts w:ascii="Times New Roman" w:hAnsi="Times New Roman" w:cs="Times New Roman"/>
                <w:sz w:val="24"/>
                <w:szCs w:val="24"/>
              </w:rPr>
            </w:pPr>
          </w:p>
        </w:tc>
        <w:tc>
          <w:tcPr>
            <w:tcW w:w="1275" w:type="dxa"/>
            <w:vAlign w:val="center"/>
          </w:tcPr>
          <w:p w:rsidR="00AF09CB" w:rsidRPr="0062002C" w:rsidRDefault="00AF09CB" w:rsidP="00F041FC">
            <w:pPr>
              <w:spacing w:after="0"/>
              <w:jc w:val="center"/>
              <w:rPr>
                <w:rFonts w:ascii="Times New Roman" w:hAnsi="Times New Roman" w:cs="Times New Roman"/>
                <w:sz w:val="24"/>
                <w:szCs w:val="24"/>
              </w:rPr>
            </w:pPr>
          </w:p>
        </w:tc>
        <w:tc>
          <w:tcPr>
            <w:tcW w:w="1560" w:type="dxa"/>
            <w:vAlign w:val="center"/>
          </w:tcPr>
          <w:p w:rsidR="00AF09CB" w:rsidRPr="0062002C" w:rsidRDefault="00AF09CB" w:rsidP="00F041FC">
            <w:pPr>
              <w:spacing w:after="0"/>
              <w:jc w:val="center"/>
              <w:rPr>
                <w:rFonts w:ascii="Times New Roman" w:hAnsi="Times New Roman" w:cs="Times New Roman"/>
                <w:sz w:val="24"/>
                <w:szCs w:val="24"/>
              </w:rPr>
            </w:pPr>
          </w:p>
        </w:tc>
        <w:tc>
          <w:tcPr>
            <w:tcW w:w="1275" w:type="dxa"/>
            <w:vAlign w:val="center"/>
          </w:tcPr>
          <w:p w:rsidR="00AF09CB" w:rsidRPr="0062002C" w:rsidRDefault="00AF09CB" w:rsidP="00F041FC">
            <w:pPr>
              <w:spacing w:after="0"/>
              <w:jc w:val="center"/>
              <w:rPr>
                <w:rFonts w:ascii="Times New Roman" w:hAnsi="Times New Roman" w:cs="Times New Roman"/>
                <w:sz w:val="24"/>
                <w:szCs w:val="24"/>
              </w:rPr>
            </w:pPr>
          </w:p>
        </w:tc>
        <w:tc>
          <w:tcPr>
            <w:tcW w:w="2268" w:type="dxa"/>
            <w:vAlign w:val="center"/>
          </w:tcPr>
          <w:p w:rsidR="00AF09CB" w:rsidRPr="0062002C" w:rsidRDefault="00AF09CB" w:rsidP="00F041FC">
            <w:pPr>
              <w:spacing w:after="0"/>
              <w:jc w:val="center"/>
              <w:rPr>
                <w:rFonts w:ascii="Times New Roman" w:hAnsi="Times New Roman" w:cs="Times New Roman"/>
                <w:sz w:val="24"/>
                <w:szCs w:val="24"/>
              </w:rPr>
            </w:pPr>
          </w:p>
        </w:tc>
      </w:tr>
      <w:tr w:rsidR="00CA5B31" w:rsidRPr="0062002C" w:rsidTr="00F041FC">
        <w:trPr>
          <w:trHeight w:val="525"/>
        </w:trPr>
        <w:tc>
          <w:tcPr>
            <w:tcW w:w="2127" w:type="dxa"/>
            <w:vAlign w:val="center"/>
          </w:tcPr>
          <w:p w:rsidR="00CA5B31" w:rsidRPr="0062002C" w:rsidRDefault="00CA5B31" w:rsidP="00F041FC">
            <w:pPr>
              <w:numPr>
                <w:ilvl w:val="0"/>
                <w:numId w:val="21"/>
              </w:numPr>
              <w:tabs>
                <w:tab w:val="clear" w:pos="495"/>
              </w:tabs>
              <w:spacing w:after="0"/>
              <w:ind w:left="0"/>
              <w:jc w:val="center"/>
              <w:rPr>
                <w:rFonts w:ascii="Times New Roman" w:hAnsi="Times New Roman" w:cs="Times New Roman"/>
                <w:sz w:val="24"/>
                <w:szCs w:val="24"/>
              </w:rPr>
            </w:pPr>
            <w:r w:rsidRPr="0062002C">
              <w:rPr>
                <w:rFonts w:ascii="Times New Roman" w:hAnsi="Times New Roman" w:cs="Times New Roman"/>
                <w:sz w:val="24"/>
                <w:szCs w:val="24"/>
              </w:rPr>
              <w:t>2.Эндемический сыпной тиф</w:t>
            </w:r>
          </w:p>
        </w:tc>
        <w:tc>
          <w:tcPr>
            <w:tcW w:w="1701" w:type="dxa"/>
            <w:vAlign w:val="center"/>
          </w:tcPr>
          <w:p w:rsidR="00CA5B31" w:rsidRPr="0062002C" w:rsidRDefault="00CA5B31" w:rsidP="00F041FC">
            <w:pPr>
              <w:spacing w:after="0"/>
              <w:jc w:val="center"/>
              <w:rPr>
                <w:rFonts w:ascii="Times New Roman" w:hAnsi="Times New Roman" w:cs="Times New Roman"/>
                <w:sz w:val="24"/>
                <w:szCs w:val="24"/>
              </w:rPr>
            </w:pPr>
          </w:p>
          <w:p w:rsidR="00CA5B31" w:rsidRPr="0062002C" w:rsidRDefault="00CA5B31" w:rsidP="00F041FC">
            <w:pPr>
              <w:spacing w:after="0"/>
              <w:jc w:val="center"/>
              <w:rPr>
                <w:rFonts w:ascii="Times New Roman" w:hAnsi="Times New Roman" w:cs="Times New Roman"/>
                <w:sz w:val="24"/>
                <w:szCs w:val="24"/>
              </w:rPr>
            </w:pPr>
          </w:p>
        </w:tc>
        <w:tc>
          <w:tcPr>
            <w:tcW w:w="1275" w:type="dxa"/>
            <w:vAlign w:val="center"/>
          </w:tcPr>
          <w:p w:rsidR="00CA5B31" w:rsidRPr="0062002C" w:rsidRDefault="00CA5B31" w:rsidP="00F041FC">
            <w:pPr>
              <w:spacing w:after="0"/>
              <w:jc w:val="center"/>
              <w:rPr>
                <w:rFonts w:ascii="Times New Roman" w:hAnsi="Times New Roman" w:cs="Times New Roman"/>
                <w:sz w:val="24"/>
                <w:szCs w:val="24"/>
              </w:rPr>
            </w:pPr>
          </w:p>
        </w:tc>
        <w:tc>
          <w:tcPr>
            <w:tcW w:w="1560" w:type="dxa"/>
            <w:vAlign w:val="center"/>
          </w:tcPr>
          <w:p w:rsidR="00CA5B31" w:rsidRPr="0062002C" w:rsidRDefault="00CA5B31" w:rsidP="00F041FC">
            <w:pPr>
              <w:spacing w:after="0"/>
              <w:jc w:val="center"/>
              <w:rPr>
                <w:rFonts w:ascii="Times New Roman" w:hAnsi="Times New Roman" w:cs="Times New Roman"/>
                <w:sz w:val="24"/>
                <w:szCs w:val="24"/>
              </w:rPr>
            </w:pPr>
          </w:p>
        </w:tc>
        <w:tc>
          <w:tcPr>
            <w:tcW w:w="1275" w:type="dxa"/>
            <w:vAlign w:val="center"/>
          </w:tcPr>
          <w:p w:rsidR="00CA5B31" w:rsidRPr="0062002C" w:rsidRDefault="00CA5B31" w:rsidP="00F041FC">
            <w:pPr>
              <w:spacing w:after="0"/>
              <w:jc w:val="center"/>
              <w:rPr>
                <w:rFonts w:ascii="Times New Roman" w:hAnsi="Times New Roman" w:cs="Times New Roman"/>
                <w:sz w:val="24"/>
                <w:szCs w:val="24"/>
              </w:rPr>
            </w:pPr>
          </w:p>
        </w:tc>
        <w:tc>
          <w:tcPr>
            <w:tcW w:w="2268" w:type="dxa"/>
            <w:vAlign w:val="center"/>
          </w:tcPr>
          <w:p w:rsidR="00CA5B31" w:rsidRPr="0062002C" w:rsidRDefault="00CA5B31" w:rsidP="00F041FC">
            <w:pPr>
              <w:spacing w:after="0"/>
              <w:jc w:val="center"/>
              <w:rPr>
                <w:rFonts w:ascii="Times New Roman" w:hAnsi="Times New Roman" w:cs="Times New Roman"/>
                <w:sz w:val="24"/>
                <w:szCs w:val="24"/>
              </w:rPr>
            </w:pPr>
          </w:p>
        </w:tc>
      </w:tr>
      <w:tr w:rsidR="00CA5B31" w:rsidRPr="0062002C" w:rsidTr="00F041FC">
        <w:trPr>
          <w:trHeight w:val="288"/>
        </w:trPr>
        <w:tc>
          <w:tcPr>
            <w:tcW w:w="2127" w:type="dxa"/>
            <w:vAlign w:val="center"/>
          </w:tcPr>
          <w:p w:rsidR="00CA5B31" w:rsidRPr="0062002C" w:rsidRDefault="00CA5B31" w:rsidP="00F041FC">
            <w:pPr>
              <w:numPr>
                <w:ilvl w:val="0"/>
                <w:numId w:val="21"/>
              </w:numPr>
              <w:tabs>
                <w:tab w:val="clear" w:pos="495"/>
              </w:tabs>
              <w:spacing w:after="0"/>
              <w:ind w:left="0"/>
              <w:jc w:val="center"/>
              <w:rPr>
                <w:rFonts w:ascii="Times New Roman" w:hAnsi="Times New Roman" w:cs="Times New Roman"/>
                <w:sz w:val="24"/>
                <w:szCs w:val="24"/>
              </w:rPr>
            </w:pPr>
            <w:r w:rsidRPr="0062002C">
              <w:rPr>
                <w:rFonts w:ascii="Times New Roman" w:hAnsi="Times New Roman" w:cs="Times New Roman"/>
                <w:sz w:val="24"/>
                <w:szCs w:val="24"/>
              </w:rPr>
              <w:t>3.Ку-лихорадка</w:t>
            </w:r>
          </w:p>
        </w:tc>
        <w:tc>
          <w:tcPr>
            <w:tcW w:w="1701" w:type="dxa"/>
            <w:vAlign w:val="center"/>
          </w:tcPr>
          <w:p w:rsidR="00CA5B31" w:rsidRPr="0062002C" w:rsidRDefault="00CA5B31" w:rsidP="00F041FC">
            <w:pPr>
              <w:spacing w:after="0"/>
              <w:jc w:val="center"/>
              <w:rPr>
                <w:rFonts w:ascii="Times New Roman" w:hAnsi="Times New Roman" w:cs="Times New Roman"/>
                <w:sz w:val="24"/>
                <w:szCs w:val="24"/>
              </w:rPr>
            </w:pPr>
          </w:p>
          <w:p w:rsidR="00CA5B31" w:rsidRPr="0062002C" w:rsidRDefault="00CA5B31" w:rsidP="00F041FC">
            <w:pPr>
              <w:spacing w:after="0"/>
              <w:jc w:val="center"/>
              <w:rPr>
                <w:rFonts w:ascii="Times New Roman" w:hAnsi="Times New Roman" w:cs="Times New Roman"/>
                <w:sz w:val="24"/>
                <w:szCs w:val="24"/>
              </w:rPr>
            </w:pPr>
          </w:p>
        </w:tc>
        <w:tc>
          <w:tcPr>
            <w:tcW w:w="1275" w:type="dxa"/>
            <w:vAlign w:val="center"/>
          </w:tcPr>
          <w:p w:rsidR="00CA5B31" w:rsidRPr="0062002C" w:rsidRDefault="00CA5B31" w:rsidP="00F041FC">
            <w:pPr>
              <w:spacing w:after="0"/>
              <w:jc w:val="center"/>
              <w:rPr>
                <w:rFonts w:ascii="Times New Roman" w:hAnsi="Times New Roman" w:cs="Times New Roman"/>
                <w:sz w:val="24"/>
                <w:szCs w:val="24"/>
              </w:rPr>
            </w:pPr>
          </w:p>
        </w:tc>
        <w:tc>
          <w:tcPr>
            <w:tcW w:w="1560" w:type="dxa"/>
            <w:vAlign w:val="center"/>
          </w:tcPr>
          <w:p w:rsidR="00CA5B31" w:rsidRPr="0062002C" w:rsidRDefault="00CA5B31" w:rsidP="00F041FC">
            <w:pPr>
              <w:spacing w:after="0"/>
              <w:jc w:val="center"/>
              <w:rPr>
                <w:rFonts w:ascii="Times New Roman" w:hAnsi="Times New Roman" w:cs="Times New Roman"/>
                <w:sz w:val="24"/>
                <w:szCs w:val="24"/>
              </w:rPr>
            </w:pPr>
          </w:p>
        </w:tc>
        <w:tc>
          <w:tcPr>
            <w:tcW w:w="1275" w:type="dxa"/>
            <w:vAlign w:val="center"/>
          </w:tcPr>
          <w:p w:rsidR="00CA5B31" w:rsidRPr="0062002C" w:rsidRDefault="00CA5B31" w:rsidP="00F041FC">
            <w:pPr>
              <w:spacing w:after="0"/>
              <w:jc w:val="center"/>
              <w:rPr>
                <w:rFonts w:ascii="Times New Roman" w:hAnsi="Times New Roman" w:cs="Times New Roman"/>
                <w:sz w:val="24"/>
                <w:szCs w:val="24"/>
              </w:rPr>
            </w:pPr>
          </w:p>
        </w:tc>
        <w:tc>
          <w:tcPr>
            <w:tcW w:w="2268" w:type="dxa"/>
            <w:vAlign w:val="center"/>
          </w:tcPr>
          <w:p w:rsidR="00CA5B31" w:rsidRPr="0062002C" w:rsidRDefault="00CA5B31" w:rsidP="00F041FC">
            <w:pPr>
              <w:spacing w:after="0"/>
              <w:jc w:val="center"/>
              <w:rPr>
                <w:rFonts w:ascii="Times New Roman" w:hAnsi="Times New Roman" w:cs="Times New Roman"/>
                <w:sz w:val="24"/>
                <w:szCs w:val="24"/>
              </w:rPr>
            </w:pPr>
          </w:p>
        </w:tc>
      </w:tr>
    </w:tbl>
    <w:p w:rsidR="00B6765F" w:rsidRPr="0062002C" w:rsidRDefault="00B6765F" w:rsidP="0062002C">
      <w:pPr>
        <w:spacing w:after="0"/>
        <w:jc w:val="both"/>
        <w:rPr>
          <w:rFonts w:ascii="Times New Roman" w:hAnsi="Times New Roman" w:cs="Times New Roman"/>
          <w:sz w:val="24"/>
          <w:szCs w:val="24"/>
        </w:rPr>
      </w:pPr>
    </w:p>
    <w:p w:rsidR="00ED1381" w:rsidRPr="00F041FC" w:rsidRDefault="00CA5B31" w:rsidP="00F041FC">
      <w:pPr>
        <w:spacing w:after="0"/>
        <w:jc w:val="center"/>
        <w:rPr>
          <w:rFonts w:ascii="Times New Roman" w:hAnsi="Times New Roman" w:cs="Times New Roman"/>
          <w:b/>
          <w:sz w:val="24"/>
          <w:szCs w:val="24"/>
        </w:rPr>
      </w:pPr>
      <w:r w:rsidRPr="00F041FC">
        <w:rPr>
          <w:rFonts w:ascii="Times New Roman" w:hAnsi="Times New Roman" w:cs="Times New Roman"/>
          <w:b/>
          <w:sz w:val="24"/>
          <w:szCs w:val="24"/>
        </w:rPr>
        <w:t>САМОСТОЯТЕЛЬНАЯ ПРАКТИЧЕСКАЯ РАБОТА</w:t>
      </w:r>
    </w:p>
    <w:p w:rsidR="00ED1381" w:rsidRPr="00F041FC" w:rsidRDefault="00CA5B31" w:rsidP="00F041FC">
      <w:pPr>
        <w:spacing w:after="0"/>
        <w:jc w:val="center"/>
        <w:rPr>
          <w:rFonts w:ascii="Times New Roman" w:hAnsi="Times New Roman" w:cs="Times New Roman"/>
          <w:b/>
          <w:szCs w:val="24"/>
        </w:rPr>
      </w:pPr>
      <w:r w:rsidRPr="00F041FC">
        <w:rPr>
          <w:rFonts w:ascii="Times New Roman" w:hAnsi="Times New Roman" w:cs="Times New Roman"/>
          <w:b/>
          <w:szCs w:val="24"/>
        </w:rPr>
        <w:t>Р</w:t>
      </w:r>
      <w:r w:rsidR="00ED1381" w:rsidRPr="00F041FC">
        <w:rPr>
          <w:rFonts w:ascii="Times New Roman" w:hAnsi="Times New Roman" w:cs="Times New Roman"/>
          <w:b/>
          <w:szCs w:val="24"/>
        </w:rPr>
        <w:t>абота № 1</w:t>
      </w:r>
    </w:p>
    <w:p w:rsidR="00ED1381" w:rsidRPr="0062002C" w:rsidRDefault="00ED1381" w:rsidP="0062002C">
      <w:pPr>
        <w:spacing w:after="0"/>
        <w:ind w:firstLine="708"/>
        <w:jc w:val="both"/>
        <w:rPr>
          <w:rFonts w:ascii="Times New Roman" w:eastAsia="Times New Roman" w:hAnsi="Times New Roman" w:cs="Times New Roman"/>
          <w:szCs w:val="24"/>
        </w:rPr>
      </w:pPr>
      <w:r w:rsidRPr="0062002C">
        <w:rPr>
          <w:rFonts w:ascii="Times New Roman" w:hAnsi="Times New Roman" w:cs="Times New Roman"/>
          <w:b/>
          <w:szCs w:val="24"/>
        </w:rPr>
        <w:t xml:space="preserve">Цель. </w:t>
      </w:r>
      <w:r w:rsidRPr="0062002C">
        <w:rPr>
          <w:rFonts w:ascii="Times New Roman" w:eastAsia="Times New Roman" w:hAnsi="Times New Roman" w:cs="Times New Roman"/>
          <w:szCs w:val="24"/>
        </w:rPr>
        <w:t>Освоить навык оценки результатов РСК в серологической диагностике сыпного тифа.</w:t>
      </w:r>
    </w:p>
    <w:p w:rsidR="00ED1381" w:rsidRPr="0062002C" w:rsidRDefault="00ED1381" w:rsidP="0062002C">
      <w:pPr>
        <w:spacing w:after="0"/>
        <w:ind w:firstLine="708"/>
        <w:jc w:val="both"/>
        <w:rPr>
          <w:rFonts w:ascii="Times New Roman" w:eastAsia="Calibri" w:hAnsi="Times New Roman" w:cs="Times New Roman"/>
          <w:szCs w:val="24"/>
          <w:lang w:eastAsia="ru-RU"/>
        </w:rPr>
      </w:pPr>
      <w:r w:rsidRPr="0062002C">
        <w:rPr>
          <w:rFonts w:ascii="Times New Roman" w:eastAsia="Calibri" w:hAnsi="Times New Roman" w:cs="Times New Roman"/>
          <w:b/>
          <w:bCs/>
          <w:szCs w:val="24"/>
          <w:lang w:eastAsia="ru-RU"/>
        </w:rPr>
        <w:t>Задача</w:t>
      </w:r>
      <w:r w:rsidRPr="0062002C">
        <w:rPr>
          <w:rFonts w:ascii="Times New Roman" w:eastAsia="Calibri" w:hAnsi="Times New Roman" w:cs="Times New Roman"/>
          <w:bCs/>
          <w:szCs w:val="24"/>
          <w:lang w:eastAsia="ru-RU"/>
        </w:rPr>
        <w:t>.</w:t>
      </w:r>
      <w:r w:rsidR="00CA5B31" w:rsidRPr="0062002C">
        <w:rPr>
          <w:rFonts w:ascii="Times New Roman" w:eastAsia="Calibri" w:hAnsi="Times New Roman" w:cs="Times New Roman"/>
          <w:szCs w:val="24"/>
          <w:lang w:eastAsia="ru-RU"/>
        </w:rPr>
        <w:t xml:space="preserve"> В</w:t>
      </w:r>
      <w:r w:rsidRPr="0062002C">
        <w:rPr>
          <w:rFonts w:ascii="Times New Roman" w:eastAsia="Calibri" w:hAnsi="Times New Roman" w:cs="Times New Roman"/>
          <w:szCs w:val="24"/>
          <w:lang w:eastAsia="ru-RU"/>
        </w:rPr>
        <w:t xml:space="preserve"> клинику поступил больной с высокой температурой и пятнисто-</w:t>
      </w:r>
      <w:proofErr w:type="spellStart"/>
      <w:r w:rsidRPr="0062002C">
        <w:rPr>
          <w:rFonts w:ascii="Times New Roman" w:eastAsia="Calibri" w:hAnsi="Times New Roman" w:cs="Times New Roman"/>
          <w:szCs w:val="24"/>
          <w:lang w:eastAsia="ru-RU"/>
        </w:rPr>
        <w:t>петехиальной</w:t>
      </w:r>
      <w:proofErr w:type="spellEnd"/>
      <w:r w:rsidRPr="0062002C">
        <w:rPr>
          <w:rFonts w:ascii="Times New Roman" w:eastAsia="Calibri" w:hAnsi="Times New Roman" w:cs="Times New Roman"/>
          <w:szCs w:val="24"/>
          <w:lang w:eastAsia="ru-RU"/>
        </w:rPr>
        <w:t xml:space="preserve"> сыпью по всему телу. Болен 7-й день. Был пост</w:t>
      </w:r>
      <w:r w:rsidR="00CA5B31" w:rsidRPr="0062002C">
        <w:rPr>
          <w:rFonts w:ascii="Times New Roman" w:eastAsia="Calibri" w:hAnsi="Times New Roman" w:cs="Times New Roman"/>
          <w:szCs w:val="24"/>
          <w:lang w:eastAsia="ru-RU"/>
        </w:rPr>
        <w:t>авлен предварительный диагноз: «Сыпной тиф»</w:t>
      </w:r>
      <w:r w:rsidRPr="0062002C">
        <w:rPr>
          <w:rFonts w:ascii="Times New Roman" w:eastAsia="Calibri" w:hAnsi="Times New Roman" w:cs="Times New Roman"/>
          <w:szCs w:val="24"/>
          <w:lang w:eastAsia="ru-RU"/>
        </w:rPr>
        <w:t>. Для установления этиологического диагноза кровь больного была направлена в лабораторию для выявления специфических антител в реакции связывания комплемента. Оцените результаты. Сделайте вывод.</w:t>
      </w:r>
    </w:p>
    <w:p w:rsidR="00ED1381" w:rsidRPr="0062002C" w:rsidRDefault="00ED1381" w:rsidP="0062002C">
      <w:pPr>
        <w:spacing w:after="0"/>
        <w:ind w:firstLine="708"/>
        <w:jc w:val="both"/>
        <w:rPr>
          <w:rFonts w:ascii="Times New Roman" w:eastAsia="Calibri" w:hAnsi="Times New Roman" w:cs="Times New Roman"/>
          <w:szCs w:val="24"/>
          <w:lang w:eastAsia="ru-RU"/>
        </w:rPr>
      </w:pPr>
      <w:r w:rsidRPr="0062002C">
        <w:rPr>
          <w:rFonts w:ascii="Times New Roman" w:eastAsia="Times New Roman" w:hAnsi="Times New Roman" w:cs="Times New Roman"/>
          <w:b/>
          <w:bCs/>
          <w:szCs w:val="24"/>
        </w:rPr>
        <w:t>Методика.</w:t>
      </w:r>
      <w:r w:rsidRPr="0062002C">
        <w:rPr>
          <w:rFonts w:ascii="Times New Roman" w:eastAsia="Times New Roman" w:hAnsi="Times New Roman" w:cs="Times New Roman"/>
          <w:bCs/>
          <w:szCs w:val="24"/>
        </w:rPr>
        <w:t xml:space="preserve"> </w:t>
      </w:r>
      <w:r w:rsidRPr="0062002C">
        <w:rPr>
          <w:rFonts w:ascii="Times New Roman" w:eastAsia="Calibri" w:hAnsi="Times New Roman" w:cs="Times New Roman"/>
          <w:szCs w:val="24"/>
          <w:lang w:eastAsia="ru-RU"/>
        </w:rPr>
        <w:t>Комплементсвязывающие антитела при сыпном тифе обнаруживаются с 5-6 дня болезни, достигая максимума к 14-16 дню и сохраняются в организме переболевших долгие годы. РСК при</w:t>
      </w:r>
      <w:r w:rsidR="009745B8" w:rsidRPr="0062002C">
        <w:rPr>
          <w:rFonts w:ascii="Times New Roman" w:eastAsia="Calibri" w:hAnsi="Times New Roman" w:cs="Times New Roman"/>
          <w:szCs w:val="24"/>
          <w:lang w:eastAsia="ru-RU"/>
        </w:rPr>
        <w:t xml:space="preserve"> сыпном тифе строго специфична.</w:t>
      </w:r>
    </w:p>
    <w:p w:rsidR="00ED1381" w:rsidRPr="00F041FC" w:rsidRDefault="00ED1381" w:rsidP="0062002C">
      <w:pPr>
        <w:spacing w:after="0"/>
        <w:ind w:firstLine="708"/>
        <w:jc w:val="both"/>
        <w:rPr>
          <w:rFonts w:ascii="Times New Roman" w:eastAsia="Calibri" w:hAnsi="Times New Roman" w:cs="Times New Roman"/>
          <w:b/>
          <w:sz w:val="24"/>
          <w:szCs w:val="24"/>
          <w:lang w:eastAsia="ru-RU"/>
        </w:rPr>
      </w:pPr>
      <w:r w:rsidRPr="00F041FC">
        <w:rPr>
          <w:rFonts w:ascii="Times New Roman" w:eastAsia="Calibri" w:hAnsi="Times New Roman" w:cs="Times New Roman"/>
          <w:b/>
          <w:sz w:val="24"/>
          <w:szCs w:val="24"/>
          <w:lang w:eastAsia="ru-RU"/>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1134"/>
        <w:gridCol w:w="1134"/>
        <w:gridCol w:w="992"/>
        <w:gridCol w:w="1134"/>
        <w:gridCol w:w="1559"/>
      </w:tblGrid>
      <w:tr w:rsidR="00ED1381" w:rsidRPr="0062002C" w:rsidTr="00820934">
        <w:trPr>
          <w:trHeight w:val="714"/>
        </w:trPr>
        <w:tc>
          <w:tcPr>
            <w:tcW w:w="3119" w:type="dxa"/>
            <w:tcBorders>
              <w:tl2br w:val="single" w:sz="4" w:space="0" w:color="auto"/>
            </w:tcBorders>
            <w:vAlign w:val="center"/>
          </w:tcPr>
          <w:p w:rsidR="00CA5B31" w:rsidRPr="0062002C" w:rsidRDefault="00F041FC" w:rsidP="00B118C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11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A5B31" w:rsidRPr="0062002C">
              <w:rPr>
                <w:rFonts w:ascii="Times New Roman" w:eastAsia="Times New Roman" w:hAnsi="Times New Roman" w:cs="Times New Roman"/>
                <w:sz w:val="24"/>
                <w:szCs w:val="24"/>
              </w:rPr>
              <w:t>Разведение сыворотки</w:t>
            </w:r>
          </w:p>
          <w:p w:rsidR="00ED1381" w:rsidRPr="0062002C" w:rsidRDefault="00CA5B31" w:rsidP="00F041FC">
            <w:pPr>
              <w:spacing w:after="0"/>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Антигены</w:t>
            </w:r>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1/100</w:t>
            </w:r>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1/200</w:t>
            </w:r>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1/400</w:t>
            </w:r>
          </w:p>
        </w:tc>
        <w:tc>
          <w:tcPr>
            <w:tcW w:w="992"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1/800</w:t>
            </w:r>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1/1600</w:t>
            </w:r>
          </w:p>
        </w:tc>
        <w:tc>
          <w:tcPr>
            <w:tcW w:w="1559"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К</w:t>
            </w:r>
          </w:p>
        </w:tc>
      </w:tr>
      <w:tr w:rsidR="00ED1381" w:rsidRPr="0062002C" w:rsidTr="00F041FC">
        <w:trPr>
          <w:trHeight w:val="387"/>
        </w:trPr>
        <w:tc>
          <w:tcPr>
            <w:tcW w:w="3119"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Р.Провачека</w:t>
            </w:r>
            <w:proofErr w:type="spellEnd"/>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p>
        </w:tc>
        <w:tc>
          <w:tcPr>
            <w:tcW w:w="992"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p>
        </w:tc>
        <w:tc>
          <w:tcPr>
            <w:tcW w:w="1134"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p>
        </w:tc>
        <w:tc>
          <w:tcPr>
            <w:tcW w:w="1559" w:type="dxa"/>
            <w:vAlign w:val="center"/>
          </w:tcPr>
          <w:p w:rsidR="00ED1381" w:rsidRPr="0062002C" w:rsidRDefault="00ED1381" w:rsidP="00F041FC">
            <w:pPr>
              <w:spacing w:after="0"/>
              <w:jc w:val="center"/>
              <w:rPr>
                <w:rFonts w:ascii="Times New Roman" w:eastAsia="Times New Roman" w:hAnsi="Times New Roman" w:cs="Times New Roman"/>
                <w:sz w:val="24"/>
                <w:szCs w:val="24"/>
              </w:rPr>
            </w:pPr>
          </w:p>
        </w:tc>
      </w:tr>
      <w:tr w:rsidR="00F041FC" w:rsidRPr="0062002C" w:rsidTr="00F041FC">
        <w:trPr>
          <w:trHeight w:val="281"/>
        </w:trPr>
        <w:tc>
          <w:tcPr>
            <w:tcW w:w="3119"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Р.Музера</w:t>
            </w:r>
            <w:proofErr w:type="spellEnd"/>
          </w:p>
        </w:tc>
        <w:tc>
          <w:tcPr>
            <w:tcW w:w="1134"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134"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134"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992"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134"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559"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r>
    </w:tbl>
    <w:p w:rsidR="00ED1381" w:rsidRPr="0062002C" w:rsidRDefault="00ED1381" w:rsidP="0062002C">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Вывод:</w:t>
      </w:r>
      <w:r w:rsidR="00CA5B31" w:rsidRPr="0062002C">
        <w:rPr>
          <w:rFonts w:ascii="Times New Roman" w:eastAsia="Calibri" w:hAnsi="Times New Roman" w:cs="Times New Roman"/>
          <w:sz w:val="24"/>
          <w:szCs w:val="24"/>
          <w:lang w:eastAsia="ru-RU"/>
        </w:rPr>
        <w:t xml:space="preserve"> </w:t>
      </w:r>
      <w:r w:rsidRPr="0062002C">
        <w:rPr>
          <w:rFonts w:ascii="Times New Roman" w:eastAsia="Calibri" w:hAnsi="Times New Roman" w:cs="Times New Roman"/>
          <w:sz w:val="24"/>
          <w:szCs w:val="24"/>
          <w:lang w:eastAsia="ru-RU"/>
        </w:rPr>
        <w:t>1. Удалось ли поставить этиологический диагноз? Какие противоэпидемические мероприятия необхо</w:t>
      </w:r>
      <w:r w:rsidR="00CA5B31" w:rsidRPr="0062002C">
        <w:rPr>
          <w:rFonts w:ascii="Times New Roman" w:eastAsia="Calibri" w:hAnsi="Times New Roman" w:cs="Times New Roman"/>
          <w:sz w:val="24"/>
          <w:szCs w:val="24"/>
          <w:lang w:eastAsia="ru-RU"/>
        </w:rPr>
        <w:t>димо провести в очаге инфекции?_________________________________</w:t>
      </w:r>
      <w:r w:rsidR="00F041FC">
        <w:rPr>
          <w:rFonts w:ascii="Times New Roman" w:eastAsia="Calibri" w:hAnsi="Times New Roman" w:cs="Times New Roman"/>
          <w:sz w:val="24"/>
          <w:szCs w:val="24"/>
          <w:lang w:eastAsia="ru-RU"/>
        </w:rPr>
        <w:t>_____</w:t>
      </w:r>
    </w:p>
    <w:p w:rsidR="00CA5B31" w:rsidRPr="0062002C" w:rsidRDefault="00CA5B31" w:rsidP="0062002C">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041FC" w:rsidRDefault="00F041FC" w:rsidP="00F041FC">
      <w:pPr>
        <w:spacing w:after="0"/>
        <w:jc w:val="both"/>
        <w:rPr>
          <w:rFonts w:ascii="Times New Roman" w:eastAsia="Calibri" w:hAnsi="Times New Roman" w:cs="Times New Roman"/>
          <w:b/>
          <w:szCs w:val="24"/>
          <w:lang w:eastAsia="ru-RU"/>
        </w:rPr>
      </w:pPr>
    </w:p>
    <w:p w:rsidR="00ED1381" w:rsidRPr="0062002C" w:rsidRDefault="00CA5B31" w:rsidP="00F041FC">
      <w:pPr>
        <w:spacing w:after="0"/>
        <w:jc w:val="center"/>
        <w:rPr>
          <w:rFonts w:ascii="Times New Roman" w:eastAsia="Calibri" w:hAnsi="Times New Roman" w:cs="Times New Roman"/>
          <w:b/>
          <w:szCs w:val="24"/>
          <w:lang w:eastAsia="ru-RU"/>
        </w:rPr>
      </w:pPr>
      <w:r w:rsidRPr="0062002C">
        <w:rPr>
          <w:rFonts w:ascii="Times New Roman" w:eastAsia="Calibri" w:hAnsi="Times New Roman" w:cs="Times New Roman"/>
          <w:b/>
          <w:szCs w:val="24"/>
          <w:lang w:eastAsia="ru-RU"/>
        </w:rPr>
        <w:t>Р</w:t>
      </w:r>
      <w:r w:rsidR="00ED1381" w:rsidRPr="0062002C">
        <w:rPr>
          <w:rFonts w:ascii="Times New Roman" w:eastAsia="Calibri" w:hAnsi="Times New Roman" w:cs="Times New Roman"/>
          <w:b/>
          <w:szCs w:val="24"/>
          <w:lang w:eastAsia="ru-RU"/>
        </w:rPr>
        <w:t>аботы № 2</w:t>
      </w:r>
    </w:p>
    <w:p w:rsidR="00097270" w:rsidRPr="0062002C" w:rsidRDefault="00ED1381" w:rsidP="0062002C">
      <w:pPr>
        <w:spacing w:after="0"/>
        <w:ind w:firstLine="708"/>
        <w:jc w:val="both"/>
        <w:rPr>
          <w:rFonts w:ascii="Times New Roman" w:eastAsia="Times New Roman" w:hAnsi="Times New Roman" w:cs="Times New Roman"/>
          <w:szCs w:val="24"/>
        </w:rPr>
      </w:pPr>
      <w:r w:rsidRPr="0062002C">
        <w:rPr>
          <w:rFonts w:ascii="Times New Roman" w:eastAsia="Calibri" w:hAnsi="Times New Roman" w:cs="Times New Roman"/>
          <w:b/>
          <w:szCs w:val="24"/>
          <w:lang w:eastAsia="ru-RU"/>
        </w:rPr>
        <w:t xml:space="preserve">Цель. </w:t>
      </w:r>
      <w:r w:rsidR="00097270" w:rsidRPr="0062002C">
        <w:rPr>
          <w:rFonts w:ascii="Times New Roman" w:eastAsia="Times New Roman" w:hAnsi="Times New Roman" w:cs="Times New Roman"/>
          <w:szCs w:val="24"/>
        </w:rPr>
        <w:t xml:space="preserve">Оценить диагностическую ценность РПГА в серологической диагностике болезни </w:t>
      </w:r>
      <w:proofErr w:type="spellStart"/>
      <w:r w:rsidR="00097270" w:rsidRPr="0062002C">
        <w:rPr>
          <w:rFonts w:ascii="Times New Roman" w:eastAsia="Times New Roman" w:hAnsi="Times New Roman" w:cs="Times New Roman"/>
          <w:szCs w:val="24"/>
        </w:rPr>
        <w:t>Брилля</w:t>
      </w:r>
      <w:proofErr w:type="spellEnd"/>
      <w:r w:rsidR="00097270" w:rsidRPr="0062002C">
        <w:rPr>
          <w:rFonts w:ascii="Times New Roman" w:eastAsia="Times New Roman" w:hAnsi="Times New Roman" w:cs="Times New Roman"/>
          <w:szCs w:val="24"/>
        </w:rPr>
        <w:t>.</w:t>
      </w:r>
    </w:p>
    <w:p w:rsidR="00097270" w:rsidRPr="0062002C" w:rsidRDefault="00097270" w:rsidP="0062002C">
      <w:pPr>
        <w:spacing w:after="0"/>
        <w:ind w:firstLine="708"/>
        <w:jc w:val="both"/>
        <w:rPr>
          <w:rFonts w:ascii="Times New Roman" w:eastAsia="Times New Roman" w:hAnsi="Times New Roman" w:cs="Times New Roman"/>
          <w:szCs w:val="24"/>
        </w:rPr>
      </w:pPr>
      <w:r w:rsidRPr="0062002C">
        <w:rPr>
          <w:rFonts w:ascii="Times New Roman" w:eastAsia="Times New Roman" w:hAnsi="Times New Roman" w:cs="Times New Roman"/>
          <w:b/>
          <w:bCs/>
          <w:szCs w:val="24"/>
        </w:rPr>
        <w:t>Задача</w:t>
      </w:r>
      <w:r w:rsidRPr="0062002C">
        <w:rPr>
          <w:rFonts w:ascii="Times New Roman" w:eastAsia="Times New Roman" w:hAnsi="Times New Roman" w:cs="Times New Roman"/>
          <w:bCs/>
          <w:szCs w:val="24"/>
        </w:rPr>
        <w:t>.</w:t>
      </w:r>
      <w:r w:rsidRPr="0062002C">
        <w:rPr>
          <w:rFonts w:ascii="Times New Roman" w:eastAsia="Times New Roman" w:hAnsi="Times New Roman" w:cs="Times New Roman"/>
          <w:szCs w:val="24"/>
        </w:rPr>
        <w:t xml:space="preserve"> Больной 60 лет поступил в клинику на 5-й день болезни с температурой 39, спутанным сознанием, сыпью по всему телу. Родственники указывают на перенесенный в молодости сыпной тиф. Был пост</w:t>
      </w:r>
      <w:r w:rsidR="00CA5B31" w:rsidRPr="0062002C">
        <w:rPr>
          <w:rFonts w:ascii="Times New Roman" w:eastAsia="Times New Roman" w:hAnsi="Times New Roman" w:cs="Times New Roman"/>
          <w:szCs w:val="24"/>
        </w:rPr>
        <w:t>авлен предварительный  диагноз «</w:t>
      </w:r>
      <w:r w:rsidR="00F041FC">
        <w:rPr>
          <w:rFonts w:ascii="Times New Roman" w:eastAsia="Times New Roman" w:hAnsi="Times New Roman" w:cs="Times New Roman"/>
          <w:szCs w:val="24"/>
        </w:rPr>
        <w:t xml:space="preserve">Болезнь </w:t>
      </w:r>
      <w:proofErr w:type="spellStart"/>
      <w:r w:rsidR="00F041FC">
        <w:rPr>
          <w:rFonts w:ascii="Times New Roman" w:eastAsia="Times New Roman" w:hAnsi="Times New Roman" w:cs="Times New Roman"/>
          <w:szCs w:val="24"/>
        </w:rPr>
        <w:t>Брилля</w:t>
      </w:r>
      <w:proofErr w:type="spellEnd"/>
      <w:r w:rsidR="00F041FC">
        <w:rPr>
          <w:rFonts w:ascii="Times New Roman" w:eastAsia="Times New Roman" w:hAnsi="Times New Roman" w:cs="Times New Roman"/>
          <w:szCs w:val="24"/>
        </w:rPr>
        <w:t>,</w:t>
      </w:r>
      <w:r w:rsidRPr="0062002C">
        <w:rPr>
          <w:rFonts w:ascii="Times New Roman" w:eastAsia="Times New Roman" w:hAnsi="Times New Roman" w:cs="Times New Roman"/>
          <w:szCs w:val="24"/>
        </w:rPr>
        <w:t xml:space="preserve"> </w:t>
      </w:r>
      <w:r w:rsidR="00CA5B31" w:rsidRPr="0062002C">
        <w:rPr>
          <w:rFonts w:ascii="Times New Roman" w:eastAsia="Times New Roman" w:hAnsi="Times New Roman" w:cs="Times New Roman"/>
          <w:szCs w:val="24"/>
        </w:rPr>
        <w:t>рецидив»</w:t>
      </w:r>
      <w:r w:rsidRPr="0062002C">
        <w:rPr>
          <w:rFonts w:ascii="Times New Roman" w:eastAsia="Times New Roman" w:hAnsi="Times New Roman" w:cs="Times New Roman"/>
          <w:szCs w:val="24"/>
        </w:rPr>
        <w:t xml:space="preserve">. Для подтверждения диагноза  кровь больного была направлена в лабораторию для определения антител в реакции пассивной гемагглютинации. Оцените результаты. Сделайте вывод. </w:t>
      </w:r>
    </w:p>
    <w:p w:rsidR="00ED1381" w:rsidRPr="0062002C" w:rsidRDefault="00097270" w:rsidP="0062002C">
      <w:pPr>
        <w:spacing w:after="0"/>
        <w:ind w:firstLine="708"/>
        <w:jc w:val="both"/>
        <w:rPr>
          <w:rFonts w:ascii="Times New Roman" w:eastAsia="Times New Roman" w:hAnsi="Times New Roman" w:cs="Times New Roman"/>
          <w:szCs w:val="24"/>
        </w:rPr>
      </w:pPr>
      <w:r w:rsidRPr="0062002C">
        <w:rPr>
          <w:rFonts w:ascii="Times New Roman" w:eastAsia="Times New Roman" w:hAnsi="Times New Roman" w:cs="Times New Roman"/>
          <w:b/>
          <w:bCs/>
          <w:szCs w:val="24"/>
        </w:rPr>
        <w:t>Методика</w:t>
      </w:r>
      <w:r w:rsidRPr="0062002C">
        <w:rPr>
          <w:rFonts w:ascii="Times New Roman" w:eastAsia="Times New Roman" w:hAnsi="Times New Roman" w:cs="Times New Roman"/>
          <w:bCs/>
          <w:szCs w:val="24"/>
        </w:rPr>
        <w:t xml:space="preserve">. </w:t>
      </w:r>
      <w:r w:rsidRPr="0062002C">
        <w:rPr>
          <w:rFonts w:ascii="Times New Roman" w:eastAsia="Times New Roman" w:hAnsi="Times New Roman" w:cs="Times New Roman"/>
          <w:szCs w:val="24"/>
        </w:rPr>
        <w:t>РПГА при сыпном тифе позволяет отличить активную форму болезни и ближайшую реконвалесценцию, при которых бывает положительной в разведении 1:1000 и более, от ра</w:t>
      </w:r>
      <w:r w:rsidR="00697DD9" w:rsidRPr="0062002C">
        <w:rPr>
          <w:rFonts w:ascii="Times New Roman" w:eastAsia="Times New Roman" w:hAnsi="Times New Roman" w:cs="Times New Roman"/>
          <w:szCs w:val="24"/>
        </w:rPr>
        <w:t xml:space="preserve">нее перенесенного заболевания. </w:t>
      </w:r>
    </w:p>
    <w:p w:rsidR="00097270" w:rsidRPr="00F041FC" w:rsidRDefault="00097270" w:rsidP="00F041FC">
      <w:pPr>
        <w:spacing w:after="0"/>
        <w:ind w:firstLine="708"/>
        <w:jc w:val="both"/>
        <w:rPr>
          <w:rFonts w:ascii="Times New Roman" w:eastAsia="Times New Roman" w:hAnsi="Times New Roman" w:cs="Times New Roman"/>
          <w:b/>
          <w:sz w:val="24"/>
          <w:szCs w:val="24"/>
        </w:rPr>
      </w:pPr>
      <w:r w:rsidRPr="00F041FC">
        <w:rPr>
          <w:rFonts w:ascii="Times New Roman" w:eastAsia="Times New Roman" w:hAnsi="Times New Roman" w:cs="Times New Roman"/>
          <w:b/>
          <w:sz w:val="24"/>
          <w:szCs w:val="24"/>
        </w:rPr>
        <w:t>ПРОТОКОЛ ИССЛЕДОВАНИЯ</w:t>
      </w:r>
      <w:r w:rsidR="00CA5B31" w:rsidRPr="00F041FC">
        <w:rPr>
          <w:rFonts w:ascii="Times New Roman" w:eastAsia="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1036"/>
        <w:gridCol w:w="1036"/>
        <w:gridCol w:w="1185"/>
        <w:gridCol w:w="1185"/>
        <w:gridCol w:w="1185"/>
        <w:gridCol w:w="1195"/>
      </w:tblGrid>
      <w:tr w:rsidR="00097270" w:rsidRPr="0062002C" w:rsidTr="00820934">
        <w:trPr>
          <w:trHeight w:val="653"/>
        </w:trPr>
        <w:tc>
          <w:tcPr>
            <w:tcW w:w="3384" w:type="dxa"/>
            <w:tcBorders>
              <w:tl2br w:val="single" w:sz="4" w:space="0" w:color="auto"/>
            </w:tcBorders>
            <w:vAlign w:val="center"/>
          </w:tcPr>
          <w:p w:rsidR="00097270" w:rsidRPr="0062002C" w:rsidRDefault="00F041FC" w:rsidP="00F041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7270" w:rsidRPr="0062002C">
              <w:rPr>
                <w:rFonts w:ascii="Times New Roman" w:eastAsia="Times New Roman" w:hAnsi="Times New Roman" w:cs="Times New Roman"/>
                <w:sz w:val="24"/>
                <w:szCs w:val="24"/>
              </w:rPr>
              <w:t>Разведение</w:t>
            </w:r>
            <w:r w:rsidR="00CA5B31" w:rsidRPr="0062002C">
              <w:rPr>
                <w:rFonts w:ascii="Times New Roman" w:eastAsia="Times New Roman" w:hAnsi="Times New Roman" w:cs="Times New Roman"/>
                <w:sz w:val="24"/>
                <w:szCs w:val="24"/>
              </w:rPr>
              <w:t xml:space="preserve"> </w:t>
            </w:r>
            <w:r w:rsidR="00097270" w:rsidRPr="0062002C">
              <w:rPr>
                <w:rFonts w:ascii="Times New Roman" w:eastAsia="Times New Roman" w:hAnsi="Times New Roman" w:cs="Times New Roman"/>
                <w:sz w:val="24"/>
                <w:szCs w:val="24"/>
              </w:rPr>
              <w:t>сыворотки</w:t>
            </w:r>
          </w:p>
          <w:p w:rsidR="00097270" w:rsidRPr="0062002C" w:rsidRDefault="00097270" w:rsidP="00F041FC">
            <w:pPr>
              <w:spacing w:after="0"/>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Антигены</w:t>
            </w:r>
          </w:p>
        </w:tc>
        <w:tc>
          <w:tcPr>
            <w:tcW w:w="1036"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1/250</w:t>
            </w:r>
          </w:p>
        </w:tc>
        <w:tc>
          <w:tcPr>
            <w:tcW w:w="1036"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1/500</w:t>
            </w:r>
          </w:p>
        </w:tc>
        <w:tc>
          <w:tcPr>
            <w:tcW w:w="118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1/1000</w:t>
            </w:r>
          </w:p>
        </w:tc>
        <w:tc>
          <w:tcPr>
            <w:tcW w:w="118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1/2000</w:t>
            </w:r>
          </w:p>
        </w:tc>
        <w:tc>
          <w:tcPr>
            <w:tcW w:w="118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1/4000</w:t>
            </w:r>
          </w:p>
        </w:tc>
        <w:tc>
          <w:tcPr>
            <w:tcW w:w="119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К</w:t>
            </w:r>
          </w:p>
        </w:tc>
      </w:tr>
      <w:tr w:rsidR="00097270" w:rsidRPr="0062002C" w:rsidTr="00F041FC">
        <w:trPr>
          <w:trHeight w:val="215"/>
        </w:trPr>
        <w:tc>
          <w:tcPr>
            <w:tcW w:w="3384"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sz w:val="24"/>
                <w:szCs w:val="24"/>
              </w:rPr>
              <w:t>Р.Провачека</w:t>
            </w:r>
            <w:proofErr w:type="spellEnd"/>
          </w:p>
        </w:tc>
        <w:tc>
          <w:tcPr>
            <w:tcW w:w="1036"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p>
        </w:tc>
        <w:tc>
          <w:tcPr>
            <w:tcW w:w="1036"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p>
        </w:tc>
        <w:tc>
          <w:tcPr>
            <w:tcW w:w="118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p>
        </w:tc>
        <w:tc>
          <w:tcPr>
            <w:tcW w:w="118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p>
        </w:tc>
        <w:tc>
          <w:tcPr>
            <w:tcW w:w="118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p>
        </w:tc>
        <w:tc>
          <w:tcPr>
            <w:tcW w:w="119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p>
        </w:tc>
      </w:tr>
      <w:tr w:rsidR="00F041FC" w:rsidRPr="0062002C" w:rsidTr="00F041FC">
        <w:trPr>
          <w:trHeight w:val="305"/>
        </w:trPr>
        <w:tc>
          <w:tcPr>
            <w:tcW w:w="3384"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 xml:space="preserve">Р. </w:t>
            </w:r>
            <w:proofErr w:type="spellStart"/>
            <w:r w:rsidRPr="0062002C">
              <w:rPr>
                <w:rFonts w:ascii="Times New Roman" w:eastAsia="Times New Roman" w:hAnsi="Times New Roman" w:cs="Times New Roman"/>
                <w:sz w:val="24"/>
                <w:szCs w:val="24"/>
              </w:rPr>
              <w:t>Музера</w:t>
            </w:r>
            <w:proofErr w:type="spellEnd"/>
          </w:p>
        </w:tc>
        <w:tc>
          <w:tcPr>
            <w:tcW w:w="1036"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036"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185"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185"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185"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c>
          <w:tcPr>
            <w:tcW w:w="1195" w:type="dxa"/>
            <w:vAlign w:val="center"/>
          </w:tcPr>
          <w:p w:rsidR="00F041FC" w:rsidRPr="0062002C" w:rsidRDefault="00F041FC" w:rsidP="00F041FC">
            <w:pPr>
              <w:spacing w:after="0"/>
              <w:jc w:val="center"/>
              <w:rPr>
                <w:rFonts w:ascii="Times New Roman" w:eastAsia="Times New Roman" w:hAnsi="Times New Roman" w:cs="Times New Roman"/>
                <w:sz w:val="24"/>
                <w:szCs w:val="24"/>
              </w:rPr>
            </w:pPr>
          </w:p>
        </w:tc>
      </w:tr>
    </w:tbl>
    <w:p w:rsidR="00097270" w:rsidRPr="0062002C" w:rsidRDefault="00097270" w:rsidP="0062002C">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Вывод: 1. Подтвержден ли предварительный диагноз? Почему? Какие дополнительные исследования Вы предложили бы для окончат</w:t>
      </w:r>
      <w:r w:rsidR="00CA5B31" w:rsidRPr="0062002C">
        <w:rPr>
          <w:rFonts w:ascii="Times New Roman" w:eastAsia="Calibri" w:hAnsi="Times New Roman" w:cs="Times New Roman"/>
          <w:sz w:val="24"/>
          <w:szCs w:val="24"/>
          <w:lang w:eastAsia="ru-RU"/>
        </w:rPr>
        <w:t>ельного подтверждения диагноза?</w:t>
      </w:r>
    </w:p>
    <w:p w:rsidR="00CA5B31" w:rsidRPr="0062002C" w:rsidRDefault="00CA5B31" w:rsidP="0062002C">
      <w:pPr>
        <w:spacing w:after="0"/>
        <w:jc w:val="both"/>
        <w:rPr>
          <w:rFonts w:ascii="Times New Roman" w:eastAsia="Calibri" w:hAnsi="Times New Roman" w:cs="Times New Roman"/>
          <w:sz w:val="24"/>
          <w:szCs w:val="24"/>
          <w:lang w:eastAsia="ru-RU"/>
        </w:rPr>
      </w:pPr>
      <w:r w:rsidRPr="0062002C">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41FC">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w:t>
      </w:r>
    </w:p>
    <w:p w:rsidR="00F041FC" w:rsidRDefault="00F041FC" w:rsidP="0062002C">
      <w:pPr>
        <w:spacing w:after="0"/>
        <w:ind w:firstLine="708"/>
        <w:jc w:val="both"/>
        <w:rPr>
          <w:rFonts w:ascii="Times New Roman" w:eastAsia="Times New Roman" w:hAnsi="Times New Roman" w:cs="Times New Roman"/>
          <w:b/>
          <w:bCs/>
          <w:szCs w:val="24"/>
        </w:rPr>
      </w:pPr>
    </w:p>
    <w:p w:rsidR="00820934" w:rsidRDefault="00820934" w:rsidP="00F041FC">
      <w:pPr>
        <w:spacing w:after="0"/>
        <w:ind w:firstLine="708"/>
        <w:jc w:val="center"/>
        <w:rPr>
          <w:rFonts w:ascii="Times New Roman" w:eastAsia="Times New Roman" w:hAnsi="Times New Roman" w:cs="Times New Roman"/>
          <w:b/>
          <w:bCs/>
          <w:szCs w:val="24"/>
        </w:rPr>
      </w:pPr>
    </w:p>
    <w:p w:rsidR="00097270" w:rsidRPr="0062002C" w:rsidRDefault="00CA5B31" w:rsidP="00F041FC">
      <w:pPr>
        <w:spacing w:after="0"/>
        <w:ind w:firstLine="708"/>
        <w:jc w:val="center"/>
        <w:rPr>
          <w:rFonts w:ascii="Times New Roman" w:eastAsia="Times New Roman" w:hAnsi="Times New Roman" w:cs="Times New Roman"/>
          <w:b/>
          <w:bCs/>
          <w:szCs w:val="24"/>
        </w:rPr>
      </w:pPr>
      <w:r w:rsidRPr="0062002C">
        <w:rPr>
          <w:rFonts w:ascii="Times New Roman" w:eastAsia="Times New Roman" w:hAnsi="Times New Roman" w:cs="Times New Roman"/>
          <w:b/>
          <w:bCs/>
          <w:szCs w:val="24"/>
        </w:rPr>
        <w:t>Р</w:t>
      </w:r>
      <w:r w:rsidR="00097270" w:rsidRPr="0062002C">
        <w:rPr>
          <w:rFonts w:ascii="Times New Roman" w:eastAsia="Times New Roman" w:hAnsi="Times New Roman" w:cs="Times New Roman"/>
          <w:b/>
          <w:bCs/>
          <w:szCs w:val="24"/>
        </w:rPr>
        <w:t>абота № 3</w:t>
      </w:r>
    </w:p>
    <w:p w:rsidR="00097270" w:rsidRPr="0062002C" w:rsidRDefault="00097270" w:rsidP="0062002C">
      <w:pPr>
        <w:spacing w:after="0"/>
        <w:ind w:firstLine="708"/>
        <w:jc w:val="both"/>
        <w:rPr>
          <w:rFonts w:ascii="Times New Roman" w:eastAsia="Calibri" w:hAnsi="Times New Roman" w:cs="Times New Roman"/>
          <w:szCs w:val="24"/>
          <w:lang w:eastAsia="ru-RU"/>
        </w:rPr>
      </w:pPr>
      <w:r w:rsidRPr="0062002C">
        <w:rPr>
          <w:rFonts w:ascii="Times New Roman" w:eastAsia="Times New Roman" w:hAnsi="Times New Roman" w:cs="Times New Roman"/>
          <w:b/>
          <w:bCs/>
          <w:szCs w:val="24"/>
        </w:rPr>
        <w:t xml:space="preserve">Цель. </w:t>
      </w:r>
      <w:r w:rsidRPr="0062002C">
        <w:rPr>
          <w:rFonts w:ascii="Times New Roman" w:eastAsia="Calibri" w:hAnsi="Times New Roman" w:cs="Times New Roman"/>
          <w:szCs w:val="24"/>
          <w:lang w:eastAsia="ru-RU"/>
        </w:rPr>
        <w:t>Изучить специфические препараты для диагностики и профилактики риккетсиозов.</w:t>
      </w:r>
    </w:p>
    <w:p w:rsidR="00CA5B31" w:rsidRPr="0062002C" w:rsidRDefault="00097270" w:rsidP="0062002C">
      <w:pPr>
        <w:spacing w:after="0"/>
        <w:ind w:firstLine="708"/>
        <w:jc w:val="both"/>
        <w:rPr>
          <w:rFonts w:ascii="Times New Roman" w:eastAsia="Calibri" w:hAnsi="Times New Roman" w:cs="Times New Roman"/>
          <w:szCs w:val="24"/>
          <w:lang w:eastAsia="ru-RU"/>
        </w:rPr>
      </w:pPr>
      <w:r w:rsidRPr="0062002C">
        <w:rPr>
          <w:rFonts w:ascii="Times New Roman" w:eastAsia="Times New Roman" w:hAnsi="Times New Roman" w:cs="Times New Roman"/>
          <w:b/>
          <w:bCs/>
          <w:szCs w:val="24"/>
        </w:rPr>
        <w:t>Задача.</w:t>
      </w:r>
      <w:r w:rsidRPr="0062002C">
        <w:rPr>
          <w:rFonts w:ascii="Times New Roman" w:eastAsia="Times New Roman" w:hAnsi="Times New Roman" w:cs="Times New Roman"/>
          <w:bCs/>
          <w:szCs w:val="24"/>
        </w:rPr>
        <w:t xml:space="preserve"> </w:t>
      </w:r>
      <w:r w:rsidRPr="0062002C">
        <w:rPr>
          <w:rFonts w:ascii="Times New Roman" w:eastAsia="Calibri" w:hAnsi="Times New Roman" w:cs="Times New Roman"/>
          <w:szCs w:val="24"/>
          <w:lang w:eastAsia="ru-RU"/>
        </w:rPr>
        <w:t>Изучить ампулы с препара</w:t>
      </w:r>
      <w:r w:rsidR="00CA5B31" w:rsidRPr="0062002C">
        <w:rPr>
          <w:rFonts w:ascii="Times New Roman" w:eastAsia="Calibri" w:hAnsi="Times New Roman" w:cs="Times New Roman"/>
          <w:szCs w:val="24"/>
          <w:lang w:eastAsia="ru-RU"/>
        </w:rPr>
        <w:t>тами и аннотации к ним по теме «Риккетсиозы».</w:t>
      </w:r>
    </w:p>
    <w:p w:rsidR="00097270" w:rsidRPr="00F041FC" w:rsidRDefault="00097270" w:rsidP="0062002C">
      <w:pPr>
        <w:spacing w:after="0"/>
        <w:ind w:firstLine="708"/>
        <w:jc w:val="both"/>
        <w:rPr>
          <w:rFonts w:ascii="Times New Roman" w:eastAsia="Times New Roman" w:hAnsi="Times New Roman" w:cs="Times New Roman"/>
          <w:b/>
          <w:bCs/>
          <w:sz w:val="24"/>
          <w:szCs w:val="24"/>
        </w:rPr>
      </w:pPr>
      <w:r w:rsidRPr="00F041FC">
        <w:rPr>
          <w:rFonts w:ascii="Times New Roman" w:eastAsia="Times New Roman" w:hAnsi="Times New Roman" w:cs="Times New Roman"/>
          <w:b/>
          <w:bCs/>
          <w:sz w:val="24"/>
          <w:szCs w:val="24"/>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275"/>
        <w:gridCol w:w="1560"/>
        <w:gridCol w:w="2126"/>
        <w:gridCol w:w="2551"/>
      </w:tblGrid>
      <w:tr w:rsidR="00097270" w:rsidRPr="0062002C" w:rsidTr="00F041FC">
        <w:trPr>
          <w:trHeight w:val="518"/>
        </w:trPr>
        <w:tc>
          <w:tcPr>
            <w:tcW w:w="567"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w:t>
            </w:r>
          </w:p>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п\п</w:t>
            </w:r>
          </w:p>
        </w:tc>
        <w:tc>
          <w:tcPr>
            <w:tcW w:w="2127"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Название</w:t>
            </w:r>
          </w:p>
        </w:tc>
        <w:tc>
          <w:tcPr>
            <w:tcW w:w="1275"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Состав</w:t>
            </w:r>
          </w:p>
        </w:tc>
        <w:tc>
          <w:tcPr>
            <w:tcW w:w="1560"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Способ</w:t>
            </w:r>
          </w:p>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получения</w:t>
            </w:r>
          </w:p>
        </w:tc>
        <w:tc>
          <w:tcPr>
            <w:tcW w:w="2126"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К какой группе относится</w:t>
            </w:r>
          </w:p>
        </w:tc>
        <w:tc>
          <w:tcPr>
            <w:tcW w:w="2551" w:type="dxa"/>
            <w:vAlign w:val="center"/>
          </w:tcPr>
          <w:p w:rsidR="00097270" w:rsidRPr="0062002C" w:rsidRDefault="00097270"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sz w:val="24"/>
                <w:szCs w:val="24"/>
              </w:rPr>
              <w:t>Показания к применению</w:t>
            </w:r>
          </w:p>
        </w:tc>
      </w:tr>
      <w:tr w:rsidR="00B82F65" w:rsidRPr="0062002C" w:rsidTr="00F041FC">
        <w:trPr>
          <w:trHeight w:val="954"/>
        </w:trPr>
        <w:tc>
          <w:tcPr>
            <w:tcW w:w="567"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7" w:type="dxa"/>
            <w:vAlign w:val="center"/>
          </w:tcPr>
          <w:p w:rsidR="00B82F65" w:rsidRPr="0062002C" w:rsidRDefault="009745B8" w:rsidP="00F041FC">
            <w:pPr>
              <w:spacing w:after="0"/>
              <w:jc w:val="center"/>
              <w:rPr>
                <w:rFonts w:ascii="Times New Roman" w:eastAsia="Times New Roman" w:hAnsi="Times New Roman" w:cs="Times New Roman"/>
                <w:sz w:val="24"/>
                <w:szCs w:val="24"/>
              </w:rPr>
            </w:pPr>
            <w:proofErr w:type="spellStart"/>
            <w:r w:rsidRPr="0062002C">
              <w:rPr>
                <w:rFonts w:ascii="Times New Roman" w:eastAsia="Times New Roman" w:hAnsi="Times New Roman" w:cs="Times New Roman"/>
                <w:bCs/>
                <w:sz w:val="24"/>
                <w:szCs w:val="24"/>
              </w:rPr>
              <w:t>Риккетсиозные</w:t>
            </w:r>
            <w:proofErr w:type="spellEnd"/>
            <w:r w:rsidRPr="0062002C">
              <w:rPr>
                <w:rFonts w:ascii="Times New Roman" w:eastAsia="Times New Roman" w:hAnsi="Times New Roman" w:cs="Times New Roman"/>
                <w:bCs/>
                <w:sz w:val="24"/>
                <w:szCs w:val="24"/>
              </w:rPr>
              <w:t xml:space="preserve"> антигены корпускулярные</w:t>
            </w:r>
          </w:p>
        </w:tc>
        <w:tc>
          <w:tcPr>
            <w:tcW w:w="1275"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tc>
        <w:tc>
          <w:tcPr>
            <w:tcW w:w="1560"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6"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551"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r>
      <w:tr w:rsidR="00B82F65" w:rsidRPr="0062002C" w:rsidTr="00F041FC">
        <w:trPr>
          <w:trHeight w:val="954"/>
        </w:trPr>
        <w:tc>
          <w:tcPr>
            <w:tcW w:w="567"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7" w:type="dxa"/>
            <w:vAlign w:val="center"/>
          </w:tcPr>
          <w:p w:rsidR="00B82F65" w:rsidRPr="0062002C" w:rsidRDefault="009745B8"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bCs/>
                <w:sz w:val="24"/>
                <w:szCs w:val="24"/>
              </w:rPr>
              <w:t>Вакцина сыпнотифозная химическая</w:t>
            </w:r>
          </w:p>
        </w:tc>
        <w:tc>
          <w:tcPr>
            <w:tcW w:w="1275"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tc>
        <w:tc>
          <w:tcPr>
            <w:tcW w:w="1560"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6"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551"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r>
      <w:tr w:rsidR="00B82F65" w:rsidRPr="0062002C" w:rsidTr="00F041FC">
        <w:trPr>
          <w:trHeight w:val="954"/>
        </w:trPr>
        <w:tc>
          <w:tcPr>
            <w:tcW w:w="567"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7" w:type="dxa"/>
            <w:vAlign w:val="center"/>
          </w:tcPr>
          <w:p w:rsidR="00B82F65" w:rsidRPr="0062002C" w:rsidRDefault="009745B8"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bCs/>
                <w:sz w:val="24"/>
                <w:szCs w:val="24"/>
              </w:rPr>
              <w:t>Вакцина КУ-лихорадки М-44 живая</w:t>
            </w:r>
          </w:p>
        </w:tc>
        <w:tc>
          <w:tcPr>
            <w:tcW w:w="1275"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tc>
        <w:tc>
          <w:tcPr>
            <w:tcW w:w="1560"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6"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551"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r>
      <w:tr w:rsidR="00B82F65" w:rsidRPr="0062002C" w:rsidTr="00F041FC">
        <w:trPr>
          <w:trHeight w:val="954"/>
        </w:trPr>
        <w:tc>
          <w:tcPr>
            <w:tcW w:w="567"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7" w:type="dxa"/>
            <w:vAlign w:val="center"/>
          </w:tcPr>
          <w:p w:rsidR="00B82F65" w:rsidRPr="0062002C" w:rsidRDefault="009745B8" w:rsidP="00F041FC">
            <w:pPr>
              <w:spacing w:after="0"/>
              <w:jc w:val="center"/>
              <w:rPr>
                <w:rFonts w:ascii="Times New Roman" w:eastAsia="Times New Roman" w:hAnsi="Times New Roman" w:cs="Times New Roman"/>
                <w:sz w:val="24"/>
                <w:szCs w:val="24"/>
              </w:rPr>
            </w:pPr>
            <w:r w:rsidRPr="0062002C">
              <w:rPr>
                <w:rFonts w:ascii="Times New Roman" w:eastAsia="Times New Roman" w:hAnsi="Times New Roman" w:cs="Times New Roman"/>
                <w:bCs/>
                <w:sz w:val="24"/>
                <w:szCs w:val="24"/>
              </w:rPr>
              <w:t>Вакцина Е сыпнотифозная комбинированная живая</w:t>
            </w:r>
          </w:p>
        </w:tc>
        <w:tc>
          <w:tcPr>
            <w:tcW w:w="1275"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p w:rsidR="00B82F65" w:rsidRPr="0062002C" w:rsidRDefault="00B82F65" w:rsidP="00F041FC">
            <w:pPr>
              <w:spacing w:after="0"/>
              <w:jc w:val="center"/>
              <w:rPr>
                <w:rFonts w:ascii="Times New Roman" w:eastAsia="Times New Roman" w:hAnsi="Times New Roman" w:cs="Times New Roman"/>
                <w:sz w:val="24"/>
                <w:szCs w:val="24"/>
              </w:rPr>
            </w:pPr>
          </w:p>
        </w:tc>
        <w:tc>
          <w:tcPr>
            <w:tcW w:w="1560"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126"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c>
          <w:tcPr>
            <w:tcW w:w="2551" w:type="dxa"/>
            <w:vAlign w:val="center"/>
          </w:tcPr>
          <w:p w:rsidR="00B82F65" w:rsidRPr="0062002C" w:rsidRDefault="00B82F65" w:rsidP="00F041FC">
            <w:pPr>
              <w:spacing w:after="0"/>
              <w:jc w:val="center"/>
              <w:rPr>
                <w:rFonts w:ascii="Times New Roman" w:eastAsia="Times New Roman" w:hAnsi="Times New Roman" w:cs="Times New Roman"/>
                <w:sz w:val="24"/>
                <w:szCs w:val="24"/>
              </w:rPr>
            </w:pPr>
          </w:p>
        </w:tc>
      </w:tr>
    </w:tbl>
    <w:p w:rsidR="00F041FC" w:rsidRDefault="00F041FC" w:rsidP="0062002C">
      <w:pPr>
        <w:spacing w:after="0"/>
        <w:ind w:firstLine="708"/>
        <w:jc w:val="both"/>
        <w:rPr>
          <w:rFonts w:ascii="Times New Roman" w:eastAsia="Times New Roman" w:hAnsi="Times New Roman" w:cs="Times New Roman"/>
          <w:bCs/>
          <w:sz w:val="24"/>
          <w:szCs w:val="24"/>
        </w:rPr>
      </w:pPr>
    </w:p>
    <w:p w:rsidR="00097270" w:rsidRPr="0062002C" w:rsidRDefault="00097270" w:rsidP="00F041FC">
      <w:pPr>
        <w:spacing w:after="0"/>
        <w:jc w:val="center"/>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АННОТАЦИИ</w:t>
      </w:r>
    </w:p>
    <w:p w:rsidR="00097270" w:rsidRPr="0062002C" w:rsidRDefault="00097270" w:rsidP="00F041FC">
      <w:pPr>
        <w:spacing w:after="0"/>
        <w:jc w:val="center"/>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к препаратам по те</w:t>
      </w:r>
      <w:r w:rsidR="00697DD9" w:rsidRPr="0062002C">
        <w:rPr>
          <w:rFonts w:ascii="Times New Roman" w:eastAsia="Times New Roman" w:hAnsi="Times New Roman" w:cs="Times New Roman"/>
          <w:bCs/>
          <w:sz w:val="24"/>
          <w:szCs w:val="24"/>
        </w:rPr>
        <w:t>ме «Микробиология риккетсиозов»</w:t>
      </w:r>
    </w:p>
    <w:p w:rsidR="00097270" w:rsidRPr="0062002C" w:rsidRDefault="00097270" w:rsidP="00F041FC">
      <w:pPr>
        <w:pStyle w:val="ab"/>
        <w:numPr>
          <w:ilvl w:val="0"/>
          <w:numId w:val="23"/>
        </w:numPr>
        <w:spacing w:line="276" w:lineRule="auto"/>
        <w:ind w:left="0" w:firstLine="0"/>
        <w:jc w:val="center"/>
        <w:rPr>
          <w:b/>
          <w:bCs/>
          <w:u w:val="single"/>
        </w:rPr>
      </w:pPr>
      <w:r w:rsidRPr="0062002C">
        <w:rPr>
          <w:b/>
          <w:bCs/>
          <w:u w:val="single"/>
        </w:rPr>
        <w:t>ЛЕЧЕБНО-ПРОФИЛАКТИЧЕСКИЕ</w:t>
      </w:r>
    </w:p>
    <w:p w:rsidR="00097270" w:rsidRPr="0062002C" w:rsidRDefault="00097270" w:rsidP="00F041FC">
      <w:pPr>
        <w:spacing w:after="0"/>
        <w:ind w:firstLine="708"/>
        <w:jc w:val="both"/>
        <w:rPr>
          <w:rFonts w:ascii="Times New Roman" w:hAnsi="Times New Roman" w:cs="Times New Roman"/>
          <w:bCs/>
          <w:szCs w:val="24"/>
        </w:rPr>
      </w:pPr>
      <w:r w:rsidRPr="0062002C">
        <w:rPr>
          <w:rFonts w:ascii="Times New Roman" w:hAnsi="Times New Roman" w:cs="Times New Roman"/>
          <w:b/>
          <w:bCs/>
          <w:sz w:val="24"/>
          <w:szCs w:val="24"/>
        </w:rPr>
        <w:t>Вакцина Е сыпнотифозная комбинированная живая</w:t>
      </w:r>
      <w:r w:rsidRPr="0062002C">
        <w:rPr>
          <w:rFonts w:ascii="Times New Roman" w:hAnsi="Times New Roman" w:cs="Times New Roman"/>
          <w:bCs/>
          <w:sz w:val="24"/>
          <w:szCs w:val="24"/>
        </w:rPr>
        <w:t xml:space="preserve"> </w:t>
      </w:r>
      <w:r w:rsidRPr="0062002C">
        <w:rPr>
          <w:rFonts w:ascii="Times New Roman" w:hAnsi="Times New Roman" w:cs="Times New Roman"/>
          <w:bCs/>
          <w:szCs w:val="24"/>
        </w:rPr>
        <w:t xml:space="preserve">содержит </w:t>
      </w:r>
      <w:proofErr w:type="spellStart"/>
      <w:r w:rsidRPr="0062002C">
        <w:rPr>
          <w:rFonts w:ascii="Times New Roman" w:hAnsi="Times New Roman" w:cs="Times New Roman"/>
          <w:bCs/>
          <w:szCs w:val="24"/>
        </w:rPr>
        <w:t>ави</w:t>
      </w:r>
      <w:r w:rsidR="00F82FFD" w:rsidRPr="0062002C">
        <w:rPr>
          <w:rFonts w:ascii="Times New Roman" w:hAnsi="Times New Roman" w:cs="Times New Roman"/>
          <w:bCs/>
          <w:szCs w:val="24"/>
        </w:rPr>
        <w:t>рулентный</w:t>
      </w:r>
      <w:proofErr w:type="spellEnd"/>
      <w:r w:rsidR="00F82FFD" w:rsidRPr="0062002C">
        <w:rPr>
          <w:rFonts w:ascii="Times New Roman" w:hAnsi="Times New Roman" w:cs="Times New Roman"/>
          <w:bCs/>
          <w:szCs w:val="24"/>
        </w:rPr>
        <w:t xml:space="preserve"> штамм живых риккетсий </w:t>
      </w:r>
      <w:proofErr w:type="spellStart"/>
      <w:r w:rsidR="00F82FFD" w:rsidRPr="0062002C">
        <w:rPr>
          <w:rFonts w:ascii="Times New Roman" w:hAnsi="Times New Roman" w:cs="Times New Roman"/>
          <w:bCs/>
          <w:szCs w:val="24"/>
        </w:rPr>
        <w:t>Провачека</w:t>
      </w:r>
      <w:proofErr w:type="spellEnd"/>
      <w:r w:rsidR="00F82FFD" w:rsidRPr="0062002C">
        <w:rPr>
          <w:rFonts w:ascii="Times New Roman" w:hAnsi="Times New Roman" w:cs="Times New Roman"/>
          <w:bCs/>
          <w:szCs w:val="24"/>
        </w:rPr>
        <w:t xml:space="preserve"> и растворимый антиген вирулентных риккетсий </w:t>
      </w:r>
      <w:proofErr w:type="spellStart"/>
      <w:r w:rsidR="00F82FFD" w:rsidRPr="0062002C">
        <w:rPr>
          <w:rFonts w:ascii="Times New Roman" w:hAnsi="Times New Roman" w:cs="Times New Roman"/>
          <w:bCs/>
          <w:szCs w:val="24"/>
        </w:rPr>
        <w:t>Провачека</w:t>
      </w:r>
      <w:proofErr w:type="spellEnd"/>
      <w:r w:rsidR="00F82FFD" w:rsidRPr="0062002C">
        <w:rPr>
          <w:rFonts w:ascii="Times New Roman" w:hAnsi="Times New Roman" w:cs="Times New Roman"/>
          <w:bCs/>
          <w:szCs w:val="24"/>
        </w:rPr>
        <w:t xml:space="preserve">. Применяется для профилактики по </w:t>
      </w:r>
      <w:proofErr w:type="spellStart"/>
      <w:r w:rsidR="00F82FFD" w:rsidRPr="0062002C">
        <w:rPr>
          <w:rFonts w:ascii="Times New Roman" w:hAnsi="Times New Roman" w:cs="Times New Roman"/>
          <w:bCs/>
          <w:szCs w:val="24"/>
        </w:rPr>
        <w:t>эпидпоказаниям</w:t>
      </w:r>
      <w:proofErr w:type="spellEnd"/>
      <w:r w:rsidR="00F82FFD" w:rsidRPr="0062002C">
        <w:rPr>
          <w:rFonts w:ascii="Times New Roman" w:hAnsi="Times New Roman" w:cs="Times New Roman"/>
          <w:bCs/>
          <w:szCs w:val="24"/>
        </w:rPr>
        <w:t xml:space="preserve"> лицам 16-60 лет.</w:t>
      </w:r>
    </w:p>
    <w:p w:rsidR="00F82FFD" w:rsidRPr="0062002C" w:rsidRDefault="00F82FFD" w:rsidP="00F041FC">
      <w:pPr>
        <w:spacing w:after="0"/>
        <w:ind w:firstLine="708"/>
        <w:jc w:val="both"/>
        <w:rPr>
          <w:rFonts w:ascii="Times New Roman" w:hAnsi="Times New Roman" w:cs="Times New Roman"/>
          <w:bCs/>
          <w:szCs w:val="24"/>
        </w:rPr>
      </w:pPr>
      <w:r w:rsidRPr="0062002C">
        <w:rPr>
          <w:rFonts w:ascii="Times New Roman" w:hAnsi="Times New Roman" w:cs="Times New Roman"/>
          <w:b/>
          <w:bCs/>
          <w:sz w:val="24"/>
          <w:szCs w:val="24"/>
        </w:rPr>
        <w:t xml:space="preserve">Вакцина сыпнотифозная химическая </w:t>
      </w:r>
      <w:r w:rsidRPr="0062002C">
        <w:rPr>
          <w:rFonts w:ascii="Times New Roman" w:hAnsi="Times New Roman" w:cs="Times New Roman"/>
          <w:bCs/>
          <w:szCs w:val="24"/>
        </w:rPr>
        <w:t xml:space="preserve">содержит </w:t>
      </w:r>
      <w:proofErr w:type="spellStart"/>
      <w:r w:rsidRPr="0062002C">
        <w:rPr>
          <w:rFonts w:ascii="Times New Roman" w:hAnsi="Times New Roman" w:cs="Times New Roman"/>
          <w:bCs/>
          <w:szCs w:val="24"/>
        </w:rPr>
        <w:t>иммуногенную</w:t>
      </w:r>
      <w:proofErr w:type="spellEnd"/>
      <w:r w:rsidRPr="0062002C">
        <w:rPr>
          <w:rFonts w:ascii="Times New Roman" w:hAnsi="Times New Roman" w:cs="Times New Roman"/>
          <w:bCs/>
          <w:szCs w:val="24"/>
        </w:rPr>
        <w:t xml:space="preserve"> субстанцию, выделенную из растворимого антигена риккетсий </w:t>
      </w:r>
      <w:proofErr w:type="spellStart"/>
      <w:r w:rsidRPr="0062002C">
        <w:rPr>
          <w:rFonts w:ascii="Times New Roman" w:hAnsi="Times New Roman" w:cs="Times New Roman"/>
          <w:bCs/>
          <w:szCs w:val="24"/>
        </w:rPr>
        <w:t>Провачека</w:t>
      </w:r>
      <w:proofErr w:type="spellEnd"/>
      <w:r w:rsidRPr="0062002C">
        <w:rPr>
          <w:rFonts w:ascii="Times New Roman" w:hAnsi="Times New Roman" w:cs="Times New Roman"/>
          <w:bCs/>
          <w:szCs w:val="24"/>
        </w:rPr>
        <w:t xml:space="preserve">. Применяется для профилактики по </w:t>
      </w:r>
      <w:proofErr w:type="spellStart"/>
      <w:r w:rsidRPr="0062002C">
        <w:rPr>
          <w:rFonts w:ascii="Times New Roman" w:hAnsi="Times New Roman" w:cs="Times New Roman"/>
          <w:bCs/>
          <w:szCs w:val="24"/>
        </w:rPr>
        <w:t>эпидпоказаниям</w:t>
      </w:r>
      <w:proofErr w:type="spellEnd"/>
      <w:r w:rsidRPr="0062002C">
        <w:rPr>
          <w:rFonts w:ascii="Times New Roman" w:hAnsi="Times New Roman" w:cs="Times New Roman"/>
          <w:bCs/>
          <w:szCs w:val="24"/>
        </w:rPr>
        <w:t xml:space="preserve"> лицам 16-60 лет.</w:t>
      </w:r>
    </w:p>
    <w:p w:rsidR="00F82FFD" w:rsidRPr="0062002C" w:rsidRDefault="00F82FFD" w:rsidP="00F041FC">
      <w:pPr>
        <w:spacing w:after="0"/>
        <w:ind w:firstLine="708"/>
        <w:jc w:val="both"/>
        <w:rPr>
          <w:rFonts w:ascii="Times New Roman" w:hAnsi="Times New Roman" w:cs="Times New Roman"/>
          <w:bCs/>
          <w:szCs w:val="24"/>
        </w:rPr>
      </w:pPr>
      <w:r w:rsidRPr="0062002C">
        <w:rPr>
          <w:rFonts w:ascii="Times New Roman" w:hAnsi="Times New Roman" w:cs="Times New Roman"/>
          <w:b/>
          <w:bCs/>
          <w:sz w:val="24"/>
          <w:szCs w:val="24"/>
        </w:rPr>
        <w:t>Вакцина КУ-лихорадки М-44 живая</w:t>
      </w:r>
      <w:r w:rsidRPr="0062002C">
        <w:rPr>
          <w:rFonts w:ascii="Times New Roman" w:hAnsi="Times New Roman" w:cs="Times New Roman"/>
          <w:bCs/>
          <w:sz w:val="24"/>
          <w:szCs w:val="24"/>
        </w:rPr>
        <w:t xml:space="preserve"> </w:t>
      </w:r>
      <w:r w:rsidRPr="0062002C">
        <w:rPr>
          <w:rFonts w:ascii="Times New Roman" w:hAnsi="Times New Roman" w:cs="Times New Roman"/>
          <w:bCs/>
          <w:szCs w:val="24"/>
        </w:rPr>
        <w:t xml:space="preserve">содержит </w:t>
      </w:r>
      <w:proofErr w:type="spellStart"/>
      <w:r w:rsidRPr="0062002C">
        <w:rPr>
          <w:rFonts w:ascii="Times New Roman" w:hAnsi="Times New Roman" w:cs="Times New Roman"/>
          <w:bCs/>
          <w:szCs w:val="24"/>
        </w:rPr>
        <w:t>лиофилизированную</w:t>
      </w:r>
      <w:proofErr w:type="spellEnd"/>
      <w:r w:rsidRPr="0062002C">
        <w:rPr>
          <w:rFonts w:ascii="Times New Roman" w:hAnsi="Times New Roman" w:cs="Times New Roman"/>
          <w:bCs/>
          <w:szCs w:val="24"/>
        </w:rPr>
        <w:t xml:space="preserve"> взвесь живой культуры </w:t>
      </w:r>
      <w:proofErr w:type="spellStart"/>
      <w:r w:rsidRPr="0062002C">
        <w:rPr>
          <w:rFonts w:ascii="Times New Roman" w:hAnsi="Times New Roman" w:cs="Times New Roman"/>
          <w:bCs/>
          <w:szCs w:val="24"/>
        </w:rPr>
        <w:t>аттенуированного</w:t>
      </w:r>
      <w:proofErr w:type="spellEnd"/>
      <w:r w:rsidRPr="0062002C">
        <w:rPr>
          <w:rFonts w:ascii="Times New Roman" w:hAnsi="Times New Roman" w:cs="Times New Roman"/>
          <w:bCs/>
          <w:szCs w:val="24"/>
        </w:rPr>
        <w:t xml:space="preserve"> штамма М-44 </w:t>
      </w:r>
      <w:proofErr w:type="spellStart"/>
      <w:r w:rsidRPr="0062002C">
        <w:rPr>
          <w:rFonts w:ascii="Times New Roman" w:hAnsi="Times New Roman" w:cs="Times New Roman"/>
          <w:bCs/>
          <w:szCs w:val="24"/>
        </w:rPr>
        <w:t>коксиелл</w:t>
      </w:r>
      <w:proofErr w:type="spellEnd"/>
      <w:r w:rsidRPr="0062002C">
        <w:rPr>
          <w:rFonts w:ascii="Times New Roman" w:hAnsi="Times New Roman" w:cs="Times New Roman"/>
          <w:bCs/>
          <w:szCs w:val="24"/>
        </w:rPr>
        <w:t xml:space="preserve"> </w:t>
      </w:r>
      <w:proofErr w:type="spellStart"/>
      <w:r w:rsidRPr="0062002C">
        <w:rPr>
          <w:rFonts w:ascii="Times New Roman" w:hAnsi="Times New Roman" w:cs="Times New Roman"/>
          <w:bCs/>
          <w:szCs w:val="24"/>
        </w:rPr>
        <w:t>Бернета</w:t>
      </w:r>
      <w:proofErr w:type="spellEnd"/>
      <w:r w:rsidRPr="0062002C">
        <w:rPr>
          <w:rFonts w:ascii="Times New Roman" w:hAnsi="Times New Roman" w:cs="Times New Roman"/>
          <w:bCs/>
          <w:szCs w:val="24"/>
        </w:rPr>
        <w:t>. Применяются для профилактики КУ-лихорадки лицам старше 14 лет, входящим в группы профессионального риска.</w:t>
      </w:r>
    </w:p>
    <w:p w:rsidR="00E31784" w:rsidRPr="0062002C" w:rsidRDefault="00E31784" w:rsidP="0062002C">
      <w:pPr>
        <w:spacing w:after="0"/>
        <w:jc w:val="both"/>
        <w:rPr>
          <w:rFonts w:ascii="Times New Roman" w:hAnsi="Times New Roman" w:cs="Times New Roman"/>
          <w:bCs/>
          <w:szCs w:val="24"/>
        </w:rPr>
      </w:pPr>
    </w:p>
    <w:p w:rsidR="00F82FFD" w:rsidRPr="0062002C" w:rsidRDefault="00F82FFD" w:rsidP="00F041FC">
      <w:pPr>
        <w:pStyle w:val="ab"/>
        <w:numPr>
          <w:ilvl w:val="0"/>
          <w:numId w:val="23"/>
        </w:numPr>
        <w:spacing w:line="276" w:lineRule="auto"/>
        <w:ind w:left="0"/>
        <w:jc w:val="center"/>
        <w:rPr>
          <w:b/>
          <w:bCs/>
          <w:u w:val="single"/>
        </w:rPr>
      </w:pPr>
      <w:r w:rsidRPr="0062002C">
        <w:rPr>
          <w:b/>
          <w:bCs/>
          <w:u w:val="single"/>
        </w:rPr>
        <w:t>ДИАГНОСТИЧЕСКИЕ</w:t>
      </w:r>
    </w:p>
    <w:p w:rsidR="00F82FFD" w:rsidRPr="0062002C" w:rsidRDefault="00F82FFD" w:rsidP="00F041FC">
      <w:pPr>
        <w:spacing w:after="0"/>
        <w:ind w:firstLine="708"/>
        <w:jc w:val="both"/>
        <w:rPr>
          <w:rFonts w:ascii="Times New Roman" w:hAnsi="Times New Roman" w:cs="Times New Roman"/>
          <w:bCs/>
          <w:szCs w:val="24"/>
        </w:rPr>
      </w:pPr>
      <w:proofErr w:type="spellStart"/>
      <w:r w:rsidRPr="0062002C">
        <w:rPr>
          <w:rFonts w:ascii="Times New Roman" w:hAnsi="Times New Roman" w:cs="Times New Roman"/>
          <w:b/>
          <w:bCs/>
          <w:sz w:val="24"/>
          <w:szCs w:val="24"/>
        </w:rPr>
        <w:t>Риккетсиозные</w:t>
      </w:r>
      <w:proofErr w:type="spellEnd"/>
      <w:r w:rsidRPr="0062002C">
        <w:rPr>
          <w:rFonts w:ascii="Times New Roman" w:hAnsi="Times New Roman" w:cs="Times New Roman"/>
          <w:b/>
          <w:bCs/>
          <w:sz w:val="24"/>
          <w:szCs w:val="24"/>
        </w:rPr>
        <w:t xml:space="preserve"> антигены корпускулярные </w:t>
      </w:r>
      <w:r w:rsidRPr="0062002C">
        <w:rPr>
          <w:rFonts w:ascii="Times New Roman" w:hAnsi="Times New Roman" w:cs="Times New Roman"/>
          <w:bCs/>
          <w:sz w:val="24"/>
          <w:szCs w:val="24"/>
        </w:rPr>
        <w:t xml:space="preserve"> </w:t>
      </w:r>
      <w:r w:rsidRPr="0062002C">
        <w:rPr>
          <w:rFonts w:ascii="Times New Roman" w:hAnsi="Times New Roman" w:cs="Times New Roman"/>
          <w:bCs/>
          <w:szCs w:val="24"/>
        </w:rPr>
        <w:t>представляют собой взвесь убитых риккетсий. Применяются для серологической диагностики риккетсиозов в РСК, РПГА.</w:t>
      </w:r>
    </w:p>
    <w:p w:rsidR="0084066E" w:rsidRPr="0062002C" w:rsidRDefault="0084066E" w:rsidP="0062002C">
      <w:pPr>
        <w:spacing w:after="0"/>
        <w:jc w:val="both"/>
        <w:rPr>
          <w:rFonts w:ascii="Times New Roman" w:eastAsia="Times New Roman" w:hAnsi="Times New Roman" w:cs="Times New Roman"/>
          <w:b/>
          <w:bCs/>
          <w:sz w:val="24"/>
          <w:szCs w:val="24"/>
        </w:rPr>
      </w:pPr>
    </w:p>
    <w:p w:rsidR="0084066E" w:rsidRPr="0062002C" w:rsidRDefault="00F66F45" w:rsidP="00F041FC">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Занятие </w:t>
      </w:r>
      <w:r w:rsidRPr="0062002C">
        <w:rPr>
          <w:rFonts w:ascii="Times New Roman" w:hAnsi="Times New Roman" w:cs="Times New Roman"/>
          <w:b/>
          <w:sz w:val="24"/>
          <w:szCs w:val="24"/>
          <w:lang w:val="en-US"/>
        </w:rPr>
        <w:t>V</w:t>
      </w:r>
      <w:r w:rsidRPr="0062002C">
        <w:rPr>
          <w:rFonts w:ascii="Times New Roman" w:hAnsi="Times New Roman" w:cs="Times New Roman"/>
          <w:b/>
          <w:sz w:val="24"/>
          <w:szCs w:val="24"/>
        </w:rPr>
        <w:t>. 9</w:t>
      </w:r>
    </w:p>
    <w:p w:rsidR="0084066E" w:rsidRPr="0062002C" w:rsidRDefault="0084066E" w:rsidP="00F041FC">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Тема: Ито</w:t>
      </w:r>
      <w:r w:rsidR="00F66F45" w:rsidRPr="0062002C">
        <w:rPr>
          <w:rFonts w:ascii="Times New Roman" w:hAnsi="Times New Roman" w:cs="Times New Roman"/>
          <w:b/>
          <w:sz w:val="24"/>
          <w:szCs w:val="24"/>
        </w:rPr>
        <w:t>говое занятие по модулю</w:t>
      </w:r>
      <w:r w:rsidRPr="0062002C">
        <w:rPr>
          <w:rFonts w:ascii="Times New Roman" w:hAnsi="Times New Roman" w:cs="Times New Roman"/>
          <w:b/>
          <w:sz w:val="24"/>
          <w:szCs w:val="24"/>
        </w:rPr>
        <w:t xml:space="preserve"> «Частная бактериология»</w:t>
      </w:r>
    </w:p>
    <w:p w:rsidR="004B7A76" w:rsidRPr="0062002C" w:rsidRDefault="004B7A76" w:rsidP="0062002C">
      <w:pPr>
        <w:spacing w:after="0"/>
        <w:jc w:val="both"/>
        <w:rPr>
          <w:rFonts w:ascii="Times New Roman" w:hAnsi="Times New Roman" w:cs="Times New Roman"/>
          <w:b/>
          <w:sz w:val="24"/>
          <w:szCs w:val="24"/>
        </w:rPr>
      </w:pPr>
    </w:p>
    <w:p w:rsidR="0084066E" w:rsidRPr="0062002C" w:rsidRDefault="00F041FC" w:rsidP="0062002C">
      <w:pPr>
        <w:spacing w:after="0"/>
        <w:jc w:val="both"/>
        <w:rPr>
          <w:rFonts w:ascii="Times New Roman" w:hAnsi="Times New Roman" w:cs="Times New Roman"/>
          <w:szCs w:val="24"/>
        </w:rPr>
      </w:pPr>
      <w:r w:rsidRPr="0062002C">
        <w:rPr>
          <w:rFonts w:ascii="Times New Roman" w:hAnsi="Times New Roman" w:cs="Times New Roman"/>
          <w:b/>
          <w:szCs w:val="24"/>
        </w:rPr>
        <w:t>ЦЕЛЬ:</w:t>
      </w:r>
      <w:r w:rsidR="0084066E" w:rsidRPr="0062002C">
        <w:rPr>
          <w:rFonts w:ascii="Times New Roman" w:hAnsi="Times New Roman" w:cs="Times New Roman"/>
          <w:b/>
          <w:szCs w:val="24"/>
        </w:rPr>
        <w:t xml:space="preserve"> </w:t>
      </w:r>
      <w:r w:rsidR="004B7A76" w:rsidRPr="0062002C">
        <w:rPr>
          <w:rFonts w:ascii="Times New Roman" w:hAnsi="Times New Roman" w:cs="Times New Roman"/>
          <w:szCs w:val="24"/>
        </w:rPr>
        <w:t>Подвести итоги по циклу «Частная бактериология», закрепить знания, полученные на занятиях.</w:t>
      </w:r>
    </w:p>
    <w:p w:rsidR="00820934" w:rsidRDefault="00820934" w:rsidP="00F041FC">
      <w:pPr>
        <w:spacing w:after="0"/>
        <w:ind w:firstLine="708"/>
        <w:jc w:val="both"/>
        <w:rPr>
          <w:rFonts w:ascii="Times New Roman" w:hAnsi="Times New Roman" w:cs="Times New Roman"/>
          <w:b/>
          <w:szCs w:val="24"/>
        </w:rPr>
      </w:pPr>
    </w:p>
    <w:p w:rsidR="00B82F65" w:rsidRPr="00F041FC" w:rsidRDefault="00B82F65" w:rsidP="00F041FC">
      <w:pPr>
        <w:spacing w:after="0"/>
        <w:ind w:firstLine="708"/>
        <w:jc w:val="both"/>
        <w:rPr>
          <w:rFonts w:ascii="Times New Roman" w:hAnsi="Times New Roman" w:cs="Times New Roman"/>
          <w:b/>
          <w:szCs w:val="24"/>
        </w:rPr>
      </w:pPr>
      <w:r w:rsidRPr="00F041FC">
        <w:rPr>
          <w:rFonts w:ascii="Times New Roman" w:hAnsi="Times New Roman" w:cs="Times New Roman"/>
          <w:b/>
          <w:szCs w:val="24"/>
        </w:rPr>
        <w:t xml:space="preserve">ПЛАН РАБОТЫ НА ЗАНЯТИИ: </w:t>
      </w:r>
    </w:p>
    <w:p w:rsidR="00B82F65" w:rsidRPr="0062002C" w:rsidRDefault="004B7A76" w:rsidP="0062002C">
      <w:pPr>
        <w:spacing w:after="0"/>
        <w:jc w:val="both"/>
        <w:rPr>
          <w:rFonts w:ascii="Times New Roman" w:hAnsi="Times New Roman" w:cs="Times New Roman"/>
          <w:szCs w:val="24"/>
        </w:rPr>
      </w:pPr>
      <w:r w:rsidRPr="0062002C">
        <w:rPr>
          <w:rFonts w:ascii="Times New Roman" w:hAnsi="Times New Roman" w:cs="Times New Roman"/>
          <w:szCs w:val="24"/>
        </w:rPr>
        <w:t>1. Рубежн</w:t>
      </w:r>
      <w:r w:rsidR="00B82F65" w:rsidRPr="0062002C">
        <w:rPr>
          <w:rFonts w:ascii="Times New Roman" w:hAnsi="Times New Roman" w:cs="Times New Roman"/>
          <w:szCs w:val="24"/>
        </w:rPr>
        <w:t>ый контроль в виде тестирования.</w:t>
      </w:r>
    </w:p>
    <w:p w:rsidR="00B82F65" w:rsidRPr="0062002C" w:rsidRDefault="004B7A76" w:rsidP="0062002C">
      <w:pPr>
        <w:spacing w:after="0"/>
        <w:jc w:val="both"/>
        <w:rPr>
          <w:rFonts w:ascii="Times New Roman" w:hAnsi="Times New Roman" w:cs="Times New Roman"/>
          <w:szCs w:val="24"/>
        </w:rPr>
      </w:pPr>
      <w:r w:rsidRPr="0062002C">
        <w:rPr>
          <w:rFonts w:ascii="Times New Roman" w:hAnsi="Times New Roman" w:cs="Times New Roman"/>
          <w:szCs w:val="24"/>
        </w:rPr>
        <w:t>2. Теоретический ответ по билетам (2 вопроса)</w:t>
      </w:r>
      <w:r w:rsidR="00B82F65" w:rsidRPr="0062002C">
        <w:rPr>
          <w:rFonts w:ascii="Times New Roman" w:hAnsi="Times New Roman" w:cs="Times New Roman"/>
          <w:szCs w:val="24"/>
        </w:rPr>
        <w:t>.</w:t>
      </w:r>
    </w:p>
    <w:p w:rsidR="004B7A76" w:rsidRPr="0062002C" w:rsidRDefault="004B7A76" w:rsidP="0062002C">
      <w:pPr>
        <w:spacing w:after="0"/>
        <w:jc w:val="both"/>
        <w:rPr>
          <w:rFonts w:ascii="Times New Roman" w:hAnsi="Times New Roman" w:cs="Times New Roman"/>
          <w:b/>
          <w:szCs w:val="24"/>
        </w:rPr>
      </w:pPr>
      <w:r w:rsidRPr="0062002C">
        <w:rPr>
          <w:rFonts w:ascii="Times New Roman" w:hAnsi="Times New Roman" w:cs="Times New Roman"/>
          <w:szCs w:val="24"/>
        </w:rPr>
        <w:t>3. Практические навыки (ситуационная задача + специфические препараты).</w:t>
      </w:r>
      <w:r w:rsidRPr="0062002C">
        <w:rPr>
          <w:rFonts w:ascii="Times New Roman" w:hAnsi="Times New Roman" w:cs="Times New Roman"/>
          <w:b/>
          <w:szCs w:val="24"/>
        </w:rPr>
        <w:t xml:space="preserve"> </w:t>
      </w:r>
    </w:p>
    <w:p w:rsidR="00820934" w:rsidRDefault="00820934" w:rsidP="00F041FC">
      <w:pPr>
        <w:spacing w:after="0"/>
        <w:ind w:firstLine="708"/>
        <w:jc w:val="both"/>
        <w:rPr>
          <w:rFonts w:ascii="Times New Roman" w:hAnsi="Times New Roman" w:cs="Times New Roman"/>
          <w:b/>
          <w:szCs w:val="24"/>
        </w:rPr>
      </w:pPr>
    </w:p>
    <w:p w:rsidR="004B7A76" w:rsidRPr="00F041FC" w:rsidRDefault="004B7A76" w:rsidP="00F041FC">
      <w:pPr>
        <w:spacing w:after="0"/>
        <w:ind w:firstLine="708"/>
        <w:jc w:val="both"/>
        <w:rPr>
          <w:rFonts w:ascii="Times New Roman" w:hAnsi="Times New Roman" w:cs="Times New Roman"/>
          <w:b/>
          <w:szCs w:val="24"/>
        </w:rPr>
      </w:pPr>
      <w:r w:rsidRPr="00F041FC">
        <w:rPr>
          <w:rFonts w:ascii="Times New Roman" w:hAnsi="Times New Roman" w:cs="Times New Roman"/>
          <w:b/>
          <w:szCs w:val="24"/>
        </w:rPr>
        <w:t>ВОПРОСЫ ДЛЯ ПОДГОТОВКИ:</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Стафилококки. Классификация и свойства возбудителей. Характеристика токсинов и ферментов патогенности, факторов  персистенции.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Эпидемиология и патогенез стафилококковых инфекций.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гнойно-воспалительных заболеваний стафилококковой этиологии и стафилококкового </w:t>
      </w:r>
      <w:proofErr w:type="spellStart"/>
      <w:r w:rsidRPr="0062002C">
        <w:rPr>
          <w:rFonts w:ascii="Times New Roman" w:hAnsi="Times New Roman" w:cs="Times New Roman"/>
          <w:szCs w:val="24"/>
        </w:rPr>
        <w:t>бактерионосительства</w:t>
      </w:r>
      <w:proofErr w:type="spellEnd"/>
      <w:r w:rsidRPr="0062002C">
        <w:rPr>
          <w:rFonts w:ascii="Times New Roman" w:hAnsi="Times New Roman" w:cs="Times New Roman"/>
          <w:szCs w:val="24"/>
        </w:rPr>
        <w:t xml:space="preserve">.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санации стафилококковых </w:t>
      </w:r>
      <w:proofErr w:type="spellStart"/>
      <w:r w:rsidRPr="0062002C">
        <w:rPr>
          <w:rFonts w:ascii="Times New Roman" w:hAnsi="Times New Roman" w:cs="Times New Roman"/>
          <w:szCs w:val="24"/>
        </w:rPr>
        <w:t>бактерионосителей</w:t>
      </w:r>
      <w:proofErr w:type="spellEnd"/>
      <w:r w:rsidRPr="0062002C">
        <w:rPr>
          <w:rFonts w:ascii="Times New Roman" w:hAnsi="Times New Roman" w:cs="Times New Roman"/>
          <w:szCs w:val="24"/>
        </w:rPr>
        <w:t xml:space="preserve">.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lastRenderedPageBreak/>
        <w:t xml:space="preserve">Стрептококки. Таксономия. Характеристика токсинов и ферментов патогенности.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стрептококковых инфекций. Роль стрептококков группы А в этиологии и патогенезе инфекционных заболеваний.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стрептококковых инфекций.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Патогенные </w:t>
      </w:r>
      <w:proofErr w:type="spellStart"/>
      <w:r w:rsidRPr="0062002C">
        <w:rPr>
          <w:rFonts w:ascii="Times New Roman" w:hAnsi="Times New Roman" w:cs="Times New Roman"/>
          <w:szCs w:val="24"/>
        </w:rPr>
        <w:t>нейссерии</w:t>
      </w:r>
      <w:proofErr w:type="spellEnd"/>
      <w:r w:rsidRPr="0062002C">
        <w:rPr>
          <w:rFonts w:ascii="Times New Roman" w:hAnsi="Times New Roman" w:cs="Times New Roman"/>
          <w:szCs w:val="24"/>
        </w:rPr>
        <w:t xml:space="preserve">: менингококки и гонококки. Таксономия. Биологические свойства. Патогенез менингококковой инфекции, острой и хронической гонореи.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w:t>
      </w:r>
      <w:proofErr w:type="spellStart"/>
      <w:r w:rsidRPr="0062002C">
        <w:rPr>
          <w:rFonts w:ascii="Times New Roman" w:hAnsi="Times New Roman" w:cs="Times New Roman"/>
          <w:szCs w:val="24"/>
        </w:rPr>
        <w:t>нейссериальных</w:t>
      </w:r>
      <w:proofErr w:type="spellEnd"/>
      <w:r w:rsidRPr="0062002C">
        <w:rPr>
          <w:rFonts w:ascii="Times New Roman" w:hAnsi="Times New Roman" w:cs="Times New Roman"/>
          <w:szCs w:val="24"/>
        </w:rPr>
        <w:t xml:space="preserve"> инфекций.</w:t>
      </w:r>
    </w:p>
    <w:p w:rsidR="00094EFC" w:rsidRPr="0062002C" w:rsidRDefault="00094EFC" w:rsidP="00F041FC">
      <w:pPr>
        <w:pStyle w:val="a5"/>
        <w:numPr>
          <w:ilvl w:val="0"/>
          <w:numId w:val="24"/>
        </w:numPr>
        <w:tabs>
          <w:tab w:val="clear" w:pos="720"/>
          <w:tab w:val="left" w:pos="426"/>
        </w:tabs>
        <w:spacing w:line="276" w:lineRule="auto"/>
        <w:ind w:left="0" w:firstLine="0"/>
        <w:rPr>
          <w:sz w:val="22"/>
        </w:rPr>
      </w:pPr>
      <w:proofErr w:type="spellStart"/>
      <w:r w:rsidRPr="0062002C">
        <w:rPr>
          <w:sz w:val="22"/>
        </w:rPr>
        <w:t>Морфобиологические</w:t>
      </w:r>
      <w:proofErr w:type="spellEnd"/>
      <w:r w:rsidRPr="0062002C">
        <w:rPr>
          <w:sz w:val="22"/>
        </w:rPr>
        <w:t xml:space="preserve"> свойства микобактерий туберкулеза. </w:t>
      </w:r>
    </w:p>
    <w:p w:rsidR="00094EFC" w:rsidRPr="0062002C" w:rsidRDefault="00094EFC" w:rsidP="00F041FC">
      <w:pPr>
        <w:pStyle w:val="ab"/>
        <w:numPr>
          <w:ilvl w:val="0"/>
          <w:numId w:val="24"/>
        </w:numPr>
        <w:tabs>
          <w:tab w:val="clear" w:pos="720"/>
          <w:tab w:val="left" w:pos="426"/>
        </w:tabs>
        <w:spacing w:line="276" w:lineRule="auto"/>
        <w:ind w:left="0" w:firstLine="0"/>
        <w:jc w:val="both"/>
        <w:rPr>
          <w:sz w:val="22"/>
        </w:rPr>
      </w:pPr>
      <w:r w:rsidRPr="0062002C">
        <w:rPr>
          <w:sz w:val="22"/>
        </w:rPr>
        <w:t xml:space="preserve">Эпидемиология и патогенез туберкулеза. </w:t>
      </w:r>
    </w:p>
    <w:p w:rsidR="00094EFC" w:rsidRPr="0062002C" w:rsidRDefault="00094EFC" w:rsidP="00F041FC">
      <w:pPr>
        <w:pStyle w:val="ab"/>
        <w:numPr>
          <w:ilvl w:val="0"/>
          <w:numId w:val="24"/>
        </w:numPr>
        <w:tabs>
          <w:tab w:val="clear" w:pos="720"/>
          <w:tab w:val="left" w:pos="426"/>
        </w:tabs>
        <w:spacing w:line="276" w:lineRule="auto"/>
        <w:ind w:left="0" w:firstLine="0"/>
        <w:jc w:val="both"/>
        <w:rPr>
          <w:sz w:val="22"/>
        </w:rPr>
      </w:pPr>
      <w:r w:rsidRPr="0062002C">
        <w:rPr>
          <w:sz w:val="22"/>
        </w:rPr>
        <w:t xml:space="preserve">Роль ГЗТ в патогенезе и иммунитете при туберкулезе.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лабораторной диагностики туберкулеза. Аллергическая проба и ее практическое значение. . </w:t>
      </w:r>
    </w:p>
    <w:p w:rsidR="00094EFC" w:rsidRPr="0062002C" w:rsidRDefault="00094EFC" w:rsidP="00F041FC">
      <w:pPr>
        <w:pStyle w:val="a5"/>
        <w:numPr>
          <w:ilvl w:val="0"/>
          <w:numId w:val="24"/>
        </w:numPr>
        <w:tabs>
          <w:tab w:val="clear" w:pos="720"/>
          <w:tab w:val="left" w:pos="426"/>
        </w:tabs>
        <w:spacing w:line="276" w:lineRule="auto"/>
        <w:ind w:left="0" w:firstLine="0"/>
        <w:rPr>
          <w:sz w:val="22"/>
        </w:rPr>
      </w:pPr>
      <w:r w:rsidRPr="0062002C">
        <w:rPr>
          <w:sz w:val="22"/>
        </w:rPr>
        <w:t>Лабораторная диагностика, профилактика и терапия проказы(</w:t>
      </w:r>
      <w:proofErr w:type="spellStart"/>
      <w:r w:rsidRPr="0062002C">
        <w:rPr>
          <w:sz w:val="22"/>
        </w:rPr>
        <w:t>леч</w:t>
      </w:r>
      <w:proofErr w:type="spellEnd"/>
      <w:r w:rsidRPr="0062002C">
        <w:rPr>
          <w:sz w:val="22"/>
        </w:rPr>
        <w:t>) и коклюша(</w:t>
      </w:r>
      <w:proofErr w:type="spellStart"/>
      <w:r w:rsidRPr="0062002C">
        <w:rPr>
          <w:sz w:val="22"/>
        </w:rPr>
        <w:t>пед</w:t>
      </w:r>
      <w:proofErr w:type="spellEnd"/>
      <w:r w:rsidRPr="0062002C">
        <w:rPr>
          <w:sz w:val="22"/>
        </w:rPr>
        <w:t xml:space="preserve">.). </w:t>
      </w:r>
    </w:p>
    <w:p w:rsidR="00094EFC" w:rsidRPr="0062002C" w:rsidRDefault="00094EFC" w:rsidP="00F041FC">
      <w:pPr>
        <w:pStyle w:val="ab"/>
        <w:numPr>
          <w:ilvl w:val="0"/>
          <w:numId w:val="24"/>
        </w:numPr>
        <w:tabs>
          <w:tab w:val="clear" w:pos="720"/>
          <w:tab w:val="left" w:pos="426"/>
        </w:tabs>
        <w:spacing w:line="276" w:lineRule="auto"/>
        <w:ind w:left="0" w:firstLine="0"/>
        <w:jc w:val="both"/>
        <w:rPr>
          <w:sz w:val="22"/>
        </w:rPr>
      </w:pPr>
      <w:r w:rsidRPr="0062002C">
        <w:rPr>
          <w:sz w:val="22"/>
        </w:rPr>
        <w:t xml:space="preserve">Таксономия и характеристика возбудителя дифтерии. </w:t>
      </w:r>
    </w:p>
    <w:p w:rsidR="00094EFC" w:rsidRPr="0062002C" w:rsidRDefault="00094EFC" w:rsidP="00F041FC">
      <w:pPr>
        <w:pStyle w:val="ab"/>
        <w:numPr>
          <w:ilvl w:val="0"/>
          <w:numId w:val="24"/>
        </w:numPr>
        <w:tabs>
          <w:tab w:val="clear" w:pos="720"/>
          <w:tab w:val="left" w:pos="426"/>
        </w:tabs>
        <w:spacing w:line="276" w:lineRule="auto"/>
        <w:ind w:left="0" w:firstLine="0"/>
        <w:jc w:val="both"/>
        <w:rPr>
          <w:sz w:val="22"/>
        </w:rPr>
      </w:pPr>
      <w:r w:rsidRPr="0062002C">
        <w:rPr>
          <w:sz w:val="22"/>
        </w:rPr>
        <w:t xml:space="preserve">Эпидемиология и патогенез дифтерии.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дифтерии. Выявление </w:t>
      </w:r>
      <w:proofErr w:type="spellStart"/>
      <w:r w:rsidRPr="0062002C">
        <w:rPr>
          <w:rFonts w:ascii="Times New Roman" w:hAnsi="Times New Roman" w:cs="Times New Roman"/>
          <w:szCs w:val="24"/>
        </w:rPr>
        <w:t>токсигенности</w:t>
      </w:r>
      <w:proofErr w:type="spellEnd"/>
      <w:r w:rsidRPr="0062002C">
        <w:rPr>
          <w:rFonts w:ascii="Times New Roman" w:hAnsi="Times New Roman" w:cs="Times New Roman"/>
          <w:szCs w:val="24"/>
        </w:rPr>
        <w:t xml:space="preserve"> дифтерийной палочки.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и терапия дифтерии. .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Патогенные варианты кишечной палочки - возбудители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Антигенная структура. Классификация.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Эпидемиология и патогенез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Лечение </w:t>
      </w:r>
      <w:proofErr w:type="spellStart"/>
      <w:r w:rsidRPr="0062002C">
        <w:rPr>
          <w:rFonts w:ascii="Times New Roman" w:hAnsi="Times New Roman" w:cs="Times New Roman"/>
          <w:szCs w:val="24"/>
        </w:rPr>
        <w:t>эшерихиозов</w:t>
      </w:r>
      <w:proofErr w:type="spellEnd"/>
      <w:r w:rsidRPr="0062002C">
        <w:rPr>
          <w:rFonts w:ascii="Times New Roman" w:hAnsi="Times New Roman" w:cs="Times New Roman"/>
          <w:szCs w:val="24"/>
        </w:rPr>
        <w:t xml:space="preserve">.  Коррекция микрофлоры кишечника.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Эпидемиология и патогенез острой и хронической дизентерии</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w:t>
      </w:r>
      <w:proofErr w:type="spellStart"/>
      <w:r w:rsidRPr="0062002C">
        <w:rPr>
          <w:rFonts w:ascii="Times New Roman" w:hAnsi="Times New Roman" w:cs="Times New Roman"/>
          <w:szCs w:val="24"/>
        </w:rPr>
        <w:t>шигеллезов</w:t>
      </w:r>
      <w:proofErr w:type="spellEnd"/>
      <w:r w:rsidRPr="0062002C">
        <w:rPr>
          <w:rFonts w:ascii="Times New Roman" w:hAnsi="Times New Roman" w:cs="Times New Roman"/>
          <w:szCs w:val="24"/>
        </w:rPr>
        <w:t xml:space="preserve">. Особенности выделения </w:t>
      </w:r>
      <w:proofErr w:type="spellStart"/>
      <w:r w:rsidRPr="0062002C">
        <w:rPr>
          <w:rFonts w:ascii="Times New Roman" w:hAnsi="Times New Roman" w:cs="Times New Roman"/>
          <w:szCs w:val="24"/>
        </w:rPr>
        <w:t>внутриклеточно</w:t>
      </w:r>
      <w:proofErr w:type="spellEnd"/>
      <w:r w:rsidRPr="0062002C">
        <w:rPr>
          <w:rFonts w:ascii="Times New Roman" w:hAnsi="Times New Roman" w:cs="Times New Roman"/>
          <w:szCs w:val="24"/>
        </w:rPr>
        <w:t xml:space="preserve"> паразитирующих </w:t>
      </w:r>
      <w:proofErr w:type="spellStart"/>
      <w:r w:rsidRPr="0062002C">
        <w:rPr>
          <w:rFonts w:ascii="Times New Roman" w:hAnsi="Times New Roman" w:cs="Times New Roman"/>
          <w:szCs w:val="24"/>
        </w:rPr>
        <w:t>шигелл</w:t>
      </w:r>
      <w:proofErr w:type="spellEnd"/>
      <w:r w:rsidRPr="0062002C">
        <w:rPr>
          <w:rFonts w:ascii="Times New Roman" w:hAnsi="Times New Roman" w:cs="Times New Roman"/>
          <w:szCs w:val="24"/>
        </w:rPr>
        <w:t xml:space="preserve">.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Специфические препараты для профилактики и терапии </w:t>
      </w:r>
      <w:proofErr w:type="spellStart"/>
      <w:r w:rsidRPr="0062002C">
        <w:rPr>
          <w:rFonts w:ascii="Times New Roman" w:hAnsi="Times New Roman" w:cs="Times New Roman"/>
          <w:szCs w:val="24"/>
        </w:rPr>
        <w:t>шигеллезов</w:t>
      </w:r>
      <w:proofErr w:type="spellEnd"/>
      <w:r w:rsidRPr="0062002C">
        <w:rPr>
          <w:rFonts w:ascii="Times New Roman" w:hAnsi="Times New Roman" w:cs="Times New Roman"/>
          <w:szCs w:val="24"/>
        </w:rPr>
        <w:t>.</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bCs/>
          <w:szCs w:val="24"/>
        </w:rPr>
      </w:pPr>
      <w:r w:rsidRPr="0062002C">
        <w:rPr>
          <w:rFonts w:ascii="Times New Roman" w:hAnsi="Times New Roman" w:cs="Times New Roman"/>
          <w:bCs/>
          <w:szCs w:val="24"/>
        </w:rPr>
        <w:t xml:space="preserve">Этиология и эпидемиология брюшного тифа, паратифов.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Фазы патогенеза брюшного тифа. Механизм воспалительно-аллергической фазы.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лабораторной диагностики брюшного тифа и ПТИ в различные фазы заболевания: а) бактериологический; б) серологический – реакция </w:t>
      </w:r>
      <w:proofErr w:type="spellStart"/>
      <w:r w:rsidRPr="0062002C">
        <w:rPr>
          <w:rFonts w:ascii="Times New Roman" w:hAnsi="Times New Roman" w:cs="Times New Roman"/>
          <w:szCs w:val="24"/>
        </w:rPr>
        <w:t>Видаля</w:t>
      </w:r>
      <w:proofErr w:type="spellEnd"/>
      <w:r w:rsidRPr="0062002C">
        <w:rPr>
          <w:rFonts w:ascii="Times New Roman" w:hAnsi="Times New Roman" w:cs="Times New Roman"/>
          <w:szCs w:val="24"/>
        </w:rPr>
        <w:t xml:space="preserve"> и ее диагностическое значение, анамнестические реакции.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Диагностика </w:t>
      </w:r>
      <w:proofErr w:type="spellStart"/>
      <w:r w:rsidRPr="0062002C">
        <w:rPr>
          <w:rFonts w:ascii="Times New Roman" w:hAnsi="Times New Roman" w:cs="Times New Roman"/>
          <w:szCs w:val="24"/>
        </w:rPr>
        <w:t>сальмонеллезного</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бактерионосительства</w:t>
      </w:r>
      <w:proofErr w:type="spellEnd"/>
      <w:r w:rsidRPr="0062002C">
        <w:rPr>
          <w:rFonts w:ascii="Times New Roman" w:hAnsi="Times New Roman" w:cs="Times New Roman"/>
          <w:szCs w:val="24"/>
        </w:rPr>
        <w:t>.</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 Специфическая профилактика и терапия сальмонеллезов</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Классификация вибрионов. Этиология холеры.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Эпидемиология и патогенез холеры.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холеры. Дифференциация </w:t>
      </w:r>
      <w:proofErr w:type="spellStart"/>
      <w:r w:rsidRPr="0062002C">
        <w:rPr>
          <w:rFonts w:ascii="Times New Roman" w:hAnsi="Times New Roman" w:cs="Times New Roman"/>
          <w:szCs w:val="24"/>
        </w:rPr>
        <w:t>биоваров</w:t>
      </w:r>
      <w:proofErr w:type="spellEnd"/>
      <w:r w:rsidRPr="0062002C">
        <w:rPr>
          <w:rFonts w:ascii="Times New Roman" w:hAnsi="Times New Roman" w:cs="Times New Roman"/>
          <w:szCs w:val="24"/>
        </w:rPr>
        <w:t xml:space="preserve"> холерных  вибрионов. Ускоренные методы диагностики холеры. Диагностика </w:t>
      </w:r>
      <w:proofErr w:type="spellStart"/>
      <w:r w:rsidRPr="0062002C">
        <w:rPr>
          <w:rFonts w:ascii="Times New Roman" w:hAnsi="Times New Roman" w:cs="Times New Roman"/>
          <w:szCs w:val="24"/>
        </w:rPr>
        <w:t>бактерионосительства</w:t>
      </w:r>
      <w:proofErr w:type="spellEnd"/>
      <w:r w:rsidRPr="0062002C">
        <w:rPr>
          <w:rFonts w:ascii="Times New Roman" w:hAnsi="Times New Roman" w:cs="Times New Roman"/>
          <w:szCs w:val="24"/>
        </w:rPr>
        <w:t>.</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Виды </w:t>
      </w:r>
      <w:proofErr w:type="spellStart"/>
      <w:r w:rsidRPr="0062002C">
        <w:rPr>
          <w:rFonts w:ascii="Times New Roman" w:hAnsi="Times New Roman" w:cs="Times New Roman"/>
          <w:szCs w:val="24"/>
        </w:rPr>
        <w:t>бруцелл</w:t>
      </w:r>
      <w:proofErr w:type="spellEnd"/>
      <w:r w:rsidRPr="0062002C">
        <w:rPr>
          <w:rFonts w:ascii="Times New Roman" w:hAnsi="Times New Roman" w:cs="Times New Roman"/>
          <w:szCs w:val="24"/>
        </w:rPr>
        <w:t xml:space="preserve"> и их патогенность.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Фазы патогенеза, принципы и методы лабораторной диагностики бруцеллеза.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Иммунитет и аллергия при бруцеллезе, реакция </w:t>
      </w:r>
      <w:proofErr w:type="spellStart"/>
      <w:r w:rsidRPr="0062002C">
        <w:rPr>
          <w:rFonts w:ascii="Times New Roman" w:hAnsi="Times New Roman" w:cs="Times New Roman"/>
          <w:szCs w:val="24"/>
        </w:rPr>
        <w:t>Бюрне</w:t>
      </w:r>
      <w:proofErr w:type="spellEnd"/>
      <w:r w:rsidRPr="0062002C">
        <w:rPr>
          <w:rFonts w:ascii="Times New Roman" w:hAnsi="Times New Roman" w:cs="Times New Roman"/>
          <w:szCs w:val="24"/>
        </w:rPr>
        <w:t xml:space="preserve">.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и лечение хронического бруцеллеза.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и клинические формы туляремии.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Принципы и методы лабораторной диагностики туляремии.</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туляремии.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Клинические формы чумы. Принципы и методы лабораторной диагностики чумы. Специфическая профилактика и лечение чумы.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Особенности циркуляции палочки сибирской язвы в природе как спорообразующего микроба.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сибирской язвы. Факторы патогенности возбудителя.  Клинические формы.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Принципы и методы лабораторной диагностики сибирской язвы.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и лечение сибирской язвы.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lastRenderedPageBreak/>
        <w:t>Этиология, эпидемиология и патогенез сифилиса.</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 Морфологические, физиологические, </w:t>
      </w:r>
      <w:proofErr w:type="spellStart"/>
      <w:r w:rsidRPr="0062002C">
        <w:rPr>
          <w:rFonts w:ascii="Times New Roman" w:hAnsi="Times New Roman" w:cs="Times New Roman"/>
          <w:szCs w:val="24"/>
        </w:rPr>
        <w:t>культуральные</w:t>
      </w:r>
      <w:proofErr w:type="spellEnd"/>
      <w:r w:rsidRPr="0062002C">
        <w:rPr>
          <w:rFonts w:ascii="Times New Roman" w:hAnsi="Times New Roman" w:cs="Times New Roman"/>
          <w:szCs w:val="24"/>
        </w:rPr>
        <w:t xml:space="preserve">  и биохимические особенности возбудителя сифилиса.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лабораторной диагностики сифилиса в различные периоды </w:t>
      </w:r>
    </w:p>
    <w:p w:rsidR="00094EFC" w:rsidRPr="0062002C" w:rsidRDefault="00094EFC" w:rsidP="00F041FC">
      <w:pPr>
        <w:tabs>
          <w:tab w:val="left" w:pos="426"/>
        </w:tabs>
        <w:spacing w:after="0"/>
        <w:jc w:val="both"/>
        <w:rPr>
          <w:rFonts w:ascii="Times New Roman" w:hAnsi="Times New Roman" w:cs="Times New Roman"/>
          <w:szCs w:val="24"/>
        </w:rPr>
      </w:pPr>
      <w:r w:rsidRPr="0062002C">
        <w:rPr>
          <w:rFonts w:ascii="Times New Roman" w:hAnsi="Times New Roman" w:cs="Times New Roman"/>
          <w:szCs w:val="24"/>
        </w:rPr>
        <w:t xml:space="preserve">заболевания.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Механизм реакции </w:t>
      </w:r>
      <w:proofErr w:type="spellStart"/>
      <w:r w:rsidRPr="0062002C">
        <w:rPr>
          <w:rFonts w:ascii="Times New Roman" w:hAnsi="Times New Roman" w:cs="Times New Roman"/>
          <w:szCs w:val="24"/>
        </w:rPr>
        <w:t>Вассермана</w:t>
      </w:r>
      <w:proofErr w:type="spellEnd"/>
      <w:r w:rsidRPr="0062002C">
        <w:rPr>
          <w:rFonts w:ascii="Times New Roman" w:hAnsi="Times New Roman" w:cs="Times New Roman"/>
          <w:szCs w:val="24"/>
        </w:rPr>
        <w:t xml:space="preserve">, ее отличие от РСК.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Лептоспироз. Этиология, эпидемиология, лабораторная диагностика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Специфическая терапия и профилактика лептоспироза.</w:t>
      </w:r>
    </w:p>
    <w:p w:rsidR="00094EFC" w:rsidRPr="0062002C" w:rsidRDefault="00094EFC" w:rsidP="00F041FC">
      <w:pPr>
        <w:pStyle w:val="ab"/>
        <w:numPr>
          <w:ilvl w:val="0"/>
          <w:numId w:val="24"/>
        </w:numPr>
        <w:tabs>
          <w:tab w:val="clear" w:pos="720"/>
          <w:tab w:val="left" w:pos="426"/>
        </w:tabs>
        <w:spacing w:line="276" w:lineRule="auto"/>
        <w:ind w:left="0" w:firstLine="0"/>
        <w:jc w:val="both"/>
        <w:rPr>
          <w:sz w:val="22"/>
        </w:rPr>
      </w:pPr>
      <w:r w:rsidRPr="0062002C">
        <w:rPr>
          <w:sz w:val="22"/>
        </w:rPr>
        <w:t>Морфологическое и биологическое своеобразие риккетсий. Особенности культивирования.</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Классификация риккетсиозов по </w:t>
      </w:r>
      <w:proofErr w:type="spellStart"/>
      <w:r w:rsidRPr="0062002C">
        <w:rPr>
          <w:rFonts w:ascii="Times New Roman" w:hAnsi="Times New Roman" w:cs="Times New Roman"/>
          <w:szCs w:val="24"/>
        </w:rPr>
        <w:t>П.Ф.Здродовскому</w:t>
      </w:r>
      <w:proofErr w:type="spellEnd"/>
      <w:r w:rsidRPr="0062002C">
        <w:rPr>
          <w:rFonts w:ascii="Times New Roman" w:hAnsi="Times New Roman" w:cs="Times New Roman"/>
          <w:szCs w:val="24"/>
        </w:rPr>
        <w:t>.</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Патогенез основных риккетсиозов.</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Лабораторная  диагностика сыпных тифов, Ку-лихорадки, пятнистых  лихорадок. </w:t>
      </w:r>
    </w:p>
    <w:p w:rsidR="00094EFC" w:rsidRPr="0062002C" w:rsidRDefault="00094EFC" w:rsidP="00F041FC">
      <w:pPr>
        <w:numPr>
          <w:ilvl w:val="0"/>
          <w:numId w:val="24"/>
        </w:numPr>
        <w:tabs>
          <w:tab w:val="clear" w:pos="720"/>
          <w:tab w:val="left" w:pos="426"/>
        </w:tabs>
        <w:spacing w:after="0"/>
        <w:ind w:left="0" w:firstLine="0"/>
        <w:jc w:val="both"/>
        <w:rPr>
          <w:rFonts w:ascii="Times New Roman" w:hAnsi="Times New Roman" w:cs="Times New Roman"/>
          <w:szCs w:val="24"/>
        </w:rPr>
      </w:pPr>
      <w:r w:rsidRPr="0062002C">
        <w:rPr>
          <w:rFonts w:ascii="Times New Roman" w:hAnsi="Times New Roman" w:cs="Times New Roman"/>
          <w:szCs w:val="24"/>
        </w:rPr>
        <w:t>Специфическая профилактика риккетсиозов.</w:t>
      </w:r>
    </w:p>
    <w:p w:rsidR="00094EFC" w:rsidRPr="0062002C" w:rsidRDefault="00094EFC" w:rsidP="00F041FC">
      <w:pPr>
        <w:tabs>
          <w:tab w:val="left" w:pos="426"/>
        </w:tabs>
        <w:spacing w:after="0"/>
        <w:jc w:val="both"/>
        <w:rPr>
          <w:rFonts w:ascii="Times New Roman" w:hAnsi="Times New Roman" w:cs="Times New Roman"/>
          <w:szCs w:val="24"/>
        </w:rPr>
      </w:pPr>
      <w:r w:rsidRPr="0062002C">
        <w:rPr>
          <w:rFonts w:ascii="Times New Roman" w:hAnsi="Times New Roman" w:cs="Times New Roman"/>
          <w:szCs w:val="24"/>
        </w:rPr>
        <w:t xml:space="preserve">57. Хламидии, виды, </w:t>
      </w:r>
      <w:proofErr w:type="spellStart"/>
      <w:r w:rsidRPr="0062002C">
        <w:rPr>
          <w:rFonts w:ascii="Times New Roman" w:hAnsi="Times New Roman" w:cs="Times New Roman"/>
          <w:szCs w:val="24"/>
        </w:rPr>
        <w:t>морфобиологические</w:t>
      </w:r>
      <w:proofErr w:type="spellEnd"/>
      <w:r w:rsidRPr="0062002C">
        <w:rPr>
          <w:rFonts w:ascii="Times New Roman" w:hAnsi="Times New Roman" w:cs="Times New Roman"/>
          <w:szCs w:val="24"/>
        </w:rPr>
        <w:t xml:space="preserve"> свойства.</w:t>
      </w:r>
    </w:p>
    <w:p w:rsidR="00094EFC" w:rsidRPr="0062002C" w:rsidRDefault="00094EFC" w:rsidP="00F041FC">
      <w:pPr>
        <w:tabs>
          <w:tab w:val="left" w:pos="426"/>
        </w:tabs>
        <w:spacing w:after="0"/>
        <w:jc w:val="both"/>
        <w:rPr>
          <w:rFonts w:ascii="Times New Roman" w:hAnsi="Times New Roman" w:cs="Times New Roman"/>
          <w:szCs w:val="24"/>
        </w:rPr>
      </w:pPr>
      <w:r w:rsidRPr="0062002C">
        <w:rPr>
          <w:rFonts w:ascii="Times New Roman" w:hAnsi="Times New Roman" w:cs="Times New Roman"/>
          <w:szCs w:val="24"/>
        </w:rPr>
        <w:t xml:space="preserve">58. Эпидемиология и патогенез </w:t>
      </w:r>
      <w:proofErr w:type="spellStart"/>
      <w:r w:rsidRPr="0062002C">
        <w:rPr>
          <w:rFonts w:ascii="Times New Roman" w:hAnsi="Times New Roman" w:cs="Times New Roman"/>
          <w:szCs w:val="24"/>
        </w:rPr>
        <w:t>хламидиозов</w:t>
      </w:r>
      <w:proofErr w:type="spellEnd"/>
      <w:r w:rsidRPr="0062002C">
        <w:rPr>
          <w:rFonts w:ascii="Times New Roman" w:hAnsi="Times New Roman" w:cs="Times New Roman"/>
          <w:szCs w:val="24"/>
        </w:rPr>
        <w:t xml:space="preserve">. </w:t>
      </w:r>
    </w:p>
    <w:p w:rsidR="00094EFC" w:rsidRPr="0062002C" w:rsidRDefault="00094EFC" w:rsidP="00F041FC">
      <w:pPr>
        <w:tabs>
          <w:tab w:val="left" w:pos="426"/>
        </w:tabs>
        <w:spacing w:after="0"/>
        <w:jc w:val="both"/>
        <w:rPr>
          <w:rFonts w:ascii="Times New Roman" w:hAnsi="Times New Roman" w:cs="Times New Roman"/>
          <w:szCs w:val="24"/>
        </w:rPr>
      </w:pPr>
      <w:r w:rsidRPr="0062002C">
        <w:rPr>
          <w:rFonts w:ascii="Times New Roman" w:hAnsi="Times New Roman" w:cs="Times New Roman"/>
          <w:szCs w:val="24"/>
        </w:rPr>
        <w:t xml:space="preserve">59. Лабораторная диагностика </w:t>
      </w:r>
      <w:proofErr w:type="spellStart"/>
      <w:r w:rsidRPr="0062002C">
        <w:rPr>
          <w:rFonts w:ascii="Times New Roman" w:hAnsi="Times New Roman" w:cs="Times New Roman"/>
          <w:szCs w:val="24"/>
        </w:rPr>
        <w:t>хламидиозов</w:t>
      </w:r>
      <w:proofErr w:type="spellEnd"/>
      <w:r w:rsidRPr="0062002C">
        <w:rPr>
          <w:rFonts w:ascii="Times New Roman" w:hAnsi="Times New Roman" w:cs="Times New Roman"/>
          <w:szCs w:val="24"/>
        </w:rPr>
        <w:t xml:space="preserve">. </w:t>
      </w:r>
    </w:p>
    <w:p w:rsidR="00094EFC" w:rsidRPr="0062002C" w:rsidRDefault="00094EFC" w:rsidP="00F041FC">
      <w:pPr>
        <w:tabs>
          <w:tab w:val="left" w:pos="426"/>
        </w:tabs>
        <w:spacing w:after="0"/>
        <w:jc w:val="both"/>
        <w:rPr>
          <w:rFonts w:ascii="Times New Roman" w:hAnsi="Times New Roman" w:cs="Times New Roman"/>
          <w:szCs w:val="24"/>
        </w:rPr>
      </w:pPr>
      <w:r w:rsidRPr="0062002C">
        <w:rPr>
          <w:rFonts w:ascii="Times New Roman" w:hAnsi="Times New Roman" w:cs="Times New Roman"/>
          <w:szCs w:val="24"/>
        </w:rPr>
        <w:t xml:space="preserve">60. Лечение </w:t>
      </w:r>
      <w:proofErr w:type="spellStart"/>
      <w:r w:rsidRPr="0062002C">
        <w:rPr>
          <w:rFonts w:ascii="Times New Roman" w:hAnsi="Times New Roman" w:cs="Times New Roman"/>
          <w:szCs w:val="24"/>
        </w:rPr>
        <w:t>хламидиозов</w:t>
      </w:r>
      <w:proofErr w:type="spellEnd"/>
      <w:r w:rsidRPr="0062002C">
        <w:rPr>
          <w:rFonts w:ascii="Times New Roman" w:hAnsi="Times New Roman" w:cs="Times New Roman"/>
          <w:szCs w:val="24"/>
        </w:rPr>
        <w:t>.</w:t>
      </w:r>
    </w:p>
    <w:p w:rsidR="004B7A76" w:rsidRPr="0062002C" w:rsidRDefault="004B7A76" w:rsidP="0062002C">
      <w:pPr>
        <w:spacing w:after="0"/>
        <w:jc w:val="both"/>
        <w:rPr>
          <w:rFonts w:ascii="Times New Roman" w:hAnsi="Times New Roman" w:cs="Times New Roman"/>
          <w:b/>
          <w:sz w:val="24"/>
          <w:szCs w:val="24"/>
        </w:rPr>
      </w:pPr>
    </w:p>
    <w:p w:rsidR="00B82F65" w:rsidRPr="0062002C" w:rsidRDefault="00B82F65" w:rsidP="00F041FC">
      <w:pPr>
        <w:pStyle w:val="1"/>
        <w:keepNext w:val="0"/>
        <w:keepLines w:val="0"/>
        <w:widowControl w:val="0"/>
        <w:spacing w:before="0"/>
        <w:jc w:val="center"/>
        <w:rPr>
          <w:rFonts w:ascii="Times New Roman" w:hAnsi="Times New Roman" w:cs="Times New Roman"/>
          <w:color w:val="auto"/>
          <w:sz w:val="22"/>
        </w:rPr>
      </w:pPr>
      <w:r w:rsidRPr="0062002C">
        <w:rPr>
          <w:rFonts w:ascii="Times New Roman" w:hAnsi="Times New Roman" w:cs="Times New Roman"/>
          <w:color w:val="auto"/>
          <w:sz w:val="22"/>
        </w:rPr>
        <w:t xml:space="preserve">Модуль </w:t>
      </w:r>
      <w:r w:rsidR="00F66F45" w:rsidRPr="0062002C">
        <w:rPr>
          <w:rFonts w:ascii="Times New Roman" w:hAnsi="Times New Roman" w:cs="Times New Roman"/>
          <w:color w:val="auto"/>
          <w:sz w:val="22"/>
          <w:lang w:val="en-US"/>
        </w:rPr>
        <w:t>VI</w:t>
      </w:r>
      <w:r w:rsidR="00F66F45" w:rsidRPr="0062002C">
        <w:rPr>
          <w:rFonts w:ascii="Times New Roman" w:hAnsi="Times New Roman" w:cs="Times New Roman"/>
          <w:color w:val="auto"/>
          <w:sz w:val="22"/>
        </w:rPr>
        <w:t xml:space="preserve"> </w:t>
      </w:r>
      <w:r w:rsidRPr="0062002C">
        <w:rPr>
          <w:rFonts w:ascii="Times New Roman" w:hAnsi="Times New Roman" w:cs="Times New Roman"/>
          <w:color w:val="auto"/>
          <w:sz w:val="22"/>
        </w:rPr>
        <w:t>«Клиническая микробиология»</w:t>
      </w:r>
    </w:p>
    <w:p w:rsidR="00B82F65" w:rsidRPr="0062002C" w:rsidRDefault="00F66F45" w:rsidP="00F041FC">
      <w:pPr>
        <w:pStyle w:val="1"/>
        <w:keepNext w:val="0"/>
        <w:keepLines w:val="0"/>
        <w:widowControl w:val="0"/>
        <w:spacing w:before="0"/>
        <w:jc w:val="center"/>
        <w:rPr>
          <w:rFonts w:ascii="Times New Roman" w:hAnsi="Times New Roman" w:cs="Times New Roman"/>
          <w:color w:val="auto"/>
          <w:sz w:val="24"/>
        </w:rPr>
      </w:pPr>
      <w:r w:rsidRPr="0062002C">
        <w:rPr>
          <w:rFonts w:ascii="Times New Roman" w:hAnsi="Times New Roman" w:cs="Times New Roman"/>
          <w:color w:val="auto"/>
          <w:sz w:val="24"/>
        </w:rPr>
        <w:t xml:space="preserve">Занятие </w:t>
      </w:r>
      <w:r w:rsidRPr="0062002C">
        <w:rPr>
          <w:rFonts w:ascii="Times New Roman" w:hAnsi="Times New Roman" w:cs="Times New Roman"/>
          <w:color w:val="auto"/>
          <w:sz w:val="24"/>
          <w:lang w:val="en-US"/>
        </w:rPr>
        <w:t>VI</w:t>
      </w:r>
      <w:r w:rsidRPr="0062002C">
        <w:rPr>
          <w:rFonts w:ascii="Times New Roman" w:hAnsi="Times New Roman" w:cs="Times New Roman"/>
          <w:color w:val="auto"/>
          <w:sz w:val="24"/>
        </w:rPr>
        <w:t xml:space="preserve">. </w:t>
      </w:r>
      <w:r w:rsidR="00B82F65" w:rsidRPr="0062002C">
        <w:rPr>
          <w:rFonts w:ascii="Times New Roman" w:hAnsi="Times New Roman" w:cs="Times New Roman"/>
          <w:color w:val="auto"/>
          <w:sz w:val="24"/>
        </w:rPr>
        <w:t>1</w:t>
      </w:r>
    </w:p>
    <w:p w:rsidR="00B6765F" w:rsidRPr="0062002C" w:rsidRDefault="00B82F65" w:rsidP="00F041FC">
      <w:pPr>
        <w:spacing w:after="0"/>
        <w:jc w:val="center"/>
        <w:rPr>
          <w:rFonts w:ascii="Times New Roman" w:hAnsi="Times New Roman" w:cs="Times New Roman"/>
          <w:b/>
          <w:sz w:val="24"/>
          <w:szCs w:val="24"/>
        </w:rPr>
      </w:pPr>
      <w:r w:rsidRPr="0062002C">
        <w:rPr>
          <w:rFonts w:ascii="Times New Roman" w:hAnsi="Times New Roman" w:cs="Times New Roman"/>
          <w:b/>
          <w:bCs/>
          <w:sz w:val="24"/>
          <w:szCs w:val="24"/>
        </w:rPr>
        <w:t xml:space="preserve">Тема: </w:t>
      </w:r>
      <w:r w:rsidRPr="0062002C">
        <w:rPr>
          <w:rFonts w:ascii="Times New Roman" w:hAnsi="Times New Roman" w:cs="Times New Roman"/>
          <w:b/>
          <w:sz w:val="24"/>
          <w:szCs w:val="24"/>
        </w:rPr>
        <w:t>«Оппортунистические инфекции. Условно-патогенные бактерии – возбудители эндогенных заболеваний. Внутрибольничные инфекции».</w:t>
      </w:r>
    </w:p>
    <w:p w:rsidR="00F041FC" w:rsidRDefault="00F041FC" w:rsidP="0062002C">
      <w:pPr>
        <w:pStyle w:val="af3"/>
        <w:spacing w:line="276" w:lineRule="auto"/>
        <w:jc w:val="both"/>
        <w:rPr>
          <w:rFonts w:ascii="Times New Roman" w:eastAsia="MS Mincho" w:hAnsi="Times New Roman" w:cs="Times New Roman"/>
          <w:b/>
          <w:bCs/>
          <w:sz w:val="22"/>
          <w:szCs w:val="24"/>
        </w:rPr>
      </w:pPr>
    </w:p>
    <w:p w:rsidR="00B82F65" w:rsidRPr="00F041FC" w:rsidRDefault="00F041FC" w:rsidP="00F041FC">
      <w:pPr>
        <w:pStyle w:val="af3"/>
        <w:spacing w:line="276" w:lineRule="auto"/>
        <w:jc w:val="both"/>
        <w:rPr>
          <w:rFonts w:ascii="Times New Roman" w:hAnsi="Times New Roman" w:cs="Times New Roman"/>
          <w:sz w:val="22"/>
          <w:szCs w:val="22"/>
        </w:rPr>
      </w:pPr>
      <w:r w:rsidRPr="00F041FC">
        <w:rPr>
          <w:rFonts w:ascii="Times New Roman" w:eastAsia="MS Mincho" w:hAnsi="Times New Roman" w:cs="Times New Roman"/>
          <w:b/>
          <w:bCs/>
          <w:sz w:val="22"/>
          <w:szCs w:val="22"/>
        </w:rPr>
        <w:t xml:space="preserve">ЦЕЛЬ: </w:t>
      </w:r>
      <w:r w:rsidR="00B82F65" w:rsidRPr="00F041FC">
        <w:rPr>
          <w:rFonts w:ascii="Times New Roman" w:eastAsia="MS Mincho" w:hAnsi="Times New Roman" w:cs="Times New Roman"/>
          <w:sz w:val="22"/>
          <w:szCs w:val="22"/>
        </w:rPr>
        <w:t>1. Изучить роль отдельных групп условно-патогенных ми</w:t>
      </w:r>
      <w:r>
        <w:rPr>
          <w:rFonts w:ascii="Times New Roman" w:eastAsia="MS Mincho" w:hAnsi="Times New Roman" w:cs="Times New Roman"/>
          <w:sz w:val="22"/>
          <w:szCs w:val="22"/>
        </w:rPr>
        <w:t xml:space="preserve">кроорганизмов (УПМ) в патологии </w:t>
      </w:r>
      <w:r w:rsidR="00B82F65" w:rsidRPr="00F041FC">
        <w:rPr>
          <w:rFonts w:ascii="Times New Roman" w:eastAsia="MS Mincho" w:hAnsi="Times New Roman" w:cs="Times New Roman"/>
          <w:sz w:val="22"/>
          <w:szCs w:val="22"/>
        </w:rPr>
        <w:t>человека и в развитии внутрибольничных инфекций.</w:t>
      </w:r>
      <w:r w:rsidR="00B82F65" w:rsidRPr="00F041FC">
        <w:rPr>
          <w:rFonts w:ascii="Times New Roman" w:hAnsi="Times New Roman" w:cs="Times New Roman"/>
          <w:sz w:val="22"/>
          <w:szCs w:val="22"/>
        </w:rPr>
        <w:t xml:space="preserve"> Актуальность госпитальных инфекций для стационаров разного профиля.</w:t>
      </w:r>
    </w:p>
    <w:p w:rsidR="00B82F65" w:rsidRPr="00F041FC" w:rsidRDefault="00B82F65" w:rsidP="0062002C">
      <w:pPr>
        <w:spacing w:after="0"/>
        <w:ind w:firstLine="708"/>
        <w:jc w:val="both"/>
        <w:rPr>
          <w:rFonts w:ascii="Times New Roman" w:hAnsi="Times New Roman" w:cs="Times New Roman"/>
        </w:rPr>
      </w:pPr>
      <w:r w:rsidRPr="00F041FC">
        <w:rPr>
          <w:rFonts w:ascii="Times New Roman" w:eastAsia="MS Mincho" w:hAnsi="Times New Roman" w:cs="Times New Roman"/>
        </w:rPr>
        <w:t>2. Овладеть основными методами лабораторной диагностики инфекций мочевых путей.</w:t>
      </w:r>
    </w:p>
    <w:p w:rsidR="00B82F65" w:rsidRPr="00F041FC" w:rsidRDefault="00B82F65" w:rsidP="0062002C">
      <w:pPr>
        <w:spacing w:after="0"/>
        <w:ind w:firstLine="708"/>
        <w:jc w:val="both"/>
        <w:rPr>
          <w:rFonts w:ascii="Times New Roman" w:hAnsi="Times New Roman" w:cs="Times New Roman"/>
        </w:rPr>
      </w:pPr>
      <w:r w:rsidRPr="00F041FC">
        <w:rPr>
          <w:rFonts w:ascii="Times New Roman" w:eastAsia="MS Mincho" w:hAnsi="Times New Roman" w:cs="Times New Roman"/>
        </w:rPr>
        <w:t>3. Овладеть методами идентификации госпитальных штаммов.</w:t>
      </w:r>
    </w:p>
    <w:p w:rsidR="00B82F65" w:rsidRPr="00F041FC" w:rsidRDefault="00B82F65" w:rsidP="0062002C">
      <w:pPr>
        <w:pStyle w:val="af3"/>
        <w:spacing w:line="276" w:lineRule="auto"/>
        <w:jc w:val="both"/>
        <w:rPr>
          <w:rFonts w:ascii="Times New Roman" w:eastAsia="MS Mincho" w:hAnsi="Times New Roman" w:cs="Times New Roman"/>
          <w:b/>
          <w:bCs/>
          <w:sz w:val="22"/>
          <w:szCs w:val="22"/>
        </w:rPr>
      </w:pPr>
    </w:p>
    <w:p w:rsidR="00B82F65" w:rsidRPr="00F041FC" w:rsidRDefault="00B82F65" w:rsidP="00F041FC">
      <w:pPr>
        <w:pStyle w:val="af3"/>
        <w:spacing w:line="276" w:lineRule="auto"/>
        <w:ind w:firstLine="708"/>
        <w:jc w:val="both"/>
        <w:rPr>
          <w:rFonts w:ascii="Times New Roman" w:eastAsia="MS Mincho" w:hAnsi="Times New Roman" w:cs="Times New Roman"/>
          <w:b/>
          <w:bCs/>
          <w:caps/>
          <w:sz w:val="22"/>
          <w:szCs w:val="24"/>
        </w:rPr>
      </w:pPr>
      <w:r w:rsidRPr="00F041FC">
        <w:rPr>
          <w:rFonts w:ascii="Times New Roman" w:eastAsia="MS Mincho" w:hAnsi="Times New Roman" w:cs="Times New Roman"/>
          <w:b/>
          <w:caps/>
          <w:sz w:val="22"/>
          <w:szCs w:val="24"/>
        </w:rPr>
        <w:t>Вопросы для подготовки</w:t>
      </w:r>
      <w:r w:rsidRPr="00F041FC">
        <w:rPr>
          <w:rFonts w:ascii="Times New Roman" w:eastAsia="MS Mincho" w:hAnsi="Times New Roman" w:cs="Times New Roman"/>
          <w:b/>
          <w:bCs/>
          <w:caps/>
          <w:sz w:val="22"/>
          <w:szCs w:val="24"/>
        </w:rPr>
        <w:t>:</w:t>
      </w:r>
    </w:p>
    <w:p w:rsidR="00B82F65" w:rsidRPr="0062002C" w:rsidRDefault="00B82F65" w:rsidP="00F041FC">
      <w:pPr>
        <w:pStyle w:val="ab"/>
        <w:numPr>
          <w:ilvl w:val="0"/>
          <w:numId w:val="28"/>
        </w:numPr>
        <w:tabs>
          <w:tab w:val="left" w:pos="284"/>
        </w:tabs>
        <w:spacing w:line="276" w:lineRule="auto"/>
        <w:ind w:left="0" w:firstLine="0"/>
        <w:jc w:val="both"/>
        <w:rPr>
          <w:sz w:val="22"/>
        </w:rPr>
      </w:pPr>
      <w:r w:rsidRPr="0062002C">
        <w:rPr>
          <w:sz w:val="22"/>
        </w:rPr>
        <w:t>Понятия «постоянная (</w:t>
      </w:r>
      <w:proofErr w:type="spellStart"/>
      <w:r w:rsidRPr="0062002C">
        <w:rPr>
          <w:sz w:val="22"/>
        </w:rPr>
        <w:t>аутохтонная</w:t>
      </w:r>
      <w:proofErr w:type="spellEnd"/>
      <w:r w:rsidRPr="0062002C">
        <w:rPr>
          <w:sz w:val="22"/>
        </w:rPr>
        <w:t>)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B82F65" w:rsidRPr="0062002C" w:rsidRDefault="00B82F65" w:rsidP="00F041FC">
      <w:pPr>
        <w:pStyle w:val="af3"/>
        <w:numPr>
          <w:ilvl w:val="0"/>
          <w:numId w:val="28"/>
        </w:numPr>
        <w:tabs>
          <w:tab w:val="left" w:pos="284"/>
        </w:tabs>
        <w:spacing w:line="276" w:lineRule="auto"/>
        <w:ind w:left="0" w:firstLine="0"/>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Основные виды УПБ, возбудителей оппортунистических инфекций (</w:t>
      </w:r>
      <w:proofErr w:type="spellStart"/>
      <w:r w:rsidRPr="0062002C">
        <w:rPr>
          <w:rFonts w:ascii="Times New Roman" w:eastAsia="MS Mincho" w:hAnsi="Times New Roman" w:cs="Times New Roman"/>
          <w:sz w:val="22"/>
          <w:szCs w:val="24"/>
        </w:rPr>
        <w:t>энтеробактерии</w:t>
      </w:r>
      <w:proofErr w:type="spellEnd"/>
      <w:r w:rsidRPr="0062002C">
        <w:rPr>
          <w:rFonts w:ascii="Times New Roman" w:eastAsia="MS Mincho" w:hAnsi="Times New Roman" w:cs="Times New Roman"/>
          <w:sz w:val="22"/>
          <w:szCs w:val="24"/>
        </w:rPr>
        <w:t>, стафилококки и стрептококки). Анаэробные УПБ (</w:t>
      </w:r>
      <w:proofErr w:type="spellStart"/>
      <w:r w:rsidRPr="0062002C">
        <w:rPr>
          <w:rFonts w:ascii="Times New Roman" w:eastAsia="MS Mincho" w:hAnsi="Times New Roman" w:cs="Times New Roman"/>
          <w:sz w:val="22"/>
          <w:szCs w:val="24"/>
        </w:rPr>
        <w:t>клостридии</w:t>
      </w:r>
      <w:proofErr w:type="spellEnd"/>
      <w:r w:rsidRPr="0062002C">
        <w:rPr>
          <w:rFonts w:ascii="Times New Roman" w:eastAsia="MS Mincho" w:hAnsi="Times New Roman" w:cs="Times New Roman"/>
          <w:sz w:val="22"/>
          <w:szCs w:val="24"/>
        </w:rPr>
        <w:t xml:space="preserve"> и </w:t>
      </w:r>
      <w:proofErr w:type="spellStart"/>
      <w:r w:rsidRPr="0062002C">
        <w:rPr>
          <w:rFonts w:ascii="Times New Roman" w:eastAsia="MS Mincho" w:hAnsi="Times New Roman" w:cs="Times New Roman"/>
          <w:sz w:val="22"/>
          <w:szCs w:val="24"/>
        </w:rPr>
        <w:t>неспорообразующие</w:t>
      </w:r>
      <w:proofErr w:type="spellEnd"/>
      <w:r w:rsidRPr="0062002C">
        <w:rPr>
          <w:rFonts w:ascii="Times New Roman" w:eastAsia="MS Mincho" w:hAnsi="Times New Roman" w:cs="Times New Roman"/>
          <w:sz w:val="22"/>
          <w:szCs w:val="24"/>
        </w:rPr>
        <w:t xml:space="preserve"> анаэробы). </w:t>
      </w:r>
    </w:p>
    <w:p w:rsidR="00B82F65" w:rsidRPr="0062002C" w:rsidRDefault="00B82F65" w:rsidP="00F041FC">
      <w:pPr>
        <w:pStyle w:val="ab"/>
        <w:numPr>
          <w:ilvl w:val="0"/>
          <w:numId w:val="28"/>
        </w:numPr>
        <w:tabs>
          <w:tab w:val="left" w:pos="284"/>
        </w:tabs>
        <w:spacing w:line="276" w:lineRule="auto"/>
        <w:ind w:left="0" w:firstLine="0"/>
        <w:jc w:val="both"/>
        <w:rPr>
          <w:sz w:val="22"/>
        </w:rPr>
      </w:pPr>
      <w:r w:rsidRPr="0062002C">
        <w:rPr>
          <w:sz w:val="22"/>
        </w:rPr>
        <w:t>Факторы патогенности УПБ (факторы колонизации, вирулентности и персистенции). Механизмы персистенции бактерий.</w:t>
      </w:r>
    </w:p>
    <w:p w:rsidR="00B82F65" w:rsidRPr="0062002C" w:rsidRDefault="00B82F65" w:rsidP="00F041FC">
      <w:pPr>
        <w:pStyle w:val="ab"/>
        <w:numPr>
          <w:ilvl w:val="0"/>
          <w:numId w:val="28"/>
        </w:numPr>
        <w:tabs>
          <w:tab w:val="left" w:pos="284"/>
        </w:tabs>
        <w:spacing w:line="276" w:lineRule="auto"/>
        <w:ind w:left="0" w:firstLine="0"/>
        <w:jc w:val="both"/>
        <w:rPr>
          <w:rFonts w:eastAsia="MS Mincho"/>
          <w:sz w:val="22"/>
        </w:rPr>
      </w:pPr>
      <w:r w:rsidRPr="0062002C">
        <w:rPr>
          <w:rFonts w:eastAsia="MS Mincho"/>
          <w:sz w:val="22"/>
        </w:rPr>
        <w:t xml:space="preserve">Этиология, патогенез и особенности клинической картины эндогенных болезней. </w:t>
      </w:r>
    </w:p>
    <w:p w:rsidR="00B82F65" w:rsidRPr="0062002C" w:rsidRDefault="00B82F65" w:rsidP="00F041FC">
      <w:pPr>
        <w:pStyle w:val="ab"/>
        <w:numPr>
          <w:ilvl w:val="0"/>
          <w:numId w:val="28"/>
        </w:numPr>
        <w:tabs>
          <w:tab w:val="left" w:pos="284"/>
        </w:tabs>
        <w:spacing w:line="276" w:lineRule="auto"/>
        <w:ind w:left="0" w:firstLine="0"/>
        <w:jc w:val="both"/>
        <w:rPr>
          <w:rFonts w:eastAsia="MS Mincho"/>
          <w:sz w:val="22"/>
        </w:rPr>
      </w:pPr>
      <w:r w:rsidRPr="0062002C">
        <w:rPr>
          <w:rFonts w:eastAsia="MS Mincho"/>
          <w:sz w:val="22"/>
        </w:rPr>
        <w:t>Лабораторная диагностика эндогенной инфекции.</w:t>
      </w:r>
    </w:p>
    <w:p w:rsidR="00B82F65" w:rsidRPr="0062002C" w:rsidRDefault="00B82F65" w:rsidP="00F041FC">
      <w:pPr>
        <w:pStyle w:val="ab"/>
        <w:numPr>
          <w:ilvl w:val="0"/>
          <w:numId w:val="28"/>
        </w:numPr>
        <w:tabs>
          <w:tab w:val="left" w:pos="284"/>
        </w:tabs>
        <w:spacing w:line="276" w:lineRule="auto"/>
        <w:ind w:left="0" w:firstLine="0"/>
        <w:jc w:val="both"/>
        <w:rPr>
          <w:rFonts w:eastAsia="MS Mincho"/>
          <w:sz w:val="22"/>
        </w:rPr>
      </w:pPr>
      <w:r w:rsidRPr="0062002C">
        <w:rPr>
          <w:sz w:val="22"/>
        </w:rPr>
        <w:t>Особенности эпидемиологии ВБИ.</w:t>
      </w:r>
    </w:p>
    <w:p w:rsidR="00B82F65" w:rsidRPr="0062002C" w:rsidRDefault="00B82F65" w:rsidP="00F041FC">
      <w:pPr>
        <w:pStyle w:val="ab"/>
        <w:numPr>
          <w:ilvl w:val="0"/>
          <w:numId w:val="28"/>
        </w:numPr>
        <w:tabs>
          <w:tab w:val="left" w:pos="284"/>
        </w:tabs>
        <w:spacing w:line="276" w:lineRule="auto"/>
        <w:ind w:left="0" w:firstLine="0"/>
        <w:jc w:val="both"/>
        <w:rPr>
          <w:rFonts w:eastAsia="MS Mincho"/>
          <w:sz w:val="22"/>
        </w:rPr>
      </w:pPr>
      <w:r w:rsidRPr="0062002C">
        <w:rPr>
          <w:sz w:val="22"/>
        </w:rPr>
        <w:t xml:space="preserve">Характеристика госпитальных штаммов и их критерии идентификации. </w:t>
      </w:r>
    </w:p>
    <w:p w:rsidR="00B82F65" w:rsidRPr="0062002C" w:rsidRDefault="00B82F65" w:rsidP="00F041FC">
      <w:pPr>
        <w:pStyle w:val="ab"/>
        <w:numPr>
          <w:ilvl w:val="0"/>
          <w:numId w:val="28"/>
        </w:numPr>
        <w:tabs>
          <w:tab w:val="left" w:pos="284"/>
        </w:tabs>
        <w:spacing w:line="276" w:lineRule="auto"/>
        <w:ind w:left="0" w:firstLine="0"/>
        <w:jc w:val="both"/>
        <w:rPr>
          <w:rFonts w:eastAsia="MS Mincho"/>
          <w:sz w:val="22"/>
        </w:rPr>
      </w:pPr>
      <w:r w:rsidRPr="0062002C">
        <w:rPr>
          <w:rFonts w:eastAsia="MS Mincho"/>
          <w:sz w:val="22"/>
        </w:rPr>
        <w:t>О</w:t>
      </w:r>
      <w:r w:rsidRPr="0062002C">
        <w:rPr>
          <w:rFonts w:eastAsiaTheme="minorHAnsi"/>
          <w:sz w:val="22"/>
          <w:lang w:eastAsia="en-US"/>
        </w:rPr>
        <w:t xml:space="preserve">сновные направления профилактики и лечения оппортунистических и госпитальных инфекций. </w:t>
      </w:r>
    </w:p>
    <w:p w:rsidR="00B82F65" w:rsidRPr="0062002C" w:rsidRDefault="00B82F65" w:rsidP="0062002C">
      <w:pPr>
        <w:pStyle w:val="af3"/>
        <w:spacing w:line="276" w:lineRule="auto"/>
        <w:jc w:val="both"/>
        <w:rPr>
          <w:rFonts w:ascii="Times New Roman" w:eastAsia="MS Mincho" w:hAnsi="Times New Roman" w:cs="Times New Roman"/>
          <w:sz w:val="22"/>
          <w:szCs w:val="24"/>
        </w:rPr>
      </w:pPr>
    </w:p>
    <w:p w:rsidR="00B82F65" w:rsidRPr="00F041FC" w:rsidRDefault="00B82F65" w:rsidP="00F041FC">
      <w:pPr>
        <w:pStyle w:val="af3"/>
        <w:spacing w:line="276" w:lineRule="auto"/>
        <w:jc w:val="center"/>
        <w:rPr>
          <w:rFonts w:ascii="Times New Roman" w:eastAsia="MS Mincho" w:hAnsi="Times New Roman" w:cs="Times New Roman"/>
          <w:b/>
          <w:bCs/>
          <w:caps/>
          <w:sz w:val="24"/>
          <w:szCs w:val="24"/>
        </w:rPr>
      </w:pPr>
      <w:r w:rsidRPr="00F041FC">
        <w:rPr>
          <w:rFonts w:ascii="Times New Roman" w:eastAsia="MS Mincho" w:hAnsi="Times New Roman" w:cs="Times New Roman"/>
          <w:b/>
          <w:bCs/>
          <w:caps/>
          <w:sz w:val="24"/>
          <w:szCs w:val="24"/>
        </w:rPr>
        <w:t>Письменное задание</w:t>
      </w:r>
    </w:p>
    <w:p w:rsidR="00B82F65" w:rsidRPr="00F041FC" w:rsidRDefault="00B82F65" w:rsidP="00F041FC">
      <w:pPr>
        <w:pStyle w:val="af3"/>
        <w:spacing w:line="276" w:lineRule="auto"/>
        <w:jc w:val="center"/>
        <w:rPr>
          <w:rFonts w:ascii="Times New Roman" w:eastAsia="MS Mincho" w:hAnsi="Times New Roman" w:cs="Times New Roman"/>
          <w:b/>
          <w:bCs/>
          <w:caps/>
          <w:sz w:val="24"/>
          <w:szCs w:val="24"/>
        </w:rPr>
      </w:pPr>
      <w:r w:rsidRPr="00F041FC">
        <w:rPr>
          <w:rFonts w:ascii="Times New Roman" w:eastAsia="MS Mincho" w:hAnsi="Times New Roman" w:cs="Times New Roman"/>
          <w:b/>
          <w:bCs/>
          <w:caps/>
          <w:sz w:val="24"/>
          <w:szCs w:val="24"/>
        </w:rPr>
        <w:t>для самостоятельной работы во внеучебное врЕмя</w:t>
      </w:r>
    </w:p>
    <w:p w:rsidR="00B82F65" w:rsidRPr="0062002C" w:rsidRDefault="00B82F65" w:rsidP="0062002C">
      <w:pPr>
        <w:pStyle w:val="af3"/>
        <w:spacing w:line="276" w:lineRule="auto"/>
        <w:ind w:firstLine="708"/>
        <w:jc w:val="both"/>
        <w:rPr>
          <w:rFonts w:ascii="Times New Roman" w:eastAsia="MS Mincho" w:hAnsi="Times New Roman" w:cs="Times New Roman"/>
          <w:bCs/>
          <w:caps/>
          <w:sz w:val="22"/>
          <w:szCs w:val="24"/>
        </w:rPr>
      </w:pPr>
      <w:r w:rsidRPr="0062002C">
        <w:rPr>
          <w:rFonts w:ascii="Times New Roman" w:eastAsia="MS Mincho" w:hAnsi="Times New Roman" w:cs="Times New Roman"/>
          <w:bCs/>
          <w:sz w:val="22"/>
          <w:szCs w:val="24"/>
        </w:rPr>
        <w:t>Заполните таблицу «Условно-патогенные микроорганизмы. Возбудители оппортунистических инфекций»</w:t>
      </w:r>
    </w:p>
    <w:p w:rsidR="00B82F65" w:rsidRPr="0062002C" w:rsidRDefault="00B82F65" w:rsidP="00F041FC">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Условно-патогенные микроорганизмы, возбудит</w:t>
      </w:r>
      <w:r w:rsidR="009745B8" w:rsidRPr="0062002C">
        <w:rPr>
          <w:rFonts w:ascii="Times New Roman" w:hAnsi="Times New Roman" w:cs="Times New Roman"/>
          <w:b/>
          <w:sz w:val="24"/>
          <w:szCs w:val="24"/>
        </w:rPr>
        <w:t>ели оппортунистических инфекций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117"/>
        <w:gridCol w:w="1367"/>
        <w:gridCol w:w="1088"/>
        <w:gridCol w:w="1410"/>
        <w:gridCol w:w="1118"/>
        <w:gridCol w:w="1455"/>
        <w:gridCol w:w="1241"/>
      </w:tblGrid>
      <w:tr w:rsidR="00B82F65" w:rsidRPr="0062002C" w:rsidTr="00F041FC">
        <w:trPr>
          <w:trHeight w:val="565"/>
        </w:trPr>
        <w:tc>
          <w:tcPr>
            <w:tcW w:w="4982" w:type="dxa"/>
            <w:gridSpan w:val="4"/>
            <w:tcBorders>
              <w:top w:val="single" w:sz="4" w:space="0" w:color="auto"/>
              <w:left w:val="single" w:sz="4" w:space="0" w:color="auto"/>
              <w:bottom w:val="single" w:sz="4" w:space="0" w:color="auto"/>
              <w:right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lastRenderedPageBreak/>
              <w:t>Анаэробные микроорганизмы</w:t>
            </w:r>
          </w:p>
        </w:tc>
        <w:tc>
          <w:tcPr>
            <w:tcW w:w="5224" w:type="dxa"/>
            <w:gridSpan w:val="4"/>
            <w:tcBorders>
              <w:top w:val="single" w:sz="4" w:space="0" w:color="auto"/>
              <w:left w:val="single" w:sz="4" w:space="0" w:color="auto"/>
              <w:bottom w:val="single" w:sz="4" w:space="0" w:color="auto"/>
              <w:right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Факультативно анаэробные</w:t>
            </w:r>
          </w:p>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микроорганизмы</w:t>
            </w:r>
          </w:p>
        </w:tc>
      </w:tr>
      <w:tr w:rsidR="00B82F65" w:rsidRPr="0062002C" w:rsidTr="00F041FC">
        <w:trPr>
          <w:trHeight w:val="275"/>
        </w:trPr>
        <w:tc>
          <w:tcPr>
            <w:tcW w:w="2527" w:type="dxa"/>
            <w:gridSpan w:val="2"/>
            <w:tcBorders>
              <w:top w:val="single" w:sz="4" w:space="0" w:color="auto"/>
              <w:left w:val="single" w:sz="4" w:space="0" w:color="auto"/>
              <w:bottom w:val="single" w:sz="4" w:space="0" w:color="auto"/>
              <w:right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Грамположительные</w:t>
            </w: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Грамотрицательные</w:t>
            </w:r>
          </w:p>
        </w:tc>
        <w:tc>
          <w:tcPr>
            <w:tcW w:w="2528" w:type="dxa"/>
            <w:gridSpan w:val="2"/>
            <w:tcBorders>
              <w:top w:val="single" w:sz="4" w:space="0" w:color="auto"/>
              <w:left w:val="single" w:sz="4" w:space="0" w:color="auto"/>
              <w:bottom w:val="single" w:sz="4" w:space="0" w:color="auto"/>
              <w:right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Грамположительные</w:t>
            </w:r>
          </w:p>
        </w:tc>
        <w:tc>
          <w:tcPr>
            <w:tcW w:w="2696" w:type="dxa"/>
            <w:gridSpan w:val="2"/>
            <w:tcBorders>
              <w:top w:val="single" w:sz="4" w:space="0" w:color="auto"/>
              <w:left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Грамотрицательные</w:t>
            </w:r>
          </w:p>
        </w:tc>
      </w:tr>
      <w:tr w:rsidR="00B82F65" w:rsidRPr="0062002C" w:rsidTr="00F041FC">
        <w:trPr>
          <w:trHeight w:val="275"/>
        </w:trPr>
        <w:tc>
          <w:tcPr>
            <w:tcW w:w="1410"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Палочки</w:t>
            </w:r>
          </w:p>
        </w:tc>
        <w:tc>
          <w:tcPr>
            <w:tcW w:w="1117"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Кокки</w:t>
            </w:r>
          </w:p>
        </w:tc>
        <w:tc>
          <w:tcPr>
            <w:tcW w:w="1367"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Палочки</w:t>
            </w:r>
          </w:p>
        </w:tc>
        <w:tc>
          <w:tcPr>
            <w:tcW w:w="1088"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Кокки</w:t>
            </w:r>
          </w:p>
        </w:tc>
        <w:tc>
          <w:tcPr>
            <w:tcW w:w="1410"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Палочки</w:t>
            </w:r>
          </w:p>
        </w:tc>
        <w:tc>
          <w:tcPr>
            <w:tcW w:w="1118"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Кокки</w:t>
            </w:r>
          </w:p>
        </w:tc>
        <w:tc>
          <w:tcPr>
            <w:tcW w:w="1455"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Палочки</w:t>
            </w:r>
          </w:p>
        </w:tc>
        <w:tc>
          <w:tcPr>
            <w:tcW w:w="1241" w:type="dxa"/>
            <w:tcBorders>
              <w:top w:val="single" w:sz="4" w:space="0" w:color="auto"/>
              <w:bottom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Кокки</w:t>
            </w:r>
          </w:p>
        </w:tc>
      </w:tr>
      <w:tr w:rsidR="00B82F65" w:rsidRPr="0062002C" w:rsidTr="00B118C6">
        <w:trPr>
          <w:trHeight w:val="2941"/>
        </w:trPr>
        <w:tc>
          <w:tcPr>
            <w:tcW w:w="1410"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c>
          <w:tcPr>
            <w:tcW w:w="1117"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c>
          <w:tcPr>
            <w:tcW w:w="1367"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c>
          <w:tcPr>
            <w:tcW w:w="1088"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c>
          <w:tcPr>
            <w:tcW w:w="1410"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c>
          <w:tcPr>
            <w:tcW w:w="1118"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c>
          <w:tcPr>
            <w:tcW w:w="1455"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c>
          <w:tcPr>
            <w:tcW w:w="1241" w:type="dxa"/>
            <w:tcBorders>
              <w:top w:val="single" w:sz="4" w:space="0" w:color="auto"/>
            </w:tcBorders>
            <w:vAlign w:val="center"/>
          </w:tcPr>
          <w:p w:rsidR="00B82F65" w:rsidRPr="0062002C" w:rsidRDefault="00B82F65" w:rsidP="00F041FC">
            <w:pPr>
              <w:spacing w:after="0"/>
              <w:jc w:val="center"/>
              <w:rPr>
                <w:rFonts w:ascii="Times New Roman" w:hAnsi="Times New Roman" w:cs="Times New Roman"/>
                <w:sz w:val="24"/>
                <w:szCs w:val="24"/>
              </w:rPr>
            </w:pPr>
          </w:p>
        </w:tc>
      </w:tr>
    </w:tbl>
    <w:p w:rsidR="00F041FC" w:rsidRDefault="00B82F65" w:rsidP="0062002C">
      <w:pPr>
        <w:pStyle w:val="af3"/>
        <w:spacing w:line="276" w:lineRule="auto"/>
        <w:jc w:val="both"/>
        <w:rPr>
          <w:rFonts w:ascii="Times New Roman" w:eastAsia="MS Mincho" w:hAnsi="Times New Roman" w:cs="Times New Roman"/>
          <w:b/>
          <w:bCs/>
          <w:sz w:val="24"/>
          <w:szCs w:val="24"/>
        </w:rPr>
      </w:pPr>
      <w:r w:rsidRPr="0062002C">
        <w:rPr>
          <w:rFonts w:ascii="Times New Roman" w:eastAsia="MS Mincho" w:hAnsi="Times New Roman" w:cs="Times New Roman"/>
          <w:b/>
          <w:bCs/>
          <w:sz w:val="24"/>
          <w:szCs w:val="24"/>
        </w:rPr>
        <w:tab/>
      </w:r>
    </w:p>
    <w:p w:rsidR="00B82F65" w:rsidRPr="00F041FC" w:rsidRDefault="00B82F65" w:rsidP="00F041FC">
      <w:pPr>
        <w:pStyle w:val="af3"/>
        <w:spacing w:line="276" w:lineRule="auto"/>
        <w:ind w:firstLine="708"/>
        <w:jc w:val="both"/>
        <w:rPr>
          <w:rFonts w:ascii="Times New Roman" w:eastAsia="MS Mincho" w:hAnsi="Times New Roman" w:cs="Times New Roman"/>
          <w:b/>
          <w:bCs/>
          <w:sz w:val="24"/>
          <w:szCs w:val="24"/>
        </w:rPr>
      </w:pPr>
      <w:r w:rsidRPr="00F041FC">
        <w:rPr>
          <w:rFonts w:ascii="Times New Roman" w:eastAsia="MS Mincho" w:hAnsi="Times New Roman" w:cs="Times New Roman"/>
          <w:b/>
          <w:caps/>
          <w:sz w:val="22"/>
          <w:szCs w:val="24"/>
        </w:rPr>
        <w:t>План самостоятельнОЙ работЫ:</w:t>
      </w:r>
    </w:p>
    <w:p w:rsidR="00B82F65" w:rsidRPr="0062002C" w:rsidRDefault="00B82F65" w:rsidP="0062002C">
      <w:pPr>
        <w:pStyle w:val="af3"/>
        <w:numPr>
          <w:ilvl w:val="0"/>
          <w:numId w:val="27"/>
        </w:numPr>
        <w:spacing w:line="276" w:lineRule="auto"/>
        <w:ind w:left="0" w:firstLine="0"/>
        <w:jc w:val="both"/>
        <w:rPr>
          <w:rFonts w:ascii="Times New Roman" w:eastAsia="MS Mincho" w:hAnsi="Times New Roman" w:cs="Times New Roman"/>
          <w:sz w:val="22"/>
          <w:szCs w:val="24"/>
        </w:rPr>
      </w:pPr>
      <w:r w:rsidRPr="0062002C">
        <w:rPr>
          <w:rFonts w:ascii="Times New Roman" w:hAnsi="Times New Roman" w:cs="Times New Roman"/>
          <w:sz w:val="22"/>
          <w:szCs w:val="24"/>
        </w:rPr>
        <w:t xml:space="preserve">Изучить таблицу: Механизмы и пути передачи инфекционных заболеваний. </w:t>
      </w:r>
    </w:p>
    <w:p w:rsidR="00B82F65" w:rsidRPr="0062002C" w:rsidRDefault="00B82F65" w:rsidP="0062002C">
      <w:pPr>
        <w:pStyle w:val="af3"/>
        <w:numPr>
          <w:ilvl w:val="0"/>
          <w:numId w:val="27"/>
        </w:numPr>
        <w:spacing w:line="276" w:lineRule="auto"/>
        <w:ind w:left="0" w:firstLine="0"/>
        <w:jc w:val="both"/>
        <w:rPr>
          <w:rFonts w:ascii="Times New Roman" w:eastAsia="MS Mincho" w:hAnsi="Times New Roman" w:cs="Times New Roman"/>
          <w:sz w:val="22"/>
          <w:szCs w:val="24"/>
        </w:rPr>
      </w:pPr>
      <w:r w:rsidRPr="0062002C">
        <w:rPr>
          <w:rFonts w:ascii="Times New Roman" w:hAnsi="Times New Roman" w:cs="Times New Roman"/>
          <w:sz w:val="22"/>
          <w:szCs w:val="24"/>
        </w:rPr>
        <w:t xml:space="preserve">Выполнить практические работы: </w:t>
      </w:r>
    </w:p>
    <w:p w:rsidR="00B82F65" w:rsidRPr="0062002C" w:rsidRDefault="00B82F65" w:rsidP="0062002C">
      <w:pPr>
        <w:pStyle w:val="af3"/>
        <w:spacing w:line="276" w:lineRule="auto"/>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 xml:space="preserve">- Лабораторная диагностика инфекций мочевых путей </w:t>
      </w:r>
    </w:p>
    <w:p w:rsidR="00B82F65" w:rsidRPr="0062002C" w:rsidRDefault="00B82F65" w:rsidP="0062002C">
      <w:pPr>
        <w:pStyle w:val="af3"/>
        <w:spacing w:line="276" w:lineRule="auto"/>
        <w:jc w:val="both"/>
        <w:rPr>
          <w:rFonts w:ascii="Times New Roman" w:hAnsi="Times New Roman" w:cs="Times New Roman"/>
          <w:sz w:val="22"/>
          <w:szCs w:val="24"/>
        </w:rPr>
      </w:pPr>
      <w:r w:rsidRPr="0062002C">
        <w:rPr>
          <w:rFonts w:ascii="Times New Roman" w:eastAsia="MS Mincho" w:hAnsi="Times New Roman" w:cs="Times New Roman"/>
          <w:sz w:val="22"/>
          <w:szCs w:val="24"/>
        </w:rPr>
        <w:t xml:space="preserve">- </w:t>
      </w:r>
      <w:r w:rsidRPr="0062002C">
        <w:rPr>
          <w:rFonts w:ascii="Times New Roman" w:hAnsi="Times New Roman" w:cs="Times New Roman"/>
          <w:sz w:val="22"/>
          <w:szCs w:val="24"/>
        </w:rPr>
        <w:t>Идентификация госпитальных штаммов стафилококков.</w:t>
      </w:r>
    </w:p>
    <w:p w:rsidR="00B82F65" w:rsidRPr="0062002C" w:rsidRDefault="00B82F65" w:rsidP="0062002C">
      <w:pPr>
        <w:pStyle w:val="af3"/>
        <w:spacing w:line="276" w:lineRule="auto"/>
        <w:ind w:firstLine="708"/>
        <w:jc w:val="both"/>
        <w:rPr>
          <w:rFonts w:ascii="Times New Roman" w:eastAsia="MS Mincho" w:hAnsi="Times New Roman" w:cs="Times New Roman"/>
          <w:caps/>
          <w:sz w:val="22"/>
          <w:szCs w:val="24"/>
        </w:rPr>
      </w:pPr>
    </w:p>
    <w:p w:rsidR="00B82F65" w:rsidRPr="00F041FC" w:rsidRDefault="00B82F65" w:rsidP="00F041FC">
      <w:pPr>
        <w:pStyle w:val="af3"/>
        <w:spacing w:line="276" w:lineRule="auto"/>
        <w:ind w:firstLine="708"/>
        <w:jc w:val="center"/>
        <w:rPr>
          <w:rFonts w:ascii="Times New Roman" w:eastAsia="MS Mincho" w:hAnsi="Times New Roman" w:cs="Times New Roman"/>
          <w:b/>
          <w:caps/>
          <w:sz w:val="22"/>
          <w:szCs w:val="24"/>
        </w:rPr>
      </w:pPr>
      <w:r w:rsidRPr="00F041FC">
        <w:rPr>
          <w:rFonts w:ascii="Times New Roman" w:eastAsia="MS Mincho" w:hAnsi="Times New Roman" w:cs="Times New Roman"/>
          <w:b/>
          <w:caps/>
          <w:sz w:val="22"/>
          <w:szCs w:val="24"/>
        </w:rPr>
        <w:t>Самостоятельная практическая работа</w:t>
      </w:r>
    </w:p>
    <w:p w:rsidR="00B82F65" w:rsidRPr="0062002C" w:rsidRDefault="00B82F65" w:rsidP="00F041FC">
      <w:pPr>
        <w:pStyle w:val="af3"/>
        <w:spacing w:line="276" w:lineRule="auto"/>
        <w:ind w:firstLine="708"/>
        <w:jc w:val="center"/>
        <w:rPr>
          <w:rFonts w:ascii="Times New Roman" w:eastAsia="MS Mincho" w:hAnsi="Times New Roman" w:cs="Times New Roman"/>
          <w:b/>
          <w:bCs/>
          <w:sz w:val="22"/>
          <w:szCs w:val="24"/>
        </w:rPr>
      </w:pPr>
      <w:r w:rsidRPr="0062002C">
        <w:rPr>
          <w:rFonts w:ascii="Times New Roman" w:eastAsia="MS Mincho" w:hAnsi="Times New Roman" w:cs="Times New Roman"/>
          <w:b/>
          <w:bCs/>
          <w:sz w:val="22"/>
          <w:szCs w:val="24"/>
        </w:rPr>
        <w:t>Работа 1</w:t>
      </w:r>
    </w:p>
    <w:p w:rsidR="00B82F65" w:rsidRPr="0062002C" w:rsidRDefault="00B82F65" w:rsidP="00F041F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b/>
          <w:bCs/>
          <w:sz w:val="22"/>
          <w:szCs w:val="24"/>
        </w:rPr>
        <w:t>Цель:</w:t>
      </w:r>
      <w:r w:rsidRPr="0062002C">
        <w:rPr>
          <w:rFonts w:ascii="Times New Roman" w:eastAsia="MS Mincho" w:hAnsi="Times New Roman" w:cs="Times New Roman"/>
          <w:sz w:val="22"/>
          <w:szCs w:val="24"/>
        </w:rPr>
        <w:t xml:space="preserve"> Овладеть навыком бактериологической диагностики инфекций мочевых путей. </w:t>
      </w:r>
    </w:p>
    <w:p w:rsidR="00B82F65" w:rsidRPr="0062002C" w:rsidRDefault="00B82F65" w:rsidP="0062002C">
      <w:pPr>
        <w:pStyle w:val="af3"/>
        <w:spacing w:line="276" w:lineRule="auto"/>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ab/>
      </w:r>
      <w:r w:rsidRPr="0062002C">
        <w:rPr>
          <w:rFonts w:ascii="Times New Roman" w:eastAsia="MS Mincho" w:hAnsi="Times New Roman" w:cs="Times New Roman"/>
          <w:b/>
          <w:bCs/>
          <w:sz w:val="22"/>
          <w:szCs w:val="24"/>
        </w:rPr>
        <w:t>Задача.</w:t>
      </w:r>
      <w:r w:rsidRPr="0062002C">
        <w:rPr>
          <w:rFonts w:ascii="Times New Roman" w:eastAsia="MS Mincho" w:hAnsi="Times New Roman" w:cs="Times New Roman"/>
          <w:sz w:val="22"/>
          <w:szCs w:val="24"/>
        </w:rPr>
        <w:t xml:space="preserve"> 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B82F65" w:rsidRPr="0062002C" w:rsidRDefault="00B82F65" w:rsidP="00D64A5F">
      <w:pPr>
        <w:pStyle w:val="af3"/>
        <w:spacing w:line="276" w:lineRule="auto"/>
        <w:ind w:firstLine="708"/>
        <w:jc w:val="both"/>
        <w:rPr>
          <w:rFonts w:ascii="Times New Roman" w:eastAsia="MS Mincho" w:hAnsi="Times New Roman" w:cs="Times New Roman"/>
          <w:b/>
          <w:bCs/>
          <w:sz w:val="22"/>
          <w:szCs w:val="24"/>
        </w:rPr>
      </w:pPr>
      <w:r w:rsidRPr="0062002C">
        <w:rPr>
          <w:rFonts w:ascii="Times New Roman" w:eastAsia="MS Mincho" w:hAnsi="Times New Roman" w:cs="Times New Roman"/>
          <w:b/>
          <w:bCs/>
          <w:sz w:val="22"/>
          <w:szCs w:val="24"/>
        </w:rPr>
        <w:t xml:space="preserve">Методика (метод секторных посевов </w:t>
      </w:r>
      <w:r w:rsidRPr="0062002C">
        <w:rPr>
          <w:rFonts w:ascii="Times New Roman" w:eastAsia="MS Mincho" w:hAnsi="Times New Roman" w:cs="Times New Roman"/>
          <w:b/>
          <w:bCs/>
          <w:sz w:val="22"/>
          <w:szCs w:val="24"/>
          <w:lang w:val="en-US"/>
        </w:rPr>
        <w:t>Gould</w:t>
      </w:r>
      <w:r w:rsidRPr="0062002C">
        <w:rPr>
          <w:rFonts w:ascii="Times New Roman" w:eastAsia="MS Mincho" w:hAnsi="Times New Roman" w:cs="Times New Roman"/>
          <w:b/>
          <w:bCs/>
          <w:sz w:val="22"/>
          <w:szCs w:val="24"/>
        </w:rPr>
        <w:t>)</w:t>
      </w:r>
    </w:p>
    <w:p w:rsidR="00B82F65" w:rsidRPr="0062002C" w:rsidRDefault="00B82F65" w:rsidP="0062002C">
      <w:pPr>
        <w:pStyle w:val="af3"/>
        <w:spacing w:line="276" w:lineRule="auto"/>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ab/>
        <w:t xml:space="preserve">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w:t>
      </w:r>
      <w:proofErr w:type="spellStart"/>
      <w:r w:rsidRPr="0062002C">
        <w:rPr>
          <w:rFonts w:ascii="Times New Roman" w:eastAsia="MS Mincho" w:hAnsi="Times New Roman" w:cs="Times New Roman"/>
          <w:sz w:val="22"/>
          <w:szCs w:val="24"/>
        </w:rPr>
        <w:t>агаром</w:t>
      </w:r>
      <w:proofErr w:type="spellEnd"/>
      <w:r w:rsidRPr="0062002C">
        <w:rPr>
          <w:rFonts w:ascii="Times New Roman" w:eastAsia="MS Mincho" w:hAnsi="Times New Roman" w:cs="Times New Roman"/>
          <w:sz w:val="22"/>
          <w:szCs w:val="24"/>
        </w:rPr>
        <w:t>).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62002C">
        <w:rPr>
          <w:rFonts w:ascii="Times New Roman" w:eastAsia="MS Mincho" w:hAnsi="Times New Roman" w:cs="Times New Roman"/>
          <w:sz w:val="22"/>
          <w:szCs w:val="24"/>
          <w:vertAlign w:val="superscript"/>
        </w:rPr>
        <w:t>0</w:t>
      </w:r>
      <w:r w:rsidRPr="0062002C">
        <w:rPr>
          <w:rFonts w:ascii="Times New Roman" w:eastAsia="MS Mincho" w:hAnsi="Times New Roman" w:cs="Times New Roman"/>
          <w:sz w:val="22"/>
          <w:szCs w:val="24"/>
        </w:rPr>
        <w:t xml:space="preserve">С в течение 18-24 часов. </w:t>
      </w:r>
    </w:p>
    <w:p w:rsidR="00B82F65" w:rsidRPr="0062002C" w:rsidRDefault="00B82F65" w:rsidP="0062002C">
      <w:pPr>
        <w:pStyle w:val="af3"/>
        <w:spacing w:line="276" w:lineRule="auto"/>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ab/>
        <w:t xml:space="preserve">2. Подсчитать число колоний, выросших в разных секторах. Количество бактерий в 1 мл жидкости определить по таблице. </w:t>
      </w:r>
    </w:p>
    <w:p w:rsidR="00B82F65" w:rsidRPr="0062002C" w:rsidRDefault="00B82F65" w:rsidP="0062002C">
      <w:pPr>
        <w:pStyle w:val="af3"/>
        <w:spacing w:line="276" w:lineRule="auto"/>
        <w:jc w:val="both"/>
        <w:rPr>
          <w:rFonts w:ascii="Times New Roman" w:eastAsia="MS Mincho" w:hAnsi="Times New Roman" w:cs="Times New Roman"/>
          <w:sz w:val="24"/>
          <w:szCs w:val="24"/>
        </w:rPr>
      </w:pPr>
      <w:r w:rsidRPr="0062002C">
        <w:rPr>
          <w:rFonts w:ascii="Times New Roman" w:eastAsia="MS Mincho" w:hAnsi="Times New Roman" w:cs="Times New Roman"/>
          <w:noProof/>
          <w:sz w:val="24"/>
          <w:szCs w:val="24"/>
        </w:rPr>
        <w:drawing>
          <wp:anchor distT="0" distB="0" distL="114300" distR="114300" simplePos="0" relativeHeight="251662336" behindDoc="0" locked="0" layoutInCell="1" allowOverlap="1">
            <wp:simplePos x="0" y="0"/>
            <wp:positionH relativeFrom="column">
              <wp:posOffset>1873195</wp:posOffset>
            </wp:positionH>
            <wp:positionV relativeFrom="paragraph">
              <wp:posOffset>77331</wp:posOffset>
            </wp:positionV>
            <wp:extent cx="3032263" cy="1958009"/>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35412" cy="1960042"/>
                    </a:xfrm>
                    <a:prstGeom prst="rect">
                      <a:avLst/>
                    </a:prstGeom>
                    <a:noFill/>
                  </pic:spPr>
                </pic:pic>
              </a:graphicData>
            </a:graphic>
          </wp:anchor>
        </w:drawing>
      </w: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62002C" w:rsidRDefault="00B82F65" w:rsidP="0062002C">
      <w:pPr>
        <w:pStyle w:val="af3"/>
        <w:spacing w:line="276" w:lineRule="auto"/>
        <w:jc w:val="both"/>
        <w:rPr>
          <w:rFonts w:ascii="Times New Roman" w:eastAsia="MS Mincho" w:hAnsi="Times New Roman" w:cs="Times New Roman"/>
          <w:sz w:val="24"/>
          <w:szCs w:val="24"/>
        </w:rPr>
      </w:pPr>
    </w:p>
    <w:p w:rsidR="00B82F65" w:rsidRPr="00D64A5F" w:rsidRDefault="00B82F65" w:rsidP="00D64A5F">
      <w:pPr>
        <w:pStyle w:val="af3"/>
        <w:spacing w:line="276" w:lineRule="auto"/>
        <w:jc w:val="center"/>
        <w:rPr>
          <w:rFonts w:ascii="Times New Roman" w:eastAsia="MS Mincho" w:hAnsi="Times New Roman" w:cs="Times New Roman"/>
          <w:szCs w:val="24"/>
        </w:rPr>
      </w:pPr>
      <w:r w:rsidRPr="00D64A5F">
        <w:rPr>
          <w:rFonts w:ascii="Times New Roman" w:eastAsia="MS Mincho" w:hAnsi="Times New Roman" w:cs="Times New Roman"/>
          <w:szCs w:val="24"/>
        </w:rPr>
        <w:t xml:space="preserve">Схема посева жидкости по методу </w:t>
      </w:r>
      <w:proofErr w:type="spellStart"/>
      <w:r w:rsidRPr="00D64A5F">
        <w:rPr>
          <w:rFonts w:ascii="Times New Roman" w:eastAsia="MS Mincho" w:hAnsi="Times New Roman" w:cs="Times New Roman"/>
          <w:szCs w:val="24"/>
        </w:rPr>
        <w:t>Gould</w:t>
      </w:r>
      <w:proofErr w:type="spellEnd"/>
    </w:p>
    <w:p w:rsidR="00B82F65" w:rsidRPr="00D64A5F" w:rsidRDefault="00B82F65" w:rsidP="00D64A5F">
      <w:pPr>
        <w:pStyle w:val="af3"/>
        <w:spacing w:line="276" w:lineRule="auto"/>
        <w:jc w:val="center"/>
        <w:rPr>
          <w:rFonts w:ascii="Times New Roman" w:eastAsia="MS Mincho" w:hAnsi="Times New Roman" w:cs="Times New Roman"/>
          <w:szCs w:val="24"/>
        </w:rPr>
      </w:pPr>
      <w:r w:rsidRPr="00D64A5F">
        <w:rPr>
          <w:rFonts w:ascii="Times New Roman" w:eastAsia="MS Mincho" w:hAnsi="Times New Roman" w:cs="Times New Roman"/>
          <w:szCs w:val="24"/>
        </w:rPr>
        <w:t>1-4 соответственно 1-4-й секторы</w:t>
      </w:r>
    </w:p>
    <w:p w:rsidR="00B82F65"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lastRenderedPageBreak/>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160"/>
        <w:gridCol w:w="1642"/>
        <w:gridCol w:w="1964"/>
        <w:gridCol w:w="2352"/>
      </w:tblGrid>
      <w:tr w:rsidR="00B82F65" w:rsidRPr="00D64A5F" w:rsidTr="00D64A5F">
        <w:trPr>
          <w:cantSplit/>
        </w:trPr>
        <w:tc>
          <w:tcPr>
            <w:tcW w:w="7854" w:type="dxa"/>
            <w:gridSpan w:val="4"/>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Количество бактерий, выросших на секторе</w:t>
            </w:r>
          </w:p>
        </w:tc>
        <w:tc>
          <w:tcPr>
            <w:tcW w:w="2352" w:type="dxa"/>
            <w:vMerge w:val="restart"/>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Количество бактерий в 1 мл жидкости</w:t>
            </w:r>
          </w:p>
        </w:tc>
      </w:tr>
      <w:tr w:rsidR="00B82F65" w:rsidRPr="00D64A5F" w:rsidTr="00D64A5F">
        <w:trPr>
          <w:cantSplit/>
        </w:trPr>
        <w:tc>
          <w:tcPr>
            <w:tcW w:w="2088"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1-м</w:t>
            </w:r>
          </w:p>
        </w:tc>
        <w:tc>
          <w:tcPr>
            <w:tcW w:w="2160"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2-м</w:t>
            </w:r>
          </w:p>
        </w:tc>
        <w:tc>
          <w:tcPr>
            <w:tcW w:w="1642"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3-м</w:t>
            </w:r>
          </w:p>
        </w:tc>
        <w:tc>
          <w:tcPr>
            <w:tcW w:w="1964" w:type="dxa"/>
            <w:tcBorders>
              <w:top w:val="nil"/>
            </w:tcBorders>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4-м</w:t>
            </w:r>
          </w:p>
        </w:tc>
        <w:tc>
          <w:tcPr>
            <w:tcW w:w="2352" w:type="dxa"/>
            <w:vMerge/>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p>
        </w:tc>
      </w:tr>
      <w:tr w:rsidR="00B82F65" w:rsidRPr="00D64A5F" w:rsidTr="00D64A5F">
        <w:trPr>
          <w:trHeight w:val="2837"/>
        </w:trPr>
        <w:tc>
          <w:tcPr>
            <w:tcW w:w="2088"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1-6</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8-20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21-30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31-60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70-80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100-150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Очень большое количество</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То же</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eastAsia="MS Mincho" w:hAnsi="Times New Roman" w:cs="Times New Roman"/>
                <w:sz w:val="18"/>
                <w:szCs w:val="18"/>
              </w:rPr>
            </w:pPr>
          </w:p>
          <w:p w:rsidR="00B82F65" w:rsidRPr="00D64A5F" w:rsidRDefault="00B82F65" w:rsidP="00D64A5F">
            <w:pPr>
              <w:pStyle w:val="af3"/>
              <w:spacing w:line="276" w:lineRule="auto"/>
              <w:jc w:val="center"/>
              <w:rPr>
                <w:rFonts w:ascii="Times New Roman" w:hAnsi="Times New Roman" w:cs="Times New Roman"/>
                <w:sz w:val="18"/>
                <w:szCs w:val="18"/>
                <w:lang w:val="en-US"/>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hAnsi="Times New Roman" w:cs="Times New Roman"/>
                <w:sz w:val="18"/>
                <w:szCs w:val="18"/>
                <w:lang w:val="en-US"/>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hAnsi="Times New Roman" w:cs="Times New Roman"/>
                <w:sz w:val="18"/>
                <w:szCs w:val="18"/>
              </w:rPr>
              <w:t>»»</w:t>
            </w:r>
          </w:p>
        </w:tc>
        <w:tc>
          <w:tcPr>
            <w:tcW w:w="2160"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Нет роста</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5-10</w:t>
            </w:r>
          </w:p>
          <w:p w:rsidR="00B82F65" w:rsidRPr="00D64A5F" w:rsidRDefault="00B82F65" w:rsidP="00D64A5F">
            <w:pPr>
              <w:pStyle w:val="af3"/>
              <w:spacing w:line="276" w:lineRule="auto"/>
              <w:jc w:val="center"/>
              <w:rPr>
                <w:rFonts w:ascii="Times New Roman" w:hAnsi="Times New Roman" w:cs="Times New Roman"/>
                <w:sz w:val="18"/>
                <w:szCs w:val="18"/>
              </w:rPr>
            </w:pP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20-30</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40-60</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100-140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Очень большое количество</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То же</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hAnsi="Times New Roman" w:cs="Times New Roman"/>
                <w:sz w:val="18"/>
                <w:szCs w:val="18"/>
              </w:rPr>
              <w:t>»»</w:t>
            </w:r>
          </w:p>
        </w:tc>
        <w:tc>
          <w:tcPr>
            <w:tcW w:w="1642"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Нет роста</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hAnsi="Times New Roman" w:cs="Times New Roman"/>
                <w:sz w:val="18"/>
                <w:szCs w:val="18"/>
              </w:rPr>
            </w:pP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10-20</w:t>
            </w:r>
          </w:p>
          <w:p w:rsidR="00B82F65" w:rsidRPr="00D64A5F" w:rsidRDefault="00B82F65" w:rsidP="00D64A5F">
            <w:pPr>
              <w:pStyle w:val="af3"/>
              <w:spacing w:line="276" w:lineRule="auto"/>
              <w:jc w:val="center"/>
              <w:rPr>
                <w:rFonts w:ascii="Times New Roman" w:hAnsi="Times New Roman" w:cs="Times New Roman"/>
                <w:sz w:val="18"/>
                <w:szCs w:val="18"/>
              </w:rPr>
            </w:pP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30-40</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60-80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hAnsi="Times New Roman" w:cs="Times New Roman"/>
                <w:sz w:val="18"/>
                <w:szCs w:val="18"/>
              </w:rPr>
              <w:t>80-140</w:t>
            </w:r>
          </w:p>
        </w:tc>
        <w:tc>
          <w:tcPr>
            <w:tcW w:w="1964"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Нет роста</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r w:rsidRPr="00D64A5F">
              <w:rPr>
                <w:rFonts w:ascii="Times New Roman" w:hAnsi="Times New Roman" w:cs="Times New Roman"/>
                <w:sz w:val="18"/>
                <w:szCs w:val="18"/>
              </w:rPr>
              <w:t>» »</w:t>
            </w:r>
          </w:p>
          <w:p w:rsidR="00B82F65" w:rsidRPr="00D64A5F" w:rsidRDefault="00B82F65" w:rsidP="00D64A5F">
            <w:pPr>
              <w:pStyle w:val="af3"/>
              <w:spacing w:line="276" w:lineRule="auto"/>
              <w:jc w:val="center"/>
              <w:rPr>
                <w:rFonts w:ascii="Times New Roman" w:hAnsi="Times New Roman" w:cs="Times New Roman"/>
                <w:sz w:val="18"/>
                <w:szCs w:val="18"/>
              </w:rPr>
            </w:pPr>
          </w:p>
          <w:p w:rsidR="00B82F65" w:rsidRPr="00D64A5F" w:rsidRDefault="00B82F65" w:rsidP="00D64A5F">
            <w:pPr>
              <w:pStyle w:val="af3"/>
              <w:spacing w:line="276" w:lineRule="auto"/>
              <w:jc w:val="center"/>
              <w:rPr>
                <w:rFonts w:ascii="Times New Roman" w:hAnsi="Times New Roman" w:cs="Times New Roman"/>
                <w:sz w:val="18"/>
                <w:szCs w:val="18"/>
              </w:rPr>
            </w:pP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Единичные</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От единичных до 25</w:t>
            </w:r>
          </w:p>
        </w:tc>
        <w:tc>
          <w:tcPr>
            <w:tcW w:w="2352" w:type="dxa"/>
            <w:vAlign w:val="center"/>
          </w:tcPr>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5 000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50 000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100 000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500 000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1 000 000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5 000 000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10 000 000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50 000 000</w:t>
            </w:r>
          </w:p>
          <w:p w:rsidR="00B82F65" w:rsidRPr="00D64A5F" w:rsidRDefault="00B82F65" w:rsidP="00D64A5F">
            <w:pPr>
              <w:pStyle w:val="af3"/>
              <w:spacing w:line="276" w:lineRule="auto"/>
              <w:jc w:val="center"/>
              <w:rPr>
                <w:rFonts w:ascii="Times New Roman" w:eastAsia="MS Mincho" w:hAnsi="Times New Roman" w:cs="Times New Roman"/>
                <w:sz w:val="18"/>
                <w:szCs w:val="18"/>
              </w:rPr>
            </w:pPr>
            <w:r w:rsidRPr="00D64A5F">
              <w:rPr>
                <w:rFonts w:ascii="Times New Roman" w:eastAsia="MS Mincho" w:hAnsi="Times New Roman" w:cs="Times New Roman"/>
                <w:sz w:val="18"/>
                <w:szCs w:val="18"/>
              </w:rPr>
              <w:t>100 000 000</w:t>
            </w:r>
          </w:p>
        </w:tc>
      </w:tr>
    </w:tbl>
    <w:p w:rsidR="00D64A5F" w:rsidRDefault="00D64A5F" w:rsidP="0062002C">
      <w:pPr>
        <w:pStyle w:val="af3"/>
        <w:spacing w:line="276" w:lineRule="auto"/>
        <w:jc w:val="both"/>
        <w:rPr>
          <w:rFonts w:ascii="Times New Roman" w:eastAsia="MS Mincho" w:hAnsi="Times New Roman" w:cs="Times New Roman"/>
          <w:caps/>
          <w:sz w:val="24"/>
          <w:szCs w:val="24"/>
        </w:rPr>
      </w:pPr>
    </w:p>
    <w:p w:rsidR="00B82F65" w:rsidRPr="00D64A5F" w:rsidRDefault="00B82F65" w:rsidP="00D64A5F">
      <w:pPr>
        <w:pStyle w:val="af3"/>
        <w:spacing w:line="276" w:lineRule="auto"/>
        <w:ind w:firstLine="708"/>
        <w:jc w:val="both"/>
        <w:rPr>
          <w:rFonts w:ascii="Times New Roman" w:eastAsia="MS Mincho" w:hAnsi="Times New Roman" w:cs="Times New Roman"/>
          <w:b/>
          <w:bCs/>
          <w:sz w:val="24"/>
          <w:szCs w:val="24"/>
        </w:rPr>
      </w:pPr>
      <w:r w:rsidRPr="00D64A5F">
        <w:rPr>
          <w:rFonts w:ascii="Times New Roman" w:eastAsia="MS Mincho" w:hAnsi="Times New Roman" w:cs="Times New Roman"/>
          <w:b/>
          <w:caps/>
          <w:sz w:val="24"/>
          <w:szCs w:val="24"/>
        </w:rPr>
        <w:t>Протокол исследования</w:t>
      </w:r>
      <w:r w:rsidRPr="00D64A5F">
        <w:rPr>
          <w:rFonts w:ascii="Times New Roman" w:eastAsia="MS Mincho" w:hAnsi="Times New Roman" w:cs="Times New Roman"/>
          <w:b/>
          <w:bCs/>
          <w:sz w:val="24"/>
          <w:szCs w:val="24"/>
        </w:rPr>
        <w:t>:</w:t>
      </w:r>
    </w:p>
    <w:p w:rsidR="00B82F65" w:rsidRPr="0062002C" w:rsidRDefault="00B82F65" w:rsidP="00D64A5F">
      <w:pPr>
        <w:pStyle w:val="af3"/>
        <w:spacing w:line="276" w:lineRule="auto"/>
        <w:jc w:val="center"/>
        <w:rPr>
          <w:rFonts w:ascii="Times New Roman" w:eastAsia="MS Mincho" w:hAnsi="Times New Roman" w:cs="Times New Roman"/>
          <w:b/>
          <w:bCs/>
          <w:sz w:val="24"/>
          <w:szCs w:val="24"/>
        </w:rPr>
      </w:pPr>
      <w:r w:rsidRPr="0062002C">
        <w:rPr>
          <w:rFonts w:ascii="Times New Roman" w:eastAsia="MS Mincho" w:hAnsi="Times New Roman" w:cs="Times New Roman"/>
          <w:b/>
          <w:bCs/>
          <w:sz w:val="24"/>
          <w:szCs w:val="24"/>
          <w:lang w:val="en-US"/>
        </w:rPr>
        <w:t>I</w:t>
      </w:r>
      <w:r w:rsidRPr="0062002C">
        <w:rPr>
          <w:rFonts w:ascii="Times New Roman" w:eastAsia="MS Mincho" w:hAnsi="Times New Roman" w:cs="Times New Roman"/>
          <w:b/>
          <w:bCs/>
          <w:sz w:val="24"/>
          <w:szCs w:val="24"/>
        </w:rPr>
        <w:t xml:space="preserve"> этап. Выделение чистой культуры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701"/>
        <w:gridCol w:w="2461"/>
        <w:gridCol w:w="732"/>
        <w:gridCol w:w="732"/>
        <w:gridCol w:w="732"/>
        <w:gridCol w:w="732"/>
        <w:gridCol w:w="1590"/>
      </w:tblGrid>
      <w:tr w:rsidR="00B82F65" w:rsidRPr="0062002C" w:rsidTr="00D64A5F">
        <w:trPr>
          <w:cantSplit/>
          <w:trHeight w:val="636"/>
        </w:trPr>
        <w:tc>
          <w:tcPr>
            <w:tcW w:w="675" w:type="dxa"/>
            <w:vMerge w:val="restart"/>
            <w:textDirection w:val="btLr"/>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Исследуемый материал</w:t>
            </w:r>
          </w:p>
        </w:tc>
        <w:tc>
          <w:tcPr>
            <w:tcW w:w="851" w:type="dxa"/>
            <w:vMerge w:val="restart"/>
            <w:textDirection w:val="btLr"/>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Метод диагностики</w:t>
            </w:r>
          </w:p>
        </w:tc>
        <w:tc>
          <w:tcPr>
            <w:tcW w:w="1701" w:type="dxa"/>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Питательная среда</w:t>
            </w:r>
          </w:p>
        </w:tc>
        <w:tc>
          <w:tcPr>
            <w:tcW w:w="2461" w:type="dxa"/>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Характеристика колоний</w:t>
            </w:r>
          </w:p>
        </w:tc>
        <w:tc>
          <w:tcPr>
            <w:tcW w:w="2928" w:type="dxa"/>
            <w:gridSpan w:val="4"/>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Число колоний и их типов по секторам</w:t>
            </w:r>
          </w:p>
        </w:tc>
        <w:tc>
          <w:tcPr>
            <w:tcW w:w="1590" w:type="dxa"/>
            <w:vMerge w:val="restart"/>
            <w:textDirection w:val="btLr"/>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Степень бактериурии, КОЕ/мл</w:t>
            </w:r>
          </w:p>
        </w:tc>
      </w:tr>
      <w:tr w:rsidR="00B82F65" w:rsidRPr="0062002C" w:rsidTr="00D64A5F">
        <w:trPr>
          <w:cantSplit/>
          <w:trHeight w:val="843"/>
        </w:trPr>
        <w:tc>
          <w:tcPr>
            <w:tcW w:w="675" w:type="dxa"/>
            <w:vMerge/>
            <w:textDirection w:val="btLr"/>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51" w:type="dxa"/>
            <w:vMerge/>
            <w:textDirection w:val="btLr"/>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701"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461"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w:t>
            </w: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2</w:t>
            </w: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3</w:t>
            </w: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4</w:t>
            </w:r>
          </w:p>
        </w:tc>
        <w:tc>
          <w:tcPr>
            <w:tcW w:w="1590"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r w:rsidR="00B82F65" w:rsidRPr="0062002C" w:rsidTr="00D64A5F">
        <w:trPr>
          <w:cantSplit/>
          <w:trHeight w:val="460"/>
        </w:trPr>
        <w:tc>
          <w:tcPr>
            <w:tcW w:w="675" w:type="dxa"/>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51" w:type="dxa"/>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701" w:type="dxa"/>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Эндо</w:t>
            </w:r>
          </w:p>
        </w:tc>
        <w:tc>
          <w:tcPr>
            <w:tcW w:w="2461"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Лак+ (А)</w:t>
            </w: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590"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r w:rsidR="00B82F65" w:rsidRPr="0062002C" w:rsidTr="00D64A5F">
        <w:trPr>
          <w:cantSplit/>
          <w:trHeight w:val="500"/>
        </w:trPr>
        <w:tc>
          <w:tcPr>
            <w:tcW w:w="675"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51"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701"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461"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Лак - (Б)</w:t>
            </w: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590"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r w:rsidR="00B82F65" w:rsidRPr="0062002C" w:rsidTr="00D64A5F">
        <w:trPr>
          <w:cantSplit/>
          <w:trHeight w:val="540"/>
        </w:trPr>
        <w:tc>
          <w:tcPr>
            <w:tcW w:w="675"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51"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701" w:type="dxa"/>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 xml:space="preserve">Кровяной </w:t>
            </w:r>
            <w:proofErr w:type="spellStart"/>
            <w:r w:rsidRPr="0062002C">
              <w:rPr>
                <w:rFonts w:ascii="Times New Roman" w:eastAsia="MS Mincho" w:hAnsi="Times New Roman" w:cs="Times New Roman"/>
                <w:sz w:val="24"/>
                <w:szCs w:val="24"/>
              </w:rPr>
              <w:t>агар</w:t>
            </w:r>
            <w:proofErr w:type="spellEnd"/>
          </w:p>
        </w:tc>
        <w:tc>
          <w:tcPr>
            <w:tcW w:w="2461"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Гем</w:t>
            </w:r>
            <w:proofErr w:type="spellEnd"/>
            <w:r w:rsidRPr="0062002C">
              <w:rPr>
                <w:rFonts w:ascii="Times New Roman" w:eastAsia="MS Mincho" w:hAnsi="Times New Roman" w:cs="Times New Roman"/>
                <w:sz w:val="24"/>
                <w:szCs w:val="24"/>
              </w:rPr>
              <w:t>+ (В)</w:t>
            </w: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590"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r w:rsidR="00B82F65" w:rsidRPr="0062002C" w:rsidTr="00D64A5F">
        <w:trPr>
          <w:cantSplit/>
          <w:trHeight w:val="420"/>
        </w:trPr>
        <w:tc>
          <w:tcPr>
            <w:tcW w:w="675"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51"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701" w:type="dxa"/>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461"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Гем</w:t>
            </w:r>
            <w:proofErr w:type="spellEnd"/>
            <w:r w:rsidRPr="0062002C">
              <w:rPr>
                <w:rFonts w:ascii="Times New Roman" w:eastAsia="MS Mincho" w:hAnsi="Times New Roman" w:cs="Times New Roman"/>
                <w:sz w:val="24"/>
                <w:szCs w:val="24"/>
              </w:rPr>
              <w:t>- (Г)</w:t>
            </w: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732"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590" w:type="dxa"/>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bl>
    <w:p w:rsidR="00D64A5F" w:rsidRDefault="00D64A5F" w:rsidP="0062002C">
      <w:pPr>
        <w:pStyle w:val="af3"/>
        <w:spacing w:line="276" w:lineRule="auto"/>
        <w:jc w:val="both"/>
        <w:rPr>
          <w:rFonts w:ascii="Times New Roman" w:eastAsia="MS Mincho" w:hAnsi="Times New Roman" w:cs="Times New Roman"/>
          <w:b/>
          <w:bCs/>
          <w:sz w:val="24"/>
          <w:szCs w:val="24"/>
        </w:rPr>
      </w:pPr>
    </w:p>
    <w:p w:rsidR="00B82F65" w:rsidRPr="0062002C" w:rsidRDefault="00B82F65" w:rsidP="00D64A5F">
      <w:pPr>
        <w:pStyle w:val="af3"/>
        <w:spacing w:line="276" w:lineRule="auto"/>
        <w:jc w:val="center"/>
        <w:rPr>
          <w:rFonts w:ascii="Times New Roman" w:eastAsia="MS Mincho" w:hAnsi="Times New Roman" w:cs="Times New Roman"/>
          <w:b/>
          <w:bCs/>
          <w:sz w:val="24"/>
          <w:szCs w:val="24"/>
        </w:rPr>
      </w:pPr>
      <w:r w:rsidRPr="0062002C">
        <w:rPr>
          <w:rFonts w:ascii="Times New Roman" w:eastAsia="MS Mincho" w:hAnsi="Times New Roman" w:cs="Times New Roman"/>
          <w:b/>
          <w:bCs/>
          <w:sz w:val="24"/>
          <w:szCs w:val="24"/>
          <w:lang w:val="en-US"/>
        </w:rPr>
        <w:t>II</w:t>
      </w:r>
      <w:r w:rsidRPr="0062002C">
        <w:rPr>
          <w:rFonts w:ascii="Times New Roman" w:eastAsia="MS Mincho" w:hAnsi="Times New Roman" w:cs="Times New Roman"/>
          <w:b/>
          <w:bCs/>
          <w:sz w:val="24"/>
          <w:szCs w:val="24"/>
        </w:rPr>
        <w:t xml:space="preserve"> этап.</w:t>
      </w:r>
      <w:r w:rsidR="009745B8" w:rsidRPr="0062002C">
        <w:rPr>
          <w:rFonts w:ascii="Times New Roman" w:eastAsia="MS Mincho" w:hAnsi="Times New Roman" w:cs="Times New Roman"/>
          <w:b/>
          <w:bCs/>
          <w:sz w:val="24"/>
          <w:szCs w:val="24"/>
        </w:rPr>
        <w:t xml:space="preserve"> Идентификация чистой культуры</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932"/>
        <w:gridCol w:w="377"/>
        <w:gridCol w:w="378"/>
        <w:gridCol w:w="380"/>
        <w:gridCol w:w="378"/>
        <w:gridCol w:w="380"/>
        <w:gridCol w:w="378"/>
        <w:gridCol w:w="380"/>
        <w:gridCol w:w="382"/>
        <w:gridCol w:w="378"/>
        <w:gridCol w:w="508"/>
        <w:gridCol w:w="574"/>
        <w:gridCol w:w="608"/>
        <w:gridCol w:w="1004"/>
        <w:gridCol w:w="1672"/>
      </w:tblGrid>
      <w:tr w:rsidR="00B82F65" w:rsidRPr="0062002C" w:rsidTr="00D64A5F">
        <w:trPr>
          <w:cantSplit/>
          <w:trHeight w:val="575"/>
        </w:trPr>
        <w:tc>
          <w:tcPr>
            <w:tcW w:w="244" w:type="pct"/>
            <w:vMerge w:val="restart"/>
            <w:textDirection w:val="btLr"/>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Штамм</w:t>
            </w:r>
          </w:p>
        </w:tc>
        <w:tc>
          <w:tcPr>
            <w:tcW w:w="947" w:type="pct"/>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Морфология (рис.)</w:t>
            </w:r>
          </w:p>
        </w:tc>
        <w:tc>
          <w:tcPr>
            <w:tcW w:w="2496" w:type="pct"/>
            <w:gridSpan w:val="12"/>
            <w:tcBorders>
              <w:bottom w:val="nil"/>
            </w:tcBorders>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Биохимические свойства</w:t>
            </w:r>
          </w:p>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(ЭНТЕРО-тест или СТАФИ-тест)</w:t>
            </w:r>
          </w:p>
        </w:tc>
        <w:tc>
          <w:tcPr>
            <w:tcW w:w="492" w:type="pct"/>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АЛА,</w:t>
            </w:r>
          </w:p>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мкг/мл</w:t>
            </w:r>
          </w:p>
        </w:tc>
        <w:tc>
          <w:tcPr>
            <w:tcW w:w="821" w:type="pct"/>
            <w:vMerge w:val="restar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Вид</w:t>
            </w:r>
          </w:p>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микроорганизма</w:t>
            </w:r>
          </w:p>
        </w:tc>
      </w:tr>
      <w:tr w:rsidR="00B82F65" w:rsidRPr="0062002C" w:rsidTr="00D64A5F">
        <w:trPr>
          <w:cantSplit/>
        </w:trPr>
        <w:tc>
          <w:tcPr>
            <w:tcW w:w="244" w:type="pct"/>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947" w:type="pct"/>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w:t>
            </w: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2</w:t>
            </w: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3</w:t>
            </w: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4</w:t>
            </w: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5</w:t>
            </w: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6</w:t>
            </w: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7</w:t>
            </w:r>
          </w:p>
        </w:tc>
        <w:tc>
          <w:tcPr>
            <w:tcW w:w="187"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8</w:t>
            </w: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9</w:t>
            </w:r>
          </w:p>
        </w:tc>
        <w:tc>
          <w:tcPr>
            <w:tcW w:w="249"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p>
        </w:tc>
        <w:tc>
          <w:tcPr>
            <w:tcW w:w="281"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11</w:t>
            </w:r>
          </w:p>
        </w:tc>
        <w:tc>
          <w:tcPr>
            <w:tcW w:w="298"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12</w:t>
            </w:r>
          </w:p>
        </w:tc>
        <w:tc>
          <w:tcPr>
            <w:tcW w:w="492" w:type="pct"/>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21" w:type="pct"/>
            <w:vMerge/>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r w:rsidR="00B82F65" w:rsidRPr="0062002C" w:rsidTr="00D64A5F">
        <w:trPr>
          <w:cantSplit/>
        </w:trPr>
        <w:tc>
          <w:tcPr>
            <w:tcW w:w="244"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А</w:t>
            </w:r>
          </w:p>
        </w:tc>
        <w:tc>
          <w:tcPr>
            <w:tcW w:w="947"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7"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49"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81"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98"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492"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21"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r w:rsidR="00B82F65" w:rsidRPr="0062002C" w:rsidTr="00D64A5F">
        <w:trPr>
          <w:cantSplit/>
        </w:trPr>
        <w:tc>
          <w:tcPr>
            <w:tcW w:w="244"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lastRenderedPageBreak/>
              <w:t>Б</w:t>
            </w:r>
          </w:p>
        </w:tc>
        <w:tc>
          <w:tcPr>
            <w:tcW w:w="947"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6"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7"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185"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49"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81"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298"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492"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c>
          <w:tcPr>
            <w:tcW w:w="821" w:type="pct"/>
            <w:vAlign w:val="center"/>
          </w:tcPr>
          <w:p w:rsidR="00B82F65" w:rsidRPr="0062002C" w:rsidRDefault="00B82F65" w:rsidP="00D64A5F">
            <w:pPr>
              <w:pStyle w:val="af3"/>
              <w:spacing w:line="276" w:lineRule="auto"/>
              <w:jc w:val="center"/>
              <w:rPr>
                <w:rFonts w:ascii="Times New Roman" w:eastAsia="MS Mincho" w:hAnsi="Times New Roman" w:cs="Times New Roman"/>
                <w:sz w:val="24"/>
                <w:szCs w:val="24"/>
              </w:rPr>
            </w:pPr>
          </w:p>
        </w:tc>
      </w:tr>
    </w:tbl>
    <w:p w:rsidR="00B82F65" w:rsidRPr="0062002C" w:rsidRDefault="00B82F65" w:rsidP="00D64A5F">
      <w:pPr>
        <w:pStyle w:val="af3"/>
        <w:spacing w:line="276" w:lineRule="auto"/>
        <w:ind w:firstLine="708"/>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 xml:space="preserve">Вывод: 1. Есть ли бактериурия у данного пациента? </w:t>
      </w:r>
      <w:r w:rsidR="00D64A5F">
        <w:rPr>
          <w:rFonts w:ascii="Times New Roman" w:eastAsia="MS Mincho" w:hAnsi="Times New Roman" w:cs="Times New Roman"/>
          <w:sz w:val="24"/>
          <w:szCs w:val="24"/>
        </w:rPr>
        <w:t>_________________________________</w:t>
      </w:r>
    </w:p>
    <w:p w:rsidR="00D64A5F" w:rsidRDefault="00B82F65" w:rsidP="00D64A5F">
      <w:pPr>
        <w:pStyle w:val="af3"/>
        <w:spacing w:line="276" w:lineRule="auto"/>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__________________________________________________________________________________________________________________________________________________________________________</w:t>
      </w:r>
    </w:p>
    <w:p w:rsidR="00B82F65" w:rsidRPr="0062002C" w:rsidRDefault="00D64A5F" w:rsidP="00D64A5F">
      <w:pPr>
        <w:pStyle w:val="af3"/>
        <w:spacing w:line="276" w:lineRule="auto"/>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00B82F65" w:rsidRPr="0062002C">
        <w:rPr>
          <w:rFonts w:ascii="Times New Roman" w:eastAsia="MS Mincho" w:hAnsi="Times New Roman" w:cs="Times New Roman"/>
          <w:sz w:val="24"/>
          <w:szCs w:val="24"/>
        </w:rPr>
        <w:t>На основании</w:t>
      </w:r>
      <w:r>
        <w:rPr>
          <w:rFonts w:ascii="Times New Roman" w:eastAsia="MS Mincho" w:hAnsi="Times New Roman" w:cs="Times New Roman"/>
          <w:sz w:val="24"/>
          <w:szCs w:val="24"/>
        </w:rPr>
        <w:t xml:space="preserve"> </w:t>
      </w:r>
      <w:r w:rsidR="00B82F65" w:rsidRPr="0062002C">
        <w:rPr>
          <w:rFonts w:ascii="Times New Roman" w:eastAsia="MS Mincho" w:hAnsi="Times New Roman" w:cs="Times New Roman"/>
          <w:sz w:val="24"/>
          <w:szCs w:val="24"/>
        </w:rPr>
        <w:t>каких критериев подтверждается этиологическая значимость выделенного микроорганизм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cs="Times New Roman"/>
          <w:sz w:val="24"/>
          <w:szCs w:val="24"/>
        </w:rPr>
        <w:t>__________________________________________________________________________________________________________________________________________________________________________</w:t>
      </w:r>
    </w:p>
    <w:p w:rsidR="00D64A5F" w:rsidRDefault="00D64A5F" w:rsidP="0062002C">
      <w:pPr>
        <w:spacing w:after="0"/>
        <w:jc w:val="both"/>
        <w:rPr>
          <w:rFonts w:ascii="Times New Roman" w:hAnsi="Times New Roman" w:cs="Times New Roman"/>
          <w:b/>
          <w:szCs w:val="24"/>
        </w:rPr>
      </w:pPr>
    </w:p>
    <w:p w:rsidR="00D64A5F" w:rsidRDefault="00B82F65" w:rsidP="00D64A5F">
      <w:pPr>
        <w:spacing w:after="0"/>
        <w:jc w:val="center"/>
        <w:rPr>
          <w:rFonts w:ascii="Times New Roman" w:hAnsi="Times New Roman" w:cs="Times New Roman"/>
          <w:szCs w:val="24"/>
        </w:rPr>
      </w:pPr>
      <w:r w:rsidRPr="0062002C">
        <w:rPr>
          <w:rFonts w:ascii="Times New Roman" w:hAnsi="Times New Roman" w:cs="Times New Roman"/>
          <w:b/>
          <w:szCs w:val="24"/>
        </w:rPr>
        <w:t>Работа 2.</w:t>
      </w:r>
      <w:r w:rsidRPr="0062002C">
        <w:rPr>
          <w:rFonts w:ascii="Times New Roman" w:hAnsi="Times New Roman" w:cs="Times New Roman"/>
          <w:szCs w:val="24"/>
        </w:rPr>
        <w:t xml:space="preserve"> </w:t>
      </w:r>
    </w:p>
    <w:p w:rsidR="00B82F65" w:rsidRPr="0062002C" w:rsidRDefault="00B82F65" w:rsidP="00D64A5F">
      <w:pPr>
        <w:spacing w:after="0"/>
        <w:jc w:val="center"/>
        <w:rPr>
          <w:rFonts w:ascii="Times New Roman" w:hAnsi="Times New Roman" w:cs="Times New Roman"/>
          <w:szCs w:val="24"/>
        </w:rPr>
      </w:pPr>
      <w:r w:rsidRPr="0062002C">
        <w:rPr>
          <w:rFonts w:ascii="Times New Roman" w:hAnsi="Times New Roman" w:cs="Times New Roman"/>
          <w:szCs w:val="24"/>
        </w:rPr>
        <w:t>Идентификация госпитальных штаммов стафилококков.</w:t>
      </w:r>
    </w:p>
    <w:p w:rsidR="00B82F65" w:rsidRPr="0062002C" w:rsidRDefault="00B82F65" w:rsidP="00D64A5F">
      <w:pPr>
        <w:spacing w:after="0"/>
        <w:ind w:firstLine="708"/>
        <w:jc w:val="both"/>
        <w:rPr>
          <w:rFonts w:ascii="Times New Roman" w:hAnsi="Times New Roman" w:cs="Times New Roman"/>
          <w:szCs w:val="24"/>
        </w:rPr>
      </w:pPr>
      <w:r w:rsidRPr="0062002C">
        <w:rPr>
          <w:rFonts w:ascii="Times New Roman" w:hAnsi="Times New Roman" w:cs="Times New Roman"/>
          <w:b/>
          <w:szCs w:val="24"/>
        </w:rPr>
        <w:t>Цель:</w:t>
      </w:r>
      <w:r w:rsidRPr="0062002C">
        <w:rPr>
          <w:rFonts w:ascii="Times New Roman" w:hAnsi="Times New Roman" w:cs="Times New Roman"/>
          <w:szCs w:val="24"/>
        </w:rPr>
        <w:t xml:space="preserve"> Определить диагностические критерии госпитальных штаммов для постановки диагноза ВБИ.</w:t>
      </w:r>
    </w:p>
    <w:p w:rsidR="00B82F65" w:rsidRPr="0062002C" w:rsidRDefault="00B82F65"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Задача.</w:t>
      </w:r>
      <w:r w:rsidR="00D64A5F">
        <w:rPr>
          <w:rFonts w:ascii="Times New Roman" w:hAnsi="Times New Roman" w:cs="Times New Roman"/>
          <w:b/>
          <w:szCs w:val="24"/>
        </w:rPr>
        <w:t xml:space="preserve"> </w:t>
      </w:r>
      <w:r w:rsidR="00D64A5F">
        <w:rPr>
          <w:rFonts w:ascii="Times New Roman" w:hAnsi="Times New Roman" w:cs="Times New Roman"/>
          <w:szCs w:val="24"/>
        </w:rPr>
        <w:t xml:space="preserve">В реанимационном отделении </w:t>
      </w:r>
      <w:r w:rsidRPr="0062002C">
        <w:rPr>
          <w:rFonts w:ascii="Times New Roman" w:hAnsi="Times New Roman" w:cs="Times New Roman"/>
          <w:szCs w:val="24"/>
        </w:rPr>
        <w:t>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w:t>
      </w:r>
      <w:r w:rsidR="00D64A5F">
        <w:rPr>
          <w:rFonts w:ascii="Times New Roman" w:hAnsi="Times New Roman" w:cs="Times New Roman"/>
          <w:szCs w:val="24"/>
        </w:rPr>
        <w:t>амм № 2) были выделены бактерии</w:t>
      </w:r>
      <w:r w:rsidRPr="0062002C">
        <w:rPr>
          <w:rFonts w:ascii="Times New Roman" w:hAnsi="Times New Roman" w:cs="Times New Roman"/>
          <w:szCs w:val="24"/>
        </w:rPr>
        <w:t xml:space="preserve"> S. </w:t>
      </w:r>
      <w:proofErr w:type="spellStart"/>
      <w:r w:rsidRPr="0062002C">
        <w:rPr>
          <w:rFonts w:ascii="Times New Roman" w:hAnsi="Times New Roman" w:cs="Times New Roman"/>
          <w:szCs w:val="24"/>
          <w:lang w:val="en-US"/>
        </w:rPr>
        <w:t>aureus</w:t>
      </w:r>
      <w:proofErr w:type="spellEnd"/>
      <w:r w:rsidR="00D64A5F">
        <w:rPr>
          <w:rFonts w:ascii="Times New Roman" w:hAnsi="Times New Roman" w:cs="Times New Roman"/>
          <w:szCs w:val="24"/>
        </w:rPr>
        <w:t xml:space="preserve">. </w:t>
      </w:r>
    </w:p>
    <w:p w:rsidR="00B82F65" w:rsidRPr="0062002C" w:rsidRDefault="00B82F65" w:rsidP="0062002C">
      <w:pPr>
        <w:spacing w:after="0"/>
        <w:ind w:firstLine="708"/>
        <w:jc w:val="both"/>
        <w:rPr>
          <w:rFonts w:ascii="Times New Roman" w:hAnsi="Times New Roman" w:cs="Times New Roman"/>
          <w:szCs w:val="24"/>
        </w:rPr>
      </w:pPr>
      <w:r w:rsidRPr="0062002C">
        <w:rPr>
          <w:rFonts w:ascii="Times New Roman" w:hAnsi="Times New Roman" w:cs="Times New Roman"/>
          <w:szCs w:val="24"/>
        </w:rPr>
        <w:t xml:space="preserve">Установите госпитальную принадлежность штаммов стафилококков. Докажите, что флегмона у больного является случаем ВБИ. </w:t>
      </w:r>
    </w:p>
    <w:p w:rsidR="00B82F65" w:rsidRPr="00D64A5F" w:rsidRDefault="00B82F65" w:rsidP="00D64A5F">
      <w:pPr>
        <w:spacing w:after="0"/>
        <w:ind w:firstLine="708"/>
        <w:jc w:val="both"/>
        <w:rPr>
          <w:rFonts w:ascii="Times New Roman" w:hAnsi="Times New Roman" w:cs="Times New Roman"/>
          <w:b/>
          <w:sz w:val="24"/>
          <w:szCs w:val="24"/>
        </w:rPr>
      </w:pPr>
      <w:r w:rsidRPr="00D64A5F">
        <w:rPr>
          <w:rFonts w:ascii="Times New Roman" w:hAnsi="Times New Roman" w:cs="Times New Roman"/>
          <w:b/>
          <w:sz w:val="24"/>
          <w:szCs w:val="24"/>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658"/>
        <w:gridCol w:w="2127"/>
        <w:gridCol w:w="1842"/>
        <w:gridCol w:w="1276"/>
        <w:gridCol w:w="1559"/>
      </w:tblGrid>
      <w:tr w:rsidR="00B82F65" w:rsidRPr="0062002C" w:rsidTr="00D64A5F">
        <w:trPr>
          <w:trHeight w:val="445"/>
        </w:trPr>
        <w:tc>
          <w:tcPr>
            <w:tcW w:w="1744" w:type="dxa"/>
            <w:vAlign w:val="center"/>
          </w:tcPr>
          <w:p w:rsidR="00B82F65" w:rsidRPr="0062002C" w:rsidRDefault="00B82F65" w:rsidP="00D64A5F">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Исследуемый штамм</w:t>
            </w:r>
          </w:p>
        </w:tc>
        <w:tc>
          <w:tcPr>
            <w:tcW w:w="1658" w:type="dxa"/>
            <w:vAlign w:val="center"/>
          </w:tcPr>
          <w:p w:rsidR="00B82F65" w:rsidRPr="0062002C" w:rsidRDefault="00B82F65" w:rsidP="00D64A5F">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Устойчивостьк</w:t>
            </w:r>
            <w:proofErr w:type="spellEnd"/>
            <w:r w:rsidRPr="0062002C">
              <w:rPr>
                <w:rFonts w:ascii="Times New Roman" w:hAnsi="Times New Roman" w:cs="Times New Roman"/>
                <w:sz w:val="24"/>
                <w:szCs w:val="24"/>
              </w:rPr>
              <w:t xml:space="preserve"> АБ</w:t>
            </w:r>
          </w:p>
        </w:tc>
        <w:tc>
          <w:tcPr>
            <w:tcW w:w="2127" w:type="dxa"/>
            <w:vAlign w:val="center"/>
          </w:tcPr>
          <w:p w:rsidR="00B82F65" w:rsidRPr="0062002C" w:rsidRDefault="00B82F65" w:rsidP="00D64A5F">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Устойчивость к </w:t>
            </w:r>
            <w:proofErr w:type="spellStart"/>
            <w:r w:rsidRPr="0062002C">
              <w:rPr>
                <w:rFonts w:ascii="Times New Roman" w:hAnsi="Times New Roman" w:cs="Times New Roman"/>
                <w:sz w:val="24"/>
                <w:szCs w:val="24"/>
              </w:rPr>
              <w:t>дезинфектантам</w:t>
            </w:r>
            <w:proofErr w:type="spellEnd"/>
          </w:p>
        </w:tc>
        <w:tc>
          <w:tcPr>
            <w:tcW w:w="1842" w:type="dxa"/>
            <w:vAlign w:val="center"/>
          </w:tcPr>
          <w:p w:rsidR="00B82F65" w:rsidRPr="0062002C" w:rsidRDefault="00B82F65" w:rsidP="00D64A5F">
            <w:pPr>
              <w:spacing w:after="0"/>
              <w:jc w:val="center"/>
              <w:rPr>
                <w:rFonts w:ascii="Times New Roman" w:hAnsi="Times New Roman" w:cs="Times New Roman"/>
                <w:sz w:val="24"/>
                <w:szCs w:val="24"/>
              </w:rPr>
            </w:pPr>
            <w:r w:rsidRPr="0062002C">
              <w:rPr>
                <w:rFonts w:ascii="Times New Roman" w:hAnsi="Times New Roman" w:cs="Times New Roman"/>
                <w:sz w:val="24"/>
                <w:szCs w:val="24"/>
              </w:rPr>
              <w:t>Устойчивость к УФЛ</w:t>
            </w:r>
          </w:p>
        </w:tc>
        <w:tc>
          <w:tcPr>
            <w:tcW w:w="1276" w:type="dxa"/>
            <w:vAlign w:val="center"/>
          </w:tcPr>
          <w:p w:rsidR="00B82F65" w:rsidRPr="0062002C" w:rsidRDefault="00B82F65" w:rsidP="00D64A5F">
            <w:pPr>
              <w:spacing w:after="0"/>
              <w:jc w:val="center"/>
              <w:rPr>
                <w:rFonts w:ascii="Times New Roman" w:hAnsi="Times New Roman" w:cs="Times New Roman"/>
                <w:sz w:val="24"/>
                <w:szCs w:val="24"/>
              </w:rPr>
            </w:pPr>
            <w:r w:rsidRPr="0062002C">
              <w:rPr>
                <w:rFonts w:ascii="Times New Roman" w:hAnsi="Times New Roman" w:cs="Times New Roman"/>
                <w:sz w:val="24"/>
                <w:szCs w:val="24"/>
              </w:rPr>
              <w:t>АЛА</w:t>
            </w:r>
          </w:p>
        </w:tc>
        <w:tc>
          <w:tcPr>
            <w:tcW w:w="1559" w:type="dxa"/>
            <w:vAlign w:val="center"/>
          </w:tcPr>
          <w:p w:rsidR="00B82F65" w:rsidRPr="0062002C" w:rsidRDefault="00B82F65" w:rsidP="00D64A5F">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Фаготип</w:t>
            </w:r>
            <w:proofErr w:type="spellEnd"/>
          </w:p>
        </w:tc>
      </w:tr>
      <w:tr w:rsidR="00B82F65" w:rsidRPr="0062002C" w:rsidTr="00D64A5F">
        <w:trPr>
          <w:trHeight w:val="652"/>
        </w:trPr>
        <w:tc>
          <w:tcPr>
            <w:tcW w:w="1744" w:type="dxa"/>
            <w:vAlign w:val="center"/>
          </w:tcPr>
          <w:p w:rsidR="00B82F65" w:rsidRPr="0062002C" w:rsidRDefault="00A86A9A" w:rsidP="00D64A5F">
            <w:pPr>
              <w:spacing w:after="0"/>
              <w:jc w:val="center"/>
              <w:rPr>
                <w:rFonts w:ascii="Times New Roman" w:hAnsi="Times New Roman" w:cs="Times New Roman"/>
                <w:sz w:val="24"/>
                <w:szCs w:val="24"/>
              </w:rPr>
            </w:pPr>
            <w:r w:rsidRPr="0062002C">
              <w:rPr>
                <w:rFonts w:ascii="Times New Roman" w:hAnsi="Times New Roman" w:cs="Times New Roman"/>
                <w:sz w:val="24"/>
                <w:szCs w:val="24"/>
              </w:rPr>
              <w:fldChar w:fldCharType="begin"/>
            </w:r>
            <w:r w:rsidR="00B82F65" w:rsidRPr="0062002C">
              <w:rPr>
                <w:rFonts w:ascii="Times New Roman" w:hAnsi="Times New Roman" w:cs="Times New Roman"/>
                <w:sz w:val="24"/>
                <w:szCs w:val="24"/>
              </w:rPr>
              <w:instrText xml:space="preserve"> LINK Word.Document.8 "H:\\УМКД последнее\\УМКД Леч.Микр для студентов 2 сем..doc" OLE_LINK1 \a \r  \* MERGEFORMAT </w:instrText>
            </w:r>
            <w:r w:rsidRPr="0062002C">
              <w:rPr>
                <w:rFonts w:ascii="Times New Roman" w:hAnsi="Times New Roman" w:cs="Times New Roman"/>
                <w:sz w:val="24"/>
                <w:szCs w:val="24"/>
              </w:rPr>
              <w:fldChar w:fldCharType="separate"/>
            </w:r>
            <w:r w:rsidR="00B82F65" w:rsidRPr="0062002C">
              <w:rPr>
                <w:rFonts w:ascii="Times New Roman" w:hAnsi="Times New Roman" w:cs="Times New Roman"/>
                <w:sz w:val="24"/>
                <w:szCs w:val="24"/>
              </w:rPr>
              <w:t>Штамм №1</w:t>
            </w:r>
            <w:r w:rsidRPr="0062002C">
              <w:rPr>
                <w:rFonts w:ascii="Times New Roman" w:hAnsi="Times New Roman" w:cs="Times New Roman"/>
                <w:sz w:val="24"/>
                <w:szCs w:val="24"/>
              </w:rPr>
              <w:fldChar w:fldCharType="end"/>
            </w:r>
          </w:p>
        </w:tc>
        <w:tc>
          <w:tcPr>
            <w:tcW w:w="1658" w:type="dxa"/>
            <w:vAlign w:val="center"/>
          </w:tcPr>
          <w:p w:rsidR="00B82F65" w:rsidRPr="0062002C" w:rsidRDefault="00B82F65" w:rsidP="00D64A5F">
            <w:pPr>
              <w:spacing w:after="0"/>
              <w:jc w:val="center"/>
              <w:rPr>
                <w:rFonts w:ascii="Times New Roman" w:hAnsi="Times New Roman" w:cs="Times New Roman"/>
                <w:sz w:val="24"/>
                <w:szCs w:val="24"/>
              </w:rPr>
            </w:pPr>
          </w:p>
        </w:tc>
        <w:tc>
          <w:tcPr>
            <w:tcW w:w="2127" w:type="dxa"/>
            <w:vAlign w:val="center"/>
          </w:tcPr>
          <w:p w:rsidR="00B82F65" w:rsidRPr="0062002C" w:rsidRDefault="00B82F65" w:rsidP="00D64A5F">
            <w:pPr>
              <w:spacing w:after="0"/>
              <w:jc w:val="center"/>
              <w:rPr>
                <w:rFonts w:ascii="Times New Roman" w:hAnsi="Times New Roman" w:cs="Times New Roman"/>
                <w:sz w:val="24"/>
                <w:szCs w:val="24"/>
              </w:rPr>
            </w:pPr>
          </w:p>
        </w:tc>
        <w:tc>
          <w:tcPr>
            <w:tcW w:w="1842" w:type="dxa"/>
            <w:vAlign w:val="center"/>
          </w:tcPr>
          <w:p w:rsidR="00B82F65" w:rsidRPr="0062002C" w:rsidRDefault="00B82F65" w:rsidP="00D64A5F">
            <w:pPr>
              <w:spacing w:after="0"/>
              <w:jc w:val="center"/>
              <w:rPr>
                <w:rFonts w:ascii="Times New Roman" w:hAnsi="Times New Roman" w:cs="Times New Roman"/>
                <w:sz w:val="24"/>
                <w:szCs w:val="24"/>
              </w:rPr>
            </w:pPr>
          </w:p>
        </w:tc>
        <w:tc>
          <w:tcPr>
            <w:tcW w:w="1276" w:type="dxa"/>
            <w:vAlign w:val="center"/>
          </w:tcPr>
          <w:p w:rsidR="00B82F65" w:rsidRPr="0062002C" w:rsidRDefault="00B82F65" w:rsidP="00D64A5F">
            <w:pPr>
              <w:spacing w:after="0"/>
              <w:jc w:val="center"/>
              <w:rPr>
                <w:rFonts w:ascii="Times New Roman" w:hAnsi="Times New Roman" w:cs="Times New Roman"/>
                <w:sz w:val="24"/>
                <w:szCs w:val="24"/>
              </w:rPr>
            </w:pPr>
          </w:p>
        </w:tc>
        <w:tc>
          <w:tcPr>
            <w:tcW w:w="1559" w:type="dxa"/>
            <w:vAlign w:val="center"/>
          </w:tcPr>
          <w:p w:rsidR="00B82F65" w:rsidRPr="0062002C" w:rsidRDefault="00B82F65" w:rsidP="00D64A5F">
            <w:pPr>
              <w:spacing w:after="0"/>
              <w:jc w:val="center"/>
              <w:rPr>
                <w:rFonts w:ascii="Times New Roman" w:hAnsi="Times New Roman" w:cs="Times New Roman"/>
                <w:sz w:val="24"/>
                <w:szCs w:val="24"/>
              </w:rPr>
            </w:pPr>
          </w:p>
        </w:tc>
      </w:tr>
      <w:tr w:rsidR="00B82F65" w:rsidRPr="0062002C" w:rsidTr="00D64A5F">
        <w:trPr>
          <w:trHeight w:val="704"/>
        </w:trPr>
        <w:tc>
          <w:tcPr>
            <w:tcW w:w="1744" w:type="dxa"/>
            <w:vAlign w:val="center"/>
          </w:tcPr>
          <w:p w:rsidR="00B82F65" w:rsidRPr="0062002C" w:rsidRDefault="00B82F65" w:rsidP="00D64A5F">
            <w:pPr>
              <w:spacing w:after="0"/>
              <w:jc w:val="center"/>
              <w:rPr>
                <w:rFonts w:ascii="Times New Roman" w:hAnsi="Times New Roman" w:cs="Times New Roman"/>
                <w:sz w:val="24"/>
                <w:szCs w:val="24"/>
              </w:rPr>
            </w:pPr>
            <w:bookmarkStart w:id="0" w:name="OLE_LINK1"/>
            <w:r w:rsidRPr="0062002C">
              <w:rPr>
                <w:rFonts w:ascii="Times New Roman" w:hAnsi="Times New Roman" w:cs="Times New Roman"/>
                <w:sz w:val="24"/>
                <w:szCs w:val="24"/>
              </w:rPr>
              <w:t>Штамм №</w:t>
            </w:r>
            <w:bookmarkEnd w:id="0"/>
            <w:r w:rsidRPr="0062002C">
              <w:rPr>
                <w:rFonts w:ascii="Times New Roman" w:hAnsi="Times New Roman" w:cs="Times New Roman"/>
                <w:sz w:val="24"/>
                <w:szCs w:val="24"/>
              </w:rPr>
              <w:t>2</w:t>
            </w:r>
          </w:p>
        </w:tc>
        <w:tc>
          <w:tcPr>
            <w:tcW w:w="1658" w:type="dxa"/>
            <w:vAlign w:val="center"/>
          </w:tcPr>
          <w:p w:rsidR="00B82F65" w:rsidRPr="0062002C" w:rsidRDefault="00B82F65" w:rsidP="00D64A5F">
            <w:pPr>
              <w:spacing w:after="0"/>
              <w:jc w:val="center"/>
              <w:rPr>
                <w:rFonts w:ascii="Times New Roman" w:hAnsi="Times New Roman" w:cs="Times New Roman"/>
                <w:sz w:val="24"/>
                <w:szCs w:val="24"/>
              </w:rPr>
            </w:pPr>
          </w:p>
        </w:tc>
        <w:tc>
          <w:tcPr>
            <w:tcW w:w="2127" w:type="dxa"/>
            <w:vAlign w:val="center"/>
          </w:tcPr>
          <w:p w:rsidR="00B82F65" w:rsidRPr="0062002C" w:rsidRDefault="00B82F65" w:rsidP="00D64A5F">
            <w:pPr>
              <w:spacing w:after="0"/>
              <w:jc w:val="center"/>
              <w:rPr>
                <w:rFonts w:ascii="Times New Roman" w:hAnsi="Times New Roman" w:cs="Times New Roman"/>
                <w:sz w:val="24"/>
                <w:szCs w:val="24"/>
              </w:rPr>
            </w:pPr>
          </w:p>
        </w:tc>
        <w:tc>
          <w:tcPr>
            <w:tcW w:w="1842" w:type="dxa"/>
            <w:vAlign w:val="center"/>
          </w:tcPr>
          <w:p w:rsidR="00B82F65" w:rsidRPr="0062002C" w:rsidRDefault="00B82F65" w:rsidP="00D64A5F">
            <w:pPr>
              <w:spacing w:after="0"/>
              <w:jc w:val="center"/>
              <w:rPr>
                <w:rFonts w:ascii="Times New Roman" w:hAnsi="Times New Roman" w:cs="Times New Roman"/>
                <w:sz w:val="24"/>
                <w:szCs w:val="24"/>
              </w:rPr>
            </w:pPr>
          </w:p>
        </w:tc>
        <w:tc>
          <w:tcPr>
            <w:tcW w:w="1276" w:type="dxa"/>
            <w:vAlign w:val="center"/>
          </w:tcPr>
          <w:p w:rsidR="00B82F65" w:rsidRPr="0062002C" w:rsidRDefault="00B82F65" w:rsidP="00D64A5F">
            <w:pPr>
              <w:spacing w:after="0"/>
              <w:jc w:val="center"/>
              <w:rPr>
                <w:rFonts w:ascii="Times New Roman" w:hAnsi="Times New Roman" w:cs="Times New Roman"/>
                <w:sz w:val="24"/>
                <w:szCs w:val="24"/>
              </w:rPr>
            </w:pPr>
          </w:p>
        </w:tc>
        <w:tc>
          <w:tcPr>
            <w:tcW w:w="1559" w:type="dxa"/>
            <w:vAlign w:val="center"/>
          </w:tcPr>
          <w:p w:rsidR="00B82F65" w:rsidRPr="0062002C" w:rsidRDefault="00B82F65" w:rsidP="00D64A5F">
            <w:pPr>
              <w:spacing w:after="0"/>
              <w:jc w:val="center"/>
              <w:rPr>
                <w:rFonts w:ascii="Times New Roman" w:hAnsi="Times New Roman" w:cs="Times New Roman"/>
                <w:sz w:val="24"/>
                <w:szCs w:val="24"/>
              </w:rPr>
            </w:pPr>
          </w:p>
        </w:tc>
      </w:tr>
    </w:tbl>
    <w:p w:rsidR="00B82F65" w:rsidRPr="00D64A5F" w:rsidRDefault="00B82F65" w:rsidP="00D64A5F">
      <w:pPr>
        <w:spacing w:after="0"/>
        <w:jc w:val="both"/>
        <w:rPr>
          <w:rFonts w:ascii="Times New Roman" w:hAnsi="Times New Roman" w:cs="Times New Roman"/>
        </w:rPr>
      </w:pPr>
      <w:r w:rsidRPr="00D64A5F">
        <w:rPr>
          <w:rFonts w:ascii="Times New Roman" w:hAnsi="Times New Roman" w:cs="Times New Roman"/>
          <w:sz w:val="24"/>
          <w:szCs w:val="24"/>
        </w:rPr>
        <w:t>Вывод:</w:t>
      </w:r>
      <w:r w:rsidR="00D64A5F" w:rsidRPr="00D64A5F">
        <w:rPr>
          <w:rFonts w:ascii="Times New Roman" w:hAnsi="Times New Roman" w:cs="Times New Roman"/>
          <w:sz w:val="24"/>
          <w:szCs w:val="24"/>
        </w:rPr>
        <w:t xml:space="preserve"> 1. </w:t>
      </w:r>
      <w:r w:rsidRPr="00D64A5F">
        <w:rPr>
          <w:rFonts w:ascii="Times New Roman" w:hAnsi="Times New Roman" w:cs="Times New Roman"/>
        </w:rPr>
        <w:t xml:space="preserve">По каким критериям доказан госпитальный характер штаммов стафилококков? </w:t>
      </w:r>
      <w:r w:rsidR="00D64A5F">
        <w:rPr>
          <w:rFonts w:ascii="Times New Roman" w:hAnsi="Times New Roman" w:cs="Times New Roman"/>
        </w:rPr>
        <w:t>______________</w:t>
      </w:r>
    </w:p>
    <w:p w:rsidR="00B82F65" w:rsidRPr="00D64A5F" w:rsidRDefault="00B82F65" w:rsidP="0062002C">
      <w:pPr>
        <w:spacing w:after="0"/>
        <w:jc w:val="both"/>
        <w:rPr>
          <w:rFonts w:ascii="Times New Roman" w:hAnsi="Times New Roman" w:cs="Times New Roman"/>
          <w:sz w:val="24"/>
          <w:szCs w:val="24"/>
        </w:rPr>
      </w:pPr>
      <w:r w:rsidRPr="00D64A5F">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B82F65" w:rsidRPr="00D64A5F" w:rsidRDefault="00B82F65" w:rsidP="00D64A5F">
      <w:pPr>
        <w:spacing w:after="0"/>
        <w:ind w:firstLine="708"/>
        <w:jc w:val="both"/>
        <w:rPr>
          <w:rFonts w:ascii="Times New Roman" w:hAnsi="Times New Roman" w:cs="Times New Roman"/>
          <w:sz w:val="24"/>
          <w:szCs w:val="24"/>
        </w:rPr>
      </w:pPr>
      <w:r w:rsidRPr="00D64A5F">
        <w:rPr>
          <w:rFonts w:ascii="Times New Roman" w:hAnsi="Times New Roman" w:cs="Times New Roman"/>
          <w:sz w:val="24"/>
          <w:szCs w:val="24"/>
        </w:rPr>
        <w:t xml:space="preserve">2. На основании чего поставлен диагноз ВБИ? </w:t>
      </w:r>
      <w:r w:rsidR="00D64A5F">
        <w:rPr>
          <w:rFonts w:ascii="Times New Roman" w:hAnsi="Times New Roman" w:cs="Times New Roman"/>
          <w:sz w:val="24"/>
          <w:szCs w:val="24"/>
        </w:rPr>
        <w:t>_______________________________________</w:t>
      </w:r>
    </w:p>
    <w:p w:rsidR="00B82F65" w:rsidRPr="00D64A5F" w:rsidRDefault="00B82F65" w:rsidP="0062002C">
      <w:pPr>
        <w:spacing w:after="0"/>
        <w:jc w:val="both"/>
        <w:rPr>
          <w:rFonts w:ascii="Times New Roman" w:hAnsi="Times New Roman" w:cs="Times New Roman"/>
          <w:sz w:val="24"/>
          <w:szCs w:val="24"/>
        </w:rPr>
      </w:pPr>
      <w:r w:rsidRPr="00D64A5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82F65" w:rsidRPr="0062002C" w:rsidRDefault="00B82F65" w:rsidP="00D64A5F">
      <w:pPr>
        <w:spacing w:after="0"/>
        <w:ind w:firstLine="708"/>
        <w:jc w:val="both"/>
        <w:rPr>
          <w:rFonts w:ascii="Times New Roman" w:eastAsia="MS Mincho" w:hAnsi="Times New Roman" w:cs="Times New Roman"/>
          <w:sz w:val="24"/>
          <w:szCs w:val="24"/>
        </w:rPr>
      </w:pPr>
      <w:r w:rsidRPr="00D64A5F">
        <w:rPr>
          <w:rFonts w:ascii="Times New Roman" w:hAnsi="Times New Roman" w:cs="Times New Roman"/>
          <w:sz w:val="24"/>
          <w:szCs w:val="24"/>
        </w:rPr>
        <w:t>3. Кто предположительно может являться источником данной внутрибольничной инфекции?________________________________________________________________________________________________________________________________________________________________</w:t>
      </w:r>
    </w:p>
    <w:p w:rsidR="00B6765F" w:rsidRPr="0062002C" w:rsidRDefault="00B6765F" w:rsidP="0062002C">
      <w:pPr>
        <w:spacing w:after="0"/>
        <w:jc w:val="both"/>
        <w:rPr>
          <w:rFonts w:ascii="Times New Roman" w:hAnsi="Times New Roman" w:cs="Times New Roman"/>
          <w:b/>
          <w:sz w:val="24"/>
          <w:szCs w:val="24"/>
        </w:rPr>
      </w:pPr>
    </w:p>
    <w:p w:rsidR="00B82F65" w:rsidRPr="0062002C" w:rsidRDefault="00F66F45" w:rsidP="00D64A5F">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lastRenderedPageBreak/>
        <w:t xml:space="preserve">Занятие </w:t>
      </w:r>
      <w:r w:rsidRPr="0062002C">
        <w:rPr>
          <w:rFonts w:ascii="Times New Roman" w:hAnsi="Times New Roman" w:cs="Times New Roman"/>
          <w:b/>
          <w:sz w:val="24"/>
          <w:szCs w:val="24"/>
          <w:lang w:val="en-US"/>
        </w:rPr>
        <w:t>VI</w:t>
      </w:r>
      <w:r w:rsidRPr="0062002C">
        <w:rPr>
          <w:rFonts w:ascii="Times New Roman" w:hAnsi="Times New Roman" w:cs="Times New Roman"/>
          <w:b/>
          <w:sz w:val="24"/>
          <w:szCs w:val="24"/>
        </w:rPr>
        <w:t>. 2</w:t>
      </w:r>
    </w:p>
    <w:p w:rsidR="00B82F65" w:rsidRPr="0062002C" w:rsidRDefault="00B82F65" w:rsidP="00D64A5F">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Тема: «</w:t>
      </w:r>
      <w:proofErr w:type="spellStart"/>
      <w:r w:rsidRPr="0062002C">
        <w:rPr>
          <w:rFonts w:ascii="Times New Roman" w:hAnsi="Times New Roman" w:cs="Times New Roman"/>
          <w:b/>
          <w:sz w:val="24"/>
          <w:szCs w:val="24"/>
        </w:rPr>
        <w:t>Микробиоценозы</w:t>
      </w:r>
      <w:proofErr w:type="spellEnd"/>
      <w:r w:rsidRPr="0062002C">
        <w:rPr>
          <w:rFonts w:ascii="Times New Roman" w:hAnsi="Times New Roman" w:cs="Times New Roman"/>
          <w:b/>
          <w:sz w:val="24"/>
          <w:szCs w:val="24"/>
        </w:rPr>
        <w:t xml:space="preserve"> важнейших биотопов организма человека. </w:t>
      </w:r>
      <w:proofErr w:type="spellStart"/>
      <w:r w:rsidRPr="0062002C">
        <w:rPr>
          <w:rFonts w:ascii="Times New Roman" w:hAnsi="Times New Roman" w:cs="Times New Roman"/>
          <w:b/>
          <w:sz w:val="24"/>
          <w:szCs w:val="24"/>
        </w:rPr>
        <w:t>Дисбиозы</w:t>
      </w:r>
      <w:proofErr w:type="spellEnd"/>
      <w:r w:rsidRPr="0062002C">
        <w:rPr>
          <w:rFonts w:ascii="Times New Roman" w:hAnsi="Times New Roman" w:cs="Times New Roman"/>
          <w:b/>
          <w:sz w:val="24"/>
          <w:szCs w:val="24"/>
        </w:rPr>
        <w:t>»</w:t>
      </w:r>
    </w:p>
    <w:p w:rsidR="00D64A5F" w:rsidRDefault="00D64A5F" w:rsidP="0062002C">
      <w:pPr>
        <w:spacing w:after="0"/>
        <w:jc w:val="both"/>
        <w:rPr>
          <w:rFonts w:ascii="Times New Roman" w:hAnsi="Times New Roman" w:cs="Times New Roman"/>
          <w:b/>
          <w:bCs/>
          <w:szCs w:val="24"/>
        </w:rPr>
      </w:pPr>
    </w:p>
    <w:p w:rsidR="00D64A5F" w:rsidRPr="00D64A5F" w:rsidRDefault="00D64A5F" w:rsidP="00D64A5F">
      <w:pPr>
        <w:spacing w:after="0"/>
        <w:jc w:val="both"/>
        <w:rPr>
          <w:rFonts w:ascii="Times New Roman" w:hAnsi="Times New Roman" w:cs="Times New Roman"/>
        </w:rPr>
      </w:pPr>
      <w:r w:rsidRPr="0062002C">
        <w:rPr>
          <w:rFonts w:ascii="Times New Roman" w:hAnsi="Times New Roman" w:cs="Times New Roman"/>
          <w:b/>
          <w:bCs/>
          <w:szCs w:val="24"/>
        </w:rPr>
        <w:t>ЦЕЛЬ:</w:t>
      </w:r>
      <w:r>
        <w:rPr>
          <w:rFonts w:ascii="Times New Roman" w:hAnsi="Times New Roman" w:cs="Times New Roman"/>
          <w:b/>
          <w:bCs/>
          <w:szCs w:val="24"/>
        </w:rPr>
        <w:t xml:space="preserve"> </w:t>
      </w:r>
      <w:r w:rsidRPr="00D64A5F">
        <w:rPr>
          <w:rFonts w:ascii="Times New Roman" w:hAnsi="Times New Roman" w:cs="Times New Roman"/>
          <w:bCs/>
        </w:rPr>
        <w:t xml:space="preserve">1. </w:t>
      </w:r>
      <w:r w:rsidR="00B82F65" w:rsidRPr="00D64A5F">
        <w:rPr>
          <w:rFonts w:ascii="Times New Roman" w:hAnsi="Times New Roman" w:cs="Times New Roman"/>
        </w:rPr>
        <w:t xml:space="preserve">Изучить количественный и качественный составы нормальной микрофлоры важнейших биотопов организма человека (пищеварительный тракт, мочеполовая система, кожа, дыхательные пути), ее значение для </w:t>
      </w:r>
      <w:proofErr w:type="spellStart"/>
      <w:r w:rsidR="00B82F65" w:rsidRPr="00D64A5F">
        <w:rPr>
          <w:rFonts w:ascii="Times New Roman" w:hAnsi="Times New Roman" w:cs="Times New Roman"/>
        </w:rPr>
        <w:t>макроорганизма</w:t>
      </w:r>
      <w:proofErr w:type="spellEnd"/>
      <w:r w:rsidR="00B82F65" w:rsidRPr="00D64A5F">
        <w:rPr>
          <w:rFonts w:ascii="Times New Roman" w:hAnsi="Times New Roman" w:cs="Times New Roman"/>
        </w:rPr>
        <w:t>.</w:t>
      </w:r>
    </w:p>
    <w:p w:rsidR="00B82F65" w:rsidRPr="00D64A5F" w:rsidRDefault="00D64A5F" w:rsidP="00D64A5F">
      <w:pPr>
        <w:spacing w:after="0"/>
        <w:jc w:val="both"/>
        <w:rPr>
          <w:rFonts w:ascii="Times New Roman" w:hAnsi="Times New Roman" w:cs="Times New Roman"/>
        </w:rPr>
      </w:pPr>
      <w:r>
        <w:rPr>
          <w:rFonts w:ascii="Times New Roman" w:hAnsi="Times New Roman" w:cs="Times New Roman"/>
        </w:rPr>
        <w:t>2.</w:t>
      </w:r>
      <w:r w:rsidR="00B82F65" w:rsidRPr="00D64A5F">
        <w:rPr>
          <w:rFonts w:ascii="Times New Roman" w:hAnsi="Times New Roman" w:cs="Times New Roman"/>
        </w:rPr>
        <w:t xml:space="preserve">Овладеть основными методами лабораторной диагностики </w:t>
      </w:r>
      <w:proofErr w:type="spellStart"/>
      <w:r w:rsidR="00B82F65" w:rsidRPr="00D64A5F">
        <w:rPr>
          <w:rFonts w:ascii="Times New Roman" w:hAnsi="Times New Roman" w:cs="Times New Roman"/>
        </w:rPr>
        <w:t>дисбиоза</w:t>
      </w:r>
      <w:proofErr w:type="spellEnd"/>
      <w:r w:rsidR="00B82F65" w:rsidRPr="00D64A5F">
        <w:rPr>
          <w:rFonts w:ascii="Times New Roman" w:hAnsi="Times New Roman" w:cs="Times New Roman"/>
        </w:rPr>
        <w:t xml:space="preserve"> кишечника и принципами его коррекции.</w:t>
      </w:r>
    </w:p>
    <w:p w:rsidR="00697DD9" w:rsidRPr="0062002C" w:rsidRDefault="00697DD9" w:rsidP="0062002C">
      <w:pPr>
        <w:pStyle w:val="a7"/>
        <w:spacing w:line="276" w:lineRule="auto"/>
        <w:rPr>
          <w:sz w:val="22"/>
        </w:rPr>
      </w:pPr>
    </w:p>
    <w:p w:rsidR="00B82F65" w:rsidRPr="00D64A5F" w:rsidRDefault="00820934" w:rsidP="00D64A5F">
      <w:pPr>
        <w:pStyle w:val="a7"/>
        <w:spacing w:line="276" w:lineRule="auto"/>
        <w:ind w:firstLine="708"/>
        <w:rPr>
          <w:b/>
          <w:sz w:val="22"/>
        </w:rPr>
      </w:pPr>
      <w:r>
        <w:rPr>
          <w:b/>
          <w:sz w:val="22"/>
        </w:rPr>
        <w:t>ВОПРОСЫ ДЛЯ ПОДГОТОВКИ:</w:t>
      </w:r>
    </w:p>
    <w:p w:rsidR="00B82F65" w:rsidRPr="0062002C" w:rsidRDefault="00B82F65" w:rsidP="00D64A5F">
      <w:pPr>
        <w:pStyle w:val="a7"/>
        <w:numPr>
          <w:ilvl w:val="0"/>
          <w:numId w:val="30"/>
        </w:numPr>
        <w:tabs>
          <w:tab w:val="clear" w:pos="720"/>
          <w:tab w:val="left" w:pos="284"/>
        </w:tabs>
        <w:spacing w:line="276" w:lineRule="auto"/>
        <w:ind w:left="0" w:firstLine="0"/>
        <w:rPr>
          <w:sz w:val="22"/>
        </w:rPr>
      </w:pPr>
      <w:r w:rsidRPr="0062002C">
        <w:rPr>
          <w:sz w:val="22"/>
        </w:rPr>
        <w:t xml:space="preserve">Основные представители нормальной микрофлоры кожи, ротовой полости, дыхательных путей, мочевыводящих путей, половых путей. </w:t>
      </w:r>
      <w:proofErr w:type="spellStart"/>
      <w:r w:rsidRPr="0062002C">
        <w:rPr>
          <w:sz w:val="22"/>
        </w:rPr>
        <w:t>Гомеостатитческие</w:t>
      </w:r>
      <w:proofErr w:type="spellEnd"/>
      <w:r w:rsidRPr="0062002C">
        <w:rPr>
          <w:sz w:val="22"/>
        </w:rPr>
        <w:t xml:space="preserve"> функции </w:t>
      </w:r>
      <w:proofErr w:type="spellStart"/>
      <w:r w:rsidRPr="0062002C">
        <w:rPr>
          <w:sz w:val="22"/>
        </w:rPr>
        <w:t>нормофлоры</w:t>
      </w:r>
      <w:proofErr w:type="spellEnd"/>
      <w:r w:rsidRPr="0062002C">
        <w:rPr>
          <w:sz w:val="22"/>
        </w:rPr>
        <w:t>. Понятие о колонизационной резистентности.</w:t>
      </w:r>
    </w:p>
    <w:p w:rsidR="00B82F65" w:rsidRPr="0062002C" w:rsidRDefault="00B82F65" w:rsidP="00D64A5F">
      <w:pPr>
        <w:pStyle w:val="a7"/>
        <w:numPr>
          <w:ilvl w:val="0"/>
          <w:numId w:val="30"/>
        </w:numPr>
        <w:tabs>
          <w:tab w:val="clear" w:pos="720"/>
          <w:tab w:val="left" w:pos="284"/>
        </w:tabs>
        <w:spacing w:line="276" w:lineRule="auto"/>
        <w:ind w:left="0" w:firstLine="0"/>
        <w:rPr>
          <w:sz w:val="22"/>
        </w:rPr>
      </w:pPr>
      <w:r w:rsidRPr="0062002C">
        <w:rPr>
          <w:sz w:val="22"/>
        </w:rPr>
        <w:t>Микрофлора кишечника. Основные представители, их количественное содержание. Обратить внимание студентов на современные нормативы содержания бактерий в кишечнике.</w:t>
      </w:r>
    </w:p>
    <w:p w:rsidR="00B82F65" w:rsidRPr="0062002C" w:rsidRDefault="00B82F65" w:rsidP="00D64A5F">
      <w:pPr>
        <w:pStyle w:val="a7"/>
        <w:numPr>
          <w:ilvl w:val="0"/>
          <w:numId w:val="30"/>
        </w:numPr>
        <w:tabs>
          <w:tab w:val="clear" w:pos="720"/>
          <w:tab w:val="left" w:pos="284"/>
        </w:tabs>
        <w:spacing w:line="276" w:lineRule="auto"/>
        <w:ind w:left="0" w:firstLine="0"/>
        <w:rPr>
          <w:sz w:val="22"/>
        </w:rPr>
      </w:pPr>
      <w:proofErr w:type="spellStart"/>
      <w:r w:rsidRPr="0062002C">
        <w:rPr>
          <w:sz w:val="22"/>
        </w:rPr>
        <w:t>Дисбактериозы</w:t>
      </w:r>
      <w:proofErr w:type="spellEnd"/>
      <w:r w:rsidRPr="0062002C">
        <w:rPr>
          <w:sz w:val="22"/>
        </w:rPr>
        <w:t xml:space="preserve">. Определение, классификации. Микробиологические критерии </w:t>
      </w:r>
      <w:proofErr w:type="spellStart"/>
      <w:r w:rsidRPr="0062002C">
        <w:rPr>
          <w:sz w:val="22"/>
        </w:rPr>
        <w:t>дисбиоза</w:t>
      </w:r>
      <w:proofErr w:type="spellEnd"/>
      <w:r w:rsidRPr="0062002C">
        <w:rPr>
          <w:sz w:val="22"/>
        </w:rPr>
        <w:t>. Степени дисбактериоза кишечника.</w:t>
      </w:r>
    </w:p>
    <w:p w:rsidR="00B82F65" w:rsidRPr="0062002C" w:rsidRDefault="00B82F65" w:rsidP="00D64A5F">
      <w:pPr>
        <w:pStyle w:val="a7"/>
        <w:numPr>
          <w:ilvl w:val="0"/>
          <w:numId w:val="30"/>
        </w:numPr>
        <w:tabs>
          <w:tab w:val="clear" w:pos="720"/>
          <w:tab w:val="left" w:pos="284"/>
        </w:tabs>
        <w:spacing w:line="276" w:lineRule="auto"/>
        <w:ind w:left="0" w:firstLine="0"/>
        <w:rPr>
          <w:sz w:val="22"/>
        </w:rPr>
      </w:pPr>
      <w:r w:rsidRPr="0062002C">
        <w:rPr>
          <w:sz w:val="22"/>
        </w:rPr>
        <w:t xml:space="preserve">Методы лабораторной диагностики </w:t>
      </w:r>
      <w:proofErr w:type="spellStart"/>
      <w:r w:rsidRPr="0062002C">
        <w:rPr>
          <w:sz w:val="22"/>
        </w:rPr>
        <w:t>дисбиоза</w:t>
      </w:r>
      <w:proofErr w:type="spellEnd"/>
      <w:r w:rsidRPr="0062002C">
        <w:rPr>
          <w:sz w:val="22"/>
        </w:rPr>
        <w:t xml:space="preserve"> кишечника: классический (бактериологический) и экспресс - методы (</w:t>
      </w:r>
      <w:proofErr w:type="spellStart"/>
      <w:r w:rsidRPr="0062002C">
        <w:rPr>
          <w:sz w:val="22"/>
        </w:rPr>
        <w:t>скрининговые</w:t>
      </w:r>
      <w:proofErr w:type="spellEnd"/>
      <w:r w:rsidRPr="0062002C">
        <w:rPr>
          <w:sz w:val="22"/>
        </w:rPr>
        <w:t xml:space="preserve">). </w:t>
      </w:r>
    </w:p>
    <w:p w:rsidR="00B82F65" w:rsidRPr="0062002C" w:rsidRDefault="00B82F65" w:rsidP="00D64A5F">
      <w:pPr>
        <w:pStyle w:val="a7"/>
        <w:numPr>
          <w:ilvl w:val="0"/>
          <w:numId w:val="30"/>
        </w:numPr>
        <w:tabs>
          <w:tab w:val="clear" w:pos="720"/>
          <w:tab w:val="left" w:pos="284"/>
        </w:tabs>
        <w:spacing w:line="276" w:lineRule="auto"/>
        <w:ind w:left="0" w:firstLine="0"/>
        <w:rPr>
          <w:sz w:val="22"/>
        </w:rPr>
      </w:pPr>
      <w:r w:rsidRPr="0062002C">
        <w:rPr>
          <w:sz w:val="22"/>
        </w:rPr>
        <w:t xml:space="preserve">Принципы коррекции и профилактики </w:t>
      </w:r>
      <w:proofErr w:type="spellStart"/>
      <w:r w:rsidRPr="0062002C">
        <w:rPr>
          <w:sz w:val="22"/>
        </w:rPr>
        <w:t>дисбиозов</w:t>
      </w:r>
      <w:proofErr w:type="spellEnd"/>
      <w:r w:rsidRPr="0062002C">
        <w:rPr>
          <w:sz w:val="22"/>
        </w:rPr>
        <w:t xml:space="preserve">. Основные группы препаратов и их механизм действия. </w:t>
      </w:r>
    </w:p>
    <w:p w:rsidR="009745B8" w:rsidRPr="0062002C" w:rsidRDefault="009745B8" w:rsidP="0062002C">
      <w:pPr>
        <w:pStyle w:val="a7"/>
        <w:spacing w:line="276" w:lineRule="auto"/>
        <w:rPr>
          <w:sz w:val="22"/>
        </w:rPr>
      </w:pPr>
    </w:p>
    <w:p w:rsidR="00B82F65" w:rsidRPr="00885249" w:rsidRDefault="00B82F65" w:rsidP="00885249">
      <w:pPr>
        <w:pStyle w:val="af3"/>
        <w:spacing w:line="276" w:lineRule="auto"/>
        <w:jc w:val="center"/>
        <w:rPr>
          <w:rFonts w:ascii="Times New Roman" w:eastAsia="MS Mincho" w:hAnsi="Times New Roman" w:cs="Times New Roman"/>
          <w:b/>
          <w:bCs/>
          <w:caps/>
          <w:sz w:val="24"/>
          <w:szCs w:val="24"/>
        </w:rPr>
      </w:pPr>
      <w:r w:rsidRPr="00885249">
        <w:rPr>
          <w:rFonts w:ascii="Times New Roman" w:eastAsia="MS Mincho" w:hAnsi="Times New Roman" w:cs="Times New Roman"/>
          <w:b/>
          <w:bCs/>
          <w:caps/>
          <w:sz w:val="24"/>
          <w:szCs w:val="24"/>
        </w:rPr>
        <w:t>задания</w:t>
      </w:r>
    </w:p>
    <w:p w:rsidR="00B82F65" w:rsidRPr="00885249" w:rsidRDefault="00B82F65" w:rsidP="00885249">
      <w:pPr>
        <w:pStyle w:val="af3"/>
        <w:spacing w:line="276" w:lineRule="auto"/>
        <w:jc w:val="center"/>
        <w:rPr>
          <w:rFonts w:ascii="Times New Roman" w:eastAsia="MS Mincho" w:hAnsi="Times New Roman" w:cs="Times New Roman"/>
          <w:b/>
          <w:bCs/>
          <w:caps/>
          <w:sz w:val="24"/>
          <w:szCs w:val="24"/>
        </w:rPr>
      </w:pPr>
      <w:r w:rsidRPr="00885249">
        <w:rPr>
          <w:rFonts w:ascii="Times New Roman" w:eastAsia="MS Mincho" w:hAnsi="Times New Roman" w:cs="Times New Roman"/>
          <w:b/>
          <w:bCs/>
          <w:caps/>
          <w:sz w:val="24"/>
          <w:szCs w:val="24"/>
        </w:rPr>
        <w:t>для самостоятел</w:t>
      </w:r>
      <w:r w:rsidR="009745B8" w:rsidRPr="00885249">
        <w:rPr>
          <w:rFonts w:ascii="Times New Roman" w:eastAsia="MS Mincho" w:hAnsi="Times New Roman" w:cs="Times New Roman"/>
          <w:b/>
          <w:bCs/>
          <w:caps/>
          <w:sz w:val="24"/>
          <w:szCs w:val="24"/>
        </w:rPr>
        <w:t>ьной работы во внеучебное врЕмя</w:t>
      </w:r>
    </w:p>
    <w:p w:rsidR="00B82F65" w:rsidRPr="0062002C" w:rsidRDefault="00B82F65" w:rsidP="00885249">
      <w:pPr>
        <w:spacing w:after="0"/>
        <w:ind w:firstLine="708"/>
        <w:jc w:val="both"/>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Заполните таблицу:</w:t>
      </w:r>
    </w:p>
    <w:p w:rsidR="00B82F65" w:rsidRPr="0062002C" w:rsidRDefault="00B82F65" w:rsidP="00885249">
      <w:pPr>
        <w:spacing w:after="0"/>
        <w:jc w:val="center"/>
        <w:rPr>
          <w:rFonts w:ascii="Times New Roman" w:eastAsia="Times New Roman" w:hAnsi="Times New Roman" w:cs="Times New Roman"/>
          <w:b/>
          <w:bCs/>
          <w:sz w:val="24"/>
          <w:szCs w:val="24"/>
        </w:rPr>
      </w:pPr>
      <w:r w:rsidRPr="0062002C">
        <w:rPr>
          <w:rFonts w:ascii="Times New Roman" w:eastAsia="Times New Roman" w:hAnsi="Times New Roman" w:cs="Times New Roman"/>
          <w:b/>
          <w:bCs/>
          <w:sz w:val="24"/>
          <w:szCs w:val="24"/>
        </w:rPr>
        <w:t xml:space="preserve">Препараты, используемые для коррекции </w:t>
      </w:r>
      <w:proofErr w:type="spellStart"/>
      <w:r w:rsidRPr="0062002C">
        <w:rPr>
          <w:rFonts w:ascii="Times New Roman" w:eastAsia="Times New Roman" w:hAnsi="Times New Roman" w:cs="Times New Roman"/>
          <w:b/>
          <w:bCs/>
          <w:sz w:val="24"/>
          <w:szCs w:val="24"/>
        </w:rPr>
        <w:t>дисбиозов</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5295"/>
        <w:gridCol w:w="3078"/>
      </w:tblGrid>
      <w:tr w:rsidR="00B82F65" w:rsidRPr="0062002C" w:rsidTr="00885249">
        <w:tc>
          <w:tcPr>
            <w:tcW w:w="1833"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Группа</w:t>
            </w:r>
          </w:p>
          <w:p w:rsidR="00B82F65" w:rsidRPr="0062002C" w:rsidRDefault="00B82F65" w:rsidP="00885249">
            <w:pPr>
              <w:spacing w:after="0"/>
              <w:jc w:val="center"/>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препарата</w:t>
            </w:r>
          </w:p>
        </w:tc>
        <w:tc>
          <w:tcPr>
            <w:tcW w:w="5295"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Определение</w:t>
            </w:r>
          </w:p>
        </w:tc>
        <w:tc>
          <w:tcPr>
            <w:tcW w:w="3078"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r w:rsidRPr="0062002C">
              <w:rPr>
                <w:rFonts w:ascii="Times New Roman" w:eastAsia="Times New Roman" w:hAnsi="Times New Roman" w:cs="Times New Roman"/>
                <w:bCs/>
                <w:sz w:val="24"/>
                <w:szCs w:val="24"/>
              </w:rPr>
              <w:t>Примеры</w:t>
            </w:r>
          </w:p>
        </w:tc>
      </w:tr>
      <w:tr w:rsidR="00B82F65" w:rsidRPr="0062002C" w:rsidTr="00820934">
        <w:trPr>
          <w:trHeight w:val="569"/>
        </w:trPr>
        <w:tc>
          <w:tcPr>
            <w:tcW w:w="1833"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roofErr w:type="spellStart"/>
            <w:r w:rsidRPr="0062002C">
              <w:rPr>
                <w:rFonts w:ascii="Times New Roman" w:eastAsia="Times New Roman" w:hAnsi="Times New Roman" w:cs="Times New Roman"/>
                <w:bCs/>
                <w:sz w:val="24"/>
                <w:szCs w:val="24"/>
              </w:rPr>
              <w:t>Пробиотики</w:t>
            </w:r>
            <w:proofErr w:type="spellEnd"/>
          </w:p>
        </w:tc>
        <w:tc>
          <w:tcPr>
            <w:tcW w:w="5295" w:type="dxa"/>
            <w:vAlign w:val="center"/>
          </w:tcPr>
          <w:p w:rsidR="00B82F65" w:rsidRPr="0062002C" w:rsidRDefault="00B82F65" w:rsidP="00885249">
            <w:pPr>
              <w:spacing w:after="0"/>
              <w:rPr>
                <w:rFonts w:ascii="Times New Roman" w:eastAsia="Times New Roman" w:hAnsi="Times New Roman" w:cs="Times New Roman"/>
                <w:bCs/>
                <w:sz w:val="24"/>
                <w:szCs w:val="24"/>
              </w:rPr>
            </w:pPr>
          </w:p>
        </w:tc>
        <w:tc>
          <w:tcPr>
            <w:tcW w:w="3078"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
        </w:tc>
      </w:tr>
      <w:tr w:rsidR="00B82F65" w:rsidRPr="0062002C" w:rsidTr="00820934">
        <w:trPr>
          <w:trHeight w:val="563"/>
        </w:trPr>
        <w:tc>
          <w:tcPr>
            <w:tcW w:w="1833"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roofErr w:type="spellStart"/>
            <w:r w:rsidRPr="0062002C">
              <w:rPr>
                <w:rFonts w:ascii="Times New Roman" w:eastAsia="Times New Roman" w:hAnsi="Times New Roman" w:cs="Times New Roman"/>
                <w:bCs/>
                <w:sz w:val="24"/>
                <w:szCs w:val="24"/>
              </w:rPr>
              <w:t>Эубиотики</w:t>
            </w:r>
            <w:proofErr w:type="spellEnd"/>
          </w:p>
        </w:tc>
        <w:tc>
          <w:tcPr>
            <w:tcW w:w="5295"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
        </w:tc>
        <w:tc>
          <w:tcPr>
            <w:tcW w:w="3078"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
        </w:tc>
      </w:tr>
      <w:tr w:rsidR="00B82F65" w:rsidRPr="0062002C" w:rsidTr="00820934">
        <w:trPr>
          <w:trHeight w:val="570"/>
        </w:trPr>
        <w:tc>
          <w:tcPr>
            <w:tcW w:w="1833"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roofErr w:type="spellStart"/>
            <w:r w:rsidRPr="0062002C">
              <w:rPr>
                <w:rFonts w:ascii="Times New Roman" w:eastAsia="Times New Roman" w:hAnsi="Times New Roman" w:cs="Times New Roman"/>
                <w:bCs/>
                <w:sz w:val="24"/>
                <w:szCs w:val="24"/>
              </w:rPr>
              <w:t>Пребиотики</w:t>
            </w:r>
            <w:proofErr w:type="spellEnd"/>
          </w:p>
        </w:tc>
        <w:tc>
          <w:tcPr>
            <w:tcW w:w="5295"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
        </w:tc>
        <w:tc>
          <w:tcPr>
            <w:tcW w:w="3078"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
        </w:tc>
      </w:tr>
      <w:tr w:rsidR="00B82F65" w:rsidRPr="0062002C" w:rsidTr="00820934">
        <w:trPr>
          <w:trHeight w:val="538"/>
        </w:trPr>
        <w:tc>
          <w:tcPr>
            <w:tcW w:w="1833"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roofErr w:type="spellStart"/>
            <w:r w:rsidRPr="0062002C">
              <w:rPr>
                <w:rFonts w:ascii="Times New Roman" w:eastAsia="Times New Roman" w:hAnsi="Times New Roman" w:cs="Times New Roman"/>
                <w:bCs/>
                <w:sz w:val="24"/>
                <w:szCs w:val="24"/>
              </w:rPr>
              <w:t>Синбиотики</w:t>
            </w:r>
            <w:proofErr w:type="spellEnd"/>
          </w:p>
        </w:tc>
        <w:tc>
          <w:tcPr>
            <w:tcW w:w="5295"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
        </w:tc>
        <w:tc>
          <w:tcPr>
            <w:tcW w:w="3078" w:type="dxa"/>
            <w:vAlign w:val="center"/>
          </w:tcPr>
          <w:p w:rsidR="00B82F65" w:rsidRPr="0062002C" w:rsidRDefault="00B82F65" w:rsidP="00885249">
            <w:pPr>
              <w:spacing w:after="0"/>
              <w:jc w:val="center"/>
              <w:rPr>
                <w:rFonts w:ascii="Times New Roman" w:eastAsia="Times New Roman" w:hAnsi="Times New Roman" w:cs="Times New Roman"/>
                <w:bCs/>
                <w:sz w:val="24"/>
                <w:szCs w:val="24"/>
              </w:rPr>
            </w:pPr>
          </w:p>
        </w:tc>
      </w:tr>
    </w:tbl>
    <w:p w:rsidR="00B6765F" w:rsidRPr="0062002C" w:rsidRDefault="00B6765F" w:rsidP="0062002C">
      <w:pPr>
        <w:pStyle w:val="af3"/>
        <w:spacing w:line="276" w:lineRule="auto"/>
        <w:jc w:val="both"/>
        <w:rPr>
          <w:rFonts w:ascii="Times New Roman" w:eastAsia="MS Mincho" w:hAnsi="Times New Roman" w:cs="Times New Roman"/>
          <w:sz w:val="24"/>
          <w:szCs w:val="24"/>
        </w:rPr>
      </w:pPr>
    </w:p>
    <w:p w:rsidR="00B82F65" w:rsidRPr="00885249" w:rsidRDefault="00B82F65" w:rsidP="00885249">
      <w:pPr>
        <w:pStyle w:val="af3"/>
        <w:spacing w:line="276" w:lineRule="auto"/>
        <w:jc w:val="center"/>
        <w:rPr>
          <w:rFonts w:ascii="Times New Roman" w:eastAsia="MS Mincho" w:hAnsi="Times New Roman" w:cs="Times New Roman"/>
          <w:b/>
          <w:sz w:val="24"/>
          <w:szCs w:val="24"/>
        </w:rPr>
      </w:pPr>
      <w:r w:rsidRPr="00885249">
        <w:rPr>
          <w:rFonts w:ascii="Times New Roman" w:eastAsia="MS Mincho" w:hAnsi="Times New Roman" w:cs="Times New Roman"/>
          <w:b/>
          <w:sz w:val="24"/>
          <w:szCs w:val="24"/>
        </w:rPr>
        <w:t>САМОСТОЯТЕЛЬНЫЕ ПРАКТИЧЕСКИЕ РАБОТЫ.</w:t>
      </w:r>
    </w:p>
    <w:p w:rsidR="00B82F65" w:rsidRPr="00885249" w:rsidRDefault="00B82F65" w:rsidP="00885249">
      <w:pPr>
        <w:pStyle w:val="af3"/>
        <w:spacing w:line="276" w:lineRule="auto"/>
        <w:jc w:val="center"/>
        <w:rPr>
          <w:rFonts w:ascii="Times New Roman" w:eastAsia="MS Mincho" w:hAnsi="Times New Roman" w:cs="Times New Roman"/>
          <w:b/>
          <w:sz w:val="22"/>
          <w:szCs w:val="24"/>
        </w:rPr>
      </w:pPr>
      <w:r w:rsidRPr="00885249">
        <w:rPr>
          <w:rFonts w:ascii="Times New Roman" w:eastAsia="MS Mincho" w:hAnsi="Times New Roman" w:cs="Times New Roman"/>
          <w:b/>
          <w:sz w:val="22"/>
          <w:szCs w:val="24"/>
        </w:rPr>
        <w:t>Работа 1.</w:t>
      </w:r>
    </w:p>
    <w:p w:rsidR="00B82F65" w:rsidRPr="0062002C" w:rsidRDefault="00B82F65" w:rsidP="00885249">
      <w:pPr>
        <w:pStyle w:val="a7"/>
        <w:spacing w:line="276" w:lineRule="auto"/>
        <w:ind w:firstLine="708"/>
        <w:rPr>
          <w:sz w:val="22"/>
        </w:rPr>
      </w:pPr>
      <w:r w:rsidRPr="0062002C">
        <w:rPr>
          <w:b/>
          <w:bCs/>
          <w:sz w:val="22"/>
        </w:rPr>
        <w:t xml:space="preserve">Цель: </w:t>
      </w:r>
      <w:r w:rsidRPr="0062002C">
        <w:rPr>
          <w:sz w:val="22"/>
        </w:rPr>
        <w:t xml:space="preserve">Овладеть навыком бактериологической диагностики дисбактериоза кишечника. </w:t>
      </w:r>
    </w:p>
    <w:p w:rsidR="00B82F65" w:rsidRPr="0062002C" w:rsidRDefault="00B82F65" w:rsidP="00885249">
      <w:pPr>
        <w:pStyle w:val="a7"/>
        <w:spacing w:line="276" w:lineRule="auto"/>
        <w:ind w:firstLine="708"/>
        <w:rPr>
          <w:sz w:val="22"/>
        </w:rPr>
      </w:pPr>
      <w:r w:rsidRPr="0062002C">
        <w:rPr>
          <w:b/>
          <w:bCs/>
          <w:sz w:val="22"/>
        </w:rPr>
        <w:t xml:space="preserve">Задача 1. </w:t>
      </w:r>
      <w:r w:rsidRPr="0062002C">
        <w:rPr>
          <w:sz w:val="22"/>
        </w:rPr>
        <w:t>В бактериологическую лабораторию поступили три образца фекалий от больных с предварительным диагнозом «</w:t>
      </w:r>
      <w:proofErr w:type="spellStart"/>
      <w:r w:rsidRPr="0062002C">
        <w:rPr>
          <w:sz w:val="22"/>
        </w:rPr>
        <w:t>Дисбиоз</w:t>
      </w:r>
      <w:proofErr w:type="spellEnd"/>
      <w:r w:rsidRPr="0062002C">
        <w:rPr>
          <w:sz w:val="22"/>
        </w:rPr>
        <w:t xml:space="preserve"> кишечника». Проведите лабораторное исследование для подтверждения данного диагноза и оцените его результат. </w:t>
      </w:r>
    </w:p>
    <w:p w:rsidR="00B82F65" w:rsidRPr="0062002C" w:rsidRDefault="00B82F65" w:rsidP="0062002C">
      <w:pPr>
        <w:pStyle w:val="a7"/>
        <w:spacing w:line="276" w:lineRule="auto"/>
        <w:rPr>
          <w:sz w:val="22"/>
        </w:rPr>
      </w:pPr>
    </w:p>
    <w:p w:rsidR="00B82F65" w:rsidRPr="0062002C" w:rsidRDefault="00B82F65" w:rsidP="00885249">
      <w:pPr>
        <w:pStyle w:val="af3"/>
        <w:spacing w:line="276" w:lineRule="auto"/>
        <w:ind w:firstLine="708"/>
        <w:jc w:val="both"/>
        <w:rPr>
          <w:rFonts w:ascii="Times New Roman" w:eastAsia="MS Mincho" w:hAnsi="Times New Roman" w:cs="Times New Roman"/>
          <w:b/>
          <w:bCs/>
          <w:sz w:val="22"/>
          <w:szCs w:val="24"/>
        </w:rPr>
      </w:pPr>
      <w:r w:rsidRPr="0062002C">
        <w:rPr>
          <w:rFonts w:ascii="Times New Roman" w:eastAsia="MS Mincho" w:hAnsi="Times New Roman" w:cs="Times New Roman"/>
          <w:b/>
          <w:bCs/>
          <w:sz w:val="22"/>
          <w:szCs w:val="24"/>
        </w:rPr>
        <w:t xml:space="preserve">Методика (метод серийных разведений) </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1. Из пробирки с надписью "Испражнения. Разведение 10</w:t>
      </w:r>
      <w:r w:rsidRPr="0062002C">
        <w:rPr>
          <w:rFonts w:ascii="Times New Roman" w:eastAsia="MS Mincho" w:hAnsi="Times New Roman" w:cs="Times New Roman"/>
          <w:sz w:val="22"/>
          <w:szCs w:val="24"/>
          <w:vertAlign w:val="superscript"/>
        </w:rPr>
        <w:t>-1</w:t>
      </w:r>
      <w:r w:rsidRPr="0062002C">
        <w:rPr>
          <w:rFonts w:ascii="Times New Roman" w:eastAsia="MS Mincho" w:hAnsi="Times New Roman" w:cs="Times New Roman"/>
          <w:sz w:val="22"/>
          <w:szCs w:val="24"/>
        </w:rPr>
        <w:t>" 0.1 мл суспензии фекалий перенести стерильной пипеткой в пробирку с 9.9 мл изотонического раствора хлорида натрия и тщательно перемешать. Получается разведение испражнений 10</w:t>
      </w:r>
      <w:r w:rsidRPr="0062002C">
        <w:rPr>
          <w:rFonts w:ascii="Times New Roman" w:eastAsia="MS Mincho" w:hAnsi="Times New Roman" w:cs="Times New Roman"/>
          <w:sz w:val="22"/>
          <w:szCs w:val="24"/>
          <w:vertAlign w:val="superscript"/>
        </w:rPr>
        <w:t>-3</w:t>
      </w:r>
      <w:r w:rsidRPr="0062002C">
        <w:rPr>
          <w:rFonts w:ascii="Times New Roman" w:eastAsia="MS Mincho" w:hAnsi="Times New Roman" w:cs="Times New Roman"/>
          <w:sz w:val="22"/>
          <w:szCs w:val="24"/>
        </w:rPr>
        <w:t>.</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2. Подобным образом готовятся разведения 10</w:t>
      </w:r>
      <w:r w:rsidRPr="0062002C">
        <w:rPr>
          <w:rFonts w:ascii="Times New Roman" w:eastAsia="MS Mincho" w:hAnsi="Times New Roman" w:cs="Times New Roman"/>
          <w:sz w:val="22"/>
          <w:szCs w:val="24"/>
          <w:vertAlign w:val="superscript"/>
        </w:rPr>
        <w:t>-5</w:t>
      </w:r>
      <w:r w:rsidRPr="0062002C">
        <w:rPr>
          <w:rFonts w:ascii="Times New Roman" w:eastAsia="MS Mincho" w:hAnsi="Times New Roman" w:cs="Times New Roman"/>
          <w:sz w:val="22"/>
          <w:szCs w:val="24"/>
        </w:rPr>
        <w:t>, 10</w:t>
      </w:r>
      <w:r w:rsidRPr="0062002C">
        <w:rPr>
          <w:rFonts w:ascii="Times New Roman" w:eastAsia="MS Mincho" w:hAnsi="Times New Roman" w:cs="Times New Roman"/>
          <w:sz w:val="22"/>
          <w:szCs w:val="24"/>
          <w:vertAlign w:val="superscript"/>
        </w:rPr>
        <w:t>-7</w:t>
      </w:r>
      <w:r w:rsidRPr="0062002C">
        <w:rPr>
          <w:rFonts w:ascii="Times New Roman" w:eastAsia="MS Mincho" w:hAnsi="Times New Roman" w:cs="Times New Roman"/>
          <w:sz w:val="22"/>
          <w:szCs w:val="24"/>
        </w:rPr>
        <w:t xml:space="preserve"> и 10</w:t>
      </w:r>
      <w:r w:rsidRPr="0062002C">
        <w:rPr>
          <w:rFonts w:ascii="Times New Roman" w:eastAsia="MS Mincho" w:hAnsi="Times New Roman" w:cs="Times New Roman"/>
          <w:sz w:val="22"/>
          <w:szCs w:val="24"/>
          <w:vertAlign w:val="superscript"/>
        </w:rPr>
        <w:t>-9</w:t>
      </w:r>
      <w:r w:rsidRPr="0062002C">
        <w:rPr>
          <w:rFonts w:ascii="Times New Roman" w:eastAsia="MS Mincho" w:hAnsi="Times New Roman" w:cs="Times New Roman"/>
          <w:sz w:val="22"/>
          <w:szCs w:val="24"/>
        </w:rPr>
        <w:t>.</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lastRenderedPageBreak/>
        <w:t>3. Из пробирок с разведениями фекалий 10</w:t>
      </w:r>
      <w:r w:rsidRPr="0062002C">
        <w:rPr>
          <w:rFonts w:ascii="Times New Roman" w:eastAsia="MS Mincho" w:hAnsi="Times New Roman" w:cs="Times New Roman"/>
          <w:sz w:val="22"/>
          <w:szCs w:val="24"/>
          <w:vertAlign w:val="superscript"/>
        </w:rPr>
        <w:t>-7</w:t>
      </w:r>
      <w:r w:rsidRPr="0062002C">
        <w:rPr>
          <w:rFonts w:ascii="Times New Roman" w:eastAsia="MS Mincho" w:hAnsi="Times New Roman" w:cs="Times New Roman"/>
          <w:sz w:val="22"/>
          <w:szCs w:val="24"/>
        </w:rPr>
        <w:t xml:space="preserve"> и 10</w:t>
      </w:r>
      <w:r w:rsidRPr="0062002C">
        <w:rPr>
          <w:rFonts w:ascii="Times New Roman" w:eastAsia="MS Mincho" w:hAnsi="Times New Roman" w:cs="Times New Roman"/>
          <w:sz w:val="22"/>
          <w:szCs w:val="24"/>
          <w:vertAlign w:val="superscript"/>
        </w:rPr>
        <w:t>-9</w:t>
      </w:r>
      <w:r w:rsidRPr="0062002C">
        <w:rPr>
          <w:rFonts w:ascii="Times New Roman" w:eastAsia="MS Mincho" w:hAnsi="Times New Roman" w:cs="Times New Roman"/>
          <w:sz w:val="22"/>
          <w:szCs w:val="24"/>
        </w:rPr>
        <w:t xml:space="preserve"> 1.0 мл суспензии посеять глубоким уколом в полужидкую среду на основе пептона </w:t>
      </w:r>
      <w:proofErr w:type="spellStart"/>
      <w:r w:rsidRPr="0062002C">
        <w:rPr>
          <w:rFonts w:ascii="Times New Roman" w:eastAsia="MS Mincho" w:hAnsi="Times New Roman" w:cs="Times New Roman"/>
          <w:sz w:val="22"/>
          <w:szCs w:val="24"/>
        </w:rPr>
        <w:t>Бактофок</w:t>
      </w:r>
      <w:proofErr w:type="spellEnd"/>
      <w:r w:rsidRPr="0062002C">
        <w:rPr>
          <w:rFonts w:ascii="Times New Roman" w:eastAsia="MS Mincho" w:hAnsi="Times New Roman" w:cs="Times New Roman"/>
          <w:sz w:val="22"/>
          <w:szCs w:val="24"/>
        </w:rPr>
        <w:t>. Пробирки инкубировать в термостате при 37</w:t>
      </w:r>
      <w:r w:rsidRPr="0062002C">
        <w:rPr>
          <w:rFonts w:ascii="Times New Roman" w:eastAsia="MS Mincho" w:hAnsi="Times New Roman" w:cs="Times New Roman"/>
          <w:sz w:val="22"/>
          <w:szCs w:val="24"/>
          <w:vertAlign w:val="superscript"/>
        </w:rPr>
        <w:t>0</w:t>
      </w:r>
      <w:r w:rsidRPr="0062002C">
        <w:rPr>
          <w:rFonts w:ascii="Times New Roman" w:eastAsia="MS Mincho" w:hAnsi="Times New Roman" w:cs="Times New Roman"/>
          <w:sz w:val="22"/>
          <w:szCs w:val="24"/>
        </w:rPr>
        <w:t xml:space="preserve"> С в течение 96 ч.</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4. Из пробирки с разведением фекалий 10</w:t>
      </w:r>
      <w:r w:rsidRPr="0062002C">
        <w:rPr>
          <w:rFonts w:ascii="Times New Roman" w:eastAsia="MS Mincho" w:hAnsi="Times New Roman" w:cs="Times New Roman"/>
          <w:sz w:val="22"/>
          <w:szCs w:val="24"/>
          <w:vertAlign w:val="superscript"/>
        </w:rPr>
        <w:t>-7</w:t>
      </w:r>
      <w:r w:rsidRPr="0062002C">
        <w:rPr>
          <w:rFonts w:ascii="Times New Roman" w:eastAsia="MS Mincho" w:hAnsi="Times New Roman" w:cs="Times New Roman"/>
          <w:sz w:val="22"/>
          <w:szCs w:val="24"/>
        </w:rPr>
        <w:t xml:space="preserve"> 0.1 мл суспензии посеять на чашки Петри со средой Эндо (для выделения бактерий дизентерийной и кишечно-тифозной группы) и 5% кровяным </w:t>
      </w:r>
      <w:proofErr w:type="spellStart"/>
      <w:r w:rsidRPr="0062002C">
        <w:rPr>
          <w:rFonts w:ascii="Times New Roman" w:eastAsia="MS Mincho" w:hAnsi="Times New Roman" w:cs="Times New Roman"/>
          <w:sz w:val="22"/>
          <w:szCs w:val="24"/>
        </w:rPr>
        <w:t>агаром</w:t>
      </w:r>
      <w:proofErr w:type="spellEnd"/>
      <w:r w:rsidRPr="0062002C">
        <w:rPr>
          <w:rFonts w:ascii="Times New Roman" w:eastAsia="MS Mincho" w:hAnsi="Times New Roman" w:cs="Times New Roman"/>
          <w:sz w:val="22"/>
          <w:szCs w:val="24"/>
        </w:rPr>
        <w:t xml:space="preserve"> (для изоляции многих видов микроорганизмов и выявления бактерий с гемолитической активностью). Из пробирки с разведением фекалий 10</w:t>
      </w:r>
      <w:r w:rsidRPr="0062002C">
        <w:rPr>
          <w:rFonts w:ascii="Times New Roman" w:eastAsia="MS Mincho" w:hAnsi="Times New Roman" w:cs="Times New Roman"/>
          <w:sz w:val="22"/>
          <w:szCs w:val="24"/>
          <w:vertAlign w:val="superscript"/>
        </w:rPr>
        <w:t>-5</w:t>
      </w:r>
      <w:r w:rsidRPr="0062002C">
        <w:rPr>
          <w:rFonts w:ascii="Times New Roman" w:eastAsia="MS Mincho" w:hAnsi="Times New Roman" w:cs="Times New Roman"/>
          <w:sz w:val="22"/>
          <w:szCs w:val="24"/>
        </w:rPr>
        <w:t xml:space="preserve"> 0.1 мл суспензии посеять на чашку Петри с  </w:t>
      </w:r>
      <w:proofErr w:type="spellStart"/>
      <w:r w:rsidRPr="0062002C">
        <w:rPr>
          <w:rFonts w:ascii="Times New Roman" w:eastAsia="MS Mincho" w:hAnsi="Times New Roman" w:cs="Times New Roman"/>
          <w:sz w:val="22"/>
          <w:szCs w:val="24"/>
        </w:rPr>
        <w:t>желточно</w:t>
      </w:r>
      <w:proofErr w:type="spellEnd"/>
      <w:r w:rsidRPr="0062002C">
        <w:rPr>
          <w:rFonts w:ascii="Times New Roman" w:eastAsia="MS Mincho" w:hAnsi="Times New Roman" w:cs="Times New Roman"/>
          <w:sz w:val="22"/>
          <w:szCs w:val="24"/>
        </w:rPr>
        <w:t xml:space="preserve">-солевым </w:t>
      </w:r>
      <w:proofErr w:type="spellStart"/>
      <w:r w:rsidRPr="0062002C">
        <w:rPr>
          <w:rFonts w:ascii="Times New Roman" w:eastAsia="MS Mincho" w:hAnsi="Times New Roman" w:cs="Times New Roman"/>
          <w:sz w:val="22"/>
          <w:szCs w:val="24"/>
        </w:rPr>
        <w:t>агаром</w:t>
      </w:r>
      <w:proofErr w:type="spellEnd"/>
      <w:r w:rsidRPr="0062002C">
        <w:rPr>
          <w:rFonts w:ascii="Times New Roman" w:eastAsia="MS Mincho" w:hAnsi="Times New Roman" w:cs="Times New Roman"/>
          <w:sz w:val="22"/>
          <w:szCs w:val="24"/>
        </w:rPr>
        <w:t xml:space="preserve"> (для выделения стафилококков и учета продукции </w:t>
      </w:r>
      <w:proofErr w:type="spellStart"/>
      <w:r w:rsidRPr="0062002C">
        <w:rPr>
          <w:rFonts w:ascii="Times New Roman" w:eastAsia="MS Mincho" w:hAnsi="Times New Roman" w:cs="Times New Roman"/>
          <w:sz w:val="22"/>
          <w:szCs w:val="24"/>
        </w:rPr>
        <w:t>лецитиназы</w:t>
      </w:r>
      <w:proofErr w:type="spellEnd"/>
      <w:r w:rsidRPr="0062002C">
        <w:rPr>
          <w:rFonts w:ascii="Times New Roman" w:eastAsia="MS Mincho" w:hAnsi="Times New Roman" w:cs="Times New Roman"/>
          <w:sz w:val="22"/>
          <w:szCs w:val="24"/>
        </w:rPr>
        <w:t>). Капли суспензии тщательно растереть шпателем. Чашки инкубировать в термостате при 37</w:t>
      </w:r>
      <w:r w:rsidRPr="0062002C">
        <w:rPr>
          <w:rFonts w:ascii="Times New Roman" w:eastAsia="MS Mincho" w:hAnsi="Times New Roman" w:cs="Times New Roman"/>
          <w:sz w:val="22"/>
          <w:szCs w:val="24"/>
          <w:vertAlign w:val="superscript"/>
        </w:rPr>
        <w:t>0</w:t>
      </w:r>
      <w:r w:rsidRPr="0062002C">
        <w:rPr>
          <w:rFonts w:ascii="Times New Roman" w:eastAsia="MS Mincho" w:hAnsi="Times New Roman" w:cs="Times New Roman"/>
          <w:sz w:val="22"/>
          <w:szCs w:val="24"/>
        </w:rPr>
        <w:t xml:space="preserve"> С в течение 18-24 ч.</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5. Произвести учет результатов посевов: подсчитать количество колоний каждого типа на всех чашках, дать полную характеристику колоний (размеры, форма, цвет, прозрачность, характер поверхности и краев и т. д.). По одной колонии каждого типа пересеять на скошенный 1.5%  мясо-</w:t>
      </w:r>
      <w:proofErr w:type="spellStart"/>
      <w:r w:rsidRPr="0062002C">
        <w:rPr>
          <w:rFonts w:ascii="Times New Roman" w:eastAsia="MS Mincho" w:hAnsi="Times New Roman" w:cs="Times New Roman"/>
          <w:sz w:val="22"/>
          <w:szCs w:val="24"/>
        </w:rPr>
        <w:t>пептонный</w:t>
      </w:r>
      <w:proofErr w:type="spellEnd"/>
      <w:r w:rsidRPr="0062002C">
        <w:rPr>
          <w:rFonts w:ascii="Times New Roman" w:eastAsia="MS Mincho" w:hAnsi="Times New Roman" w:cs="Times New Roman"/>
          <w:sz w:val="22"/>
          <w:szCs w:val="24"/>
        </w:rPr>
        <w:t xml:space="preserve"> </w:t>
      </w:r>
      <w:proofErr w:type="spellStart"/>
      <w:r w:rsidRPr="0062002C">
        <w:rPr>
          <w:rFonts w:ascii="Times New Roman" w:eastAsia="MS Mincho" w:hAnsi="Times New Roman" w:cs="Times New Roman"/>
          <w:sz w:val="22"/>
          <w:szCs w:val="24"/>
        </w:rPr>
        <w:t>агар</w:t>
      </w:r>
      <w:proofErr w:type="spellEnd"/>
      <w:r w:rsidRPr="0062002C">
        <w:rPr>
          <w:rFonts w:ascii="Times New Roman" w:eastAsia="MS Mincho" w:hAnsi="Times New Roman" w:cs="Times New Roman"/>
          <w:sz w:val="22"/>
          <w:szCs w:val="24"/>
        </w:rPr>
        <w:t>. Пробирки инкубировать в термостате при 37</w:t>
      </w:r>
      <w:r w:rsidRPr="0062002C">
        <w:rPr>
          <w:rFonts w:ascii="Times New Roman" w:eastAsia="MS Mincho" w:hAnsi="Times New Roman" w:cs="Times New Roman"/>
          <w:sz w:val="22"/>
          <w:szCs w:val="24"/>
          <w:vertAlign w:val="superscript"/>
        </w:rPr>
        <w:t>0</w:t>
      </w:r>
      <w:r w:rsidRPr="0062002C">
        <w:rPr>
          <w:rFonts w:ascii="Times New Roman" w:eastAsia="MS Mincho" w:hAnsi="Times New Roman" w:cs="Times New Roman"/>
          <w:sz w:val="22"/>
          <w:szCs w:val="24"/>
        </w:rPr>
        <w:t xml:space="preserve"> С в течение 18-24 ч.</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 xml:space="preserve">6. Произвести идентификацию чистых культур: изготовить микропрепарат и окрасить его по </w:t>
      </w:r>
      <w:proofErr w:type="spellStart"/>
      <w:r w:rsidRPr="0062002C">
        <w:rPr>
          <w:rFonts w:ascii="Times New Roman" w:eastAsia="MS Mincho" w:hAnsi="Times New Roman" w:cs="Times New Roman"/>
          <w:sz w:val="22"/>
          <w:szCs w:val="24"/>
        </w:rPr>
        <w:t>Граму</w:t>
      </w:r>
      <w:proofErr w:type="spellEnd"/>
      <w:r w:rsidRPr="0062002C">
        <w:rPr>
          <w:rFonts w:ascii="Times New Roman" w:eastAsia="MS Mincho" w:hAnsi="Times New Roman" w:cs="Times New Roman"/>
          <w:sz w:val="22"/>
          <w:szCs w:val="24"/>
        </w:rPr>
        <w:t xml:space="preserve">;  определить биохимические свойства </w:t>
      </w:r>
      <w:proofErr w:type="spellStart"/>
      <w:r w:rsidRPr="0062002C">
        <w:rPr>
          <w:rFonts w:ascii="Times New Roman" w:eastAsia="MS Mincho" w:hAnsi="Times New Roman" w:cs="Times New Roman"/>
          <w:sz w:val="22"/>
          <w:szCs w:val="24"/>
        </w:rPr>
        <w:t>энтеробактерий</w:t>
      </w:r>
      <w:proofErr w:type="spellEnd"/>
      <w:r w:rsidRPr="0062002C">
        <w:rPr>
          <w:rFonts w:ascii="Times New Roman" w:eastAsia="MS Mincho" w:hAnsi="Times New Roman" w:cs="Times New Roman"/>
          <w:sz w:val="22"/>
          <w:szCs w:val="24"/>
        </w:rPr>
        <w:t xml:space="preserve"> (с помощью </w:t>
      </w:r>
      <w:proofErr w:type="spellStart"/>
      <w:r w:rsidRPr="0062002C">
        <w:rPr>
          <w:rFonts w:ascii="Times New Roman" w:eastAsia="MS Mincho" w:hAnsi="Times New Roman" w:cs="Times New Roman"/>
          <w:sz w:val="22"/>
          <w:szCs w:val="24"/>
        </w:rPr>
        <w:t>ЭНТЕРОтеста</w:t>
      </w:r>
      <w:proofErr w:type="spellEnd"/>
      <w:r w:rsidRPr="0062002C">
        <w:rPr>
          <w:rFonts w:ascii="Times New Roman" w:eastAsia="MS Mincho" w:hAnsi="Times New Roman" w:cs="Times New Roman"/>
          <w:sz w:val="22"/>
          <w:szCs w:val="24"/>
        </w:rPr>
        <w:t xml:space="preserve">) и стафилококков (с помощью </w:t>
      </w:r>
      <w:proofErr w:type="spellStart"/>
      <w:r w:rsidRPr="0062002C">
        <w:rPr>
          <w:rFonts w:ascii="Times New Roman" w:eastAsia="MS Mincho" w:hAnsi="Times New Roman" w:cs="Times New Roman"/>
          <w:sz w:val="22"/>
          <w:szCs w:val="24"/>
        </w:rPr>
        <w:t>СТАФИтеста</w:t>
      </w:r>
      <w:proofErr w:type="spellEnd"/>
      <w:r w:rsidRPr="0062002C">
        <w:rPr>
          <w:rFonts w:ascii="Times New Roman" w:eastAsia="MS Mincho" w:hAnsi="Times New Roman" w:cs="Times New Roman"/>
          <w:sz w:val="22"/>
          <w:szCs w:val="24"/>
        </w:rPr>
        <w:t>). Установить вид выделенных микроорганизмов.</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7. Подсчитать количество микроорганизмов каждого вида в 1 г фекалий. Для этого количество колоний на чашке Петри умножают на 10 (поскольку на питательные среды засевалось по 0.1 мл суспензии) и на показатель разведения (10</w:t>
      </w:r>
      <w:r w:rsidRPr="0062002C">
        <w:rPr>
          <w:rFonts w:ascii="Times New Roman" w:eastAsia="MS Mincho" w:hAnsi="Times New Roman" w:cs="Times New Roman"/>
          <w:sz w:val="22"/>
          <w:szCs w:val="24"/>
          <w:vertAlign w:val="superscript"/>
        </w:rPr>
        <w:t>5</w:t>
      </w:r>
      <w:r w:rsidRPr="0062002C">
        <w:rPr>
          <w:rFonts w:ascii="Times New Roman" w:eastAsia="MS Mincho" w:hAnsi="Times New Roman" w:cs="Times New Roman"/>
          <w:sz w:val="22"/>
          <w:szCs w:val="24"/>
        </w:rPr>
        <w:t xml:space="preserve"> или 10</w:t>
      </w:r>
      <w:r w:rsidRPr="0062002C">
        <w:rPr>
          <w:rFonts w:ascii="Times New Roman" w:eastAsia="MS Mincho" w:hAnsi="Times New Roman" w:cs="Times New Roman"/>
          <w:sz w:val="22"/>
          <w:szCs w:val="24"/>
          <w:vertAlign w:val="superscript"/>
        </w:rPr>
        <w:t>7</w:t>
      </w:r>
      <w:r w:rsidRPr="0062002C">
        <w:rPr>
          <w:rFonts w:ascii="Times New Roman" w:eastAsia="MS Mincho" w:hAnsi="Times New Roman" w:cs="Times New Roman"/>
          <w:sz w:val="22"/>
          <w:szCs w:val="24"/>
        </w:rPr>
        <w:t>). Пример: на среде Эндо выросло 17 колоний кишечной палочки. Содержание ее в 1 г фекалий составляет 17х10х10</w:t>
      </w:r>
      <w:r w:rsidRPr="0062002C">
        <w:rPr>
          <w:rFonts w:ascii="Times New Roman" w:eastAsia="MS Mincho" w:hAnsi="Times New Roman" w:cs="Times New Roman"/>
          <w:sz w:val="22"/>
          <w:szCs w:val="24"/>
          <w:vertAlign w:val="superscript"/>
        </w:rPr>
        <w:t>7</w:t>
      </w:r>
      <w:r w:rsidRPr="0062002C">
        <w:rPr>
          <w:rFonts w:ascii="Times New Roman" w:eastAsia="MS Mincho" w:hAnsi="Times New Roman" w:cs="Times New Roman"/>
          <w:sz w:val="22"/>
          <w:szCs w:val="24"/>
        </w:rPr>
        <w:t>, то есть 1.7х10</w:t>
      </w:r>
      <w:r w:rsidRPr="0062002C">
        <w:rPr>
          <w:rFonts w:ascii="Times New Roman" w:eastAsia="MS Mincho" w:hAnsi="Times New Roman" w:cs="Times New Roman"/>
          <w:sz w:val="22"/>
          <w:szCs w:val="24"/>
          <w:vertAlign w:val="superscript"/>
        </w:rPr>
        <w:t>9</w:t>
      </w:r>
      <w:r w:rsidRPr="0062002C">
        <w:rPr>
          <w:rFonts w:ascii="Times New Roman" w:eastAsia="MS Mincho" w:hAnsi="Times New Roman" w:cs="Times New Roman"/>
          <w:sz w:val="22"/>
          <w:szCs w:val="24"/>
        </w:rPr>
        <w:t xml:space="preserve"> КОЕ/г.</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sz w:val="22"/>
          <w:szCs w:val="24"/>
        </w:rPr>
        <w:t xml:space="preserve">8. Содержание </w:t>
      </w:r>
      <w:proofErr w:type="spellStart"/>
      <w:r w:rsidRPr="0062002C">
        <w:rPr>
          <w:rFonts w:ascii="Times New Roman" w:eastAsia="MS Mincho" w:hAnsi="Times New Roman" w:cs="Times New Roman"/>
          <w:sz w:val="22"/>
          <w:szCs w:val="24"/>
        </w:rPr>
        <w:t>бифидобактерий</w:t>
      </w:r>
      <w:proofErr w:type="spellEnd"/>
      <w:r w:rsidRPr="0062002C">
        <w:rPr>
          <w:rFonts w:ascii="Times New Roman" w:eastAsia="MS Mincho" w:hAnsi="Times New Roman" w:cs="Times New Roman"/>
          <w:sz w:val="22"/>
          <w:szCs w:val="24"/>
        </w:rPr>
        <w:t xml:space="preserve"> определяется по наличию типичных для них клеток с характерным расположением в соответствующем разведении. </w:t>
      </w:r>
      <w:proofErr w:type="spellStart"/>
      <w:r w:rsidRPr="0062002C">
        <w:rPr>
          <w:rFonts w:ascii="Times New Roman" w:eastAsia="MS Mincho" w:hAnsi="Times New Roman" w:cs="Times New Roman"/>
          <w:sz w:val="22"/>
          <w:szCs w:val="24"/>
        </w:rPr>
        <w:t>Бифидобактерии</w:t>
      </w:r>
      <w:proofErr w:type="spellEnd"/>
      <w:r w:rsidRPr="0062002C">
        <w:rPr>
          <w:rFonts w:ascii="Times New Roman" w:eastAsia="MS Mincho" w:hAnsi="Times New Roman" w:cs="Times New Roman"/>
          <w:sz w:val="22"/>
          <w:szCs w:val="24"/>
        </w:rPr>
        <w:t xml:space="preserve"> - грамположительные (окрашивание часто неравномерное), чрезвычайно вариабельные по форме палочки; обычно несколько изогнутые, булавовидные и часто разветвленные. Расположение клеток одиночное, парами, V-образное, иногда цепочками, палисадом или розетками; иногда встречаю</w:t>
      </w:r>
      <w:r w:rsidR="00697DD9" w:rsidRPr="0062002C">
        <w:rPr>
          <w:rFonts w:ascii="Times New Roman" w:eastAsia="MS Mincho" w:hAnsi="Times New Roman" w:cs="Times New Roman"/>
          <w:sz w:val="22"/>
          <w:szCs w:val="24"/>
        </w:rPr>
        <w:t xml:space="preserve">тся раздутые </w:t>
      </w:r>
      <w:proofErr w:type="spellStart"/>
      <w:r w:rsidR="00697DD9" w:rsidRPr="0062002C">
        <w:rPr>
          <w:rFonts w:ascii="Times New Roman" w:eastAsia="MS Mincho" w:hAnsi="Times New Roman" w:cs="Times New Roman"/>
          <w:sz w:val="22"/>
          <w:szCs w:val="24"/>
        </w:rPr>
        <w:t>кокковидные</w:t>
      </w:r>
      <w:proofErr w:type="spellEnd"/>
      <w:r w:rsidR="00697DD9" w:rsidRPr="0062002C">
        <w:rPr>
          <w:rFonts w:ascii="Times New Roman" w:eastAsia="MS Mincho" w:hAnsi="Times New Roman" w:cs="Times New Roman"/>
          <w:sz w:val="22"/>
          <w:szCs w:val="24"/>
        </w:rPr>
        <w:t xml:space="preserve"> формы.</w:t>
      </w:r>
    </w:p>
    <w:p w:rsidR="00B82F65" w:rsidRPr="00885249" w:rsidRDefault="00B82F65" w:rsidP="00885249">
      <w:pPr>
        <w:pStyle w:val="af3"/>
        <w:spacing w:line="276" w:lineRule="auto"/>
        <w:ind w:firstLine="708"/>
        <w:jc w:val="both"/>
        <w:rPr>
          <w:rFonts w:ascii="Times New Roman" w:eastAsia="MS Mincho" w:hAnsi="Times New Roman" w:cs="Times New Roman"/>
          <w:b/>
          <w:bCs/>
          <w:sz w:val="24"/>
          <w:szCs w:val="24"/>
        </w:rPr>
      </w:pPr>
      <w:r w:rsidRPr="00885249">
        <w:rPr>
          <w:rFonts w:ascii="Times New Roman" w:eastAsia="MS Mincho" w:hAnsi="Times New Roman" w:cs="Times New Roman"/>
          <w:b/>
          <w:caps/>
          <w:sz w:val="24"/>
          <w:szCs w:val="24"/>
        </w:rPr>
        <w:t>Протокол исследования</w:t>
      </w:r>
      <w:r w:rsidRPr="00885249">
        <w:rPr>
          <w:rFonts w:ascii="Times New Roman" w:eastAsia="MS Mincho" w:hAnsi="Times New Roman" w:cs="Times New Roman"/>
          <w:b/>
          <w:bCs/>
          <w:sz w:val="24"/>
          <w:szCs w:val="24"/>
        </w:rPr>
        <w:t>:</w:t>
      </w:r>
    </w:p>
    <w:p w:rsidR="00B82F65" w:rsidRPr="0062002C" w:rsidRDefault="00B82F65" w:rsidP="00885249">
      <w:pPr>
        <w:pStyle w:val="af3"/>
        <w:spacing w:line="276" w:lineRule="auto"/>
        <w:jc w:val="center"/>
        <w:rPr>
          <w:rFonts w:ascii="Times New Roman" w:eastAsia="MS Mincho" w:hAnsi="Times New Roman" w:cs="Times New Roman"/>
          <w:b/>
          <w:bCs/>
          <w:sz w:val="24"/>
          <w:szCs w:val="24"/>
        </w:rPr>
      </w:pPr>
      <w:r w:rsidRPr="0062002C">
        <w:rPr>
          <w:rFonts w:ascii="Times New Roman" w:eastAsia="MS Mincho" w:hAnsi="Times New Roman" w:cs="Times New Roman"/>
          <w:b/>
          <w:bCs/>
          <w:sz w:val="24"/>
          <w:szCs w:val="24"/>
          <w:lang w:val="en-US"/>
        </w:rPr>
        <w:t>I</w:t>
      </w:r>
      <w:r w:rsidRPr="0062002C">
        <w:rPr>
          <w:rFonts w:ascii="Times New Roman" w:eastAsia="MS Mincho" w:hAnsi="Times New Roman" w:cs="Times New Roman"/>
          <w:b/>
          <w:bCs/>
          <w:sz w:val="24"/>
          <w:szCs w:val="24"/>
        </w:rPr>
        <w:t xml:space="preserve"> этап. Выделение чистой культуры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554"/>
        <w:gridCol w:w="1342"/>
        <w:gridCol w:w="1732"/>
        <w:gridCol w:w="2137"/>
        <w:gridCol w:w="1588"/>
      </w:tblGrid>
      <w:tr w:rsidR="00B82F65" w:rsidRPr="0062002C" w:rsidTr="00885249">
        <w:tc>
          <w:tcPr>
            <w:tcW w:w="1853"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Исследуемый материал</w:t>
            </w:r>
          </w:p>
        </w:tc>
        <w:tc>
          <w:tcPr>
            <w:tcW w:w="1554"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Разведение фекалий</w:t>
            </w:r>
          </w:p>
        </w:tc>
        <w:tc>
          <w:tcPr>
            <w:tcW w:w="1342"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Посевная доза, мл</w:t>
            </w:r>
          </w:p>
        </w:tc>
        <w:tc>
          <w:tcPr>
            <w:tcW w:w="1732"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Питательная среда</w:t>
            </w:r>
          </w:p>
        </w:tc>
        <w:tc>
          <w:tcPr>
            <w:tcW w:w="2137"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Характеристика колоний</w:t>
            </w:r>
          </w:p>
        </w:tc>
        <w:tc>
          <w:tcPr>
            <w:tcW w:w="1588"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Число колоний</w:t>
            </w:r>
          </w:p>
        </w:tc>
      </w:tr>
      <w:tr w:rsidR="00D22349" w:rsidRPr="0062002C" w:rsidTr="00885249">
        <w:trPr>
          <w:cantSplit/>
          <w:trHeight w:val="260"/>
        </w:trPr>
        <w:tc>
          <w:tcPr>
            <w:tcW w:w="1853"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r w:rsidRPr="0062002C">
              <w:rPr>
                <w:rFonts w:ascii="Times New Roman" w:eastAsia="MS Mincho" w:hAnsi="Times New Roman" w:cs="Times New Roman"/>
                <w:sz w:val="24"/>
                <w:szCs w:val="24"/>
                <w:vertAlign w:val="superscript"/>
              </w:rPr>
              <w:t>-7</w:t>
            </w:r>
          </w:p>
        </w:tc>
        <w:tc>
          <w:tcPr>
            <w:tcW w:w="1342"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0,1</w:t>
            </w:r>
          </w:p>
        </w:tc>
        <w:tc>
          <w:tcPr>
            <w:tcW w:w="1732"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Эндо</w:t>
            </w:r>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Лак+ (А)</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r w:rsidR="00D22349" w:rsidRPr="0062002C" w:rsidTr="00885249">
        <w:trPr>
          <w:cantSplit/>
          <w:trHeight w:val="220"/>
        </w:trPr>
        <w:tc>
          <w:tcPr>
            <w:tcW w:w="1853"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342"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732"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Лак- (Б)</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r w:rsidR="00D22349" w:rsidRPr="0062002C" w:rsidTr="00885249">
        <w:trPr>
          <w:cantSplit/>
          <w:trHeight w:val="340"/>
        </w:trPr>
        <w:tc>
          <w:tcPr>
            <w:tcW w:w="1853"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r w:rsidRPr="0062002C">
              <w:rPr>
                <w:rFonts w:ascii="Times New Roman" w:eastAsia="MS Mincho" w:hAnsi="Times New Roman" w:cs="Times New Roman"/>
                <w:sz w:val="24"/>
                <w:szCs w:val="24"/>
                <w:vertAlign w:val="superscript"/>
              </w:rPr>
              <w:t>-7</w:t>
            </w:r>
          </w:p>
        </w:tc>
        <w:tc>
          <w:tcPr>
            <w:tcW w:w="1342"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0,1</w:t>
            </w:r>
          </w:p>
        </w:tc>
        <w:tc>
          <w:tcPr>
            <w:tcW w:w="1732"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 xml:space="preserve">Кровяной </w:t>
            </w:r>
            <w:proofErr w:type="spellStart"/>
            <w:r w:rsidRPr="0062002C">
              <w:rPr>
                <w:rFonts w:ascii="Times New Roman" w:eastAsia="MS Mincho" w:hAnsi="Times New Roman" w:cs="Times New Roman"/>
                <w:sz w:val="24"/>
                <w:szCs w:val="24"/>
              </w:rPr>
              <w:t>агар</w:t>
            </w:r>
            <w:proofErr w:type="spellEnd"/>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Гем</w:t>
            </w:r>
            <w:proofErr w:type="spellEnd"/>
            <w:r w:rsidRPr="0062002C">
              <w:rPr>
                <w:rFonts w:ascii="Times New Roman" w:eastAsia="MS Mincho" w:hAnsi="Times New Roman" w:cs="Times New Roman"/>
                <w:sz w:val="24"/>
                <w:szCs w:val="24"/>
              </w:rPr>
              <w:t>+ (В)</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r w:rsidR="00D22349" w:rsidRPr="0062002C" w:rsidTr="00885249">
        <w:trPr>
          <w:cantSplit/>
          <w:trHeight w:val="160"/>
        </w:trPr>
        <w:tc>
          <w:tcPr>
            <w:tcW w:w="1853"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342"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732"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Гем</w:t>
            </w:r>
            <w:proofErr w:type="spellEnd"/>
            <w:r w:rsidRPr="0062002C">
              <w:rPr>
                <w:rFonts w:ascii="Times New Roman" w:eastAsia="MS Mincho" w:hAnsi="Times New Roman" w:cs="Times New Roman"/>
                <w:sz w:val="24"/>
                <w:szCs w:val="24"/>
              </w:rPr>
              <w:t>- (Г)</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r w:rsidR="00D22349" w:rsidRPr="0062002C" w:rsidTr="00885249">
        <w:trPr>
          <w:cantSplit/>
          <w:trHeight w:val="462"/>
        </w:trPr>
        <w:tc>
          <w:tcPr>
            <w:tcW w:w="1853"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r w:rsidRPr="0062002C">
              <w:rPr>
                <w:rFonts w:ascii="Times New Roman" w:eastAsia="MS Mincho" w:hAnsi="Times New Roman" w:cs="Times New Roman"/>
                <w:sz w:val="24"/>
                <w:szCs w:val="24"/>
                <w:vertAlign w:val="superscript"/>
              </w:rPr>
              <w:t>-5</w:t>
            </w:r>
          </w:p>
        </w:tc>
        <w:tc>
          <w:tcPr>
            <w:tcW w:w="1342"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0,1</w:t>
            </w:r>
          </w:p>
        </w:tc>
        <w:tc>
          <w:tcPr>
            <w:tcW w:w="1732" w:type="dxa"/>
            <w:vMerge w:val="restart"/>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Желточно</w:t>
            </w:r>
            <w:proofErr w:type="spellEnd"/>
            <w:r w:rsidRPr="0062002C">
              <w:rPr>
                <w:rFonts w:ascii="Times New Roman" w:eastAsia="MS Mincho" w:hAnsi="Times New Roman" w:cs="Times New Roman"/>
                <w:sz w:val="24"/>
                <w:szCs w:val="24"/>
              </w:rPr>
              <w:t xml:space="preserve">-солевой </w:t>
            </w:r>
            <w:proofErr w:type="spellStart"/>
            <w:r w:rsidRPr="0062002C">
              <w:rPr>
                <w:rFonts w:ascii="Times New Roman" w:eastAsia="MS Mincho" w:hAnsi="Times New Roman" w:cs="Times New Roman"/>
                <w:sz w:val="24"/>
                <w:szCs w:val="24"/>
              </w:rPr>
              <w:t>агар</w:t>
            </w:r>
            <w:proofErr w:type="spellEnd"/>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Лец</w:t>
            </w:r>
            <w:proofErr w:type="spellEnd"/>
            <w:r w:rsidRPr="0062002C">
              <w:rPr>
                <w:rFonts w:ascii="Times New Roman" w:eastAsia="MS Mincho" w:hAnsi="Times New Roman" w:cs="Times New Roman"/>
                <w:sz w:val="24"/>
                <w:szCs w:val="24"/>
              </w:rPr>
              <w:t>+ (Д)</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r w:rsidR="00D22349" w:rsidRPr="0062002C" w:rsidTr="00885249">
        <w:trPr>
          <w:cantSplit/>
          <w:trHeight w:val="540"/>
        </w:trPr>
        <w:tc>
          <w:tcPr>
            <w:tcW w:w="1853"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342"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732"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Лец</w:t>
            </w:r>
            <w:proofErr w:type="spellEnd"/>
            <w:r w:rsidRPr="0062002C">
              <w:rPr>
                <w:rFonts w:ascii="Times New Roman" w:eastAsia="MS Mincho" w:hAnsi="Times New Roman" w:cs="Times New Roman"/>
                <w:sz w:val="24"/>
                <w:szCs w:val="24"/>
              </w:rPr>
              <w:t>- (Е)</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r w:rsidR="00D22349" w:rsidRPr="0062002C" w:rsidTr="00885249">
        <w:trPr>
          <w:cantSplit/>
        </w:trPr>
        <w:tc>
          <w:tcPr>
            <w:tcW w:w="1853"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r w:rsidRPr="0062002C">
              <w:rPr>
                <w:rFonts w:ascii="Times New Roman" w:eastAsia="MS Mincho" w:hAnsi="Times New Roman" w:cs="Times New Roman"/>
                <w:sz w:val="24"/>
                <w:szCs w:val="24"/>
                <w:vertAlign w:val="superscript"/>
              </w:rPr>
              <w:t>-7</w:t>
            </w:r>
          </w:p>
        </w:tc>
        <w:tc>
          <w:tcPr>
            <w:tcW w:w="1342"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p>
        </w:tc>
        <w:tc>
          <w:tcPr>
            <w:tcW w:w="1732"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Бактофок</w:t>
            </w:r>
            <w:proofErr w:type="spellEnd"/>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Наличие роста</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r w:rsidR="00D22349" w:rsidRPr="0062002C" w:rsidTr="00885249">
        <w:trPr>
          <w:cantSplit/>
        </w:trPr>
        <w:tc>
          <w:tcPr>
            <w:tcW w:w="1853" w:type="dxa"/>
            <w:vMerge/>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c>
          <w:tcPr>
            <w:tcW w:w="1554"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r w:rsidRPr="0062002C">
              <w:rPr>
                <w:rFonts w:ascii="Times New Roman" w:eastAsia="MS Mincho" w:hAnsi="Times New Roman" w:cs="Times New Roman"/>
                <w:sz w:val="24"/>
                <w:szCs w:val="24"/>
                <w:vertAlign w:val="superscript"/>
              </w:rPr>
              <w:t>-9</w:t>
            </w:r>
          </w:p>
        </w:tc>
        <w:tc>
          <w:tcPr>
            <w:tcW w:w="1342"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p>
        </w:tc>
        <w:tc>
          <w:tcPr>
            <w:tcW w:w="1732"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hAnsi="Times New Roman" w:cs="Times New Roman"/>
                <w:sz w:val="24"/>
                <w:szCs w:val="24"/>
              </w:rPr>
              <w:t>»</w:t>
            </w:r>
          </w:p>
        </w:tc>
        <w:tc>
          <w:tcPr>
            <w:tcW w:w="2137"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r w:rsidRPr="0062002C">
              <w:rPr>
                <w:rFonts w:ascii="Times New Roman" w:hAnsi="Times New Roman" w:cs="Times New Roman"/>
                <w:sz w:val="24"/>
                <w:szCs w:val="24"/>
              </w:rPr>
              <w:t>»</w:t>
            </w:r>
          </w:p>
        </w:tc>
        <w:tc>
          <w:tcPr>
            <w:tcW w:w="1588" w:type="dxa"/>
            <w:vAlign w:val="center"/>
          </w:tcPr>
          <w:p w:rsidR="00D22349" w:rsidRPr="0062002C" w:rsidRDefault="00D22349" w:rsidP="00885249">
            <w:pPr>
              <w:pStyle w:val="af3"/>
              <w:spacing w:line="276" w:lineRule="auto"/>
              <w:jc w:val="center"/>
              <w:rPr>
                <w:rFonts w:ascii="Times New Roman" w:eastAsia="MS Mincho" w:hAnsi="Times New Roman" w:cs="Times New Roman"/>
                <w:sz w:val="24"/>
                <w:szCs w:val="24"/>
              </w:rPr>
            </w:pPr>
          </w:p>
        </w:tc>
      </w:tr>
    </w:tbl>
    <w:p w:rsidR="00E31784" w:rsidRPr="0062002C" w:rsidRDefault="00E31784" w:rsidP="0062002C">
      <w:pPr>
        <w:pStyle w:val="af3"/>
        <w:spacing w:line="276" w:lineRule="auto"/>
        <w:jc w:val="both"/>
        <w:rPr>
          <w:rFonts w:ascii="Times New Roman" w:eastAsia="MS Mincho" w:hAnsi="Times New Roman" w:cs="Times New Roman"/>
          <w:b/>
          <w:bCs/>
          <w:sz w:val="24"/>
          <w:szCs w:val="24"/>
        </w:rPr>
      </w:pPr>
    </w:p>
    <w:p w:rsidR="00B82F65" w:rsidRPr="0062002C" w:rsidRDefault="00B82F65" w:rsidP="00885249">
      <w:pPr>
        <w:pStyle w:val="af3"/>
        <w:spacing w:line="276" w:lineRule="auto"/>
        <w:jc w:val="center"/>
        <w:rPr>
          <w:rFonts w:ascii="Times New Roman" w:eastAsia="MS Mincho" w:hAnsi="Times New Roman" w:cs="Times New Roman"/>
          <w:b/>
          <w:bCs/>
          <w:sz w:val="24"/>
          <w:szCs w:val="24"/>
        </w:rPr>
      </w:pPr>
      <w:r w:rsidRPr="0062002C">
        <w:rPr>
          <w:rFonts w:ascii="Times New Roman" w:eastAsia="MS Mincho" w:hAnsi="Times New Roman" w:cs="Times New Roman"/>
          <w:b/>
          <w:bCs/>
          <w:sz w:val="24"/>
          <w:szCs w:val="24"/>
          <w:lang w:val="en-US"/>
        </w:rPr>
        <w:t>II</w:t>
      </w:r>
      <w:r w:rsidRPr="0062002C">
        <w:rPr>
          <w:rFonts w:ascii="Times New Roman" w:eastAsia="MS Mincho" w:hAnsi="Times New Roman" w:cs="Times New Roman"/>
          <w:b/>
          <w:bCs/>
          <w:sz w:val="24"/>
          <w:szCs w:val="24"/>
        </w:rPr>
        <w:t xml:space="preserve"> этап. Идентификация чистой культуры</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941"/>
        <w:gridCol w:w="433"/>
        <w:gridCol w:w="390"/>
        <w:gridCol w:w="392"/>
        <w:gridCol w:w="398"/>
        <w:gridCol w:w="392"/>
        <w:gridCol w:w="392"/>
        <w:gridCol w:w="392"/>
        <w:gridCol w:w="394"/>
        <w:gridCol w:w="343"/>
        <w:gridCol w:w="565"/>
        <w:gridCol w:w="569"/>
        <w:gridCol w:w="578"/>
        <w:gridCol w:w="1557"/>
        <w:gridCol w:w="974"/>
      </w:tblGrid>
      <w:tr w:rsidR="00885249" w:rsidRPr="0062002C" w:rsidTr="00820934">
        <w:trPr>
          <w:cantSplit/>
          <w:trHeight w:val="323"/>
        </w:trPr>
        <w:tc>
          <w:tcPr>
            <w:tcW w:w="243" w:type="pct"/>
            <w:vMerge w:val="restart"/>
            <w:textDirection w:val="btLr"/>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Штамм</w:t>
            </w:r>
          </w:p>
        </w:tc>
        <w:tc>
          <w:tcPr>
            <w:tcW w:w="951" w:type="pct"/>
            <w:vMerge w:val="restar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Морфология (рис.)</w:t>
            </w:r>
          </w:p>
        </w:tc>
        <w:tc>
          <w:tcPr>
            <w:tcW w:w="2566" w:type="pct"/>
            <w:gridSpan w:val="12"/>
            <w:tcBorders>
              <w:bottom w:val="nil"/>
            </w:tcBorders>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Биохимические свойства</w:t>
            </w:r>
          </w:p>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(ЭНТЕРО-тест)</w:t>
            </w:r>
          </w:p>
        </w:tc>
        <w:tc>
          <w:tcPr>
            <w:tcW w:w="763" w:type="pct"/>
            <w:vMerge w:val="restart"/>
            <w:vAlign w:val="center"/>
          </w:tcPr>
          <w:p w:rsidR="00885249"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Вид микро</w:t>
            </w:r>
            <w:r w:rsidR="00885249">
              <w:rPr>
                <w:rFonts w:ascii="Times New Roman" w:eastAsia="MS Mincho" w:hAnsi="Times New Roman" w:cs="Times New Roman"/>
                <w:sz w:val="24"/>
                <w:szCs w:val="24"/>
              </w:rPr>
              <w:t>-</w:t>
            </w:r>
          </w:p>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организма</w:t>
            </w:r>
          </w:p>
        </w:tc>
        <w:tc>
          <w:tcPr>
            <w:tcW w:w="477" w:type="pct"/>
            <w:vMerge w:val="restar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Количество, КОЕ/г</w:t>
            </w:r>
          </w:p>
        </w:tc>
      </w:tr>
      <w:tr w:rsidR="00885249" w:rsidRPr="0062002C" w:rsidTr="00820934">
        <w:trPr>
          <w:cantSplit/>
          <w:trHeight w:val="248"/>
        </w:trPr>
        <w:tc>
          <w:tcPr>
            <w:tcW w:w="243"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951"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1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w:t>
            </w:r>
          </w:p>
        </w:tc>
        <w:tc>
          <w:tcPr>
            <w:tcW w:w="191"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2</w:t>
            </w: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3</w:t>
            </w:r>
          </w:p>
        </w:tc>
        <w:tc>
          <w:tcPr>
            <w:tcW w:w="195"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4</w:t>
            </w: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5</w:t>
            </w: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6</w:t>
            </w: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7</w:t>
            </w:r>
          </w:p>
        </w:tc>
        <w:tc>
          <w:tcPr>
            <w:tcW w:w="19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8</w:t>
            </w:r>
          </w:p>
        </w:tc>
        <w:tc>
          <w:tcPr>
            <w:tcW w:w="16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9</w:t>
            </w:r>
          </w:p>
        </w:tc>
        <w:tc>
          <w:tcPr>
            <w:tcW w:w="277"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10</w:t>
            </w:r>
          </w:p>
        </w:tc>
        <w:tc>
          <w:tcPr>
            <w:tcW w:w="27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11</w:t>
            </w:r>
          </w:p>
        </w:tc>
        <w:tc>
          <w:tcPr>
            <w:tcW w:w="28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12</w:t>
            </w:r>
          </w:p>
        </w:tc>
        <w:tc>
          <w:tcPr>
            <w:tcW w:w="763"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77"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r w:rsidR="00885249" w:rsidRPr="0062002C" w:rsidTr="00820934">
        <w:trPr>
          <w:cantSplit/>
          <w:trHeight w:val="551"/>
        </w:trPr>
        <w:tc>
          <w:tcPr>
            <w:tcW w:w="24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lastRenderedPageBreak/>
              <w:t>А</w:t>
            </w:r>
          </w:p>
        </w:tc>
        <w:tc>
          <w:tcPr>
            <w:tcW w:w="951"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Default="00B82F65" w:rsidP="00885249">
            <w:pPr>
              <w:pStyle w:val="af3"/>
              <w:spacing w:line="276" w:lineRule="auto"/>
              <w:jc w:val="center"/>
              <w:rPr>
                <w:rFonts w:ascii="Times New Roman" w:eastAsia="MS Mincho" w:hAnsi="Times New Roman" w:cs="Times New Roman"/>
                <w:sz w:val="24"/>
                <w:szCs w:val="24"/>
              </w:rPr>
            </w:pPr>
          </w:p>
          <w:p w:rsidR="002A51CA" w:rsidRPr="0062002C" w:rsidRDefault="002A51CA"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1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1"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5"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6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77"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7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8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76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77"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r w:rsidR="00885249" w:rsidRPr="0062002C" w:rsidTr="00820934">
        <w:trPr>
          <w:cantSplit/>
          <w:trHeight w:val="566"/>
        </w:trPr>
        <w:tc>
          <w:tcPr>
            <w:tcW w:w="24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Б</w:t>
            </w:r>
          </w:p>
        </w:tc>
        <w:tc>
          <w:tcPr>
            <w:tcW w:w="951"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Default="00B82F65" w:rsidP="00885249">
            <w:pPr>
              <w:pStyle w:val="af3"/>
              <w:spacing w:line="276" w:lineRule="auto"/>
              <w:jc w:val="center"/>
              <w:rPr>
                <w:rFonts w:ascii="Times New Roman" w:eastAsia="MS Mincho" w:hAnsi="Times New Roman" w:cs="Times New Roman"/>
                <w:sz w:val="24"/>
                <w:szCs w:val="24"/>
              </w:rPr>
            </w:pPr>
          </w:p>
          <w:p w:rsidR="002A51CA" w:rsidRPr="0062002C" w:rsidRDefault="002A51CA" w:rsidP="00885249">
            <w:pPr>
              <w:pStyle w:val="af3"/>
              <w:spacing w:line="276" w:lineRule="auto"/>
              <w:jc w:val="center"/>
              <w:rPr>
                <w:rFonts w:ascii="Times New Roman" w:eastAsia="MS Mincho" w:hAnsi="Times New Roman" w:cs="Times New Roman"/>
                <w:sz w:val="24"/>
                <w:szCs w:val="24"/>
              </w:rPr>
            </w:pPr>
          </w:p>
          <w:p w:rsidR="00B82F65" w:rsidRDefault="00B82F65" w:rsidP="00885249">
            <w:pPr>
              <w:pStyle w:val="af3"/>
              <w:spacing w:line="276" w:lineRule="auto"/>
              <w:jc w:val="center"/>
              <w:rPr>
                <w:rFonts w:ascii="Times New Roman" w:eastAsia="MS Mincho" w:hAnsi="Times New Roman" w:cs="Times New Roman"/>
                <w:sz w:val="24"/>
                <w:szCs w:val="24"/>
              </w:rPr>
            </w:pPr>
          </w:p>
          <w:p w:rsidR="00885249" w:rsidRPr="0062002C" w:rsidRDefault="00885249"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1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1"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5"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2"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9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6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77"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7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8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76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77"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bl>
    <w:p w:rsidR="00820934" w:rsidRDefault="00820934"/>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3185"/>
        <w:gridCol w:w="365"/>
        <w:gridCol w:w="425"/>
        <w:gridCol w:w="427"/>
        <w:gridCol w:w="425"/>
        <w:gridCol w:w="425"/>
        <w:gridCol w:w="427"/>
        <w:gridCol w:w="425"/>
        <w:gridCol w:w="437"/>
        <w:gridCol w:w="2178"/>
        <w:gridCol w:w="992"/>
      </w:tblGrid>
      <w:tr w:rsidR="00885249" w:rsidRPr="0062002C" w:rsidTr="002A51CA">
        <w:trPr>
          <w:cantSplit/>
          <w:trHeight w:val="286"/>
        </w:trPr>
        <w:tc>
          <w:tcPr>
            <w:tcW w:w="243" w:type="pct"/>
            <w:vMerge w:val="restart"/>
            <w:textDirection w:val="btLr"/>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Штамм</w:t>
            </w:r>
          </w:p>
        </w:tc>
        <w:tc>
          <w:tcPr>
            <w:tcW w:w="1561" w:type="pct"/>
            <w:vMerge w:val="restar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Морфология (рис.)</w:t>
            </w:r>
          </w:p>
        </w:tc>
        <w:tc>
          <w:tcPr>
            <w:tcW w:w="1643" w:type="pct"/>
            <w:gridSpan w:val="8"/>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Биохимические свойства</w:t>
            </w:r>
          </w:p>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(СТАФИ-тест)</w:t>
            </w:r>
          </w:p>
        </w:tc>
        <w:tc>
          <w:tcPr>
            <w:tcW w:w="1067" w:type="pct"/>
            <w:vMerge w:val="restar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Вид микроорганизма</w:t>
            </w:r>
          </w:p>
        </w:tc>
        <w:tc>
          <w:tcPr>
            <w:tcW w:w="486" w:type="pct"/>
            <w:vMerge w:val="restar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Количество, КОЕ/г</w:t>
            </w:r>
          </w:p>
        </w:tc>
      </w:tr>
      <w:tr w:rsidR="00885249" w:rsidRPr="0062002C" w:rsidTr="002A51CA">
        <w:trPr>
          <w:cantSplit/>
          <w:trHeight w:val="197"/>
        </w:trPr>
        <w:tc>
          <w:tcPr>
            <w:tcW w:w="243"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561"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7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1</w:t>
            </w: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2</w:t>
            </w:r>
          </w:p>
        </w:tc>
        <w:tc>
          <w:tcPr>
            <w:tcW w:w="20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3</w:t>
            </w: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4</w:t>
            </w: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5</w:t>
            </w:r>
          </w:p>
        </w:tc>
        <w:tc>
          <w:tcPr>
            <w:tcW w:w="20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6</w:t>
            </w: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7</w:t>
            </w:r>
          </w:p>
        </w:tc>
        <w:tc>
          <w:tcPr>
            <w:tcW w:w="21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8</w:t>
            </w:r>
          </w:p>
        </w:tc>
        <w:tc>
          <w:tcPr>
            <w:tcW w:w="1067"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86" w:type="pct"/>
            <w:vMerge/>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r w:rsidR="00885249" w:rsidRPr="0062002C" w:rsidTr="002A51CA">
        <w:trPr>
          <w:cantSplit/>
          <w:trHeight w:val="551"/>
        </w:trPr>
        <w:tc>
          <w:tcPr>
            <w:tcW w:w="24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В</w:t>
            </w:r>
          </w:p>
        </w:tc>
        <w:tc>
          <w:tcPr>
            <w:tcW w:w="1561"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7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0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09"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08"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213"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1067"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86" w:type="pct"/>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bl>
    <w:p w:rsidR="00B82F65" w:rsidRPr="0062002C" w:rsidRDefault="00B82F65" w:rsidP="0062002C">
      <w:pPr>
        <w:pStyle w:val="af3"/>
        <w:spacing w:line="276" w:lineRule="auto"/>
        <w:ind w:firstLine="708"/>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Вывод:</w:t>
      </w:r>
    </w:p>
    <w:p w:rsidR="00B82F65" w:rsidRPr="0062002C" w:rsidRDefault="00B82F65" w:rsidP="0062002C">
      <w:pPr>
        <w:pStyle w:val="af3"/>
        <w:spacing w:line="276" w:lineRule="auto"/>
        <w:ind w:firstLine="708"/>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 xml:space="preserve">1. Есть ли </w:t>
      </w:r>
      <w:proofErr w:type="spellStart"/>
      <w:r w:rsidRPr="0062002C">
        <w:rPr>
          <w:rFonts w:ascii="Times New Roman" w:eastAsia="MS Mincho" w:hAnsi="Times New Roman" w:cs="Times New Roman"/>
          <w:sz w:val="24"/>
          <w:szCs w:val="24"/>
        </w:rPr>
        <w:t>дисбиотические</w:t>
      </w:r>
      <w:proofErr w:type="spellEnd"/>
      <w:r w:rsidRPr="0062002C">
        <w:rPr>
          <w:rFonts w:ascii="Times New Roman" w:eastAsia="MS Mincho" w:hAnsi="Times New Roman" w:cs="Times New Roman"/>
          <w:sz w:val="24"/>
          <w:szCs w:val="24"/>
        </w:rPr>
        <w:t xml:space="preserve"> нарушения кишечника у данного больного? Почему? (Сформулируйте развернутое заключение о состоянии </w:t>
      </w:r>
      <w:proofErr w:type="spellStart"/>
      <w:r w:rsidRPr="0062002C">
        <w:rPr>
          <w:rFonts w:ascii="Times New Roman" w:eastAsia="MS Mincho" w:hAnsi="Times New Roman" w:cs="Times New Roman"/>
          <w:sz w:val="24"/>
          <w:szCs w:val="24"/>
        </w:rPr>
        <w:t>микробиоценоза</w:t>
      </w:r>
      <w:proofErr w:type="spellEnd"/>
      <w:r w:rsidRPr="0062002C">
        <w:rPr>
          <w:rFonts w:ascii="Times New Roman" w:eastAsia="MS Mincho" w:hAnsi="Times New Roman" w:cs="Times New Roman"/>
          <w:sz w:val="24"/>
          <w:szCs w:val="24"/>
        </w:rPr>
        <w:t xml:space="preserve"> толстой кишки). </w:t>
      </w:r>
    </w:p>
    <w:p w:rsidR="00B82F65" w:rsidRPr="0062002C" w:rsidRDefault="00B82F65" w:rsidP="0062002C">
      <w:pPr>
        <w:pStyle w:val="af3"/>
        <w:spacing w:line="276" w:lineRule="auto"/>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___________________________________________________________________________</w:t>
      </w:r>
      <w:r w:rsidR="00885249">
        <w:rPr>
          <w:rFonts w:ascii="Times New Roman" w:eastAsia="MS Mincho" w:hAnsi="Times New Roman" w:cs="Times New Roman"/>
          <w:sz w:val="24"/>
          <w:szCs w:val="24"/>
        </w:rPr>
        <w:t>____</w:t>
      </w:r>
      <w:r w:rsidRPr="0062002C">
        <w:rPr>
          <w:rFonts w:ascii="Times New Roman" w:eastAsia="MS Mincho"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5249">
        <w:rPr>
          <w:rFonts w:ascii="Times New Roman" w:eastAsia="MS Mincho" w:hAnsi="Times New Roman" w:cs="Times New Roman"/>
          <w:sz w:val="24"/>
          <w:szCs w:val="24"/>
        </w:rPr>
        <w:t>_____________________</w:t>
      </w:r>
    </w:p>
    <w:p w:rsidR="00B82F65" w:rsidRPr="0062002C" w:rsidRDefault="00B82F65" w:rsidP="00885249">
      <w:pPr>
        <w:pStyle w:val="af3"/>
        <w:spacing w:line="276" w:lineRule="auto"/>
        <w:ind w:firstLine="708"/>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2. Какая степень дисбактериоза кишечника выявлена у данного больного?</w:t>
      </w:r>
    </w:p>
    <w:p w:rsidR="00B82F65" w:rsidRPr="0062002C" w:rsidRDefault="00B82F65" w:rsidP="0062002C">
      <w:pPr>
        <w:pStyle w:val="af3"/>
        <w:spacing w:line="276" w:lineRule="auto"/>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________________________________________________________________________________</w:t>
      </w:r>
    </w:p>
    <w:p w:rsidR="00B82F65" w:rsidRPr="0062002C" w:rsidRDefault="00B82F65" w:rsidP="00885249">
      <w:pPr>
        <w:pStyle w:val="af3"/>
        <w:spacing w:line="276" w:lineRule="auto"/>
        <w:ind w:firstLine="708"/>
        <w:jc w:val="both"/>
        <w:rPr>
          <w:rFonts w:ascii="Times New Roman" w:eastAsia="MS Mincho" w:hAnsi="Times New Roman" w:cs="Times New Roman"/>
          <w:sz w:val="24"/>
          <w:szCs w:val="24"/>
        </w:rPr>
      </w:pPr>
      <w:r w:rsidRPr="0062002C">
        <w:rPr>
          <w:rFonts w:ascii="Times New Roman" w:eastAsia="MS Mincho" w:hAnsi="Times New Roman" w:cs="Times New Roman"/>
          <w:sz w:val="24"/>
          <w:szCs w:val="24"/>
        </w:rPr>
        <w:t>3.Какой основной показатель используется для определения степени дисбактериоза? ________________________________________________________________________________________________________________________________________________________________</w:t>
      </w:r>
      <w:r w:rsidR="00885249">
        <w:rPr>
          <w:rFonts w:ascii="Times New Roman" w:eastAsia="MS Mincho" w:hAnsi="Times New Roman" w:cs="Times New Roman"/>
          <w:sz w:val="24"/>
          <w:szCs w:val="24"/>
        </w:rPr>
        <w:t>__________</w:t>
      </w:r>
    </w:p>
    <w:p w:rsidR="00885249" w:rsidRDefault="00885249" w:rsidP="0062002C">
      <w:pPr>
        <w:pStyle w:val="af3"/>
        <w:spacing w:line="276" w:lineRule="auto"/>
        <w:jc w:val="both"/>
        <w:rPr>
          <w:rFonts w:ascii="Times New Roman" w:hAnsi="Times New Roman" w:cs="Times New Roman"/>
          <w:b/>
          <w:sz w:val="22"/>
          <w:szCs w:val="24"/>
        </w:rPr>
      </w:pPr>
    </w:p>
    <w:p w:rsidR="00B82F65" w:rsidRPr="0062002C" w:rsidRDefault="00B82F65" w:rsidP="00885249">
      <w:pPr>
        <w:pStyle w:val="af3"/>
        <w:spacing w:line="276" w:lineRule="auto"/>
        <w:jc w:val="center"/>
        <w:rPr>
          <w:rFonts w:ascii="Times New Roman" w:eastAsia="MS Mincho" w:hAnsi="Times New Roman" w:cs="Times New Roman"/>
          <w:b/>
          <w:sz w:val="22"/>
          <w:szCs w:val="24"/>
        </w:rPr>
      </w:pPr>
      <w:r w:rsidRPr="0062002C">
        <w:rPr>
          <w:rFonts w:ascii="Times New Roman" w:hAnsi="Times New Roman" w:cs="Times New Roman"/>
          <w:b/>
          <w:sz w:val="22"/>
          <w:szCs w:val="24"/>
        </w:rPr>
        <w:t>Работа 2.</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r w:rsidRPr="0062002C">
        <w:rPr>
          <w:rFonts w:ascii="Times New Roman" w:eastAsia="MS Mincho" w:hAnsi="Times New Roman" w:cs="Times New Roman"/>
          <w:b/>
          <w:bCs/>
          <w:sz w:val="22"/>
          <w:szCs w:val="24"/>
        </w:rPr>
        <w:t>Цель:</w:t>
      </w:r>
      <w:r w:rsidRPr="0062002C">
        <w:rPr>
          <w:rFonts w:ascii="Times New Roman" w:eastAsia="MS Mincho" w:hAnsi="Times New Roman" w:cs="Times New Roman"/>
          <w:sz w:val="22"/>
          <w:szCs w:val="24"/>
        </w:rPr>
        <w:t xml:space="preserve"> Изучить бактерийные биологические препараты для коррекции </w:t>
      </w:r>
      <w:proofErr w:type="spellStart"/>
      <w:r w:rsidRPr="0062002C">
        <w:rPr>
          <w:rFonts w:ascii="Times New Roman" w:eastAsia="MS Mincho" w:hAnsi="Times New Roman" w:cs="Times New Roman"/>
          <w:sz w:val="22"/>
          <w:szCs w:val="24"/>
        </w:rPr>
        <w:t>дисб</w:t>
      </w:r>
      <w:r w:rsidR="009745B8" w:rsidRPr="0062002C">
        <w:rPr>
          <w:rFonts w:ascii="Times New Roman" w:eastAsia="MS Mincho" w:hAnsi="Times New Roman" w:cs="Times New Roman"/>
          <w:sz w:val="22"/>
          <w:szCs w:val="24"/>
        </w:rPr>
        <w:t>иотических</w:t>
      </w:r>
      <w:proofErr w:type="spellEnd"/>
      <w:r w:rsidR="009745B8" w:rsidRPr="0062002C">
        <w:rPr>
          <w:rFonts w:ascii="Times New Roman" w:eastAsia="MS Mincho" w:hAnsi="Times New Roman" w:cs="Times New Roman"/>
          <w:sz w:val="22"/>
          <w:szCs w:val="24"/>
        </w:rPr>
        <w:t xml:space="preserve"> состояний кишечника.</w:t>
      </w:r>
    </w:p>
    <w:p w:rsidR="00B82F65" w:rsidRPr="00885249" w:rsidRDefault="00B82F65" w:rsidP="00885249">
      <w:pPr>
        <w:pStyle w:val="af3"/>
        <w:spacing w:line="276" w:lineRule="auto"/>
        <w:ind w:firstLine="708"/>
        <w:jc w:val="both"/>
        <w:rPr>
          <w:rFonts w:ascii="Times New Roman" w:eastAsia="MS Mincho" w:hAnsi="Times New Roman" w:cs="Times New Roman"/>
          <w:b/>
          <w:sz w:val="24"/>
          <w:szCs w:val="24"/>
        </w:rPr>
      </w:pPr>
      <w:r w:rsidRPr="00885249">
        <w:rPr>
          <w:rFonts w:ascii="Times New Roman" w:eastAsia="MS Mincho" w:hAnsi="Times New Roman" w:cs="Times New Roman"/>
          <w:b/>
          <w:caps/>
          <w:sz w:val="24"/>
          <w:szCs w:val="24"/>
        </w:rPr>
        <w:t>Протокол исследования</w:t>
      </w:r>
      <w:r w:rsidRPr="00885249">
        <w:rPr>
          <w:rFonts w:ascii="Times New Roman" w:eastAsia="MS Mincho" w:hAnsi="Times New Roman" w:cs="Times New Roman"/>
          <w:b/>
          <w:sz w:val="24"/>
          <w:szCs w:val="24"/>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4091"/>
        <w:gridCol w:w="2436"/>
        <w:gridCol w:w="3180"/>
      </w:tblGrid>
      <w:tr w:rsidR="00B82F65" w:rsidRPr="0062002C" w:rsidTr="00885249">
        <w:tc>
          <w:tcPr>
            <w:tcW w:w="641"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w:t>
            </w:r>
          </w:p>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п/п</w:t>
            </w:r>
          </w:p>
        </w:tc>
        <w:tc>
          <w:tcPr>
            <w:tcW w:w="4091"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Название препарата</w:t>
            </w:r>
          </w:p>
        </w:tc>
        <w:tc>
          <w:tcPr>
            <w:tcW w:w="2436"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Состав препарата (вид (ы)</w:t>
            </w:r>
          </w:p>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lastRenderedPageBreak/>
              <w:t>микроорганизмов)</w:t>
            </w:r>
          </w:p>
        </w:tc>
        <w:tc>
          <w:tcPr>
            <w:tcW w:w="3180"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lastRenderedPageBreak/>
              <w:t>Показания к</w:t>
            </w:r>
          </w:p>
          <w:p w:rsidR="00B82F65" w:rsidRPr="0062002C" w:rsidRDefault="00B82F65" w:rsidP="00885249">
            <w:pPr>
              <w:pStyle w:val="af3"/>
              <w:spacing w:line="276" w:lineRule="auto"/>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применению</w:t>
            </w:r>
          </w:p>
        </w:tc>
      </w:tr>
      <w:tr w:rsidR="00B82F65" w:rsidRPr="0062002C" w:rsidTr="00885249">
        <w:tc>
          <w:tcPr>
            <w:tcW w:w="641"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091" w:type="dxa"/>
            <w:vAlign w:val="center"/>
          </w:tcPr>
          <w:p w:rsidR="00B82F65" w:rsidRPr="0062002C" w:rsidRDefault="009745B8"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Колибактерин</w:t>
            </w:r>
            <w:proofErr w:type="spellEnd"/>
          </w:p>
        </w:tc>
        <w:tc>
          <w:tcPr>
            <w:tcW w:w="2436" w:type="dxa"/>
            <w:vAlign w:val="center"/>
          </w:tcPr>
          <w:p w:rsidR="00B82F65" w:rsidRDefault="00B82F65" w:rsidP="00885249">
            <w:pPr>
              <w:pStyle w:val="af3"/>
              <w:spacing w:line="276" w:lineRule="auto"/>
              <w:jc w:val="center"/>
              <w:rPr>
                <w:rFonts w:ascii="Times New Roman" w:eastAsia="MS Mincho" w:hAnsi="Times New Roman" w:cs="Times New Roman"/>
                <w:sz w:val="24"/>
                <w:szCs w:val="24"/>
              </w:rPr>
            </w:pPr>
          </w:p>
          <w:p w:rsidR="00885249" w:rsidRPr="0062002C" w:rsidRDefault="00885249" w:rsidP="00885249">
            <w:pPr>
              <w:pStyle w:val="af3"/>
              <w:spacing w:line="276" w:lineRule="auto"/>
              <w:jc w:val="center"/>
              <w:rPr>
                <w:rFonts w:ascii="Times New Roman" w:eastAsia="MS Mincho" w:hAnsi="Times New Roman" w:cs="Times New Roman"/>
                <w:sz w:val="24"/>
                <w:szCs w:val="24"/>
              </w:rPr>
            </w:pPr>
          </w:p>
        </w:tc>
        <w:tc>
          <w:tcPr>
            <w:tcW w:w="3180"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r w:rsidR="00B82F65" w:rsidRPr="0062002C" w:rsidTr="00885249">
        <w:tc>
          <w:tcPr>
            <w:tcW w:w="641"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091" w:type="dxa"/>
            <w:vAlign w:val="center"/>
          </w:tcPr>
          <w:p w:rsidR="00B82F65" w:rsidRPr="0062002C" w:rsidRDefault="009745B8" w:rsidP="00885249">
            <w:pPr>
              <w:pStyle w:val="af3"/>
              <w:spacing w:line="276" w:lineRule="auto"/>
              <w:jc w:val="center"/>
              <w:rPr>
                <w:rFonts w:ascii="Times New Roman" w:eastAsia="MS Mincho" w:hAnsi="Times New Roman" w:cs="Times New Roman"/>
                <w:sz w:val="24"/>
                <w:szCs w:val="24"/>
              </w:rPr>
            </w:pPr>
            <w:proofErr w:type="spellStart"/>
            <w:r w:rsidRPr="0062002C">
              <w:rPr>
                <w:rFonts w:ascii="Times New Roman" w:eastAsia="MS Mincho" w:hAnsi="Times New Roman" w:cs="Times New Roman"/>
                <w:sz w:val="24"/>
                <w:szCs w:val="24"/>
              </w:rPr>
              <w:t>Лактобактерин</w:t>
            </w:r>
            <w:proofErr w:type="spellEnd"/>
          </w:p>
        </w:tc>
        <w:tc>
          <w:tcPr>
            <w:tcW w:w="2436" w:type="dxa"/>
            <w:vAlign w:val="center"/>
          </w:tcPr>
          <w:p w:rsidR="00B82F65" w:rsidRDefault="00B82F65" w:rsidP="00885249">
            <w:pPr>
              <w:pStyle w:val="af3"/>
              <w:spacing w:line="276" w:lineRule="auto"/>
              <w:jc w:val="center"/>
              <w:rPr>
                <w:rFonts w:ascii="Times New Roman" w:eastAsia="MS Mincho" w:hAnsi="Times New Roman" w:cs="Times New Roman"/>
                <w:sz w:val="24"/>
                <w:szCs w:val="24"/>
              </w:rPr>
            </w:pPr>
          </w:p>
          <w:p w:rsidR="00885249" w:rsidRPr="0062002C" w:rsidRDefault="00885249" w:rsidP="00885249">
            <w:pPr>
              <w:pStyle w:val="af3"/>
              <w:spacing w:line="276" w:lineRule="auto"/>
              <w:jc w:val="center"/>
              <w:rPr>
                <w:rFonts w:ascii="Times New Roman" w:eastAsia="MS Mincho" w:hAnsi="Times New Roman" w:cs="Times New Roman"/>
                <w:sz w:val="24"/>
                <w:szCs w:val="24"/>
              </w:rPr>
            </w:pPr>
          </w:p>
        </w:tc>
        <w:tc>
          <w:tcPr>
            <w:tcW w:w="3180"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r w:rsidR="00B82F65" w:rsidRPr="0062002C" w:rsidTr="00885249">
        <w:tc>
          <w:tcPr>
            <w:tcW w:w="641"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091" w:type="dxa"/>
            <w:vAlign w:val="center"/>
          </w:tcPr>
          <w:p w:rsidR="00B82F65" w:rsidRPr="0062002C" w:rsidRDefault="00885249" w:rsidP="00885249">
            <w:pPr>
              <w:pStyle w:val="af3"/>
              <w:spacing w:line="276" w:lineRule="auto"/>
              <w:jc w:val="center"/>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Бификол</w:t>
            </w:r>
            <w:proofErr w:type="spellEnd"/>
          </w:p>
        </w:tc>
        <w:tc>
          <w:tcPr>
            <w:tcW w:w="2436" w:type="dxa"/>
            <w:vAlign w:val="center"/>
          </w:tcPr>
          <w:p w:rsidR="00B82F65" w:rsidRDefault="00B82F65" w:rsidP="00885249">
            <w:pPr>
              <w:pStyle w:val="af3"/>
              <w:spacing w:line="276" w:lineRule="auto"/>
              <w:jc w:val="center"/>
              <w:rPr>
                <w:rFonts w:ascii="Times New Roman" w:eastAsia="MS Mincho" w:hAnsi="Times New Roman" w:cs="Times New Roman"/>
                <w:sz w:val="24"/>
                <w:szCs w:val="24"/>
              </w:rPr>
            </w:pPr>
          </w:p>
          <w:p w:rsidR="00885249" w:rsidRPr="0062002C" w:rsidRDefault="00885249" w:rsidP="00885249">
            <w:pPr>
              <w:pStyle w:val="af3"/>
              <w:spacing w:line="276" w:lineRule="auto"/>
              <w:jc w:val="center"/>
              <w:rPr>
                <w:rFonts w:ascii="Times New Roman" w:eastAsia="MS Mincho" w:hAnsi="Times New Roman" w:cs="Times New Roman"/>
                <w:sz w:val="24"/>
                <w:szCs w:val="24"/>
              </w:rPr>
            </w:pPr>
          </w:p>
        </w:tc>
        <w:tc>
          <w:tcPr>
            <w:tcW w:w="3180"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r w:rsidR="00B82F65" w:rsidRPr="0062002C" w:rsidTr="00885249">
        <w:tc>
          <w:tcPr>
            <w:tcW w:w="641"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c>
          <w:tcPr>
            <w:tcW w:w="4091" w:type="dxa"/>
            <w:vAlign w:val="center"/>
          </w:tcPr>
          <w:p w:rsidR="00B82F65" w:rsidRPr="0062002C" w:rsidRDefault="00885249" w:rsidP="00885249">
            <w:pPr>
              <w:pStyle w:val="af3"/>
              <w:spacing w:line="276" w:lineRule="auto"/>
              <w:jc w:val="center"/>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Бифидумбактерин</w:t>
            </w:r>
            <w:proofErr w:type="spellEnd"/>
          </w:p>
        </w:tc>
        <w:tc>
          <w:tcPr>
            <w:tcW w:w="2436" w:type="dxa"/>
            <w:vAlign w:val="center"/>
          </w:tcPr>
          <w:p w:rsidR="00B82F65" w:rsidRDefault="00B82F65" w:rsidP="00885249">
            <w:pPr>
              <w:pStyle w:val="af3"/>
              <w:spacing w:line="276" w:lineRule="auto"/>
              <w:jc w:val="center"/>
              <w:rPr>
                <w:rFonts w:ascii="Times New Roman" w:eastAsia="MS Mincho" w:hAnsi="Times New Roman" w:cs="Times New Roman"/>
                <w:sz w:val="24"/>
                <w:szCs w:val="24"/>
              </w:rPr>
            </w:pPr>
          </w:p>
          <w:p w:rsidR="00885249" w:rsidRPr="0062002C" w:rsidRDefault="00885249" w:rsidP="00885249">
            <w:pPr>
              <w:pStyle w:val="af3"/>
              <w:spacing w:line="276" w:lineRule="auto"/>
              <w:jc w:val="center"/>
              <w:rPr>
                <w:rFonts w:ascii="Times New Roman" w:eastAsia="MS Mincho" w:hAnsi="Times New Roman" w:cs="Times New Roman"/>
                <w:sz w:val="24"/>
                <w:szCs w:val="24"/>
              </w:rPr>
            </w:pPr>
          </w:p>
        </w:tc>
        <w:tc>
          <w:tcPr>
            <w:tcW w:w="3180" w:type="dxa"/>
            <w:vAlign w:val="center"/>
          </w:tcPr>
          <w:p w:rsidR="00B82F65" w:rsidRPr="0062002C" w:rsidRDefault="00B82F65" w:rsidP="00885249">
            <w:pPr>
              <w:pStyle w:val="af3"/>
              <w:spacing w:line="276" w:lineRule="auto"/>
              <w:jc w:val="center"/>
              <w:rPr>
                <w:rFonts w:ascii="Times New Roman" w:eastAsia="MS Mincho" w:hAnsi="Times New Roman" w:cs="Times New Roman"/>
                <w:sz w:val="24"/>
                <w:szCs w:val="24"/>
              </w:rPr>
            </w:pPr>
          </w:p>
        </w:tc>
      </w:tr>
    </w:tbl>
    <w:p w:rsidR="00B82F65" w:rsidRDefault="00B82F65" w:rsidP="0062002C">
      <w:pPr>
        <w:pStyle w:val="af3"/>
        <w:spacing w:line="276" w:lineRule="auto"/>
        <w:ind w:firstLine="708"/>
        <w:jc w:val="both"/>
        <w:rPr>
          <w:rFonts w:ascii="Times New Roman" w:eastAsia="MS Mincho" w:hAnsi="Times New Roman" w:cs="Times New Roman"/>
          <w:sz w:val="24"/>
          <w:szCs w:val="24"/>
        </w:rPr>
      </w:pPr>
    </w:p>
    <w:p w:rsidR="00B82F65" w:rsidRPr="0062002C" w:rsidRDefault="00B82F65" w:rsidP="00885249">
      <w:pPr>
        <w:pStyle w:val="af3"/>
        <w:spacing w:line="276" w:lineRule="auto"/>
        <w:ind w:firstLine="708"/>
        <w:jc w:val="center"/>
        <w:rPr>
          <w:rFonts w:ascii="Times New Roman" w:eastAsia="MS Mincho" w:hAnsi="Times New Roman" w:cs="Times New Roman"/>
          <w:caps/>
          <w:sz w:val="24"/>
          <w:szCs w:val="24"/>
        </w:rPr>
      </w:pPr>
      <w:r w:rsidRPr="0062002C">
        <w:rPr>
          <w:rFonts w:ascii="Times New Roman" w:eastAsia="MS Mincho" w:hAnsi="Times New Roman" w:cs="Times New Roman"/>
          <w:caps/>
          <w:sz w:val="24"/>
          <w:szCs w:val="24"/>
        </w:rPr>
        <w:t>Аннотация</w:t>
      </w:r>
    </w:p>
    <w:p w:rsidR="00B82F65" w:rsidRPr="0062002C" w:rsidRDefault="00B82F65" w:rsidP="00885249">
      <w:pPr>
        <w:pStyle w:val="af3"/>
        <w:spacing w:line="276" w:lineRule="auto"/>
        <w:ind w:firstLine="708"/>
        <w:jc w:val="center"/>
        <w:rPr>
          <w:rFonts w:ascii="Times New Roman" w:eastAsia="MS Mincho" w:hAnsi="Times New Roman" w:cs="Times New Roman"/>
          <w:sz w:val="24"/>
          <w:szCs w:val="24"/>
        </w:rPr>
      </w:pPr>
      <w:r w:rsidRPr="0062002C">
        <w:rPr>
          <w:rFonts w:ascii="Times New Roman" w:eastAsia="MS Mincho" w:hAnsi="Times New Roman" w:cs="Times New Roman"/>
          <w:sz w:val="24"/>
          <w:szCs w:val="24"/>
        </w:rPr>
        <w:t xml:space="preserve">к препаратам по теме «Микробиология </w:t>
      </w:r>
      <w:proofErr w:type="spellStart"/>
      <w:r w:rsidRPr="0062002C">
        <w:rPr>
          <w:rFonts w:ascii="Times New Roman" w:eastAsia="MS Mincho" w:hAnsi="Times New Roman" w:cs="Times New Roman"/>
          <w:sz w:val="24"/>
          <w:szCs w:val="24"/>
        </w:rPr>
        <w:t>дисбиозов</w:t>
      </w:r>
      <w:proofErr w:type="spellEnd"/>
      <w:r w:rsidRPr="0062002C">
        <w:rPr>
          <w:rFonts w:ascii="Times New Roman" w:eastAsia="MS Mincho" w:hAnsi="Times New Roman" w:cs="Times New Roman"/>
          <w:sz w:val="24"/>
          <w:szCs w:val="24"/>
        </w:rPr>
        <w:t>»</w:t>
      </w:r>
    </w:p>
    <w:p w:rsidR="00B82F65" w:rsidRPr="0062002C" w:rsidRDefault="00B82F65" w:rsidP="0062002C">
      <w:pPr>
        <w:pStyle w:val="af3"/>
        <w:spacing w:line="276" w:lineRule="auto"/>
        <w:jc w:val="both"/>
        <w:rPr>
          <w:rFonts w:ascii="Times New Roman" w:eastAsia="MS Mincho" w:hAnsi="Times New Roman" w:cs="Times New Roman"/>
          <w:sz w:val="22"/>
          <w:szCs w:val="24"/>
        </w:rPr>
      </w:pPr>
      <w:r w:rsidRPr="0062002C">
        <w:rPr>
          <w:rFonts w:ascii="Times New Roman" w:eastAsia="MS Mincho" w:hAnsi="Times New Roman" w:cs="Times New Roman"/>
          <w:sz w:val="24"/>
          <w:szCs w:val="24"/>
        </w:rPr>
        <w:tab/>
      </w:r>
      <w:proofErr w:type="spellStart"/>
      <w:r w:rsidRPr="0062002C">
        <w:rPr>
          <w:rFonts w:ascii="Times New Roman" w:eastAsia="MS Mincho" w:hAnsi="Times New Roman" w:cs="Times New Roman"/>
          <w:b/>
          <w:sz w:val="24"/>
          <w:szCs w:val="24"/>
          <w:u w:val="single"/>
        </w:rPr>
        <w:t>Колибактерин</w:t>
      </w:r>
      <w:proofErr w:type="spellEnd"/>
      <w:r w:rsidRPr="0062002C">
        <w:rPr>
          <w:rFonts w:ascii="Times New Roman" w:eastAsia="MS Mincho" w:hAnsi="Times New Roman" w:cs="Times New Roman"/>
          <w:sz w:val="24"/>
          <w:szCs w:val="24"/>
          <w:u w:val="single"/>
        </w:rPr>
        <w:t xml:space="preserve">. </w:t>
      </w:r>
      <w:r w:rsidRPr="0062002C">
        <w:rPr>
          <w:rFonts w:ascii="Times New Roman" w:eastAsia="MS Mincho" w:hAnsi="Times New Roman" w:cs="Times New Roman"/>
          <w:sz w:val="22"/>
          <w:szCs w:val="24"/>
        </w:rPr>
        <w:t>В состав препарата входят кишечные палочки штамма М-17.</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proofErr w:type="spellStart"/>
      <w:r w:rsidRPr="0062002C">
        <w:rPr>
          <w:rFonts w:ascii="Times New Roman" w:eastAsia="MS Mincho" w:hAnsi="Times New Roman" w:cs="Times New Roman"/>
          <w:b/>
          <w:sz w:val="24"/>
          <w:szCs w:val="24"/>
          <w:u w:val="single"/>
        </w:rPr>
        <w:t>Лактобактерин</w:t>
      </w:r>
      <w:proofErr w:type="spellEnd"/>
      <w:r w:rsidRPr="0062002C">
        <w:rPr>
          <w:rFonts w:ascii="Times New Roman" w:eastAsia="MS Mincho" w:hAnsi="Times New Roman" w:cs="Times New Roman"/>
          <w:b/>
          <w:sz w:val="24"/>
          <w:szCs w:val="24"/>
        </w:rPr>
        <w:t>.</w:t>
      </w:r>
      <w:r w:rsidRPr="0062002C">
        <w:rPr>
          <w:rFonts w:ascii="Times New Roman" w:eastAsia="MS Mincho" w:hAnsi="Times New Roman" w:cs="Times New Roman"/>
          <w:sz w:val="24"/>
          <w:szCs w:val="24"/>
        </w:rPr>
        <w:t xml:space="preserve"> </w:t>
      </w:r>
      <w:r w:rsidRPr="0062002C">
        <w:rPr>
          <w:rFonts w:ascii="Times New Roman" w:eastAsia="MS Mincho" w:hAnsi="Times New Roman" w:cs="Times New Roman"/>
          <w:sz w:val="22"/>
          <w:szCs w:val="24"/>
        </w:rPr>
        <w:t xml:space="preserve">Содержит антагонистически активные культуры </w:t>
      </w:r>
      <w:proofErr w:type="spellStart"/>
      <w:r w:rsidRPr="0062002C">
        <w:rPr>
          <w:rFonts w:ascii="Times New Roman" w:eastAsia="MS Mincho" w:hAnsi="Times New Roman" w:cs="Times New Roman"/>
          <w:sz w:val="22"/>
          <w:szCs w:val="24"/>
        </w:rPr>
        <w:t>лактобацилл</w:t>
      </w:r>
      <w:proofErr w:type="spellEnd"/>
      <w:r w:rsidRPr="0062002C">
        <w:rPr>
          <w:rFonts w:ascii="Times New Roman" w:eastAsia="MS Mincho" w:hAnsi="Times New Roman" w:cs="Times New Roman"/>
          <w:sz w:val="22"/>
          <w:szCs w:val="24"/>
        </w:rPr>
        <w:t xml:space="preserve"> (</w:t>
      </w:r>
      <w:r w:rsidRPr="0062002C">
        <w:rPr>
          <w:rFonts w:ascii="Times New Roman" w:eastAsia="MS Mincho" w:hAnsi="Times New Roman" w:cs="Times New Roman"/>
          <w:i/>
          <w:sz w:val="22"/>
          <w:szCs w:val="24"/>
          <w:lang w:val="en-US"/>
        </w:rPr>
        <w:t>Lactobacillus</w:t>
      </w:r>
      <w:r w:rsidR="009745B8" w:rsidRPr="0062002C">
        <w:rPr>
          <w:rFonts w:ascii="Times New Roman" w:eastAsia="MS Mincho" w:hAnsi="Times New Roman" w:cs="Times New Roman"/>
          <w:i/>
          <w:sz w:val="22"/>
          <w:szCs w:val="24"/>
        </w:rPr>
        <w:t xml:space="preserve"> </w:t>
      </w:r>
      <w:proofErr w:type="spellStart"/>
      <w:r w:rsidRPr="0062002C">
        <w:rPr>
          <w:rFonts w:ascii="Times New Roman" w:eastAsia="MS Mincho" w:hAnsi="Times New Roman" w:cs="Times New Roman"/>
          <w:i/>
          <w:sz w:val="22"/>
          <w:szCs w:val="24"/>
          <w:lang w:val="en-US"/>
        </w:rPr>
        <w:t>fermentum</w:t>
      </w:r>
      <w:proofErr w:type="spellEnd"/>
      <w:r w:rsidRPr="0062002C">
        <w:rPr>
          <w:rFonts w:ascii="Times New Roman" w:eastAsia="MS Mincho" w:hAnsi="Times New Roman" w:cs="Times New Roman"/>
          <w:sz w:val="22"/>
          <w:szCs w:val="24"/>
        </w:rPr>
        <w:t xml:space="preserve"> или </w:t>
      </w:r>
      <w:proofErr w:type="spellStart"/>
      <w:r w:rsidRPr="0062002C">
        <w:rPr>
          <w:rFonts w:ascii="Times New Roman" w:eastAsia="MS Mincho" w:hAnsi="Times New Roman" w:cs="Times New Roman"/>
          <w:i/>
          <w:sz w:val="22"/>
          <w:szCs w:val="24"/>
          <w:lang w:val="en-US"/>
        </w:rPr>
        <w:t>Lactobacillu</w:t>
      </w:r>
      <w:proofErr w:type="spellEnd"/>
      <w:r w:rsidR="009745B8" w:rsidRPr="0062002C">
        <w:rPr>
          <w:rFonts w:ascii="Times New Roman" w:eastAsia="MS Mincho" w:hAnsi="Times New Roman" w:cs="Times New Roman"/>
          <w:i/>
          <w:sz w:val="22"/>
          <w:szCs w:val="24"/>
        </w:rPr>
        <w:t xml:space="preserve"> </w:t>
      </w:r>
      <w:proofErr w:type="spellStart"/>
      <w:r w:rsidRPr="0062002C">
        <w:rPr>
          <w:rFonts w:ascii="Times New Roman" w:eastAsia="MS Mincho" w:hAnsi="Times New Roman" w:cs="Times New Roman"/>
          <w:i/>
          <w:sz w:val="22"/>
          <w:szCs w:val="24"/>
          <w:lang w:val="en-US"/>
        </w:rPr>
        <w:t>splantarum</w:t>
      </w:r>
      <w:proofErr w:type="spellEnd"/>
      <w:r w:rsidRPr="0062002C">
        <w:rPr>
          <w:rFonts w:ascii="Times New Roman" w:eastAsia="MS Mincho" w:hAnsi="Times New Roman" w:cs="Times New Roman"/>
          <w:sz w:val="22"/>
          <w:szCs w:val="24"/>
        </w:rPr>
        <w:t>).</w:t>
      </w:r>
    </w:p>
    <w:p w:rsidR="00B82F65" w:rsidRPr="0062002C" w:rsidRDefault="00B82F65" w:rsidP="0062002C">
      <w:pPr>
        <w:pStyle w:val="af3"/>
        <w:spacing w:line="276" w:lineRule="auto"/>
        <w:ind w:firstLine="708"/>
        <w:jc w:val="both"/>
        <w:rPr>
          <w:rFonts w:ascii="Times New Roman" w:eastAsia="MS Mincho" w:hAnsi="Times New Roman" w:cs="Times New Roman"/>
          <w:i/>
          <w:sz w:val="22"/>
          <w:szCs w:val="24"/>
        </w:rPr>
      </w:pPr>
      <w:proofErr w:type="spellStart"/>
      <w:r w:rsidRPr="0062002C">
        <w:rPr>
          <w:rFonts w:ascii="Times New Roman" w:eastAsia="MS Mincho" w:hAnsi="Times New Roman" w:cs="Times New Roman"/>
          <w:b/>
          <w:sz w:val="24"/>
          <w:szCs w:val="24"/>
          <w:u w:val="single"/>
        </w:rPr>
        <w:t>Бифидумбактерин</w:t>
      </w:r>
      <w:proofErr w:type="spellEnd"/>
      <w:r w:rsidRPr="0062002C">
        <w:rPr>
          <w:rFonts w:ascii="Times New Roman" w:eastAsia="MS Mincho" w:hAnsi="Times New Roman" w:cs="Times New Roman"/>
          <w:b/>
          <w:sz w:val="24"/>
          <w:szCs w:val="24"/>
        </w:rPr>
        <w:t>.</w:t>
      </w:r>
      <w:r w:rsidRPr="0062002C">
        <w:rPr>
          <w:rFonts w:ascii="Times New Roman" w:eastAsia="MS Mincho" w:hAnsi="Times New Roman" w:cs="Times New Roman"/>
          <w:sz w:val="24"/>
          <w:szCs w:val="24"/>
        </w:rPr>
        <w:t xml:space="preserve"> </w:t>
      </w:r>
      <w:r w:rsidRPr="0062002C">
        <w:rPr>
          <w:rFonts w:ascii="Times New Roman" w:eastAsia="MS Mincho" w:hAnsi="Times New Roman" w:cs="Times New Roman"/>
          <w:sz w:val="22"/>
          <w:szCs w:val="24"/>
        </w:rPr>
        <w:t xml:space="preserve">Лиофильно высушенная культура бактерий вида </w:t>
      </w:r>
      <w:proofErr w:type="spellStart"/>
      <w:r w:rsidRPr="0062002C">
        <w:rPr>
          <w:rFonts w:ascii="Times New Roman" w:eastAsia="MS Mincho" w:hAnsi="Times New Roman" w:cs="Times New Roman"/>
          <w:i/>
          <w:sz w:val="22"/>
          <w:szCs w:val="24"/>
          <w:lang w:val="en-US"/>
        </w:rPr>
        <w:t>Bifidobacterium</w:t>
      </w:r>
      <w:proofErr w:type="spellEnd"/>
      <w:r w:rsidR="009745B8" w:rsidRPr="0062002C">
        <w:rPr>
          <w:rFonts w:ascii="Times New Roman" w:eastAsia="MS Mincho" w:hAnsi="Times New Roman" w:cs="Times New Roman"/>
          <w:i/>
          <w:sz w:val="22"/>
          <w:szCs w:val="24"/>
        </w:rPr>
        <w:t xml:space="preserve"> </w:t>
      </w:r>
      <w:proofErr w:type="spellStart"/>
      <w:r w:rsidRPr="0062002C">
        <w:rPr>
          <w:rFonts w:ascii="Times New Roman" w:eastAsia="MS Mincho" w:hAnsi="Times New Roman" w:cs="Times New Roman"/>
          <w:i/>
          <w:sz w:val="22"/>
          <w:szCs w:val="24"/>
          <w:lang w:val="en-US"/>
        </w:rPr>
        <w:t>bifidum</w:t>
      </w:r>
      <w:proofErr w:type="spellEnd"/>
      <w:r w:rsidRPr="0062002C">
        <w:rPr>
          <w:rFonts w:ascii="Times New Roman" w:eastAsia="MS Mincho" w:hAnsi="Times New Roman" w:cs="Times New Roman"/>
          <w:i/>
          <w:sz w:val="22"/>
          <w:szCs w:val="24"/>
        </w:rPr>
        <w:t xml:space="preserve">. </w:t>
      </w:r>
    </w:p>
    <w:p w:rsidR="00B82F65" w:rsidRPr="0062002C" w:rsidRDefault="00B82F65" w:rsidP="0062002C">
      <w:pPr>
        <w:pStyle w:val="af3"/>
        <w:spacing w:line="276" w:lineRule="auto"/>
        <w:ind w:firstLine="708"/>
        <w:jc w:val="both"/>
        <w:rPr>
          <w:rFonts w:ascii="Times New Roman" w:eastAsia="MS Mincho" w:hAnsi="Times New Roman" w:cs="Times New Roman"/>
          <w:sz w:val="22"/>
          <w:szCs w:val="24"/>
        </w:rPr>
      </w:pPr>
      <w:proofErr w:type="spellStart"/>
      <w:r w:rsidRPr="0062002C">
        <w:rPr>
          <w:rFonts w:ascii="Times New Roman" w:eastAsia="MS Mincho" w:hAnsi="Times New Roman" w:cs="Times New Roman"/>
          <w:b/>
          <w:sz w:val="24"/>
          <w:szCs w:val="24"/>
          <w:u w:val="single"/>
        </w:rPr>
        <w:t>Бификол</w:t>
      </w:r>
      <w:proofErr w:type="spellEnd"/>
      <w:r w:rsidRPr="0062002C">
        <w:rPr>
          <w:rFonts w:ascii="Times New Roman" w:eastAsia="MS Mincho" w:hAnsi="Times New Roman" w:cs="Times New Roman"/>
          <w:b/>
          <w:sz w:val="24"/>
          <w:szCs w:val="24"/>
          <w:u w:val="single"/>
        </w:rPr>
        <w:t>.</w:t>
      </w:r>
      <w:r w:rsidRPr="0062002C">
        <w:rPr>
          <w:rFonts w:ascii="Times New Roman" w:eastAsia="MS Mincho" w:hAnsi="Times New Roman" w:cs="Times New Roman"/>
          <w:sz w:val="24"/>
          <w:szCs w:val="24"/>
          <w:u w:val="single"/>
        </w:rPr>
        <w:t xml:space="preserve"> </w:t>
      </w:r>
      <w:r w:rsidRPr="0062002C">
        <w:rPr>
          <w:rFonts w:ascii="Times New Roman" w:eastAsia="MS Mincho" w:hAnsi="Times New Roman" w:cs="Times New Roman"/>
          <w:sz w:val="22"/>
          <w:szCs w:val="24"/>
        </w:rPr>
        <w:t xml:space="preserve">Комплексный препарат, состоящий из совместно выращенных культур </w:t>
      </w:r>
      <w:r w:rsidRPr="0062002C">
        <w:rPr>
          <w:rFonts w:ascii="Times New Roman" w:eastAsia="MS Mincho" w:hAnsi="Times New Roman" w:cs="Times New Roman"/>
          <w:i/>
          <w:sz w:val="22"/>
          <w:szCs w:val="24"/>
          <w:lang w:val="en-US"/>
        </w:rPr>
        <w:t>Escherichia</w:t>
      </w:r>
      <w:r w:rsidR="009745B8" w:rsidRPr="0062002C">
        <w:rPr>
          <w:rFonts w:ascii="Times New Roman" w:eastAsia="MS Mincho" w:hAnsi="Times New Roman" w:cs="Times New Roman"/>
          <w:i/>
          <w:sz w:val="22"/>
          <w:szCs w:val="24"/>
        </w:rPr>
        <w:t xml:space="preserve"> </w:t>
      </w:r>
      <w:r w:rsidRPr="0062002C">
        <w:rPr>
          <w:rFonts w:ascii="Times New Roman" w:eastAsia="MS Mincho" w:hAnsi="Times New Roman" w:cs="Times New Roman"/>
          <w:i/>
          <w:sz w:val="22"/>
          <w:szCs w:val="24"/>
          <w:lang w:val="en-US"/>
        </w:rPr>
        <w:t>coli</w:t>
      </w:r>
      <w:r w:rsidRPr="0062002C">
        <w:rPr>
          <w:rFonts w:ascii="Times New Roman" w:eastAsia="MS Mincho" w:hAnsi="Times New Roman" w:cs="Times New Roman"/>
          <w:sz w:val="22"/>
          <w:szCs w:val="24"/>
        </w:rPr>
        <w:t xml:space="preserve"> М-17 и </w:t>
      </w:r>
      <w:proofErr w:type="spellStart"/>
      <w:r w:rsidRPr="0062002C">
        <w:rPr>
          <w:rFonts w:ascii="Times New Roman" w:eastAsia="MS Mincho" w:hAnsi="Times New Roman" w:cs="Times New Roman"/>
          <w:i/>
          <w:sz w:val="22"/>
          <w:szCs w:val="24"/>
          <w:lang w:val="en-US"/>
        </w:rPr>
        <w:t>Bifidobacterium</w:t>
      </w:r>
      <w:proofErr w:type="spellEnd"/>
      <w:r w:rsidR="009745B8" w:rsidRPr="0062002C">
        <w:rPr>
          <w:rFonts w:ascii="Times New Roman" w:eastAsia="MS Mincho" w:hAnsi="Times New Roman" w:cs="Times New Roman"/>
          <w:i/>
          <w:sz w:val="22"/>
          <w:szCs w:val="24"/>
        </w:rPr>
        <w:t xml:space="preserve"> </w:t>
      </w:r>
      <w:proofErr w:type="spellStart"/>
      <w:r w:rsidRPr="0062002C">
        <w:rPr>
          <w:rFonts w:ascii="Times New Roman" w:eastAsia="MS Mincho" w:hAnsi="Times New Roman" w:cs="Times New Roman"/>
          <w:i/>
          <w:sz w:val="22"/>
          <w:szCs w:val="24"/>
          <w:lang w:val="en-US"/>
        </w:rPr>
        <w:t>bifidum</w:t>
      </w:r>
      <w:proofErr w:type="spellEnd"/>
      <w:r w:rsidRPr="0062002C">
        <w:rPr>
          <w:rFonts w:ascii="Times New Roman" w:eastAsia="MS Mincho" w:hAnsi="Times New Roman" w:cs="Times New Roman"/>
          <w:sz w:val="22"/>
          <w:szCs w:val="24"/>
        </w:rPr>
        <w:t xml:space="preserve"> 1. </w:t>
      </w:r>
    </w:p>
    <w:p w:rsidR="007C7772" w:rsidRPr="0062002C" w:rsidRDefault="007C7772" w:rsidP="0062002C">
      <w:pPr>
        <w:spacing w:after="0"/>
        <w:jc w:val="both"/>
        <w:rPr>
          <w:rFonts w:ascii="Times New Roman" w:hAnsi="Times New Roman" w:cs="Times New Roman"/>
          <w:b/>
          <w:sz w:val="24"/>
          <w:szCs w:val="24"/>
          <w:u w:val="single"/>
        </w:rPr>
      </w:pPr>
    </w:p>
    <w:p w:rsidR="00B82F65" w:rsidRPr="0062002C" w:rsidRDefault="00F66F45" w:rsidP="00885249">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Занятие </w:t>
      </w:r>
      <w:r w:rsidRPr="0062002C">
        <w:rPr>
          <w:rFonts w:ascii="Times New Roman" w:hAnsi="Times New Roman" w:cs="Times New Roman"/>
          <w:b/>
          <w:sz w:val="24"/>
          <w:szCs w:val="24"/>
          <w:lang w:val="en-US"/>
        </w:rPr>
        <w:t>VI</w:t>
      </w:r>
      <w:r w:rsidRPr="0062002C">
        <w:rPr>
          <w:rFonts w:ascii="Times New Roman" w:hAnsi="Times New Roman" w:cs="Times New Roman"/>
          <w:b/>
          <w:sz w:val="24"/>
          <w:szCs w:val="24"/>
        </w:rPr>
        <w:t>. 3</w:t>
      </w:r>
    </w:p>
    <w:p w:rsidR="00B82F65" w:rsidRPr="0062002C" w:rsidRDefault="00B82F65" w:rsidP="00885249">
      <w:pPr>
        <w:spacing w:after="0"/>
        <w:jc w:val="center"/>
        <w:rPr>
          <w:rFonts w:ascii="Times New Roman" w:hAnsi="Times New Roman" w:cs="Times New Roman"/>
          <w:b/>
          <w:bCs/>
          <w:sz w:val="24"/>
          <w:szCs w:val="24"/>
        </w:rPr>
      </w:pPr>
      <w:r w:rsidRPr="0062002C">
        <w:rPr>
          <w:rFonts w:ascii="Times New Roman" w:hAnsi="Times New Roman" w:cs="Times New Roman"/>
          <w:b/>
          <w:bCs/>
          <w:sz w:val="24"/>
          <w:szCs w:val="24"/>
        </w:rPr>
        <w:t>Тема: «Микробиология анаэробных инфекций»</w:t>
      </w:r>
    </w:p>
    <w:p w:rsidR="00B82F65" w:rsidRPr="0062002C" w:rsidRDefault="00885249" w:rsidP="00885249">
      <w:pPr>
        <w:pStyle w:val="a7"/>
        <w:spacing w:line="276" w:lineRule="auto"/>
        <w:rPr>
          <w:bCs/>
          <w:sz w:val="22"/>
        </w:rPr>
      </w:pPr>
      <w:r w:rsidRPr="0062002C">
        <w:rPr>
          <w:b/>
          <w:sz w:val="22"/>
        </w:rPr>
        <w:t xml:space="preserve">ЦЕЛЬ: </w:t>
      </w:r>
      <w:r>
        <w:rPr>
          <w:b/>
          <w:sz w:val="22"/>
        </w:rPr>
        <w:t xml:space="preserve">1. </w:t>
      </w:r>
      <w:r w:rsidR="00B82F65" w:rsidRPr="0062002C">
        <w:rPr>
          <w:bCs/>
          <w:sz w:val="22"/>
        </w:rPr>
        <w:t xml:space="preserve">Выяснить особенности этиологии, патогенеза </w:t>
      </w:r>
      <w:proofErr w:type="spellStart"/>
      <w:r w:rsidR="00B82F65" w:rsidRPr="0062002C">
        <w:rPr>
          <w:bCs/>
          <w:sz w:val="22"/>
        </w:rPr>
        <w:t>клостридиальных</w:t>
      </w:r>
      <w:proofErr w:type="spellEnd"/>
      <w:r w:rsidR="00B82F65" w:rsidRPr="0062002C">
        <w:rPr>
          <w:bCs/>
          <w:sz w:val="22"/>
        </w:rPr>
        <w:t xml:space="preserve"> (столбняк, ботулизм, газовая гангрена) и </w:t>
      </w:r>
      <w:proofErr w:type="spellStart"/>
      <w:r w:rsidR="00B82F65" w:rsidRPr="0062002C">
        <w:rPr>
          <w:bCs/>
          <w:sz w:val="22"/>
        </w:rPr>
        <w:t>неклостридиальных</w:t>
      </w:r>
      <w:proofErr w:type="spellEnd"/>
      <w:r w:rsidR="00B82F65" w:rsidRPr="0062002C">
        <w:rPr>
          <w:bCs/>
          <w:sz w:val="22"/>
        </w:rPr>
        <w:t xml:space="preserve"> инфекций. </w:t>
      </w:r>
    </w:p>
    <w:p w:rsidR="00B82F65" w:rsidRPr="0062002C" w:rsidRDefault="00885249" w:rsidP="00885249">
      <w:pPr>
        <w:pStyle w:val="a7"/>
        <w:spacing w:line="276" w:lineRule="auto"/>
        <w:rPr>
          <w:bCs/>
          <w:sz w:val="22"/>
        </w:rPr>
      </w:pPr>
      <w:r>
        <w:rPr>
          <w:bCs/>
          <w:sz w:val="22"/>
        </w:rPr>
        <w:t>2.</w:t>
      </w:r>
      <w:r w:rsidR="00B82F65" w:rsidRPr="0062002C">
        <w:rPr>
          <w:bCs/>
          <w:sz w:val="22"/>
        </w:rPr>
        <w:t xml:space="preserve">Приобрести умения оценки результатов лабораторной диагностики столбняка, ботулизма, газовой инфекции и </w:t>
      </w:r>
      <w:proofErr w:type="spellStart"/>
      <w:r w:rsidR="00B82F65" w:rsidRPr="0062002C">
        <w:rPr>
          <w:bCs/>
          <w:sz w:val="22"/>
        </w:rPr>
        <w:t>некслостридиальной</w:t>
      </w:r>
      <w:proofErr w:type="spellEnd"/>
      <w:r w:rsidR="00B82F65" w:rsidRPr="0062002C">
        <w:rPr>
          <w:bCs/>
          <w:sz w:val="22"/>
        </w:rPr>
        <w:t xml:space="preserve"> анаэробной инфекции. </w:t>
      </w:r>
    </w:p>
    <w:p w:rsidR="00B82F65" w:rsidRPr="0062002C" w:rsidRDefault="00885249" w:rsidP="00885249">
      <w:pPr>
        <w:pStyle w:val="a7"/>
        <w:spacing w:line="276" w:lineRule="auto"/>
        <w:rPr>
          <w:bCs/>
          <w:sz w:val="22"/>
        </w:rPr>
      </w:pPr>
      <w:r>
        <w:rPr>
          <w:bCs/>
          <w:sz w:val="22"/>
        </w:rPr>
        <w:t>3.</w:t>
      </w:r>
      <w:r w:rsidR="00B82F65" w:rsidRPr="0062002C">
        <w:rPr>
          <w:bCs/>
          <w:sz w:val="22"/>
        </w:rPr>
        <w:t xml:space="preserve">Научиться решать практические задачи по специфической профилактике, терапии столбняка, ботулизма, газовой гангрены и </w:t>
      </w:r>
      <w:proofErr w:type="spellStart"/>
      <w:r w:rsidR="00B82F65" w:rsidRPr="0062002C">
        <w:rPr>
          <w:bCs/>
          <w:sz w:val="22"/>
        </w:rPr>
        <w:t>неклостридиальной</w:t>
      </w:r>
      <w:proofErr w:type="spellEnd"/>
      <w:r w:rsidR="00B82F65" w:rsidRPr="0062002C">
        <w:rPr>
          <w:bCs/>
          <w:sz w:val="22"/>
        </w:rPr>
        <w:t xml:space="preserve"> анаэробной инфекции.</w:t>
      </w:r>
    </w:p>
    <w:p w:rsidR="00B82F65" w:rsidRPr="0062002C" w:rsidRDefault="00B82F65" w:rsidP="0062002C">
      <w:pPr>
        <w:spacing w:after="0"/>
        <w:jc w:val="both"/>
        <w:rPr>
          <w:rFonts w:ascii="Times New Roman" w:hAnsi="Times New Roman" w:cs="Times New Roman"/>
          <w:bCs/>
          <w:caps/>
          <w:szCs w:val="24"/>
        </w:rPr>
      </w:pPr>
    </w:p>
    <w:p w:rsidR="00B82F65" w:rsidRPr="00885249" w:rsidRDefault="00B82F65" w:rsidP="00885249">
      <w:pPr>
        <w:spacing w:after="0"/>
        <w:ind w:firstLine="708"/>
        <w:jc w:val="both"/>
        <w:rPr>
          <w:rFonts w:ascii="Times New Roman" w:hAnsi="Times New Roman" w:cs="Times New Roman"/>
          <w:b/>
          <w:szCs w:val="24"/>
        </w:rPr>
      </w:pPr>
      <w:r w:rsidRPr="00885249">
        <w:rPr>
          <w:rFonts w:ascii="Times New Roman" w:hAnsi="Times New Roman" w:cs="Times New Roman"/>
          <w:b/>
          <w:bCs/>
          <w:caps/>
          <w:szCs w:val="24"/>
        </w:rPr>
        <w:t>Вопросы для подготовки</w:t>
      </w:r>
      <w:r w:rsidR="00697DD9" w:rsidRPr="00885249">
        <w:rPr>
          <w:rFonts w:ascii="Times New Roman" w:hAnsi="Times New Roman" w:cs="Times New Roman"/>
          <w:b/>
          <w:szCs w:val="24"/>
        </w:rPr>
        <w:t xml:space="preserve">: </w:t>
      </w:r>
    </w:p>
    <w:p w:rsidR="00B82F65" w:rsidRPr="0062002C" w:rsidRDefault="00B82F65" w:rsidP="00885249">
      <w:pPr>
        <w:numPr>
          <w:ilvl w:val="0"/>
          <w:numId w:val="31"/>
        </w:numPr>
        <w:tabs>
          <w:tab w:val="clear" w:pos="72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Своеобразие условий заражения возбудителями столбняка, ботулизма, газовой гангрены. </w:t>
      </w:r>
    </w:p>
    <w:p w:rsidR="00B82F65" w:rsidRPr="0062002C" w:rsidRDefault="00B82F65" w:rsidP="00885249">
      <w:pPr>
        <w:numPr>
          <w:ilvl w:val="0"/>
          <w:numId w:val="31"/>
        </w:numPr>
        <w:tabs>
          <w:tab w:val="clear" w:pos="72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Патогенез столбняка, ботулизма, газовой гангрены. Факторы вирулентности возбудителей. </w:t>
      </w:r>
    </w:p>
    <w:p w:rsidR="00B82F65" w:rsidRPr="0062002C" w:rsidRDefault="00B82F65" w:rsidP="00885249">
      <w:pPr>
        <w:numPr>
          <w:ilvl w:val="0"/>
          <w:numId w:val="31"/>
        </w:numPr>
        <w:tabs>
          <w:tab w:val="clear" w:pos="72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лабораторной диагностики </w:t>
      </w:r>
      <w:proofErr w:type="spellStart"/>
      <w:r w:rsidRPr="0062002C">
        <w:rPr>
          <w:rFonts w:ascii="Times New Roman" w:hAnsi="Times New Roman" w:cs="Times New Roman"/>
          <w:szCs w:val="24"/>
        </w:rPr>
        <w:t>клостридиозов</w:t>
      </w:r>
      <w:proofErr w:type="spellEnd"/>
      <w:r w:rsidRPr="0062002C">
        <w:rPr>
          <w:rFonts w:ascii="Times New Roman" w:hAnsi="Times New Roman" w:cs="Times New Roman"/>
          <w:szCs w:val="24"/>
        </w:rPr>
        <w:t xml:space="preserve">. </w:t>
      </w:r>
    </w:p>
    <w:p w:rsidR="00B82F65" w:rsidRPr="0062002C" w:rsidRDefault="00B82F65" w:rsidP="00885249">
      <w:pPr>
        <w:numPr>
          <w:ilvl w:val="0"/>
          <w:numId w:val="31"/>
        </w:numPr>
        <w:tabs>
          <w:tab w:val="clear" w:pos="72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Особенности иммунитета при столбняке, ботулизме, газовой гангрене. </w:t>
      </w:r>
    </w:p>
    <w:p w:rsidR="00B82F65" w:rsidRPr="0062002C" w:rsidRDefault="00B82F65" w:rsidP="00885249">
      <w:pPr>
        <w:numPr>
          <w:ilvl w:val="0"/>
          <w:numId w:val="31"/>
        </w:numPr>
        <w:tabs>
          <w:tab w:val="clear" w:pos="72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Специфическая профилактика и лечение столбняка, ботулизма, газовой гангрены. </w:t>
      </w:r>
    </w:p>
    <w:p w:rsidR="00B82F65" w:rsidRPr="0062002C" w:rsidRDefault="00B82F65" w:rsidP="00885249">
      <w:pPr>
        <w:numPr>
          <w:ilvl w:val="0"/>
          <w:numId w:val="31"/>
        </w:numPr>
        <w:tabs>
          <w:tab w:val="clear" w:pos="72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Значение </w:t>
      </w:r>
      <w:proofErr w:type="spellStart"/>
      <w:r w:rsidRPr="0062002C">
        <w:rPr>
          <w:rFonts w:ascii="Times New Roman" w:hAnsi="Times New Roman" w:cs="Times New Roman"/>
          <w:szCs w:val="24"/>
        </w:rPr>
        <w:t>неспорообразующих</w:t>
      </w:r>
      <w:proofErr w:type="spellEnd"/>
      <w:r w:rsidRPr="0062002C">
        <w:rPr>
          <w:rFonts w:ascii="Times New Roman" w:hAnsi="Times New Roman" w:cs="Times New Roman"/>
          <w:szCs w:val="24"/>
        </w:rPr>
        <w:t xml:space="preserve"> анаэробов в патологии человека.</w:t>
      </w:r>
    </w:p>
    <w:p w:rsidR="00B82F65" w:rsidRPr="0062002C" w:rsidRDefault="00B82F65" w:rsidP="00885249">
      <w:pPr>
        <w:numPr>
          <w:ilvl w:val="0"/>
          <w:numId w:val="31"/>
        </w:numPr>
        <w:tabs>
          <w:tab w:val="clear" w:pos="72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Методы лабораторной диагностики и терапии </w:t>
      </w:r>
      <w:proofErr w:type="spellStart"/>
      <w:r w:rsidRPr="0062002C">
        <w:rPr>
          <w:rFonts w:ascii="Times New Roman" w:hAnsi="Times New Roman" w:cs="Times New Roman"/>
          <w:szCs w:val="24"/>
        </w:rPr>
        <w:t>неклостридиальных</w:t>
      </w:r>
      <w:proofErr w:type="spellEnd"/>
      <w:r w:rsidRPr="0062002C">
        <w:rPr>
          <w:rFonts w:ascii="Times New Roman" w:hAnsi="Times New Roman" w:cs="Times New Roman"/>
          <w:szCs w:val="24"/>
        </w:rPr>
        <w:t xml:space="preserve"> анаэробных инфекций. </w:t>
      </w:r>
    </w:p>
    <w:p w:rsidR="00B82F65" w:rsidRPr="0062002C" w:rsidRDefault="00B82F65" w:rsidP="0062002C">
      <w:pPr>
        <w:spacing w:after="0"/>
        <w:jc w:val="both"/>
        <w:rPr>
          <w:rFonts w:ascii="Times New Roman" w:hAnsi="Times New Roman" w:cs="Times New Roman"/>
          <w:szCs w:val="24"/>
        </w:rPr>
      </w:pPr>
    </w:p>
    <w:p w:rsidR="00B82F65" w:rsidRPr="00885249" w:rsidRDefault="00697DD9" w:rsidP="00885249">
      <w:pPr>
        <w:spacing w:after="0"/>
        <w:ind w:firstLine="708"/>
        <w:jc w:val="both"/>
        <w:rPr>
          <w:rFonts w:ascii="Times New Roman" w:hAnsi="Times New Roman" w:cs="Times New Roman"/>
          <w:b/>
          <w:bCs/>
          <w:caps/>
          <w:szCs w:val="24"/>
        </w:rPr>
      </w:pPr>
      <w:r w:rsidRPr="00885249">
        <w:rPr>
          <w:rFonts w:ascii="Times New Roman" w:hAnsi="Times New Roman" w:cs="Times New Roman"/>
          <w:b/>
          <w:bCs/>
          <w:caps/>
          <w:szCs w:val="24"/>
        </w:rPr>
        <w:t>План самостоятельной работы:</w:t>
      </w:r>
    </w:p>
    <w:p w:rsidR="00B82F65" w:rsidRPr="0062002C" w:rsidRDefault="00B82F65" w:rsidP="00885249">
      <w:pPr>
        <w:numPr>
          <w:ilvl w:val="0"/>
          <w:numId w:val="32"/>
        </w:numPr>
        <w:tabs>
          <w:tab w:val="clear" w:pos="144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Изучить схемы лабораторной диагностики ботулизма, столбняка, газовой гангрены и </w:t>
      </w:r>
      <w:proofErr w:type="spellStart"/>
      <w:r w:rsidRPr="0062002C">
        <w:rPr>
          <w:rFonts w:ascii="Times New Roman" w:hAnsi="Times New Roman" w:cs="Times New Roman"/>
          <w:szCs w:val="24"/>
        </w:rPr>
        <w:t>неклостридиальных</w:t>
      </w:r>
      <w:proofErr w:type="spellEnd"/>
      <w:r w:rsidRPr="0062002C">
        <w:rPr>
          <w:rFonts w:ascii="Times New Roman" w:hAnsi="Times New Roman" w:cs="Times New Roman"/>
          <w:szCs w:val="24"/>
        </w:rPr>
        <w:t xml:space="preserve"> анаэробных инфекций.</w:t>
      </w:r>
    </w:p>
    <w:p w:rsidR="00B82F65" w:rsidRPr="0062002C" w:rsidRDefault="00B82F65" w:rsidP="00885249">
      <w:pPr>
        <w:numPr>
          <w:ilvl w:val="0"/>
          <w:numId w:val="32"/>
        </w:numPr>
        <w:tabs>
          <w:tab w:val="clear" w:pos="1440"/>
          <w:tab w:val="num" w:pos="360"/>
        </w:tabs>
        <w:spacing w:after="0"/>
        <w:ind w:left="0" w:firstLine="0"/>
        <w:jc w:val="both"/>
        <w:rPr>
          <w:rFonts w:ascii="Times New Roman" w:hAnsi="Times New Roman" w:cs="Times New Roman"/>
          <w:szCs w:val="24"/>
        </w:rPr>
      </w:pPr>
      <w:r w:rsidRPr="0062002C">
        <w:rPr>
          <w:rFonts w:ascii="Times New Roman" w:hAnsi="Times New Roman" w:cs="Times New Roman"/>
          <w:szCs w:val="24"/>
        </w:rPr>
        <w:t>Выполнить практические работы:</w:t>
      </w:r>
    </w:p>
    <w:p w:rsidR="00B82F65" w:rsidRPr="0062002C" w:rsidRDefault="00B82F65" w:rsidP="00885249">
      <w:pPr>
        <w:tabs>
          <w:tab w:val="num" w:pos="360"/>
        </w:tabs>
        <w:spacing w:after="0"/>
        <w:jc w:val="both"/>
        <w:rPr>
          <w:rFonts w:ascii="Times New Roman" w:hAnsi="Times New Roman" w:cs="Times New Roman"/>
          <w:szCs w:val="24"/>
        </w:rPr>
      </w:pPr>
      <w:r w:rsidRPr="0062002C">
        <w:rPr>
          <w:rFonts w:ascii="Times New Roman" w:hAnsi="Times New Roman" w:cs="Times New Roman"/>
          <w:szCs w:val="24"/>
        </w:rPr>
        <w:t>- «Использование экспресс метода для обнаружения экзотоксинов возбудителей газовой гангрены в исследуемом материале»</w:t>
      </w:r>
    </w:p>
    <w:p w:rsidR="00B82F65" w:rsidRPr="0062002C" w:rsidRDefault="00B82F65" w:rsidP="00885249">
      <w:pPr>
        <w:tabs>
          <w:tab w:val="num" w:pos="360"/>
        </w:tabs>
        <w:spacing w:after="0"/>
        <w:jc w:val="both"/>
        <w:rPr>
          <w:rFonts w:ascii="Times New Roman" w:hAnsi="Times New Roman" w:cs="Times New Roman"/>
          <w:szCs w:val="24"/>
        </w:rPr>
      </w:pPr>
      <w:r w:rsidRPr="0062002C">
        <w:rPr>
          <w:rFonts w:ascii="Times New Roman" w:hAnsi="Times New Roman" w:cs="Times New Roman"/>
          <w:szCs w:val="24"/>
        </w:rPr>
        <w:t xml:space="preserve">- «Бактериологический метод диагностики </w:t>
      </w:r>
      <w:proofErr w:type="spellStart"/>
      <w:r w:rsidRPr="0062002C">
        <w:rPr>
          <w:rFonts w:ascii="Times New Roman" w:hAnsi="Times New Roman" w:cs="Times New Roman"/>
          <w:szCs w:val="24"/>
        </w:rPr>
        <w:t>неклостридиальной</w:t>
      </w:r>
      <w:proofErr w:type="spellEnd"/>
      <w:r w:rsidRPr="0062002C">
        <w:rPr>
          <w:rFonts w:ascii="Times New Roman" w:hAnsi="Times New Roman" w:cs="Times New Roman"/>
          <w:szCs w:val="24"/>
        </w:rPr>
        <w:t xml:space="preserve"> анаэробной инфекции»</w:t>
      </w:r>
    </w:p>
    <w:p w:rsidR="00B82F65" w:rsidRPr="0062002C" w:rsidRDefault="00B82F65" w:rsidP="0062002C">
      <w:pPr>
        <w:spacing w:after="0"/>
        <w:jc w:val="both"/>
        <w:rPr>
          <w:rFonts w:ascii="Times New Roman" w:hAnsi="Times New Roman" w:cs="Times New Roman"/>
          <w:sz w:val="24"/>
          <w:szCs w:val="24"/>
        </w:rPr>
      </w:pPr>
    </w:p>
    <w:p w:rsidR="00B82F65" w:rsidRPr="00885249" w:rsidRDefault="00B82F65" w:rsidP="00885249">
      <w:pPr>
        <w:spacing w:after="0"/>
        <w:jc w:val="center"/>
        <w:rPr>
          <w:rFonts w:ascii="Times New Roman" w:hAnsi="Times New Roman" w:cs="Times New Roman"/>
          <w:b/>
          <w:bCs/>
          <w:sz w:val="24"/>
          <w:szCs w:val="24"/>
        </w:rPr>
      </w:pPr>
      <w:r w:rsidRPr="00885249">
        <w:rPr>
          <w:rFonts w:ascii="Times New Roman" w:hAnsi="Times New Roman" w:cs="Times New Roman"/>
          <w:b/>
          <w:bCs/>
          <w:sz w:val="24"/>
          <w:szCs w:val="24"/>
        </w:rPr>
        <w:t>ПИСЬМЕННЫЕ ЗАДАНИЯ</w:t>
      </w:r>
    </w:p>
    <w:p w:rsidR="00B82F65" w:rsidRPr="00885249" w:rsidRDefault="00B82F65" w:rsidP="00885249">
      <w:pPr>
        <w:spacing w:after="0"/>
        <w:jc w:val="center"/>
        <w:rPr>
          <w:rFonts w:ascii="Times New Roman" w:hAnsi="Times New Roman" w:cs="Times New Roman"/>
          <w:b/>
          <w:bCs/>
          <w:sz w:val="24"/>
          <w:szCs w:val="24"/>
        </w:rPr>
      </w:pPr>
      <w:r w:rsidRPr="00885249">
        <w:rPr>
          <w:rFonts w:ascii="Times New Roman" w:hAnsi="Times New Roman" w:cs="Times New Roman"/>
          <w:b/>
          <w:bCs/>
          <w:sz w:val="24"/>
          <w:szCs w:val="24"/>
        </w:rPr>
        <w:t>ДЛЯ САМОСТОЯТЕЛЬНОЙ РАБОТЫ ВО ВНЕУЧЕБНОЕ ВРЕМЯ</w:t>
      </w:r>
    </w:p>
    <w:p w:rsidR="00B82F65" w:rsidRPr="00885249" w:rsidRDefault="00B82F65" w:rsidP="00885249">
      <w:pPr>
        <w:spacing w:after="0"/>
        <w:ind w:firstLine="708"/>
        <w:jc w:val="center"/>
        <w:rPr>
          <w:rFonts w:ascii="Times New Roman" w:hAnsi="Times New Roman" w:cs="Times New Roman"/>
          <w:b/>
          <w:bCs/>
          <w:szCs w:val="24"/>
        </w:rPr>
      </w:pPr>
      <w:r w:rsidRPr="00885249">
        <w:rPr>
          <w:rFonts w:ascii="Times New Roman" w:hAnsi="Times New Roman" w:cs="Times New Roman"/>
          <w:b/>
          <w:bCs/>
          <w:szCs w:val="24"/>
        </w:rPr>
        <w:lastRenderedPageBreak/>
        <w:t>Задание 1.</w:t>
      </w:r>
    </w:p>
    <w:p w:rsidR="00B82F65" w:rsidRPr="0062002C" w:rsidRDefault="00B82F65" w:rsidP="00885249">
      <w:pPr>
        <w:spacing w:after="0"/>
        <w:ind w:firstLine="708"/>
        <w:jc w:val="both"/>
        <w:rPr>
          <w:rFonts w:ascii="Times New Roman" w:hAnsi="Times New Roman" w:cs="Times New Roman"/>
          <w:szCs w:val="24"/>
        </w:rPr>
      </w:pPr>
      <w:r w:rsidRPr="0062002C">
        <w:rPr>
          <w:rFonts w:ascii="Times New Roman" w:hAnsi="Times New Roman" w:cs="Times New Roman"/>
          <w:b/>
          <w:bCs/>
          <w:szCs w:val="24"/>
        </w:rPr>
        <w:t>Задача.</w:t>
      </w:r>
      <w:r w:rsidR="00885249">
        <w:rPr>
          <w:rFonts w:ascii="Times New Roman" w:hAnsi="Times New Roman" w:cs="Times New Roman"/>
          <w:b/>
          <w:bCs/>
          <w:szCs w:val="24"/>
        </w:rPr>
        <w:t xml:space="preserve"> </w:t>
      </w:r>
      <w:r w:rsidRPr="0062002C">
        <w:rPr>
          <w:rFonts w:ascii="Times New Roman" w:hAnsi="Times New Roman" w:cs="Times New Roman"/>
          <w:szCs w:val="24"/>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w:t>
      </w:r>
      <w:r w:rsidR="00697DD9" w:rsidRPr="0062002C">
        <w:rPr>
          <w:rFonts w:ascii="Times New Roman" w:hAnsi="Times New Roman" w:cs="Times New Roman"/>
          <w:szCs w:val="24"/>
        </w:rPr>
        <w:t>ыло.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60"/>
        <w:gridCol w:w="5206"/>
      </w:tblGrid>
      <w:tr w:rsidR="00B82F65" w:rsidRPr="0062002C" w:rsidTr="000A3C16">
        <w:tc>
          <w:tcPr>
            <w:tcW w:w="54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пп</w:t>
            </w:r>
            <w:proofErr w:type="spellEnd"/>
          </w:p>
        </w:tc>
        <w:tc>
          <w:tcPr>
            <w:tcW w:w="4460" w:type="dxa"/>
            <w:vAlign w:val="center"/>
          </w:tcPr>
          <w:p w:rsidR="00B82F65" w:rsidRPr="0062002C" w:rsidRDefault="00B82F65" w:rsidP="000A3C16">
            <w:pPr>
              <w:pStyle w:val="1"/>
              <w:spacing w:before="0"/>
              <w:jc w:val="center"/>
              <w:rPr>
                <w:rFonts w:ascii="Times New Roman" w:hAnsi="Times New Roman" w:cs="Times New Roman"/>
                <w:b w:val="0"/>
                <w:color w:val="auto"/>
                <w:sz w:val="24"/>
              </w:rPr>
            </w:pPr>
            <w:r w:rsidRPr="0062002C">
              <w:rPr>
                <w:rFonts w:ascii="Times New Roman" w:hAnsi="Times New Roman" w:cs="Times New Roman"/>
                <w:b w:val="0"/>
                <w:color w:val="auto"/>
                <w:sz w:val="24"/>
              </w:rPr>
              <w:t>Вопросы</w:t>
            </w:r>
          </w:p>
        </w:tc>
        <w:tc>
          <w:tcPr>
            <w:tcW w:w="5206" w:type="dxa"/>
            <w:vAlign w:val="center"/>
          </w:tcPr>
          <w:p w:rsidR="00B82F65" w:rsidRPr="0062002C" w:rsidRDefault="00B82F65" w:rsidP="000A3C16">
            <w:pPr>
              <w:pStyle w:val="1"/>
              <w:spacing w:before="0"/>
              <w:jc w:val="center"/>
              <w:rPr>
                <w:rFonts w:ascii="Times New Roman" w:hAnsi="Times New Roman" w:cs="Times New Roman"/>
                <w:b w:val="0"/>
                <w:color w:val="auto"/>
                <w:sz w:val="24"/>
              </w:rPr>
            </w:pPr>
            <w:r w:rsidRPr="0062002C">
              <w:rPr>
                <w:rFonts w:ascii="Times New Roman" w:hAnsi="Times New Roman" w:cs="Times New Roman"/>
                <w:b w:val="0"/>
                <w:color w:val="auto"/>
                <w:sz w:val="24"/>
              </w:rPr>
              <w:t>Ответы</w:t>
            </w:r>
          </w:p>
        </w:tc>
      </w:tr>
      <w:tr w:rsidR="00B82F65" w:rsidRPr="0062002C" w:rsidTr="000A3C16">
        <w:tc>
          <w:tcPr>
            <w:tcW w:w="54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1.</w:t>
            </w:r>
          </w:p>
        </w:tc>
        <w:tc>
          <w:tcPr>
            <w:tcW w:w="4460" w:type="dxa"/>
            <w:vAlign w:val="center"/>
          </w:tcPr>
          <w:p w:rsidR="009745B8"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Мог ли развиться столбняк у данного больного в результате автокатастрофы?</w:t>
            </w:r>
          </w:p>
        </w:tc>
        <w:tc>
          <w:tcPr>
            <w:tcW w:w="5206" w:type="dxa"/>
            <w:vAlign w:val="center"/>
          </w:tcPr>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tc>
      </w:tr>
      <w:tr w:rsidR="00B82F65" w:rsidRPr="0062002C" w:rsidTr="000A3C16">
        <w:tc>
          <w:tcPr>
            <w:tcW w:w="540" w:type="dxa"/>
            <w:tcBorders>
              <w:bottom w:val="nil"/>
            </w:tcBorders>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2.</w:t>
            </w:r>
          </w:p>
        </w:tc>
        <w:tc>
          <w:tcPr>
            <w:tcW w:w="4460" w:type="dxa"/>
            <w:tcBorders>
              <w:bottom w:val="nil"/>
            </w:tcBorders>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Основные клинические симптомы, позволяющие поставить диагноз «столбняк»</w:t>
            </w:r>
          </w:p>
        </w:tc>
        <w:tc>
          <w:tcPr>
            <w:tcW w:w="5206" w:type="dxa"/>
            <w:tcBorders>
              <w:bottom w:val="nil"/>
            </w:tcBorders>
            <w:vAlign w:val="center"/>
          </w:tcPr>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tc>
      </w:tr>
      <w:tr w:rsidR="00B82F65" w:rsidRPr="0062002C" w:rsidTr="000A3C16">
        <w:tc>
          <w:tcPr>
            <w:tcW w:w="54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3.</w:t>
            </w:r>
          </w:p>
        </w:tc>
        <w:tc>
          <w:tcPr>
            <w:tcW w:w="446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Возможная причина развития столбняка у данного больного?</w:t>
            </w:r>
          </w:p>
        </w:tc>
        <w:tc>
          <w:tcPr>
            <w:tcW w:w="5206" w:type="dxa"/>
            <w:vAlign w:val="center"/>
          </w:tcPr>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tc>
      </w:tr>
      <w:tr w:rsidR="00B82F65" w:rsidRPr="0062002C" w:rsidTr="000A3C16">
        <w:tc>
          <w:tcPr>
            <w:tcW w:w="54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4.</w:t>
            </w:r>
          </w:p>
        </w:tc>
        <w:tc>
          <w:tcPr>
            <w:tcW w:w="446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Укажите врачебные ошибки, которые могли способствовать развитию заболевания</w:t>
            </w:r>
          </w:p>
        </w:tc>
        <w:tc>
          <w:tcPr>
            <w:tcW w:w="5206" w:type="dxa"/>
            <w:vAlign w:val="center"/>
          </w:tcPr>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tc>
      </w:tr>
      <w:tr w:rsidR="00B82F65" w:rsidRPr="0062002C" w:rsidTr="000A3C16">
        <w:tc>
          <w:tcPr>
            <w:tcW w:w="54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5.</w:t>
            </w:r>
          </w:p>
        </w:tc>
        <w:tc>
          <w:tcPr>
            <w:tcW w:w="4460"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5206" w:type="dxa"/>
            <w:vAlign w:val="center"/>
          </w:tcPr>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tc>
      </w:tr>
    </w:tbl>
    <w:p w:rsidR="000A3C16" w:rsidRDefault="000A3C16" w:rsidP="0062002C">
      <w:pPr>
        <w:spacing w:after="0"/>
        <w:jc w:val="both"/>
        <w:rPr>
          <w:rFonts w:ascii="Times New Roman" w:hAnsi="Times New Roman" w:cs="Times New Roman"/>
          <w:b/>
          <w:bCs/>
          <w:sz w:val="24"/>
          <w:szCs w:val="24"/>
        </w:rPr>
      </w:pPr>
    </w:p>
    <w:p w:rsidR="00B82F65" w:rsidRPr="0062002C" w:rsidRDefault="00B82F65" w:rsidP="000A3C16">
      <w:pPr>
        <w:spacing w:after="0"/>
        <w:jc w:val="center"/>
        <w:rPr>
          <w:rFonts w:ascii="Times New Roman" w:hAnsi="Times New Roman" w:cs="Times New Roman"/>
          <w:b/>
          <w:bCs/>
          <w:sz w:val="24"/>
          <w:szCs w:val="24"/>
        </w:rPr>
      </w:pPr>
      <w:r w:rsidRPr="0062002C">
        <w:rPr>
          <w:rFonts w:ascii="Times New Roman" w:hAnsi="Times New Roman" w:cs="Times New Roman"/>
          <w:b/>
          <w:bCs/>
          <w:sz w:val="24"/>
          <w:szCs w:val="24"/>
        </w:rPr>
        <w:t>Задание 2.</w:t>
      </w:r>
    </w:p>
    <w:p w:rsidR="00B82F65" w:rsidRPr="0062002C" w:rsidRDefault="00B82F65" w:rsidP="0062002C">
      <w:pPr>
        <w:spacing w:after="0"/>
        <w:jc w:val="both"/>
        <w:rPr>
          <w:rFonts w:ascii="Times New Roman" w:hAnsi="Times New Roman" w:cs="Times New Roman"/>
          <w:szCs w:val="24"/>
        </w:rPr>
      </w:pPr>
      <w:r w:rsidRPr="0062002C">
        <w:rPr>
          <w:rFonts w:ascii="Times New Roman" w:hAnsi="Times New Roman" w:cs="Times New Roman"/>
          <w:sz w:val="24"/>
          <w:szCs w:val="24"/>
        </w:rPr>
        <w:tab/>
      </w:r>
      <w:r w:rsidRPr="0062002C">
        <w:rPr>
          <w:rFonts w:ascii="Times New Roman" w:hAnsi="Times New Roman" w:cs="Times New Roman"/>
          <w:szCs w:val="24"/>
        </w:rPr>
        <w:t>Изучить препараты для специфической профилактики, терапии и диагностики анаэробн</w:t>
      </w:r>
      <w:r w:rsidR="009745B8" w:rsidRPr="0062002C">
        <w:rPr>
          <w:rFonts w:ascii="Times New Roman" w:hAnsi="Times New Roman" w:cs="Times New Roman"/>
          <w:szCs w:val="24"/>
        </w:rPr>
        <w:t>ых инфекций. Заполнить таблицу.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36"/>
        <w:gridCol w:w="1827"/>
        <w:gridCol w:w="1560"/>
        <w:gridCol w:w="1417"/>
        <w:gridCol w:w="2126"/>
      </w:tblGrid>
      <w:tr w:rsidR="00B82F65" w:rsidRPr="0062002C" w:rsidTr="000A3C16">
        <w:trPr>
          <w:trHeight w:val="140"/>
        </w:trPr>
        <w:tc>
          <w:tcPr>
            <w:tcW w:w="540" w:type="dxa"/>
            <w:vAlign w:val="center"/>
          </w:tcPr>
          <w:p w:rsidR="00B82F65" w:rsidRPr="0062002C" w:rsidRDefault="00B82F65" w:rsidP="000A3C16">
            <w:pPr>
              <w:pStyle w:val="a7"/>
              <w:spacing w:line="276" w:lineRule="auto"/>
              <w:jc w:val="center"/>
              <w:rPr>
                <w:sz w:val="24"/>
              </w:rPr>
            </w:pPr>
            <w:r w:rsidRPr="0062002C">
              <w:rPr>
                <w:sz w:val="24"/>
              </w:rPr>
              <w:t>№ п/п</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 препарата</w:t>
            </w:r>
          </w:p>
        </w:tc>
        <w:tc>
          <w:tcPr>
            <w:tcW w:w="1827" w:type="dxa"/>
            <w:vAlign w:val="center"/>
          </w:tcPr>
          <w:p w:rsidR="00B82F65" w:rsidRPr="0062002C" w:rsidRDefault="00B82F65" w:rsidP="000A3C16">
            <w:pPr>
              <w:pStyle w:val="a7"/>
              <w:spacing w:line="276" w:lineRule="auto"/>
              <w:jc w:val="center"/>
              <w:rPr>
                <w:bCs/>
                <w:sz w:val="24"/>
              </w:rPr>
            </w:pPr>
            <w:r w:rsidRPr="0062002C">
              <w:rPr>
                <w:sz w:val="24"/>
              </w:rPr>
              <w:t>Состав</w:t>
            </w:r>
          </w:p>
        </w:tc>
        <w:tc>
          <w:tcPr>
            <w:tcW w:w="1560" w:type="dxa"/>
            <w:vAlign w:val="center"/>
          </w:tcPr>
          <w:p w:rsidR="00B82F65" w:rsidRPr="0062002C" w:rsidRDefault="00B82F65" w:rsidP="000A3C16">
            <w:pPr>
              <w:pStyle w:val="a7"/>
              <w:spacing w:line="276" w:lineRule="auto"/>
              <w:jc w:val="center"/>
              <w:rPr>
                <w:bCs/>
                <w:sz w:val="24"/>
              </w:rPr>
            </w:pPr>
            <w:r w:rsidRPr="0062002C">
              <w:rPr>
                <w:sz w:val="24"/>
              </w:rPr>
              <w:t>Показания к применению</w:t>
            </w:r>
          </w:p>
        </w:tc>
        <w:tc>
          <w:tcPr>
            <w:tcW w:w="1417" w:type="dxa"/>
            <w:vAlign w:val="center"/>
          </w:tcPr>
          <w:p w:rsidR="00B82F65" w:rsidRPr="0062002C" w:rsidRDefault="00B82F65" w:rsidP="000A3C16">
            <w:pPr>
              <w:pStyle w:val="a7"/>
              <w:spacing w:line="276" w:lineRule="auto"/>
              <w:jc w:val="center"/>
              <w:rPr>
                <w:bCs/>
                <w:sz w:val="24"/>
              </w:rPr>
            </w:pPr>
            <w:r w:rsidRPr="0062002C">
              <w:rPr>
                <w:sz w:val="24"/>
              </w:rPr>
              <w:t>Характер действия в организме</w:t>
            </w:r>
          </w:p>
        </w:tc>
        <w:tc>
          <w:tcPr>
            <w:tcW w:w="2126" w:type="dxa"/>
            <w:vAlign w:val="center"/>
          </w:tcPr>
          <w:p w:rsidR="00B82F65" w:rsidRPr="0062002C" w:rsidRDefault="00B82F65" w:rsidP="000A3C16">
            <w:pPr>
              <w:pStyle w:val="a7"/>
              <w:spacing w:line="276" w:lineRule="auto"/>
              <w:jc w:val="center"/>
              <w:rPr>
                <w:sz w:val="24"/>
              </w:rPr>
            </w:pPr>
            <w:r w:rsidRPr="0062002C">
              <w:rPr>
                <w:sz w:val="24"/>
              </w:rPr>
              <w:t>Единица измерения силы антитоксических сывороток</w:t>
            </w:r>
          </w:p>
        </w:tc>
      </w:tr>
      <w:tr w:rsidR="00B82F65" w:rsidRPr="0062002C" w:rsidTr="000A3C16">
        <w:trPr>
          <w:trHeight w:val="140"/>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1</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Противоботулиническая антитоксическая</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сыворотка</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(диагностическая)</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40"/>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2</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Противостолбнячная антитоксическая сыворотка</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(диагностическая)</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40"/>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3</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Противогангренозная антитоксическая сыворотка</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(диагностическая)</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40"/>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4</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Анатоксин столбнячный </w:t>
            </w:r>
            <w:r w:rsidRPr="0062002C">
              <w:rPr>
                <w:rFonts w:ascii="Times New Roman" w:hAnsi="Times New Roman" w:cs="Times New Roman"/>
                <w:sz w:val="24"/>
                <w:szCs w:val="24"/>
              </w:rPr>
              <w:lastRenderedPageBreak/>
              <w:t>адсорбированный</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(АС- анатоксин)</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40"/>
        </w:trPr>
        <w:tc>
          <w:tcPr>
            <w:tcW w:w="540" w:type="dxa"/>
            <w:vAlign w:val="center"/>
          </w:tcPr>
          <w:p w:rsidR="00B82F65" w:rsidRPr="0062002C" w:rsidRDefault="00B82F65" w:rsidP="000A3C16">
            <w:pPr>
              <w:pStyle w:val="a7"/>
              <w:spacing w:line="276" w:lineRule="auto"/>
              <w:jc w:val="center"/>
              <w:rPr>
                <w:bCs/>
                <w:sz w:val="24"/>
              </w:rPr>
            </w:pPr>
            <w:r w:rsidRPr="0062002C">
              <w:rPr>
                <w:bCs/>
                <w:sz w:val="24"/>
              </w:rPr>
              <w:lastRenderedPageBreak/>
              <w:t>5</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Секста(пента-, тетра-, три-)-анатоксин</w:t>
            </w:r>
          </w:p>
        </w:tc>
        <w:tc>
          <w:tcPr>
            <w:tcW w:w="1827" w:type="dxa"/>
            <w:vAlign w:val="center"/>
          </w:tcPr>
          <w:p w:rsidR="002A51CA" w:rsidRDefault="002A51CA" w:rsidP="000A3C16">
            <w:pPr>
              <w:pStyle w:val="a7"/>
              <w:spacing w:line="276" w:lineRule="auto"/>
              <w:jc w:val="center"/>
              <w:rPr>
                <w:bCs/>
                <w:sz w:val="24"/>
              </w:rPr>
            </w:pPr>
          </w:p>
          <w:p w:rsidR="002A51CA" w:rsidRPr="0062002C" w:rsidRDefault="002A51CA"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744"/>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6</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Противостолбнячная лошадиная сыворотка (ПСС)</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827"/>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7</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Иммуноглобулин человеческий противостолбнячный (ПСЧИ)</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839"/>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8</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Сыворотки противоботулинические типов </w:t>
            </w:r>
            <w:r w:rsidRPr="0062002C">
              <w:rPr>
                <w:rFonts w:ascii="Times New Roman" w:hAnsi="Times New Roman" w:cs="Times New Roman"/>
                <w:sz w:val="24"/>
                <w:szCs w:val="24"/>
                <w:lang w:val="en-US"/>
              </w:rPr>
              <w:t>A</w:t>
            </w:r>
            <w:r w:rsidRPr="0062002C">
              <w:rPr>
                <w:rFonts w:ascii="Times New Roman" w:hAnsi="Times New Roman" w:cs="Times New Roman"/>
                <w:sz w:val="24"/>
                <w:szCs w:val="24"/>
              </w:rPr>
              <w:t xml:space="preserve">, </w:t>
            </w:r>
            <w:r w:rsidRPr="0062002C">
              <w:rPr>
                <w:rFonts w:ascii="Times New Roman" w:hAnsi="Times New Roman" w:cs="Times New Roman"/>
                <w:sz w:val="24"/>
                <w:szCs w:val="24"/>
                <w:lang w:val="en-US"/>
              </w:rPr>
              <w:t>B</w:t>
            </w:r>
            <w:r w:rsidRPr="0062002C">
              <w:rPr>
                <w:rFonts w:ascii="Times New Roman" w:hAnsi="Times New Roman" w:cs="Times New Roman"/>
                <w:sz w:val="24"/>
                <w:szCs w:val="24"/>
              </w:rPr>
              <w:t xml:space="preserve">, </w:t>
            </w:r>
            <w:r w:rsidRPr="0062002C">
              <w:rPr>
                <w:rFonts w:ascii="Times New Roman" w:hAnsi="Times New Roman" w:cs="Times New Roman"/>
                <w:sz w:val="24"/>
                <w:szCs w:val="24"/>
                <w:lang w:val="en-US"/>
              </w:rPr>
              <w:t>E</w:t>
            </w:r>
            <w:r w:rsidRPr="0062002C">
              <w:rPr>
                <w:rFonts w:ascii="Times New Roman" w:hAnsi="Times New Roman" w:cs="Times New Roman"/>
                <w:sz w:val="24"/>
                <w:szCs w:val="24"/>
              </w:rPr>
              <w:t xml:space="preserve"> лошадиные очищенные</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r w:rsidR="00B82F65" w:rsidRPr="0062002C" w:rsidTr="000A3C16">
        <w:trPr>
          <w:trHeight w:val="1695"/>
        </w:trPr>
        <w:tc>
          <w:tcPr>
            <w:tcW w:w="540" w:type="dxa"/>
            <w:vAlign w:val="center"/>
          </w:tcPr>
          <w:p w:rsidR="00B82F65" w:rsidRPr="0062002C" w:rsidRDefault="00B82F65" w:rsidP="000A3C16">
            <w:pPr>
              <w:pStyle w:val="a7"/>
              <w:spacing w:line="276" w:lineRule="auto"/>
              <w:jc w:val="center"/>
              <w:rPr>
                <w:bCs/>
                <w:sz w:val="24"/>
              </w:rPr>
            </w:pPr>
            <w:r w:rsidRPr="0062002C">
              <w:rPr>
                <w:bCs/>
                <w:sz w:val="24"/>
              </w:rPr>
              <w:t>9</w:t>
            </w:r>
          </w:p>
        </w:tc>
        <w:tc>
          <w:tcPr>
            <w:tcW w:w="2736"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Противогангренозная поливалентная лошадиная сыворотка</w:t>
            </w:r>
          </w:p>
        </w:tc>
        <w:tc>
          <w:tcPr>
            <w:tcW w:w="1827" w:type="dxa"/>
            <w:vAlign w:val="center"/>
          </w:tcPr>
          <w:p w:rsidR="00B82F65" w:rsidRPr="0062002C" w:rsidRDefault="00B82F65" w:rsidP="000A3C16">
            <w:pPr>
              <w:pStyle w:val="a7"/>
              <w:spacing w:line="276" w:lineRule="auto"/>
              <w:jc w:val="center"/>
              <w:rPr>
                <w:bCs/>
                <w:sz w:val="24"/>
              </w:rPr>
            </w:pPr>
          </w:p>
        </w:tc>
        <w:tc>
          <w:tcPr>
            <w:tcW w:w="1560" w:type="dxa"/>
            <w:vAlign w:val="center"/>
          </w:tcPr>
          <w:p w:rsidR="00B82F65" w:rsidRPr="0062002C" w:rsidRDefault="00B82F65" w:rsidP="000A3C16">
            <w:pPr>
              <w:pStyle w:val="a7"/>
              <w:spacing w:line="276" w:lineRule="auto"/>
              <w:jc w:val="center"/>
              <w:rPr>
                <w:bCs/>
                <w:sz w:val="24"/>
              </w:rPr>
            </w:pPr>
          </w:p>
        </w:tc>
        <w:tc>
          <w:tcPr>
            <w:tcW w:w="1417" w:type="dxa"/>
            <w:vAlign w:val="center"/>
          </w:tcPr>
          <w:p w:rsidR="00B82F65" w:rsidRPr="0062002C" w:rsidRDefault="00B82F65" w:rsidP="000A3C16">
            <w:pPr>
              <w:pStyle w:val="a7"/>
              <w:spacing w:line="276" w:lineRule="auto"/>
              <w:jc w:val="center"/>
              <w:rPr>
                <w:bCs/>
                <w:sz w:val="24"/>
              </w:rPr>
            </w:pPr>
          </w:p>
        </w:tc>
        <w:tc>
          <w:tcPr>
            <w:tcW w:w="2126" w:type="dxa"/>
            <w:vAlign w:val="center"/>
          </w:tcPr>
          <w:p w:rsidR="00B82F65" w:rsidRPr="0062002C" w:rsidRDefault="00B82F65" w:rsidP="000A3C16">
            <w:pPr>
              <w:pStyle w:val="a7"/>
              <w:spacing w:line="276" w:lineRule="auto"/>
              <w:jc w:val="center"/>
              <w:rPr>
                <w:bCs/>
                <w:sz w:val="24"/>
              </w:rPr>
            </w:pPr>
          </w:p>
        </w:tc>
      </w:tr>
    </w:tbl>
    <w:p w:rsidR="00B82F65" w:rsidRPr="0062002C" w:rsidRDefault="00B82F65" w:rsidP="0062002C">
      <w:pPr>
        <w:spacing w:after="0"/>
        <w:jc w:val="both"/>
        <w:rPr>
          <w:rFonts w:ascii="Times New Roman" w:hAnsi="Times New Roman" w:cs="Times New Roman"/>
          <w:b/>
          <w:sz w:val="24"/>
          <w:szCs w:val="24"/>
        </w:rPr>
      </w:pP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АННОТАЦИЯ К ПРЕПАРАТАМ ПО ТЕМЕ:</w:t>
      </w:r>
    </w:p>
    <w:p w:rsidR="00B82F65" w:rsidRPr="0062002C" w:rsidRDefault="00B82F65" w:rsidP="000A3C16">
      <w:pPr>
        <w:spacing w:after="0"/>
        <w:jc w:val="center"/>
        <w:rPr>
          <w:rFonts w:ascii="Times New Roman" w:hAnsi="Times New Roman" w:cs="Times New Roman"/>
          <w:b/>
          <w:sz w:val="24"/>
          <w:szCs w:val="24"/>
        </w:rPr>
      </w:pPr>
      <w:r w:rsidRPr="0062002C">
        <w:rPr>
          <w:rFonts w:ascii="Times New Roman" w:hAnsi="Times New Roman" w:cs="Times New Roman"/>
          <w:sz w:val="24"/>
          <w:szCs w:val="24"/>
        </w:rPr>
        <w:t>«МИКРОБИОЛОГИЯ АНАЭРОБНЫХ ИНФЕКЦИЙ»</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b/>
          <w:sz w:val="24"/>
          <w:szCs w:val="24"/>
          <w:lang w:val="en-US"/>
        </w:rPr>
        <w:t>I</w:t>
      </w:r>
      <w:r w:rsidRPr="0062002C">
        <w:rPr>
          <w:rFonts w:ascii="Times New Roman" w:hAnsi="Times New Roman" w:cs="Times New Roman"/>
          <w:b/>
          <w:sz w:val="24"/>
          <w:szCs w:val="24"/>
          <w:u w:val="single"/>
        </w:rPr>
        <w:t>.ДИАГНОСТИЧЕСКИЕ ПРЕПАРАТЫ</w:t>
      </w:r>
    </w:p>
    <w:p w:rsidR="00B82F65" w:rsidRPr="0062002C" w:rsidRDefault="00B82F65" w:rsidP="000A3C16">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1.1.СЫВОРОТКИ</w:t>
      </w:r>
    </w:p>
    <w:p w:rsidR="00B82F65" w:rsidRPr="0062002C" w:rsidRDefault="00B82F65" w:rsidP="002A51CA">
      <w:pPr>
        <w:spacing w:after="0"/>
        <w:ind w:firstLine="708"/>
        <w:jc w:val="both"/>
        <w:rPr>
          <w:rFonts w:ascii="Times New Roman" w:hAnsi="Times New Roman" w:cs="Times New Roman"/>
          <w:sz w:val="24"/>
          <w:szCs w:val="24"/>
        </w:rPr>
      </w:pPr>
      <w:r w:rsidRPr="0062002C">
        <w:rPr>
          <w:rFonts w:ascii="Times New Roman" w:hAnsi="Times New Roman" w:cs="Times New Roman"/>
          <w:b/>
          <w:bCs/>
          <w:sz w:val="24"/>
          <w:szCs w:val="24"/>
          <w:u w:val="single"/>
        </w:rPr>
        <w:t xml:space="preserve">Противостолбнячные, противоботулинические и </w:t>
      </w:r>
      <w:proofErr w:type="spellStart"/>
      <w:r w:rsidRPr="0062002C">
        <w:rPr>
          <w:rFonts w:ascii="Times New Roman" w:hAnsi="Times New Roman" w:cs="Times New Roman"/>
          <w:b/>
          <w:bCs/>
          <w:sz w:val="24"/>
          <w:szCs w:val="24"/>
          <w:u w:val="single"/>
        </w:rPr>
        <w:t>противогангенозные</w:t>
      </w:r>
      <w:proofErr w:type="spellEnd"/>
      <w:r w:rsidRPr="0062002C">
        <w:rPr>
          <w:rFonts w:ascii="Times New Roman" w:hAnsi="Times New Roman" w:cs="Times New Roman"/>
          <w:b/>
          <w:bCs/>
          <w:sz w:val="24"/>
          <w:szCs w:val="24"/>
          <w:u w:val="single"/>
        </w:rPr>
        <w:t xml:space="preserve"> </w:t>
      </w:r>
      <w:r w:rsidR="00EB1EE9">
        <w:rPr>
          <w:rFonts w:ascii="Times New Roman" w:hAnsi="Times New Roman" w:cs="Times New Roman"/>
          <w:b/>
          <w:bCs/>
          <w:sz w:val="24"/>
          <w:szCs w:val="24"/>
          <w:u w:val="single"/>
        </w:rPr>
        <w:t>а</w:t>
      </w:r>
      <w:r w:rsidRPr="0062002C">
        <w:rPr>
          <w:rFonts w:ascii="Times New Roman" w:hAnsi="Times New Roman" w:cs="Times New Roman"/>
          <w:b/>
          <w:bCs/>
          <w:sz w:val="24"/>
          <w:szCs w:val="24"/>
          <w:u w:val="single"/>
        </w:rPr>
        <w:t>нтитоксические сыворотки</w:t>
      </w:r>
      <w:r w:rsidRPr="0062002C">
        <w:rPr>
          <w:rFonts w:ascii="Times New Roman" w:hAnsi="Times New Roman" w:cs="Times New Roman"/>
          <w:b/>
          <w:sz w:val="24"/>
          <w:szCs w:val="24"/>
        </w:rPr>
        <w:t>.</w:t>
      </w:r>
      <w:r w:rsidRPr="0062002C">
        <w:rPr>
          <w:rFonts w:ascii="Times New Roman" w:hAnsi="Times New Roman" w:cs="Times New Roman"/>
          <w:sz w:val="24"/>
          <w:szCs w:val="24"/>
        </w:rPr>
        <w:t xml:space="preserve"> </w:t>
      </w:r>
      <w:r w:rsidRPr="0062002C">
        <w:rPr>
          <w:rFonts w:ascii="Times New Roman" w:hAnsi="Times New Roman" w:cs="Times New Roman"/>
          <w:szCs w:val="24"/>
        </w:rPr>
        <w:t>Используются для диагностики заболевания с целью обнаружения экзотоксинов возбудителей в исследуемом материале в реакциях нейтрализации на мышах (</w:t>
      </w:r>
      <w:proofErr w:type="spellStart"/>
      <w:r w:rsidRPr="0062002C">
        <w:rPr>
          <w:rFonts w:ascii="Times New Roman" w:hAnsi="Times New Roman" w:cs="Times New Roman"/>
          <w:szCs w:val="24"/>
        </w:rPr>
        <w:t>биопроба</w:t>
      </w:r>
      <w:proofErr w:type="spellEnd"/>
      <w:r w:rsidRPr="0062002C">
        <w:rPr>
          <w:rFonts w:ascii="Times New Roman" w:hAnsi="Times New Roman" w:cs="Times New Roman"/>
          <w:szCs w:val="24"/>
        </w:rPr>
        <w:t>).</w:t>
      </w:r>
    </w:p>
    <w:p w:rsidR="00B82F65" w:rsidRPr="0062002C" w:rsidRDefault="00B82F65" w:rsidP="002A51CA">
      <w:pPr>
        <w:pStyle w:val="a7"/>
        <w:spacing w:line="276" w:lineRule="auto"/>
        <w:jc w:val="center"/>
        <w:rPr>
          <w:b/>
          <w:sz w:val="24"/>
          <w:u w:val="single"/>
        </w:rPr>
      </w:pPr>
      <w:r w:rsidRPr="0062002C">
        <w:rPr>
          <w:b/>
          <w:sz w:val="24"/>
          <w:lang w:val="en-US"/>
        </w:rPr>
        <w:t>II</w:t>
      </w:r>
      <w:r w:rsidRPr="0062002C">
        <w:rPr>
          <w:b/>
          <w:sz w:val="24"/>
        </w:rPr>
        <w:t xml:space="preserve">. </w:t>
      </w:r>
      <w:r w:rsidR="002A51CA">
        <w:rPr>
          <w:b/>
          <w:caps/>
          <w:sz w:val="24"/>
          <w:u w:val="single"/>
        </w:rPr>
        <w:t>Лечебно-профилактические</w:t>
      </w:r>
      <w:r w:rsidRPr="0062002C">
        <w:rPr>
          <w:b/>
          <w:caps/>
          <w:sz w:val="24"/>
          <w:u w:val="single"/>
        </w:rPr>
        <w:t xml:space="preserve"> препараты</w:t>
      </w:r>
    </w:p>
    <w:p w:rsidR="00B82F65" w:rsidRPr="0062002C" w:rsidRDefault="00B82F65" w:rsidP="000A3C16">
      <w:pPr>
        <w:pStyle w:val="a7"/>
        <w:spacing w:line="276" w:lineRule="auto"/>
        <w:jc w:val="center"/>
        <w:rPr>
          <w:b/>
          <w:sz w:val="24"/>
        </w:rPr>
      </w:pPr>
      <w:r w:rsidRPr="0062002C">
        <w:rPr>
          <w:b/>
          <w:sz w:val="24"/>
        </w:rPr>
        <w:t>2.1. ВАКЦИНЫ</w:t>
      </w:r>
    </w:p>
    <w:p w:rsidR="00B82F65" w:rsidRPr="0062002C" w:rsidRDefault="00B82F65" w:rsidP="0062002C">
      <w:pPr>
        <w:spacing w:after="0"/>
        <w:ind w:firstLine="720"/>
        <w:jc w:val="both"/>
        <w:rPr>
          <w:rFonts w:ascii="Times New Roman" w:hAnsi="Times New Roman" w:cs="Times New Roman"/>
          <w:b/>
          <w:sz w:val="24"/>
          <w:szCs w:val="24"/>
        </w:rPr>
      </w:pPr>
      <w:r w:rsidRPr="0062002C">
        <w:rPr>
          <w:rFonts w:ascii="Times New Roman" w:hAnsi="Times New Roman" w:cs="Times New Roman"/>
          <w:b/>
          <w:bCs/>
          <w:sz w:val="24"/>
          <w:szCs w:val="24"/>
          <w:u w:val="single"/>
        </w:rPr>
        <w:t>Анатоксин столбнячный адсорбированный (АС-анатоксин</w:t>
      </w:r>
      <w:r w:rsidRPr="0062002C">
        <w:rPr>
          <w:rFonts w:ascii="Times New Roman" w:hAnsi="Times New Roman" w:cs="Times New Roman"/>
          <w:bCs/>
          <w:sz w:val="24"/>
          <w:szCs w:val="24"/>
        </w:rPr>
        <w:t>)</w:t>
      </w:r>
      <w:r w:rsidRPr="0062002C">
        <w:rPr>
          <w:rFonts w:ascii="Times New Roman" w:hAnsi="Times New Roman" w:cs="Times New Roman"/>
          <w:b/>
          <w:sz w:val="24"/>
          <w:szCs w:val="24"/>
        </w:rPr>
        <w:t>.</w:t>
      </w:r>
    </w:p>
    <w:p w:rsidR="00B82F65" w:rsidRPr="0062002C" w:rsidRDefault="00B82F65" w:rsidP="0062002C">
      <w:pPr>
        <w:pStyle w:val="a7"/>
        <w:spacing w:line="276" w:lineRule="auto"/>
        <w:rPr>
          <w:sz w:val="22"/>
        </w:rPr>
      </w:pPr>
      <w:r w:rsidRPr="0062002C">
        <w:rPr>
          <w:sz w:val="22"/>
        </w:rPr>
        <w:t xml:space="preserve">Приготовлен из экзотоксина путем обработки его формалином и высокой температурой. Очищен от балластных белков и сорбирован на гидроокиси алюминия. Используется для активной профилактики столбняка плановой, экстренной и по </w:t>
      </w:r>
      <w:proofErr w:type="spellStart"/>
      <w:r w:rsidRPr="0062002C">
        <w:rPr>
          <w:sz w:val="22"/>
        </w:rPr>
        <w:t>эпидпоказаниям</w:t>
      </w:r>
      <w:proofErr w:type="spellEnd"/>
      <w:r w:rsidRPr="0062002C">
        <w:rPr>
          <w:sz w:val="22"/>
        </w:rPr>
        <w:t xml:space="preserve">. </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bCs/>
          <w:sz w:val="24"/>
          <w:szCs w:val="24"/>
          <w:u w:val="single"/>
        </w:rPr>
        <w:t>Секста- (пента,-тетра,-три-) анатоксин</w:t>
      </w:r>
      <w:r w:rsidRPr="0062002C">
        <w:rPr>
          <w:rFonts w:ascii="Times New Roman" w:hAnsi="Times New Roman" w:cs="Times New Roman"/>
          <w:b/>
          <w:sz w:val="24"/>
          <w:szCs w:val="24"/>
        </w:rPr>
        <w:t xml:space="preserve">. </w:t>
      </w:r>
      <w:r w:rsidRPr="0062002C">
        <w:rPr>
          <w:rFonts w:ascii="Times New Roman" w:hAnsi="Times New Roman" w:cs="Times New Roman"/>
          <w:szCs w:val="24"/>
        </w:rPr>
        <w:t xml:space="preserve">Смесь очищенных анатоксинов, </w:t>
      </w:r>
      <w:proofErr w:type="spellStart"/>
      <w:r w:rsidRPr="0062002C">
        <w:rPr>
          <w:rFonts w:ascii="Times New Roman" w:hAnsi="Times New Roman" w:cs="Times New Roman"/>
          <w:szCs w:val="24"/>
        </w:rPr>
        <w:t>адсорбированых</w:t>
      </w:r>
      <w:proofErr w:type="spellEnd"/>
      <w:r w:rsidRPr="0062002C">
        <w:rPr>
          <w:rFonts w:ascii="Times New Roman" w:hAnsi="Times New Roman" w:cs="Times New Roman"/>
          <w:szCs w:val="24"/>
        </w:rPr>
        <w:t xml:space="preserve"> на </w:t>
      </w:r>
      <w:proofErr w:type="spellStart"/>
      <w:r w:rsidRPr="0062002C">
        <w:rPr>
          <w:rFonts w:ascii="Times New Roman" w:hAnsi="Times New Roman" w:cs="Times New Roman"/>
          <w:szCs w:val="24"/>
        </w:rPr>
        <w:t>гидрокиси</w:t>
      </w:r>
      <w:proofErr w:type="spellEnd"/>
      <w:r w:rsidRPr="0062002C">
        <w:rPr>
          <w:rFonts w:ascii="Times New Roman" w:hAnsi="Times New Roman" w:cs="Times New Roman"/>
          <w:szCs w:val="24"/>
        </w:rPr>
        <w:t xml:space="preserve"> алюминия. </w:t>
      </w:r>
      <w:proofErr w:type="spellStart"/>
      <w:r w:rsidRPr="0062002C">
        <w:rPr>
          <w:rFonts w:ascii="Times New Roman" w:hAnsi="Times New Roman" w:cs="Times New Roman"/>
          <w:szCs w:val="24"/>
        </w:rPr>
        <w:t>Секстаанатоксин</w:t>
      </w:r>
      <w:proofErr w:type="spellEnd"/>
      <w:r w:rsidRPr="0062002C">
        <w:rPr>
          <w:rFonts w:ascii="Times New Roman" w:hAnsi="Times New Roman" w:cs="Times New Roman"/>
          <w:szCs w:val="24"/>
        </w:rPr>
        <w:t xml:space="preserve"> состоит из смеси анатоксинов </w:t>
      </w:r>
      <w:proofErr w:type="spellStart"/>
      <w:r w:rsidRPr="0062002C">
        <w:rPr>
          <w:rFonts w:ascii="Times New Roman" w:hAnsi="Times New Roman" w:cs="Times New Roman"/>
          <w:szCs w:val="24"/>
        </w:rPr>
        <w:t>клостридий</w:t>
      </w:r>
      <w:proofErr w:type="spellEnd"/>
      <w:r w:rsidRPr="0062002C">
        <w:rPr>
          <w:rFonts w:ascii="Times New Roman" w:hAnsi="Times New Roman" w:cs="Times New Roman"/>
          <w:szCs w:val="24"/>
        </w:rPr>
        <w:t xml:space="preserve"> ботулизма типов А, В, Е, столбняка, </w:t>
      </w:r>
      <w:proofErr w:type="spellStart"/>
      <w:r w:rsidRPr="0062002C">
        <w:rPr>
          <w:rFonts w:ascii="Times New Roman" w:hAnsi="Times New Roman" w:cs="Times New Roman"/>
          <w:szCs w:val="24"/>
        </w:rPr>
        <w:t>пефингенс</w:t>
      </w:r>
      <w:proofErr w:type="spellEnd"/>
      <w:r w:rsidRPr="0062002C">
        <w:rPr>
          <w:rFonts w:ascii="Times New Roman" w:hAnsi="Times New Roman" w:cs="Times New Roman"/>
          <w:szCs w:val="24"/>
        </w:rPr>
        <w:t xml:space="preserve"> типа А и </w:t>
      </w:r>
      <w:proofErr w:type="spellStart"/>
      <w:r w:rsidRPr="0062002C">
        <w:rPr>
          <w:rFonts w:ascii="Times New Roman" w:hAnsi="Times New Roman" w:cs="Times New Roman"/>
          <w:szCs w:val="24"/>
        </w:rPr>
        <w:t>эдематиенс</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Пентаанатоксин</w:t>
      </w:r>
      <w:proofErr w:type="spellEnd"/>
      <w:r w:rsidRPr="0062002C">
        <w:rPr>
          <w:rFonts w:ascii="Times New Roman" w:hAnsi="Times New Roman" w:cs="Times New Roman"/>
          <w:szCs w:val="24"/>
        </w:rPr>
        <w:t xml:space="preserve"> включает в себя те же компоненты, кроме столбнячного анатоксина. </w:t>
      </w:r>
      <w:proofErr w:type="spellStart"/>
      <w:r w:rsidRPr="0062002C">
        <w:rPr>
          <w:rFonts w:ascii="Times New Roman" w:hAnsi="Times New Roman" w:cs="Times New Roman"/>
          <w:szCs w:val="24"/>
        </w:rPr>
        <w:t>Тетраанатоксин</w:t>
      </w:r>
      <w:proofErr w:type="spellEnd"/>
      <w:r w:rsidRPr="0062002C">
        <w:rPr>
          <w:rFonts w:ascii="Times New Roman" w:hAnsi="Times New Roman" w:cs="Times New Roman"/>
          <w:szCs w:val="24"/>
        </w:rPr>
        <w:t xml:space="preserve"> является смесью ботулинических анатоксинов типов А, В, Е и столбнячного анатоксина. </w:t>
      </w:r>
      <w:proofErr w:type="spellStart"/>
      <w:r w:rsidRPr="0062002C">
        <w:rPr>
          <w:rFonts w:ascii="Times New Roman" w:hAnsi="Times New Roman" w:cs="Times New Roman"/>
          <w:szCs w:val="24"/>
        </w:rPr>
        <w:t>Трианатоксин</w:t>
      </w:r>
      <w:proofErr w:type="spellEnd"/>
      <w:r w:rsidRPr="0062002C">
        <w:rPr>
          <w:rFonts w:ascii="Times New Roman" w:hAnsi="Times New Roman" w:cs="Times New Roman"/>
          <w:szCs w:val="24"/>
        </w:rPr>
        <w:t xml:space="preserve"> состоит из смеси адсорбированных ботулинических анатоксинов </w:t>
      </w:r>
      <w:r w:rsidRPr="0062002C">
        <w:rPr>
          <w:rFonts w:ascii="Times New Roman" w:hAnsi="Times New Roman" w:cs="Times New Roman"/>
          <w:szCs w:val="24"/>
        </w:rPr>
        <w:lastRenderedPageBreak/>
        <w:t xml:space="preserve">типов А, В, Е. Применяется для профилактики ботулизма, столбняка и газовой инфекции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 xml:space="preserve"> в возрасте от 16 до 60 лет. Д</w:t>
      </w:r>
      <w:r w:rsidR="00697DD9" w:rsidRPr="0062002C">
        <w:rPr>
          <w:rFonts w:ascii="Times New Roman" w:hAnsi="Times New Roman" w:cs="Times New Roman"/>
          <w:szCs w:val="24"/>
        </w:rPr>
        <w:t>лительность иммунитета – 5 лет.</w:t>
      </w:r>
      <w:r w:rsidRPr="0062002C">
        <w:rPr>
          <w:rFonts w:ascii="Times New Roman" w:hAnsi="Times New Roman" w:cs="Times New Roman"/>
          <w:sz w:val="24"/>
        </w:rPr>
        <w:tab/>
      </w:r>
      <w:r w:rsidRPr="0062002C">
        <w:rPr>
          <w:rFonts w:ascii="Times New Roman" w:hAnsi="Times New Roman" w:cs="Times New Roman"/>
          <w:sz w:val="24"/>
        </w:rPr>
        <w:tab/>
      </w:r>
    </w:p>
    <w:p w:rsidR="00697DD9" w:rsidRPr="0062002C" w:rsidRDefault="00697DD9" w:rsidP="0062002C">
      <w:pPr>
        <w:pStyle w:val="a7"/>
        <w:spacing w:line="276" w:lineRule="auto"/>
        <w:rPr>
          <w:b/>
          <w:sz w:val="24"/>
        </w:rPr>
      </w:pPr>
    </w:p>
    <w:p w:rsidR="00B82F65" w:rsidRPr="0062002C" w:rsidRDefault="000A3C16" w:rsidP="000A3C16">
      <w:pPr>
        <w:pStyle w:val="a7"/>
        <w:spacing w:line="276" w:lineRule="auto"/>
        <w:jc w:val="center"/>
        <w:rPr>
          <w:b/>
          <w:sz w:val="24"/>
        </w:rPr>
      </w:pPr>
      <w:r>
        <w:rPr>
          <w:b/>
          <w:sz w:val="24"/>
        </w:rPr>
        <w:t xml:space="preserve">2.2. </w:t>
      </w:r>
      <w:r w:rsidR="00F66F45" w:rsidRPr="0062002C">
        <w:rPr>
          <w:b/>
          <w:sz w:val="24"/>
        </w:rPr>
        <w:t xml:space="preserve">СЫВОРОТКИ, </w:t>
      </w:r>
      <w:r w:rsidR="00B82F65" w:rsidRPr="0062002C">
        <w:rPr>
          <w:b/>
          <w:sz w:val="24"/>
        </w:rPr>
        <w:t>ИММУНОГЛОБУЛИНЫ</w:t>
      </w:r>
    </w:p>
    <w:p w:rsidR="00B82F65" w:rsidRPr="0062002C" w:rsidRDefault="00B82F65" w:rsidP="0062002C">
      <w:pPr>
        <w:pStyle w:val="a7"/>
        <w:spacing w:line="276" w:lineRule="auto"/>
        <w:ind w:firstLine="720"/>
        <w:rPr>
          <w:sz w:val="22"/>
        </w:rPr>
      </w:pPr>
      <w:r w:rsidRPr="0062002C">
        <w:rPr>
          <w:b/>
          <w:bCs/>
          <w:sz w:val="24"/>
          <w:u w:val="single"/>
        </w:rPr>
        <w:t>Противостолбнячная лошадиная сыворотка (ПСС).</w:t>
      </w:r>
      <w:r w:rsidRPr="0062002C">
        <w:rPr>
          <w:sz w:val="24"/>
        </w:rPr>
        <w:t xml:space="preserve"> </w:t>
      </w:r>
      <w:r w:rsidRPr="0062002C">
        <w:rPr>
          <w:sz w:val="22"/>
        </w:rPr>
        <w:t>Готовится из сыворотки лошадей, иммунизированных столбнячным анатоксином. Очищается и концентрируется. Действующим началом препарата является столбнячный антитоксин, способный нейтрализовать действие столбнячного токсина. Сила сыворотки измеряется в антитоксических единицах (АЕ). Применяется для экстренной профилактики и лечения столбняка (при отсутствии ПСЧИ).</w:t>
      </w:r>
    </w:p>
    <w:p w:rsidR="002A51CA" w:rsidRDefault="002A51CA" w:rsidP="0062002C">
      <w:pPr>
        <w:pStyle w:val="a7"/>
        <w:spacing w:line="276" w:lineRule="auto"/>
        <w:ind w:firstLine="720"/>
        <w:rPr>
          <w:b/>
          <w:bCs/>
          <w:sz w:val="24"/>
          <w:u w:val="single"/>
        </w:rPr>
      </w:pPr>
    </w:p>
    <w:p w:rsidR="00B82F65" w:rsidRPr="0062002C" w:rsidRDefault="00B82F65" w:rsidP="0062002C">
      <w:pPr>
        <w:pStyle w:val="a7"/>
        <w:spacing w:line="276" w:lineRule="auto"/>
        <w:ind w:firstLine="720"/>
        <w:rPr>
          <w:b/>
          <w:bCs/>
          <w:sz w:val="24"/>
          <w:u w:val="single"/>
        </w:rPr>
      </w:pPr>
      <w:r w:rsidRPr="0062002C">
        <w:rPr>
          <w:b/>
          <w:bCs/>
          <w:sz w:val="24"/>
          <w:u w:val="single"/>
        </w:rPr>
        <w:t>Иммуноглобулин человеческий противостолбнячный (ПСЧИ).</w:t>
      </w:r>
    </w:p>
    <w:p w:rsidR="00B82F65" w:rsidRPr="0062002C" w:rsidRDefault="00B82F65" w:rsidP="0062002C">
      <w:pPr>
        <w:pStyle w:val="a7"/>
        <w:spacing w:line="276" w:lineRule="auto"/>
        <w:rPr>
          <w:sz w:val="22"/>
        </w:rPr>
      </w:pPr>
      <w:r w:rsidRPr="0062002C">
        <w:rPr>
          <w:sz w:val="22"/>
        </w:rPr>
        <w:t xml:space="preserve">Содержит гамма-глобулиновую фракцию крови людей-доноров, ревакцинированных очищенным сорбированным столбнячным анатоксином. Назначение препарата – пассивная экстренная профилактики столбняка у </w:t>
      </w:r>
      <w:proofErr w:type="spellStart"/>
      <w:r w:rsidRPr="0062002C">
        <w:rPr>
          <w:sz w:val="22"/>
        </w:rPr>
        <w:t>непривитых</w:t>
      </w:r>
      <w:proofErr w:type="spellEnd"/>
      <w:r w:rsidRPr="0062002C">
        <w:rPr>
          <w:sz w:val="22"/>
        </w:rPr>
        <w:t xml:space="preserve"> детей и взрослых.</w:t>
      </w:r>
    </w:p>
    <w:p w:rsidR="00B82F65" w:rsidRPr="0062002C" w:rsidRDefault="00B82F65" w:rsidP="0062002C">
      <w:pPr>
        <w:pStyle w:val="a7"/>
        <w:spacing w:line="276" w:lineRule="auto"/>
        <w:ind w:firstLine="720"/>
        <w:rPr>
          <w:sz w:val="22"/>
        </w:rPr>
      </w:pPr>
      <w:r w:rsidRPr="0062002C">
        <w:rPr>
          <w:b/>
          <w:bCs/>
          <w:sz w:val="24"/>
          <w:u w:val="single"/>
        </w:rPr>
        <w:t>Сыворотки противоботулинические типов А, В, Е лошадиные</w:t>
      </w:r>
      <w:r w:rsidR="00F66F45" w:rsidRPr="0062002C">
        <w:rPr>
          <w:b/>
          <w:bCs/>
          <w:sz w:val="24"/>
          <w:u w:val="single"/>
        </w:rPr>
        <w:t xml:space="preserve"> </w:t>
      </w:r>
      <w:r w:rsidRPr="0062002C">
        <w:rPr>
          <w:b/>
          <w:bCs/>
          <w:sz w:val="24"/>
          <w:u w:val="single"/>
        </w:rPr>
        <w:t>очищенные</w:t>
      </w:r>
      <w:r w:rsidRPr="0062002C">
        <w:rPr>
          <w:b/>
          <w:sz w:val="24"/>
        </w:rPr>
        <w:t xml:space="preserve">. </w:t>
      </w:r>
      <w:r w:rsidRPr="0062002C">
        <w:rPr>
          <w:sz w:val="22"/>
        </w:rPr>
        <w:t xml:space="preserve">Содержат белковую фракцию сыворотки крови лошадей, </w:t>
      </w:r>
      <w:proofErr w:type="spellStart"/>
      <w:r w:rsidRPr="0062002C">
        <w:rPr>
          <w:sz w:val="22"/>
        </w:rPr>
        <w:t>гипериммунизированных</w:t>
      </w:r>
      <w:proofErr w:type="spellEnd"/>
      <w:r w:rsidRPr="0062002C">
        <w:rPr>
          <w:sz w:val="22"/>
        </w:rPr>
        <w:t xml:space="preserve"> ботулиническими анатоксинами или токсинами соответствующего типа. Очищены и концентрированы. Применяются для лечения и экстренной профилактики ботулизма. Для лечения заболеваний, вызванных неизвестным  типом токсина (возбудителя) ботулизма, используется смесь </w:t>
      </w:r>
      <w:proofErr w:type="spellStart"/>
      <w:r w:rsidRPr="0062002C">
        <w:rPr>
          <w:sz w:val="22"/>
        </w:rPr>
        <w:t>моновалентных</w:t>
      </w:r>
      <w:proofErr w:type="spellEnd"/>
      <w:r w:rsidRPr="0062002C">
        <w:rPr>
          <w:sz w:val="22"/>
        </w:rPr>
        <w:t xml:space="preserve"> сывороток. При известном типе токсина (возбудителя) используют </w:t>
      </w:r>
      <w:proofErr w:type="spellStart"/>
      <w:r w:rsidRPr="0062002C">
        <w:rPr>
          <w:sz w:val="22"/>
        </w:rPr>
        <w:t>моновалентную</w:t>
      </w:r>
      <w:proofErr w:type="spellEnd"/>
      <w:r w:rsidRPr="0062002C">
        <w:rPr>
          <w:sz w:val="22"/>
        </w:rPr>
        <w:t xml:space="preserve"> сыворотку соответствующего типа.</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bCs/>
          <w:sz w:val="24"/>
          <w:szCs w:val="24"/>
          <w:u w:val="single"/>
        </w:rPr>
        <w:t>Противогангренозная поливалентная лошадиная сыворотка</w:t>
      </w:r>
      <w:r w:rsidRPr="0062002C">
        <w:rPr>
          <w:rFonts w:ascii="Times New Roman" w:hAnsi="Times New Roman" w:cs="Times New Roman"/>
          <w:b/>
          <w:sz w:val="24"/>
          <w:szCs w:val="24"/>
        </w:rPr>
        <w:t xml:space="preserve">. </w:t>
      </w:r>
      <w:r w:rsidRPr="0062002C">
        <w:rPr>
          <w:rFonts w:ascii="Times New Roman" w:hAnsi="Times New Roman" w:cs="Times New Roman"/>
          <w:szCs w:val="24"/>
        </w:rPr>
        <w:t>Содержит антитела против экзотоксинов трех основных возбудителей газовой инфекции (</w:t>
      </w:r>
      <w:r w:rsidRPr="0062002C">
        <w:rPr>
          <w:rFonts w:ascii="Times New Roman" w:hAnsi="Times New Roman" w:cs="Times New Roman"/>
          <w:szCs w:val="24"/>
          <w:lang w:val="en-US"/>
        </w:rPr>
        <w:t>Cl</w:t>
      </w:r>
      <w:r w:rsidRPr="0062002C">
        <w:rPr>
          <w:rFonts w:ascii="Times New Roman" w:hAnsi="Times New Roman" w:cs="Times New Roman"/>
          <w:szCs w:val="24"/>
        </w:rPr>
        <w:t>.</w:t>
      </w:r>
      <w:proofErr w:type="spellStart"/>
      <w:r w:rsidRPr="0062002C">
        <w:rPr>
          <w:rFonts w:ascii="Times New Roman" w:hAnsi="Times New Roman" w:cs="Times New Roman"/>
          <w:szCs w:val="24"/>
          <w:lang w:val="en-US"/>
        </w:rPr>
        <w:t>perfringens</w:t>
      </w:r>
      <w:proofErr w:type="spellEnd"/>
      <w:r w:rsidRPr="0062002C">
        <w:rPr>
          <w:rFonts w:ascii="Times New Roman" w:hAnsi="Times New Roman" w:cs="Times New Roman"/>
          <w:szCs w:val="24"/>
        </w:rPr>
        <w:t xml:space="preserve"> типа А, </w:t>
      </w:r>
      <w:proofErr w:type="spellStart"/>
      <w:r w:rsidRPr="0062002C">
        <w:rPr>
          <w:rFonts w:ascii="Times New Roman" w:hAnsi="Times New Roman" w:cs="Times New Roman"/>
          <w:szCs w:val="24"/>
        </w:rPr>
        <w:t>Cl</w:t>
      </w:r>
      <w:proofErr w:type="spellEnd"/>
      <w:r w:rsidRPr="0062002C">
        <w:rPr>
          <w:rFonts w:ascii="Times New Roman" w:hAnsi="Times New Roman" w:cs="Times New Roman"/>
          <w:szCs w:val="24"/>
        </w:rPr>
        <w:t xml:space="preserve">. </w:t>
      </w:r>
      <w:r w:rsidRPr="0062002C">
        <w:rPr>
          <w:rFonts w:ascii="Times New Roman" w:hAnsi="Times New Roman" w:cs="Times New Roman"/>
          <w:szCs w:val="24"/>
          <w:lang w:val="en-US"/>
        </w:rPr>
        <w:t>n</w:t>
      </w:r>
      <w:proofErr w:type="spellStart"/>
      <w:r w:rsidRPr="0062002C">
        <w:rPr>
          <w:rFonts w:ascii="Times New Roman" w:hAnsi="Times New Roman" w:cs="Times New Roman"/>
          <w:szCs w:val="24"/>
        </w:rPr>
        <w:t>ovyi</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oedematiens</w:t>
      </w:r>
      <w:proofErr w:type="spellEnd"/>
      <w:r w:rsidRPr="0062002C">
        <w:rPr>
          <w:rFonts w:ascii="Times New Roman" w:hAnsi="Times New Roman" w:cs="Times New Roman"/>
          <w:szCs w:val="24"/>
        </w:rPr>
        <w:t xml:space="preserve">), </w:t>
      </w:r>
      <w:r w:rsidRPr="0062002C">
        <w:rPr>
          <w:rFonts w:ascii="Times New Roman" w:hAnsi="Times New Roman" w:cs="Times New Roman"/>
          <w:szCs w:val="24"/>
          <w:lang w:val="en-US"/>
        </w:rPr>
        <w:t>Cl</w:t>
      </w:r>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septicum</w:t>
      </w:r>
      <w:proofErr w:type="spellEnd"/>
      <w:r w:rsidRPr="0062002C">
        <w:rPr>
          <w:rFonts w:ascii="Times New Roman" w:hAnsi="Times New Roman" w:cs="Times New Roman"/>
          <w:szCs w:val="24"/>
        </w:rPr>
        <w:t xml:space="preserve">). Получают из сыворотки крови лошадей, </w:t>
      </w:r>
      <w:proofErr w:type="spellStart"/>
      <w:r w:rsidRPr="0062002C">
        <w:rPr>
          <w:rFonts w:ascii="Times New Roman" w:hAnsi="Times New Roman" w:cs="Times New Roman"/>
          <w:szCs w:val="24"/>
        </w:rPr>
        <w:t>гипериммунизированных</w:t>
      </w:r>
      <w:proofErr w:type="spellEnd"/>
      <w:r w:rsidRPr="0062002C">
        <w:rPr>
          <w:rFonts w:ascii="Times New Roman" w:hAnsi="Times New Roman" w:cs="Times New Roman"/>
          <w:szCs w:val="24"/>
        </w:rPr>
        <w:t xml:space="preserve"> соответствующими анатоксинами. Используют для экстренной профилактики и лечения газовой гангрены.</w:t>
      </w:r>
    </w:p>
    <w:p w:rsidR="00B82F65" w:rsidRPr="0062002C" w:rsidRDefault="00B82F65" w:rsidP="0062002C">
      <w:pPr>
        <w:spacing w:after="0"/>
        <w:jc w:val="both"/>
        <w:rPr>
          <w:rFonts w:ascii="Times New Roman" w:hAnsi="Times New Roman" w:cs="Times New Roman"/>
          <w:sz w:val="24"/>
          <w:szCs w:val="24"/>
        </w:rPr>
      </w:pPr>
    </w:p>
    <w:p w:rsidR="00B82F65" w:rsidRPr="000A3C16" w:rsidRDefault="00B82F65" w:rsidP="000A3C16">
      <w:pPr>
        <w:spacing w:after="0"/>
        <w:jc w:val="center"/>
        <w:rPr>
          <w:rFonts w:ascii="Times New Roman" w:hAnsi="Times New Roman" w:cs="Times New Roman"/>
          <w:b/>
          <w:sz w:val="24"/>
          <w:szCs w:val="24"/>
        </w:rPr>
      </w:pPr>
      <w:r w:rsidRPr="000A3C16">
        <w:rPr>
          <w:rFonts w:ascii="Times New Roman" w:hAnsi="Times New Roman" w:cs="Times New Roman"/>
          <w:b/>
          <w:sz w:val="24"/>
          <w:szCs w:val="24"/>
        </w:rPr>
        <w:t>САМОСТОЯТЕЛЬНАЯ ПРАКТИЧЕСКАЯ РАБОТА</w:t>
      </w:r>
    </w:p>
    <w:p w:rsidR="00B82F65" w:rsidRPr="000A3C16" w:rsidRDefault="00B82F65" w:rsidP="000A3C16">
      <w:pPr>
        <w:spacing w:after="0"/>
        <w:jc w:val="center"/>
        <w:rPr>
          <w:rFonts w:ascii="Times New Roman" w:hAnsi="Times New Roman" w:cs="Times New Roman"/>
          <w:b/>
          <w:szCs w:val="24"/>
        </w:rPr>
      </w:pPr>
      <w:r w:rsidRPr="000A3C16">
        <w:rPr>
          <w:rFonts w:ascii="Times New Roman" w:hAnsi="Times New Roman" w:cs="Times New Roman"/>
          <w:b/>
          <w:szCs w:val="24"/>
        </w:rPr>
        <w:t>Работа 1</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szCs w:val="24"/>
        </w:rPr>
        <w:t>Цель:</w:t>
      </w:r>
      <w:r w:rsidRPr="0062002C">
        <w:rPr>
          <w:rFonts w:ascii="Times New Roman" w:hAnsi="Times New Roman" w:cs="Times New Roman"/>
          <w:szCs w:val="24"/>
        </w:rPr>
        <w:t xml:space="preserve"> Ознакомиться</w:t>
      </w:r>
      <w:r w:rsidR="000A3C16">
        <w:rPr>
          <w:rFonts w:ascii="Times New Roman" w:hAnsi="Times New Roman" w:cs="Times New Roman"/>
          <w:szCs w:val="24"/>
        </w:rPr>
        <w:t xml:space="preserve"> с экспрессным методом обнаруже</w:t>
      </w:r>
      <w:r w:rsidRPr="0062002C">
        <w:rPr>
          <w:rFonts w:ascii="Times New Roman" w:hAnsi="Times New Roman" w:cs="Times New Roman"/>
          <w:szCs w:val="24"/>
        </w:rPr>
        <w:t xml:space="preserve">ния экзотоксинов возбудителей газовой гангрены в исследуемом материале. </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szCs w:val="24"/>
        </w:rPr>
        <w:t>Задача</w:t>
      </w:r>
      <w:r w:rsidRPr="0062002C">
        <w:rPr>
          <w:rFonts w:ascii="Times New Roman" w:hAnsi="Times New Roman" w:cs="Times New Roman"/>
          <w:szCs w:val="24"/>
        </w:rPr>
        <w:t>. В хирургическом отделении у больного развилось осложнение послеоперационно</w:t>
      </w:r>
      <w:r w:rsidR="00F66F45" w:rsidRPr="0062002C">
        <w:rPr>
          <w:rFonts w:ascii="Times New Roman" w:hAnsi="Times New Roman" w:cs="Times New Roman"/>
          <w:szCs w:val="24"/>
        </w:rPr>
        <w:t>й раны. Клинически была заподоз</w:t>
      </w:r>
      <w:r w:rsidRPr="0062002C">
        <w:rPr>
          <w:rFonts w:ascii="Times New Roman" w:hAnsi="Times New Roman" w:cs="Times New Roman"/>
          <w:szCs w:val="24"/>
        </w:rPr>
        <w:t>рена газовая гангрена. При ми</w:t>
      </w:r>
      <w:r w:rsidR="00F66F45" w:rsidRPr="0062002C">
        <w:rPr>
          <w:rFonts w:ascii="Times New Roman" w:hAnsi="Times New Roman" w:cs="Times New Roman"/>
          <w:szCs w:val="24"/>
        </w:rPr>
        <w:t>кроскопии раневого экссудата об</w:t>
      </w:r>
      <w:r w:rsidRPr="0062002C">
        <w:rPr>
          <w:rFonts w:ascii="Times New Roman" w:hAnsi="Times New Roman" w:cs="Times New Roman"/>
          <w:szCs w:val="24"/>
        </w:rPr>
        <w:t>наружены крупные грамположительные палочки с закругленными концами. С учетом быстрого</w:t>
      </w:r>
      <w:r w:rsidR="00F66F45" w:rsidRPr="0062002C">
        <w:rPr>
          <w:rFonts w:ascii="Times New Roman" w:hAnsi="Times New Roman" w:cs="Times New Roman"/>
          <w:szCs w:val="24"/>
        </w:rPr>
        <w:t xml:space="preserve"> прогрессирования анаэробной ин</w:t>
      </w:r>
      <w:r w:rsidRPr="0062002C">
        <w:rPr>
          <w:rFonts w:ascii="Times New Roman" w:hAnsi="Times New Roman" w:cs="Times New Roman"/>
          <w:szCs w:val="24"/>
        </w:rPr>
        <w:t xml:space="preserve">фекции была проведена экспресс-диагностика для обнаружения экзотоксинов в крови больного. Для этого </w:t>
      </w:r>
      <w:r w:rsidR="00F66F45" w:rsidRPr="0062002C">
        <w:rPr>
          <w:rFonts w:ascii="Times New Roman" w:hAnsi="Times New Roman" w:cs="Times New Roman"/>
          <w:szCs w:val="24"/>
        </w:rPr>
        <w:t>поставлена РПГА. Изу</w:t>
      </w:r>
      <w:r w:rsidRPr="0062002C">
        <w:rPr>
          <w:rFonts w:ascii="Times New Roman" w:hAnsi="Times New Roman" w:cs="Times New Roman"/>
          <w:szCs w:val="24"/>
        </w:rPr>
        <w:t>чите микропрепарат из раневого отделяемого. Учтите результат РПГА, дайте диагностическую оценку.</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szCs w:val="24"/>
        </w:rPr>
        <w:t xml:space="preserve">Методика. </w:t>
      </w:r>
      <w:r w:rsidRPr="0062002C">
        <w:rPr>
          <w:rFonts w:ascii="Times New Roman" w:hAnsi="Times New Roman" w:cs="Times New Roman"/>
          <w:szCs w:val="24"/>
        </w:rPr>
        <w:t xml:space="preserve">Жидкие </w:t>
      </w:r>
      <w:proofErr w:type="spellStart"/>
      <w:r w:rsidRPr="0062002C">
        <w:rPr>
          <w:rFonts w:ascii="Times New Roman" w:hAnsi="Times New Roman" w:cs="Times New Roman"/>
          <w:szCs w:val="24"/>
        </w:rPr>
        <w:t>эритроцитарные</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антительные</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диагности</w:t>
      </w:r>
      <w:r w:rsidR="00F66F45" w:rsidRPr="0062002C">
        <w:rPr>
          <w:rFonts w:ascii="Times New Roman" w:hAnsi="Times New Roman" w:cs="Times New Roman"/>
          <w:szCs w:val="24"/>
        </w:rPr>
        <w:t>кумы</w:t>
      </w:r>
      <w:proofErr w:type="spellEnd"/>
      <w:r w:rsidR="00F66F45" w:rsidRPr="0062002C">
        <w:rPr>
          <w:rFonts w:ascii="Times New Roman" w:hAnsi="Times New Roman" w:cs="Times New Roman"/>
          <w:szCs w:val="24"/>
        </w:rPr>
        <w:t xml:space="preserve"> представляют собой </w:t>
      </w:r>
      <w:r w:rsidRPr="0062002C">
        <w:rPr>
          <w:rFonts w:ascii="Times New Roman" w:hAnsi="Times New Roman" w:cs="Times New Roman"/>
          <w:szCs w:val="24"/>
        </w:rPr>
        <w:t xml:space="preserve">1 % взвесь </w:t>
      </w:r>
      <w:proofErr w:type="spellStart"/>
      <w:r w:rsidRPr="0062002C">
        <w:rPr>
          <w:rFonts w:ascii="Times New Roman" w:hAnsi="Times New Roman" w:cs="Times New Roman"/>
          <w:szCs w:val="24"/>
        </w:rPr>
        <w:t>формалинизированных</w:t>
      </w:r>
      <w:proofErr w:type="spellEnd"/>
      <w:r w:rsidRPr="0062002C">
        <w:rPr>
          <w:rFonts w:ascii="Times New Roman" w:hAnsi="Times New Roman" w:cs="Times New Roman"/>
          <w:szCs w:val="24"/>
        </w:rPr>
        <w:t xml:space="preserve"> и сенсибилизированных антитоксинами эритроцитов барана. В </w:t>
      </w:r>
      <w:proofErr w:type="spellStart"/>
      <w:r w:rsidRPr="0062002C">
        <w:rPr>
          <w:rFonts w:ascii="Times New Roman" w:hAnsi="Times New Roman" w:cs="Times New Roman"/>
          <w:szCs w:val="24"/>
        </w:rPr>
        <w:t>полистероловых</w:t>
      </w:r>
      <w:proofErr w:type="spellEnd"/>
      <w:r w:rsidRPr="0062002C">
        <w:rPr>
          <w:rFonts w:ascii="Times New Roman" w:hAnsi="Times New Roman" w:cs="Times New Roman"/>
          <w:szCs w:val="24"/>
        </w:rPr>
        <w:t xml:space="preserve"> пластинах готовят двукратные разведения исследуемой сыворотки в 0,9 %-ном растворе хлорида натрия в объеме 0,5 мл. В каждую из лунок с разведениями сыворотки прибавляют 0,25 мл </w:t>
      </w:r>
      <w:proofErr w:type="spellStart"/>
      <w:r w:rsidRPr="0062002C">
        <w:rPr>
          <w:rFonts w:ascii="Times New Roman" w:hAnsi="Times New Roman" w:cs="Times New Roman"/>
          <w:szCs w:val="24"/>
        </w:rPr>
        <w:t>антительного</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диагностикума</w:t>
      </w:r>
      <w:proofErr w:type="spellEnd"/>
      <w:r w:rsidRPr="0062002C">
        <w:rPr>
          <w:rFonts w:ascii="Times New Roman" w:hAnsi="Times New Roman" w:cs="Times New Roman"/>
          <w:szCs w:val="24"/>
        </w:rPr>
        <w:t xml:space="preserve">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1. Контроль на отсутствие спонтанной агглютинации </w:t>
      </w:r>
      <w:proofErr w:type="spellStart"/>
      <w:r w:rsidRPr="0062002C">
        <w:rPr>
          <w:rFonts w:ascii="Times New Roman" w:hAnsi="Times New Roman" w:cs="Times New Roman"/>
          <w:szCs w:val="24"/>
        </w:rPr>
        <w:t>диагностикума</w:t>
      </w:r>
      <w:proofErr w:type="spellEnd"/>
      <w:r w:rsidRPr="0062002C">
        <w:rPr>
          <w:rFonts w:ascii="Times New Roman" w:hAnsi="Times New Roman" w:cs="Times New Roman"/>
          <w:szCs w:val="24"/>
        </w:rPr>
        <w:t xml:space="preserve">. Для его постановки в лунки с 0,5 мл </w:t>
      </w:r>
      <w:proofErr w:type="spellStart"/>
      <w:r w:rsidRPr="0062002C">
        <w:rPr>
          <w:rFonts w:ascii="Times New Roman" w:hAnsi="Times New Roman" w:cs="Times New Roman"/>
          <w:szCs w:val="24"/>
        </w:rPr>
        <w:t>физраствора</w:t>
      </w:r>
      <w:proofErr w:type="spellEnd"/>
      <w:r w:rsidRPr="0062002C">
        <w:rPr>
          <w:rFonts w:ascii="Times New Roman" w:hAnsi="Times New Roman" w:cs="Times New Roman"/>
          <w:szCs w:val="24"/>
        </w:rPr>
        <w:t xml:space="preserve"> добавляют 0,25 мл </w:t>
      </w:r>
      <w:proofErr w:type="spellStart"/>
      <w:r w:rsidRPr="0062002C">
        <w:rPr>
          <w:rFonts w:ascii="Times New Roman" w:hAnsi="Times New Roman" w:cs="Times New Roman"/>
          <w:szCs w:val="24"/>
        </w:rPr>
        <w:t>диагностикума</w:t>
      </w:r>
      <w:proofErr w:type="spellEnd"/>
      <w:r w:rsidRPr="0062002C">
        <w:rPr>
          <w:rFonts w:ascii="Times New Roman" w:hAnsi="Times New Roman" w:cs="Times New Roman"/>
          <w:szCs w:val="24"/>
        </w:rPr>
        <w:t xml:space="preserve">. 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w:t>
      </w:r>
      <w:proofErr w:type="spellStart"/>
      <w:r w:rsidRPr="0062002C">
        <w:rPr>
          <w:rFonts w:ascii="Times New Roman" w:hAnsi="Times New Roman" w:cs="Times New Roman"/>
          <w:szCs w:val="24"/>
        </w:rPr>
        <w:t>формалинизированных</w:t>
      </w:r>
      <w:proofErr w:type="spellEnd"/>
      <w:r w:rsidRPr="0062002C">
        <w:rPr>
          <w:rFonts w:ascii="Times New Roman" w:hAnsi="Times New Roman" w:cs="Times New Roman"/>
          <w:szCs w:val="24"/>
        </w:rPr>
        <w:t xml:space="preserve"> эритроцитов барана. 3. Контроль с положительной сывороткой для РПГА. Реакция учитывается по наличию </w:t>
      </w:r>
      <w:proofErr w:type="spellStart"/>
      <w:r w:rsidRPr="0062002C">
        <w:rPr>
          <w:rFonts w:ascii="Times New Roman" w:hAnsi="Times New Roman" w:cs="Times New Roman"/>
          <w:szCs w:val="24"/>
        </w:rPr>
        <w:t>агглютинированных</w:t>
      </w:r>
      <w:proofErr w:type="spellEnd"/>
      <w:r w:rsidRPr="0062002C">
        <w:rPr>
          <w:rFonts w:ascii="Times New Roman" w:hAnsi="Times New Roman" w:cs="Times New Roman"/>
          <w:szCs w:val="24"/>
        </w:rPr>
        <w:t xml:space="preserve"> эритроцитов, покрывающих дно лунки в виде «зонтика». Отрицательный результат учитывается в случае оседания </w:t>
      </w:r>
      <w:proofErr w:type="spellStart"/>
      <w:r w:rsidRPr="0062002C">
        <w:rPr>
          <w:rFonts w:ascii="Times New Roman" w:hAnsi="Times New Roman" w:cs="Times New Roman"/>
          <w:szCs w:val="24"/>
        </w:rPr>
        <w:t>неагглютинированных</w:t>
      </w:r>
      <w:proofErr w:type="spellEnd"/>
      <w:r w:rsidRPr="0062002C">
        <w:rPr>
          <w:rFonts w:ascii="Times New Roman" w:hAnsi="Times New Roman" w:cs="Times New Roman"/>
          <w:szCs w:val="24"/>
        </w:rPr>
        <w:t xml:space="preserve"> эритроцитов в виде малень</w:t>
      </w:r>
      <w:r w:rsidR="00697DD9" w:rsidRPr="0062002C">
        <w:rPr>
          <w:rFonts w:ascii="Times New Roman" w:hAnsi="Times New Roman" w:cs="Times New Roman"/>
          <w:szCs w:val="24"/>
        </w:rPr>
        <w:t xml:space="preserve">кого «колечка» в центре лунки. </w:t>
      </w:r>
    </w:p>
    <w:p w:rsidR="00B82F65" w:rsidRPr="000A3C16" w:rsidRDefault="00B82F65" w:rsidP="000A3C16">
      <w:pPr>
        <w:spacing w:after="0"/>
        <w:ind w:firstLine="708"/>
        <w:jc w:val="both"/>
        <w:rPr>
          <w:rFonts w:ascii="Times New Roman" w:hAnsi="Times New Roman" w:cs="Times New Roman"/>
          <w:b/>
          <w:bCs/>
          <w:sz w:val="24"/>
          <w:szCs w:val="24"/>
        </w:rPr>
      </w:pPr>
      <w:r w:rsidRPr="000A3C16">
        <w:rPr>
          <w:rFonts w:ascii="Times New Roman" w:hAnsi="Times New Roman" w:cs="Times New Roman"/>
          <w:b/>
          <w:bCs/>
          <w:caps/>
          <w:sz w:val="24"/>
          <w:szCs w:val="24"/>
        </w:rPr>
        <w:lastRenderedPageBreak/>
        <w:t>Протокол исследования: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410"/>
        <w:gridCol w:w="779"/>
        <w:gridCol w:w="523"/>
        <w:gridCol w:w="523"/>
        <w:gridCol w:w="523"/>
        <w:gridCol w:w="643"/>
        <w:gridCol w:w="728"/>
      </w:tblGrid>
      <w:tr w:rsidR="00B82F65" w:rsidRPr="0062002C" w:rsidTr="000A3C16">
        <w:trPr>
          <w:trHeight w:val="280"/>
        </w:trPr>
        <w:tc>
          <w:tcPr>
            <w:tcW w:w="4077" w:type="dxa"/>
            <w:gridSpan w:val="2"/>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Микроскопический метод</w:t>
            </w:r>
          </w:p>
        </w:tc>
        <w:tc>
          <w:tcPr>
            <w:tcW w:w="6129" w:type="dxa"/>
            <w:gridSpan w:val="7"/>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РПГА</w:t>
            </w:r>
          </w:p>
        </w:tc>
      </w:tr>
      <w:tr w:rsidR="00B82F65" w:rsidRPr="0062002C" w:rsidTr="000A3C16">
        <w:trPr>
          <w:trHeight w:val="339"/>
        </w:trPr>
        <w:tc>
          <w:tcPr>
            <w:tcW w:w="1242" w:type="dxa"/>
            <w:vMerge w:val="restart"/>
            <w:textDirection w:val="btLr"/>
            <w:vAlign w:val="center"/>
          </w:tcPr>
          <w:p w:rsidR="00B82F65" w:rsidRPr="0062002C" w:rsidRDefault="00D22349" w:rsidP="000A3C16">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Иссле</w:t>
            </w:r>
            <w:proofErr w:type="spellEnd"/>
            <w:r w:rsidRPr="0062002C">
              <w:rPr>
                <w:rFonts w:ascii="Times New Roman" w:hAnsi="Times New Roman" w:cs="Times New Roman"/>
                <w:sz w:val="24"/>
                <w:szCs w:val="24"/>
              </w:rPr>
              <w:t>-</w:t>
            </w:r>
            <w:r w:rsidR="00B82F65" w:rsidRPr="0062002C">
              <w:rPr>
                <w:rFonts w:ascii="Times New Roman" w:hAnsi="Times New Roman" w:cs="Times New Roman"/>
                <w:sz w:val="24"/>
                <w:szCs w:val="24"/>
              </w:rPr>
              <w:t>дуемый материал</w:t>
            </w:r>
          </w:p>
        </w:tc>
        <w:tc>
          <w:tcPr>
            <w:tcW w:w="2835" w:type="dxa"/>
            <w:vMerge w:val="restar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Микроскопия исследуемого материала (рисунок)</w:t>
            </w:r>
          </w:p>
        </w:tc>
        <w:tc>
          <w:tcPr>
            <w:tcW w:w="2410" w:type="dxa"/>
            <w:vMerge w:val="restart"/>
            <w:vAlign w:val="center"/>
          </w:tcPr>
          <w:p w:rsidR="00B82F65" w:rsidRPr="0062002C" w:rsidRDefault="00B82F65" w:rsidP="000A3C16">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Диагностикумы</w:t>
            </w:r>
            <w:proofErr w:type="spellEnd"/>
          </w:p>
          <w:p w:rsidR="00B82F65" w:rsidRPr="0062002C" w:rsidRDefault="00B82F65" w:rsidP="000A3C16">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антительные</w:t>
            </w:r>
            <w:proofErr w:type="spellEnd"/>
          </w:p>
          <w:p w:rsidR="00B82F65" w:rsidRPr="0062002C" w:rsidRDefault="00B82F65" w:rsidP="000A3C16">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эритроцитарные</w:t>
            </w:r>
            <w:proofErr w:type="spellEnd"/>
          </w:p>
        </w:tc>
        <w:tc>
          <w:tcPr>
            <w:tcW w:w="3719" w:type="dxa"/>
            <w:gridSpan w:val="6"/>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Разведение сыворотки больного</w:t>
            </w:r>
          </w:p>
        </w:tc>
      </w:tr>
      <w:tr w:rsidR="00B82F65" w:rsidRPr="0062002C" w:rsidTr="000A3C16">
        <w:trPr>
          <w:trHeight w:val="556"/>
        </w:trPr>
        <w:tc>
          <w:tcPr>
            <w:tcW w:w="1242" w:type="dxa"/>
            <w:vMerge/>
            <w:vAlign w:val="center"/>
          </w:tcPr>
          <w:p w:rsidR="00B82F65" w:rsidRPr="0062002C" w:rsidRDefault="00B82F65" w:rsidP="000A3C16">
            <w:pPr>
              <w:spacing w:after="0"/>
              <w:jc w:val="center"/>
              <w:rPr>
                <w:rFonts w:ascii="Times New Roman" w:hAnsi="Times New Roman" w:cs="Times New Roman"/>
                <w:sz w:val="24"/>
                <w:szCs w:val="24"/>
              </w:rPr>
            </w:pPr>
          </w:p>
        </w:tc>
        <w:tc>
          <w:tcPr>
            <w:tcW w:w="2835" w:type="dxa"/>
            <w:vMerge/>
            <w:vAlign w:val="center"/>
          </w:tcPr>
          <w:p w:rsidR="00B82F65" w:rsidRPr="0062002C" w:rsidRDefault="00B82F65" w:rsidP="000A3C16">
            <w:pPr>
              <w:spacing w:after="0"/>
              <w:jc w:val="center"/>
              <w:rPr>
                <w:rFonts w:ascii="Times New Roman" w:hAnsi="Times New Roman" w:cs="Times New Roman"/>
                <w:sz w:val="24"/>
                <w:szCs w:val="24"/>
              </w:rPr>
            </w:pPr>
          </w:p>
        </w:tc>
        <w:tc>
          <w:tcPr>
            <w:tcW w:w="2410" w:type="dxa"/>
            <w:vMerge/>
            <w:vAlign w:val="center"/>
          </w:tcPr>
          <w:p w:rsidR="00B82F65" w:rsidRPr="0062002C" w:rsidRDefault="00B82F65" w:rsidP="000A3C16">
            <w:pPr>
              <w:spacing w:after="0"/>
              <w:jc w:val="center"/>
              <w:rPr>
                <w:rFonts w:ascii="Times New Roman" w:hAnsi="Times New Roman" w:cs="Times New Roman"/>
                <w:sz w:val="24"/>
                <w:szCs w:val="24"/>
              </w:rPr>
            </w:pPr>
          </w:p>
        </w:tc>
        <w:tc>
          <w:tcPr>
            <w:tcW w:w="779"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Цель</w:t>
            </w:r>
          </w:p>
          <w:p w:rsidR="00B82F65" w:rsidRPr="0062002C" w:rsidRDefault="00B82F65" w:rsidP="000A3C16">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ная</w:t>
            </w:r>
            <w:proofErr w:type="spellEnd"/>
          </w:p>
        </w:tc>
        <w:tc>
          <w:tcPr>
            <w:tcW w:w="523"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1/2</w:t>
            </w:r>
          </w:p>
        </w:tc>
        <w:tc>
          <w:tcPr>
            <w:tcW w:w="523"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1/4</w:t>
            </w:r>
          </w:p>
        </w:tc>
        <w:tc>
          <w:tcPr>
            <w:tcW w:w="523"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1/8</w:t>
            </w:r>
          </w:p>
        </w:tc>
        <w:tc>
          <w:tcPr>
            <w:tcW w:w="643"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1/16</w:t>
            </w:r>
          </w:p>
        </w:tc>
        <w:tc>
          <w:tcPr>
            <w:tcW w:w="728" w:type="dxa"/>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К</w:t>
            </w:r>
          </w:p>
        </w:tc>
      </w:tr>
      <w:tr w:rsidR="00B82F65" w:rsidRPr="0062002C" w:rsidTr="000A3C16">
        <w:trPr>
          <w:trHeight w:val="70"/>
        </w:trPr>
        <w:tc>
          <w:tcPr>
            <w:tcW w:w="1242" w:type="dxa"/>
            <w:vAlign w:val="center"/>
          </w:tcPr>
          <w:p w:rsidR="00B82F65" w:rsidRPr="0062002C" w:rsidRDefault="00B82F65" w:rsidP="000A3C16">
            <w:pPr>
              <w:spacing w:after="0"/>
              <w:jc w:val="center"/>
              <w:rPr>
                <w:rFonts w:ascii="Times New Roman" w:hAnsi="Times New Roman" w:cs="Times New Roman"/>
                <w:sz w:val="24"/>
                <w:szCs w:val="24"/>
              </w:rPr>
            </w:pPr>
          </w:p>
        </w:tc>
        <w:tc>
          <w:tcPr>
            <w:tcW w:w="2835" w:type="dxa"/>
            <w:vAlign w:val="center"/>
          </w:tcPr>
          <w:p w:rsidR="00B82F65" w:rsidRPr="0062002C" w:rsidRDefault="00B82F65" w:rsidP="000A3C16">
            <w:pPr>
              <w:spacing w:after="0"/>
              <w:jc w:val="center"/>
              <w:rPr>
                <w:rFonts w:ascii="Times New Roman" w:hAnsi="Times New Roman" w:cs="Times New Roman"/>
                <w:sz w:val="24"/>
                <w:szCs w:val="24"/>
              </w:rPr>
            </w:pPr>
          </w:p>
        </w:tc>
        <w:tc>
          <w:tcPr>
            <w:tcW w:w="2410" w:type="dxa"/>
            <w:vAlign w:val="center"/>
          </w:tcPr>
          <w:p w:rsidR="00B82F65" w:rsidRPr="0062002C" w:rsidRDefault="00C949BD" w:rsidP="000A3C16">
            <w:pPr>
              <w:spacing w:after="0"/>
              <w:jc w:val="center"/>
              <w:rPr>
                <w:rFonts w:ascii="Times New Roman" w:hAnsi="Times New Roman" w:cs="Times New Roman"/>
                <w:i/>
                <w:sz w:val="24"/>
                <w:szCs w:val="24"/>
                <w:lang w:val="en-US"/>
              </w:rPr>
            </w:pPr>
            <w:proofErr w:type="spellStart"/>
            <w:r w:rsidRPr="0062002C">
              <w:rPr>
                <w:rFonts w:ascii="Times New Roman" w:hAnsi="Times New Roman" w:cs="Times New Roman"/>
                <w:i/>
                <w:sz w:val="24"/>
                <w:szCs w:val="24"/>
                <w:lang w:val="en-US"/>
              </w:rPr>
              <w:t>Cl.p</w:t>
            </w:r>
            <w:r w:rsidR="00B82F65" w:rsidRPr="0062002C">
              <w:rPr>
                <w:rFonts w:ascii="Times New Roman" w:hAnsi="Times New Roman" w:cs="Times New Roman"/>
                <w:i/>
                <w:sz w:val="24"/>
                <w:szCs w:val="24"/>
                <w:lang w:val="en-US"/>
              </w:rPr>
              <w:t>erfringens</w:t>
            </w:r>
            <w:proofErr w:type="spellEnd"/>
          </w:p>
          <w:p w:rsidR="00B82F65" w:rsidRPr="0062002C" w:rsidRDefault="00B82F65" w:rsidP="000A3C16">
            <w:pPr>
              <w:spacing w:after="0"/>
              <w:jc w:val="center"/>
              <w:rPr>
                <w:rFonts w:ascii="Times New Roman" w:hAnsi="Times New Roman" w:cs="Times New Roman"/>
                <w:i/>
                <w:sz w:val="24"/>
                <w:szCs w:val="24"/>
                <w:lang w:val="en-US"/>
              </w:rPr>
            </w:pPr>
          </w:p>
          <w:p w:rsidR="00B82F65" w:rsidRPr="0062002C" w:rsidRDefault="00C949BD" w:rsidP="000A3C16">
            <w:pPr>
              <w:spacing w:after="0"/>
              <w:jc w:val="center"/>
              <w:rPr>
                <w:rFonts w:ascii="Times New Roman" w:hAnsi="Times New Roman" w:cs="Times New Roman"/>
                <w:i/>
                <w:sz w:val="24"/>
                <w:szCs w:val="24"/>
                <w:lang w:val="en-US"/>
              </w:rPr>
            </w:pPr>
            <w:proofErr w:type="spellStart"/>
            <w:r w:rsidRPr="0062002C">
              <w:rPr>
                <w:rFonts w:ascii="Times New Roman" w:hAnsi="Times New Roman" w:cs="Times New Roman"/>
                <w:i/>
                <w:sz w:val="24"/>
                <w:szCs w:val="24"/>
                <w:lang w:val="en-US"/>
              </w:rPr>
              <w:t>Cl.n</w:t>
            </w:r>
            <w:r w:rsidR="00B82F65" w:rsidRPr="0062002C">
              <w:rPr>
                <w:rFonts w:ascii="Times New Roman" w:hAnsi="Times New Roman" w:cs="Times New Roman"/>
                <w:i/>
                <w:sz w:val="24"/>
                <w:szCs w:val="24"/>
                <w:lang w:val="en-US"/>
              </w:rPr>
              <w:t>ov</w:t>
            </w:r>
            <w:proofErr w:type="spellEnd"/>
            <w:r w:rsidR="00B82F65" w:rsidRPr="0062002C">
              <w:rPr>
                <w:rFonts w:ascii="Times New Roman" w:hAnsi="Times New Roman" w:cs="Times New Roman"/>
                <w:i/>
                <w:sz w:val="24"/>
                <w:szCs w:val="24"/>
              </w:rPr>
              <w:t>у</w:t>
            </w:r>
            <w:proofErr w:type="spellStart"/>
            <w:r w:rsidR="00B82F65" w:rsidRPr="0062002C">
              <w:rPr>
                <w:rFonts w:ascii="Times New Roman" w:hAnsi="Times New Roman" w:cs="Times New Roman"/>
                <w:i/>
                <w:sz w:val="24"/>
                <w:szCs w:val="24"/>
                <w:lang w:val="en-US"/>
              </w:rPr>
              <w:t>i</w:t>
            </w:r>
            <w:proofErr w:type="spellEnd"/>
          </w:p>
          <w:p w:rsidR="00B82F65" w:rsidRPr="0062002C" w:rsidRDefault="00B82F65" w:rsidP="000A3C16">
            <w:pPr>
              <w:spacing w:after="0"/>
              <w:jc w:val="center"/>
              <w:rPr>
                <w:rFonts w:ascii="Times New Roman" w:hAnsi="Times New Roman" w:cs="Times New Roman"/>
                <w:i/>
                <w:sz w:val="24"/>
                <w:szCs w:val="24"/>
                <w:lang w:val="en-US"/>
              </w:rPr>
            </w:pPr>
          </w:p>
          <w:p w:rsidR="00B82F65" w:rsidRPr="0062002C" w:rsidRDefault="00C949BD" w:rsidP="000A3C16">
            <w:pPr>
              <w:spacing w:after="0"/>
              <w:jc w:val="center"/>
              <w:rPr>
                <w:rFonts w:ascii="Times New Roman" w:hAnsi="Times New Roman" w:cs="Times New Roman"/>
                <w:i/>
                <w:sz w:val="24"/>
                <w:szCs w:val="24"/>
                <w:lang w:val="en-US"/>
              </w:rPr>
            </w:pPr>
            <w:proofErr w:type="spellStart"/>
            <w:r w:rsidRPr="0062002C">
              <w:rPr>
                <w:rFonts w:ascii="Times New Roman" w:hAnsi="Times New Roman" w:cs="Times New Roman"/>
                <w:i/>
                <w:sz w:val="24"/>
                <w:szCs w:val="24"/>
                <w:lang w:val="en-US"/>
              </w:rPr>
              <w:t>Cl.h</w:t>
            </w:r>
            <w:r w:rsidR="00B82F65" w:rsidRPr="0062002C">
              <w:rPr>
                <w:rFonts w:ascii="Times New Roman" w:hAnsi="Times New Roman" w:cs="Times New Roman"/>
                <w:i/>
                <w:sz w:val="24"/>
                <w:szCs w:val="24"/>
                <w:lang w:val="en-US"/>
              </w:rPr>
              <w:t>istolyticum</w:t>
            </w:r>
            <w:proofErr w:type="spellEnd"/>
          </w:p>
          <w:p w:rsidR="00B82F65" w:rsidRPr="0062002C" w:rsidRDefault="00B82F65" w:rsidP="000A3C16">
            <w:pPr>
              <w:spacing w:after="0"/>
              <w:jc w:val="center"/>
              <w:rPr>
                <w:rFonts w:ascii="Times New Roman" w:hAnsi="Times New Roman" w:cs="Times New Roman"/>
                <w:i/>
                <w:sz w:val="24"/>
                <w:szCs w:val="24"/>
                <w:lang w:val="en-US"/>
              </w:rPr>
            </w:pPr>
          </w:p>
          <w:p w:rsidR="0053745F" w:rsidRPr="0062002C" w:rsidRDefault="00C949BD" w:rsidP="000A3C16">
            <w:pPr>
              <w:spacing w:after="0"/>
              <w:jc w:val="center"/>
              <w:rPr>
                <w:rFonts w:ascii="Times New Roman" w:hAnsi="Times New Roman" w:cs="Times New Roman"/>
                <w:i/>
                <w:sz w:val="24"/>
                <w:szCs w:val="24"/>
              </w:rPr>
            </w:pPr>
            <w:proofErr w:type="spellStart"/>
            <w:r w:rsidRPr="0062002C">
              <w:rPr>
                <w:rFonts w:ascii="Times New Roman" w:hAnsi="Times New Roman" w:cs="Times New Roman"/>
                <w:i/>
                <w:sz w:val="24"/>
                <w:szCs w:val="24"/>
                <w:lang w:val="en-US"/>
              </w:rPr>
              <w:t>Cl.s</w:t>
            </w:r>
            <w:r w:rsidR="0053745F" w:rsidRPr="0062002C">
              <w:rPr>
                <w:rFonts w:ascii="Times New Roman" w:hAnsi="Times New Roman" w:cs="Times New Roman"/>
                <w:i/>
                <w:sz w:val="24"/>
                <w:szCs w:val="24"/>
                <w:lang w:val="en-US"/>
              </w:rPr>
              <w:t>epticum</w:t>
            </w:r>
            <w:proofErr w:type="spellEnd"/>
          </w:p>
        </w:tc>
        <w:tc>
          <w:tcPr>
            <w:tcW w:w="779" w:type="dxa"/>
            <w:vAlign w:val="center"/>
          </w:tcPr>
          <w:p w:rsidR="00B82F65" w:rsidRPr="0062002C" w:rsidRDefault="00B82F65" w:rsidP="000A3C16">
            <w:pPr>
              <w:spacing w:after="0"/>
              <w:jc w:val="center"/>
              <w:rPr>
                <w:rFonts w:ascii="Times New Roman" w:hAnsi="Times New Roman" w:cs="Times New Roman"/>
                <w:sz w:val="24"/>
                <w:szCs w:val="24"/>
                <w:lang w:val="en-US"/>
              </w:rPr>
            </w:pPr>
          </w:p>
        </w:tc>
        <w:tc>
          <w:tcPr>
            <w:tcW w:w="523" w:type="dxa"/>
            <w:vAlign w:val="center"/>
          </w:tcPr>
          <w:p w:rsidR="00B82F65" w:rsidRPr="0062002C" w:rsidRDefault="00B82F65" w:rsidP="000A3C16">
            <w:pPr>
              <w:spacing w:after="0"/>
              <w:jc w:val="center"/>
              <w:rPr>
                <w:rFonts w:ascii="Times New Roman" w:hAnsi="Times New Roman" w:cs="Times New Roman"/>
                <w:sz w:val="24"/>
                <w:szCs w:val="24"/>
                <w:lang w:val="en-US"/>
              </w:rPr>
            </w:pPr>
          </w:p>
        </w:tc>
        <w:tc>
          <w:tcPr>
            <w:tcW w:w="523" w:type="dxa"/>
            <w:vAlign w:val="center"/>
          </w:tcPr>
          <w:p w:rsidR="00B82F65" w:rsidRPr="0062002C" w:rsidRDefault="00B82F65" w:rsidP="000A3C16">
            <w:pPr>
              <w:spacing w:after="0"/>
              <w:jc w:val="center"/>
              <w:rPr>
                <w:rFonts w:ascii="Times New Roman" w:hAnsi="Times New Roman" w:cs="Times New Roman"/>
                <w:sz w:val="24"/>
                <w:szCs w:val="24"/>
                <w:lang w:val="en-US"/>
              </w:rPr>
            </w:pPr>
          </w:p>
        </w:tc>
        <w:tc>
          <w:tcPr>
            <w:tcW w:w="523" w:type="dxa"/>
            <w:vAlign w:val="center"/>
          </w:tcPr>
          <w:p w:rsidR="00B82F65" w:rsidRPr="0062002C" w:rsidRDefault="00B82F65" w:rsidP="000A3C16">
            <w:pPr>
              <w:spacing w:after="0"/>
              <w:jc w:val="center"/>
              <w:rPr>
                <w:rFonts w:ascii="Times New Roman" w:hAnsi="Times New Roman" w:cs="Times New Roman"/>
                <w:sz w:val="24"/>
                <w:szCs w:val="24"/>
                <w:lang w:val="en-US"/>
              </w:rPr>
            </w:pPr>
          </w:p>
        </w:tc>
        <w:tc>
          <w:tcPr>
            <w:tcW w:w="643" w:type="dxa"/>
            <w:vAlign w:val="center"/>
          </w:tcPr>
          <w:p w:rsidR="00B82F65" w:rsidRPr="0062002C" w:rsidRDefault="00B82F65" w:rsidP="000A3C16">
            <w:pPr>
              <w:spacing w:after="0"/>
              <w:jc w:val="center"/>
              <w:rPr>
                <w:rFonts w:ascii="Times New Roman" w:hAnsi="Times New Roman" w:cs="Times New Roman"/>
                <w:sz w:val="24"/>
                <w:szCs w:val="24"/>
                <w:lang w:val="en-US"/>
              </w:rPr>
            </w:pPr>
          </w:p>
        </w:tc>
        <w:tc>
          <w:tcPr>
            <w:tcW w:w="728" w:type="dxa"/>
            <w:vAlign w:val="center"/>
          </w:tcPr>
          <w:p w:rsidR="00B82F65" w:rsidRPr="002A51CA" w:rsidRDefault="00B82F65" w:rsidP="002A51CA">
            <w:pPr>
              <w:spacing w:after="0"/>
              <w:rPr>
                <w:rFonts w:ascii="Times New Roman" w:hAnsi="Times New Roman" w:cs="Times New Roman"/>
                <w:sz w:val="24"/>
                <w:szCs w:val="24"/>
              </w:rPr>
            </w:pPr>
          </w:p>
        </w:tc>
      </w:tr>
    </w:tbl>
    <w:p w:rsidR="00B82F65" w:rsidRPr="0062002C" w:rsidRDefault="00B82F65" w:rsidP="000A3C16">
      <w:pPr>
        <w:pStyle w:val="a7"/>
        <w:spacing w:line="276" w:lineRule="auto"/>
        <w:ind w:firstLine="720"/>
        <w:rPr>
          <w:sz w:val="24"/>
        </w:rPr>
      </w:pPr>
      <w:r w:rsidRPr="0062002C">
        <w:rPr>
          <w:bCs/>
          <w:sz w:val="24"/>
        </w:rPr>
        <w:t>Вывод</w:t>
      </w:r>
      <w:r w:rsidRPr="0062002C">
        <w:rPr>
          <w:b/>
          <w:sz w:val="24"/>
        </w:rPr>
        <w:t>:</w:t>
      </w:r>
      <w:r w:rsidR="000A3C16">
        <w:rPr>
          <w:b/>
          <w:sz w:val="24"/>
        </w:rPr>
        <w:t xml:space="preserve"> 1. </w:t>
      </w:r>
      <w:r w:rsidRPr="0062002C">
        <w:rPr>
          <w:sz w:val="24"/>
        </w:rPr>
        <w:t xml:space="preserve">Подтверждается ли диагноз? Если да, то каким методом и почему? </w:t>
      </w:r>
    </w:p>
    <w:p w:rsidR="00B82F65" w:rsidRPr="0062002C" w:rsidRDefault="00B82F65" w:rsidP="0062002C">
      <w:pPr>
        <w:pStyle w:val="a7"/>
        <w:spacing w:line="276" w:lineRule="auto"/>
        <w:rPr>
          <w:sz w:val="24"/>
        </w:rPr>
      </w:pPr>
      <w:r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82F65" w:rsidRPr="0062002C" w:rsidRDefault="00B82F65" w:rsidP="000A3C16">
      <w:pPr>
        <w:pStyle w:val="a7"/>
        <w:spacing w:line="276" w:lineRule="auto"/>
        <w:ind w:firstLine="708"/>
        <w:rPr>
          <w:sz w:val="24"/>
        </w:rPr>
      </w:pPr>
      <w:r w:rsidRPr="0062002C">
        <w:rPr>
          <w:sz w:val="24"/>
        </w:rPr>
        <w:t xml:space="preserve">2. Является ли данная инфекция моно- или </w:t>
      </w:r>
      <w:proofErr w:type="spellStart"/>
      <w:r w:rsidRPr="0062002C">
        <w:rPr>
          <w:sz w:val="24"/>
        </w:rPr>
        <w:t>полимикробной</w:t>
      </w:r>
      <w:proofErr w:type="spellEnd"/>
      <w:r w:rsidRPr="0062002C">
        <w:rPr>
          <w:sz w:val="24"/>
        </w:rPr>
        <w:t>? Ответ объясните, используя данные микроскопии и РПГА.</w:t>
      </w:r>
    </w:p>
    <w:p w:rsidR="00B82F65" w:rsidRPr="0062002C" w:rsidRDefault="00B82F65" w:rsidP="0062002C">
      <w:pPr>
        <w:pStyle w:val="a7"/>
        <w:spacing w:line="276" w:lineRule="auto"/>
        <w:rPr>
          <w:sz w:val="24"/>
        </w:rPr>
      </w:pPr>
      <w:r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w:t>
      </w:r>
      <w:r w:rsidR="000A3C16">
        <w:rPr>
          <w:sz w:val="24"/>
        </w:rPr>
        <w:t>______________</w:t>
      </w:r>
    </w:p>
    <w:p w:rsidR="00B82F65" w:rsidRPr="0062002C" w:rsidRDefault="00B82F65" w:rsidP="000A3C16">
      <w:pPr>
        <w:pStyle w:val="a7"/>
        <w:spacing w:line="276" w:lineRule="auto"/>
        <w:ind w:firstLine="708"/>
        <w:rPr>
          <w:sz w:val="24"/>
        </w:rPr>
      </w:pPr>
      <w:r w:rsidRPr="0062002C">
        <w:rPr>
          <w:sz w:val="24"/>
        </w:rPr>
        <w:t>3. Какими экспресс-методами можно обнаружить экзотоксины в клиническом материале?</w:t>
      </w:r>
    </w:p>
    <w:p w:rsidR="00B82F65" w:rsidRPr="0062002C" w:rsidRDefault="00B82F65" w:rsidP="0062002C">
      <w:pPr>
        <w:pStyle w:val="a7"/>
        <w:spacing w:line="276" w:lineRule="auto"/>
        <w:rPr>
          <w:sz w:val="24"/>
        </w:rPr>
      </w:pPr>
      <w:r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w:t>
      </w:r>
      <w:r w:rsidR="000A3C16">
        <w:rPr>
          <w:sz w:val="24"/>
        </w:rPr>
        <w:t>____________</w:t>
      </w:r>
    </w:p>
    <w:p w:rsidR="000A3C16" w:rsidRDefault="000A3C16" w:rsidP="0062002C">
      <w:pPr>
        <w:pStyle w:val="a7"/>
        <w:spacing w:line="276" w:lineRule="auto"/>
        <w:rPr>
          <w:b/>
          <w:sz w:val="22"/>
        </w:rPr>
      </w:pPr>
    </w:p>
    <w:p w:rsidR="00B82F65" w:rsidRPr="0062002C" w:rsidRDefault="00B82F65" w:rsidP="000A3C16">
      <w:pPr>
        <w:pStyle w:val="a7"/>
        <w:spacing w:line="276" w:lineRule="auto"/>
        <w:jc w:val="center"/>
        <w:rPr>
          <w:b/>
          <w:sz w:val="22"/>
        </w:rPr>
      </w:pPr>
      <w:r w:rsidRPr="0062002C">
        <w:rPr>
          <w:b/>
          <w:sz w:val="22"/>
        </w:rPr>
        <w:t>Работа 2</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szCs w:val="24"/>
        </w:rPr>
        <w:t>Цель:</w:t>
      </w:r>
      <w:r w:rsidRPr="0062002C">
        <w:rPr>
          <w:rFonts w:ascii="Times New Roman" w:hAnsi="Times New Roman" w:cs="Times New Roman"/>
          <w:szCs w:val="24"/>
        </w:rPr>
        <w:t xml:space="preserve"> Изучить бактерио</w:t>
      </w:r>
      <w:r w:rsidR="002A51CA">
        <w:rPr>
          <w:rFonts w:ascii="Times New Roman" w:hAnsi="Times New Roman" w:cs="Times New Roman"/>
          <w:szCs w:val="24"/>
        </w:rPr>
        <w:t xml:space="preserve">логический метод диагностики </w:t>
      </w:r>
      <w:proofErr w:type="spellStart"/>
      <w:r w:rsidR="002A51CA">
        <w:rPr>
          <w:rFonts w:ascii="Times New Roman" w:hAnsi="Times New Roman" w:cs="Times New Roman"/>
          <w:szCs w:val="24"/>
        </w:rPr>
        <w:t>не</w:t>
      </w:r>
      <w:r w:rsidRPr="0062002C">
        <w:rPr>
          <w:rFonts w:ascii="Times New Roman" w:hAnsi="Times New Roman" w:cs="Times New Roman"/>
          <w:szCs w:val="24"/>
        </w:rPr>
        <w:t>клостридиальной</w:t>
      </w:r>
      <w:proofErr w:type="spellEnd"/>
      <w:r w:rsidRPr="0062002C">
        <w:rPr>
          <w:rFonts w:ascii="Times New Roman" w:hAnsi="Times New Roman" w:cs="Times New Roman"/>
          <w:szCs w:val="24"/>
        </w:rPr>
        <w:t xml:space="preserve"> анаэробной инфекции</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szCs w:val="24"/>
        </w:rPr>
        <w:t>Задача.</w:t>
      </w:r>
      <w:r w:rsidRPr="0062002C">
        <w:rPr>
          <w:rFonts w:ascii="Times New Roman" w:hAnsi="Times New Roman" w:cs="Times New Roman"/>
          <w:szCs w:val="24"/>
        </w:rPr>
        <w:t xml:space="preserve">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w:t>
      </w:r>
      <w:proofErr w:type="spellStart"/>
      <w:r w:rsidRPr="0062002C">
        <w:rPr>
          <w:rFonts w:ascii="Times New Roman" w:hAnsi="Times New Roman" w:cs="Times New Roman"/>
          <w:szCs w:val="24"/>
        </w:rPr>
        <w:t>перитонеального</w:t>
      </w:r>
      <w:proofErr w:type="spellEnd"/>
      <w:r w:rsidRPr="0062002C">
        <w:rPr>
          <w:rFonts w:ascii="Times New Roman" w:hAnsi="Times New Roman" w:cs="Times New Roman"/>
          <w:szCs w:val="24"/>
        </w:rPr>
        <w:t xml:space="preserve"> экссудата путем посева на питательные среды (Эндо, </w:t>
      </w:r>
      <w:r w:rsidR="000A3C16">
        <w:rPr>
          <w:rFonts w:ascii="Times New Roman" w:hAnsi="Times New Roman" w:cs="Times New Roman"/>
          <w:szCs w:val="24"/>
        </w:rPr>
        <w:t>ЖСА</w:t>
      </w:r>
      <w:r w:rsidRPr="0062002C">
        <w:rPr>
          <w:rFonts w:ascii="Times New Roman" w:hAnsi="Times New Roman" w:cs="Times New Roman"/>
          <w:szCs w:val="24"/>
        </w:rPr>
        <w:t xml:space="preserve">, МПА) В микропрепарате из </w:t>
      </w:r>
      <w:proofErr w:type="spellStart"/>
      <w:r w:rsidRPr="0062002C">
        <w:rPr>
          <w:rFonts w:ascii="Times New Roman" w:hAnsi="Times New Roman" w:cs="Times New Roman"/>
          <w:szCs w:val="24"/>
        </w:rPr>
        <w:t>перитонеального</w:t>
      </w:r>
      <w:proofErr w:type="spellEnd"/>
      <w:r w:rsidRPr="0062002C">
        <w:rPr>
          <w:rFonts w:ascii="Times New Roman" w:hAnsi="Times New Roman" w:cs="Times New Roman"/>
          <w:szCs w:val="24"/>
        </w:rPr>
        <w:t xml:space="preserve">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w:t>
      </w:r>
      <w:proofErr w:type="spellStart"/>
      <w:r w:rsidRPr="0062002C">
        <w:rPr>
          <w:rFonts w:ascii="Times New Roman" w:hAnsi="Times New Roman" w:cs="Times New Roman"/>
          <w:szCs w:val="24"/>
        </w:rPr>
        <w:t>неклостридиальных</w:t>
      </w:r>
      <w:proofErr w:type="spellEnd"/>
      <w:r w:rsidRPr="0062002C">
        <w:rPr>
          <w:rFonts w:ascii="Times New Roman" w:hAnsi="Times New Roman" w:cs="Times New Roman"/>
          <w:szCs w:val="24"/>
        </w:rPr>
        <w:t xml:space="preserve">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w:t>
      </w:r>
      <w:r w:rsidRPr="0062002C">
        <w:rPr>
          <w:rFonts w:ascii="Times New Roman" w:hAnsi="Times New Roman" w:cs="Times New Roman"/>
          <w:szCs w:val="24"/>
        </w:rPr>
        <w:softHyphen/>
        <w:t>мите протокол.</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b/>
          <w:szCs w:val="24"/>
        </w:rPr>
        <w:t>Методика.</w:t>
      </w:r>
      <w:r w:rsidRPr="0062002C">
        <w:rPr>
          <w:rFonts w:ascii="Times New Roman" w:hAnsi="Times New Roman" w:cs="Times New Roman"/>
          <w:szCs w:val="24"/>
        </w:rPr>
        <w:t xml:space="preserve"> Исследуемый материал засевают на питательные среды для транспортировки анаэробов. Затем делают посев на специальную питательную среду, например </w:t>
      </w:r>
      <w:proofErr w:type="spellStart"/>
      <w:r w:rsidRPr="0062002C">
        <w:rPr>
          <w:rFonts w:ascii="Times New Roman" w:hAnsi="Times New Roman" w:cs="Times New Roman"/>
          <w:szCs w:val="24"/>
        </w:rPr>
        <w:t>Шедлер-агар</w:t>
      </w:r>
      <w:proofErr w:type="spellEnd"/>
      <w:r w:rsidRPr="0062002C">
        <w:rPr>
          <w:rFonts w:ascii="Times New Roman" w:hAnsi="Times New Roman" w:cs="Times New Roman"/>
          <w:szCs w:val="24"/>
        </w:rPr>
        <w:t>,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62002C">
        <w:rPr>
          <w:rFonts w:ascii="Times New Roman" w:hAnsi="Times New Roman" w:cs="Times New Roman"/>
          <w:szCs w:val="24"/>
          <w:vertAlign w:val="subscript"/>
        </w:rPr>
        <w:t>1</w:t>
      </w:r>
      <w:r w:rsidRPr="0062002C">
        <w:rPr>
          <w:rFonts w:ascii="Times New Roman" w:hAnsi="Times New Roman" w:cs="Times New Roman"/>
          <w:szCs w:val="24"/>
        </w:rPr>
        <w:t xml:space="preserve"> (К</w:t>
      </w:r>
      <w:r w:rsidRPr="0062002C">
        <w:rPr>
          <w:rFonts w:ascii="Times New Roman" w:hAnsi="Times New Roman" w:cs="Times New Roman"/>
          <w:szCs w:val="24"/>
          <w:vertAlign w:val="subscript"/>
        </w:rPr>
        <w:t>3</w:t>
      </w:r>
      <w:r w:rsidRPr="0062002C">
        <w:rPr>
          <w:rFonts w:ascii="Times New Roman" w:hAnsi="Times New Roman" w:cs="Times New Roman"/>
          <w:szCs w:val="24"/>
        </w:rPr>
        <w:t xml:space="preserve">). Культивирование осуществляется в анаэробных условиях (80 % </w:t>
      </w:r>
      <w:r w:rsidRPr="0062002C">
        <w:rPr>
          <w:rFonts w:ascii="Times New Roman" w:hAnsi="Times New Roman" w:cs="Times New Roman"/>
          <w:szCs w:val="24"/>
          <w:lang w:val="en-US"/>
        </w:rPr>
        <w:t>N</w:t>
      </w:r>
      <w:r w:rsidRPr="0062002C">
        <w:rPr>
          <w:rFonts w:ascii="Times New Roman" w:hAnsi="Times New Roman" w:cs="Times New Roman"/>
          <w:szCs w:val="24"/>
          <w:vertAlign w:val="subscript"/>
        </w:rPr>
        <w:t>2</w:t>
      </w:r>
      <w:r w:rsidRPr="0062002C">
        <w:rPr>
          <w:rFonts w:ascii="Times New Roman" w:hAnsi="Times New Roman" w:cs="Times New Roman"/>
          <w:szCs w:val="24"/>
        </w:rPr>
        <w:t xml:space="preserve"> , 10 % Н</w:t>
      </w:r>
      <w:r w:rsidRPr="0062002C">
        <w:rPr>
          <w:rFonts w:ascii="Times New Roman" w:hAnsi="Times New Roman" w:cs="Times New Roman"/>
          <w:szCs w:val="24"/>
          <w:vertAlign w:val="subscript"/>
        </w:rPr>
        <w:t>2</w:t>
      </w:r>
      <w:r w:rsidRPr="0062002C">
        <w:rPr>
          <w:rFonts w:ascii="Times New Roman" w:hAnsi="Times New Roman" w:cs="Times New Roman"/>
          <w:szCs w:val="24"/>
        </w:rPr>
        <w:t xml:space="preserve"> и 10 % СО</w:t>
      </w:r>
      <w:r w:rsidRPr="0062002C">
        <w:rPr>
          <w:rFonts w:ascii="Times New Roman" w:hAnsi="Times New Roman" w:cs="Times New Roman"/>
          <w:szCs w:val="24"/>
          <w:vertAlign w:val="subscript"/>
        </w:rPr>
        <w:t>2</w:t>
      </w:r>
      <w:r w:rsidRPr="0062002C">
        <w:rPr>
          <w:rFonts w:ascii="Times New Roman" w:hAnsi="Times New Roman" w:cs="Times New Roman"/>
          <w:szCs w:val="24"/>
        </w:rPr>
        <w:t>).</w:t>
      </w:r>
    </w:p>
    <w:p w:rsidR="00B82F65" w:rsidRPr="0062002C" w:rsidRDefault="00B82F65" w:rsidP="0062002C">
      <w:pPr>
        <w:spacing w:after="0"/>
        <w:ind w:firstLine="720"/>
        <w:jc w:val="both"/>
        <w:rPr>
          <w:rFonts w:ascii="Times New Roman" w:hAnsi="Times New Roman" w:cs="Times New Roman"/>
          <w:szCs w:val="24"/>
        </w:rPr>
      </w:pPr>
      <w:r w:rsidRPr="0062002C">
        <w:rPr>
          <w:rFonts w:ascii="Times New Roman" w:hAnsi="Times New Roman" w:cs="Times New Roman"/>
          <w:szCs w:val="24"/>
        </w:rPr>
        <w:t xml:space="preserve">На чашках с кровяным </w:t>
      </w:r>
      <w:proofErr w:type="spellStart"/>
      <w:r w:rsidRPr="0062002C">
        <w:rPr>
          <w:rFonts w:ascii="Times New Roman" w:hAnsi="Times New Roman" w:cs="Times New Roman"/>
          <w:szCs w:val="24"/>
        </w:rPr>
        <w:t>агаром</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Bacteroides</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fragilis</w:t>
      </w:r>
      <w:proofErr w:type="spellEnd"/>
      <w:r w:rsidRPr="0062002C">
        <w:rPr>
          <w:rFonts w:ascii="Times New Roman" w:hAnsi="Times New Roman" w:cs="Times New Roman"/>
          <w:szCs w:val="24"/>
        </w:rPr>
        <w:t xml:space="preserve"> 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w:t>
      </w:r>
      <w:proofErr w:type="spellStart"/>
      <w:r w:rsidRPr="0062002C">
        <w:rPr>
          <w:rFonts w:ascii="Times New Roman" w:hAnsi="Times New Roman" w:cs="Times New Roman"/>
          <w:szCs w:val="24"/>
        </w:rPr>
        <w:t>агаре</w:t>
      </w:r>
      <w:proofErr w:type="spellEnd"/>
      <w:r w:rsidRPr="0062002C">
        <w:rPr>
          <w:rFonts w:ascii="Times New Roman" w:hAnsi="Times New Roman" w:cs="Times New Roman"/>
          <w:szCs w:val="24"/>
        </w:rPr>
        <w:t xml:space="preserve"> с лошадиной и кроличьей кровью. Отдельные штаммы (менее 1 %) </w:t>
      </w:r>
      <w:r w:rsidRPr="0062002C">
        <w:rPr>
          <w:rFonts w:ascii="Times New Roman" w:hAnsi="Times New Roman" w:cs="Times New Roman"/>
          <w:szCs w:val="24"/>
          <w:lang w:val="en-US"/>
        </w:rPr>
        <w:t>B</w:t>
      </w:r>
      <w:r w:rsidRPr="0062002C">
        <w:rPr>
          <w:rFonts w:ascii="Times New Roman" w:hAnsi="Times New Roman" w:cs="Times New Roman"/>
          <w:szCs w:val="24"/>
        </w:rPr>
        <w:t xml:space="preserve">. </w:t>
      </w:r>
      <w:proofErr w:type="spellStart"/>
      <w:r w:rsidRPr="0062002C">
        <w:rPr>
          <w:rFonts w:ascii="Times New Roman" w:hAnsi="Times New Roman" w:cs="Times New Roman"/>
          <w:szCs w:val="24"/>
          <w:lang w:val="en-US"/>
        </w:rPr>
        <w:t>fragilis</w:t>
      </w:r>
      <w:proofErr w:type="spellEnd"/>
      <w:r w:rsidRPr="0062002C">
        <w:rPr>
          <w:rFonts w:ascii="Times New Roman" w:hAnsi="Times New Roman" w:cs="Times New Roman"/>
          <w:szCs w:val="24"/>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w:t>
      </w:r>
      <w:proofErr w:type="spellStart"/>
      <w:r w:rsidRPr="0062002C">
        <w:rPr>
          <w:rFonts w:ascii="Times New Roman" w:hAnsi="Times New Roman" w:cs="Times New Roman"/>
          <w:szCs w:val="24"/>
        </w:rPr>
        <w:t>агар</w:t>
      </w:r>
      <w:proofErr w:type="spellEnd"/>
      <w:r w:rsidRPr="0062002C">
        <w:rPr>
          <w:rFonts w:ascii="Times New Roman" w:hAnsi="Times New Roman" w:cs="Times New Roman"/>
          <w:szCs w:val="24"/>
        </w:rPr>
        <w:t xml:space="preserve"> с 20 % желчью, на </w:t>
      </w:r>
      <w:proofErr w:type="spellStart"/>
      <w:r w:rsidRPr="0062002C">
        <w:rPr>
          <w:rFonts w:ascii="Times New Roman" w:hAnsi="Times New Roman" w:cs="Times New Roman"/>
          <w:szCs w:val="24"/>
        </w:rPr>
        <w:t>агар</w:t>
      </w:r>
      <w:proofErr w:type="spellEnd"/>
      <w:r w:rsidRPr="0062002C">
        <w:rPr>
          <w:rFonts w:ascii="Times New Roman" w:hAnsi="Times New Roman" w:cs="Times New Roman"/>
          <w:szCs w:val="24"/>
        </w:rPr>
        <w:t xml:space="preserve"> с </w:t>
      </w:r>
      <w:proofErr w:type="spellStart"/>
      <w:r w:rsidRPr="0062002C">
        <w:rPr>
          <w:rFonts w:ascii="Times New Roman" w:hAnsi="Times New Roman" w:cs="Times New Roman"/>
          <w:szCs w:val="24"/>
        </w:rPr>
        <w:t>канамицином</w:t>
      </w:r>
      <w:proofErr w:type="spellEnd"/>
      <w:r w:rsidRPr="0062002C">
        <w:rPr>
          <w:rFonts w:ascii="Times New Roman" w:hAnsi="Times New Roman" w:cs="Times New Roman"/>
          <w:szCs w:val="24"/>
        </w:rPr>
        <w:t xml:space="preserve"> и для проведения пробы на </w:t>
      </w:r>
      <w:proofErr w:type="spellStart"/>
      <w:r w:rsidRPr="0062002C">
        <w:rPr>
          <w:rFonts w:ascii="Times New Roman" w:hAnsi="Times New Roman" w:cs="Times New Roman"/>
          <w:szCs w:val="24"/>
        </w:rPr>
        <w:t>аэротолерантность</w:t>
      </w:r>
      <w:proofErr w:type="spellEnd"/>
      <w:r w:rsidRPr="0062002C">
        <w:rPr>
          <w:rFonts w:ascii="Times New Roman" w:hAnsi="Times New Roman" w:cs="Times New Roman"/>
          <w:szCs w:val="24"/>
        </w:rPr>
        <w:t xml:space="preserve"> - на </w:t>
      </w:r>
      <w:r w:rsidRPr="0062002C">
        <w:rPr>
          <w:rFonts w:ascii="Times New Roman" w:hAnsi="Times New Roman" w:cs="Times New Roman"/>
          <w:szCs w:val="24"/>
        </w:rPr>
        <w:lastRenderedPageBreak/>
        <w:t xml:space="preserve">кровяной </w:t>
      </w:r>
      <w:proofErr w:type="spellStart"/>
      <w:r w:rsidRPr="0062002C">
        <w:rPr>
          <w:rFonts w:ascii="Times New Roman" w:hAnsi="Times New Roman" w:cs="Times New Roman"/>
          <w:szCs w:val="24"/>
        </w:rPr>
        <w:t>агар</w:t>
      </w:r>
      <w:proofErr w:type="spellEnd"/>
      <w:r w:rsidRPr="0062002C">
        <w:rPr>
          <w:rFonts w:ascii="Times New Roman" w:hAnsi="Times New Roman" w:cs="Times New Roman"/>
          <w:szCs w:val="24"/>
        </w:rPr>
        <w:t xml:space="preserve">. Ключевыми признаками бактерий группы </w:t>
      </w:r>
      <w:r w:rsidRPr="0062002C">
        <w:rPr>
          <w:rFonts w:ascii="Times New Roman" w:hAnsi="Times New Roman" w:cs="Times New Roman"/>
          <w:szCs w:val="24"/>
          <w:lang w:val="en-US"/>
        </w:rPr>
        <w:t>B</w:t>
      </w:r>
      <w:r w:rsidRPr="0062002C">
        <w:rPr>
          <w:rFonts w:ascii="Times New Roman" w:hAnsi="Times New Roman" w:cs="Times New Roman"/>
          <w:szCs w:val="24"/>
        </w:rPr>
        <w:t>.</w:t>
      </w:r>
      <w:proofErr w:type="spellStart"/>
      <w:r w:rsidRPr="0062002C">
        <w:rPr>
          <w:rFonts w:ascii="Times New Roman" w:hAnsi="Times New Roman" w:cs="Times New Roman"/>
          <w:szCs w:val="24"/>
          <w:lang w:val="en-US"/>
        </w:rPr>
        <w:t>fragilis</w:t>
      </w:r>
      <w:proofErr w:type="spellEnd"/>
      <w:r w:rsidRPr="0062002C">
        <w:rPr>
          <w:rFonts w:ascii="Times New Roman" w:hAnsi="Times New Roman" w:cs="Times New Roman"/>
          <w:szCs w:val="24"/>
        </w:rPr>
        <w:t xml:space="preserve"> являются способность расти в присутствии 20 % содержания желчных солей и резистентность к </w:t>
      </w:r>
      <w:proofErr w:type="spellStart"/>
      <w:r w:rsidRPr="0062002C">
        <w:rPr>
          <w:rFonts w:ascii="Times New Roman" w:hAnsi="Times New Roman" w:cs="Times New Roman"/>
          <w:szCs w:val="24"/>
        </w:rPr>
        <w:t>канамицину</w:t>
      </w:r>
      <w:proofErr w:type="spellEnd"/>
      <w:r w:rsidRPr="0062002C">
        <w:rPr>
          <w:rFonts w:ascii="Times New Roman" w:hAnsi="Times New Roman" w:cs="Times New Roman"/>
          <w:szCs w:val="24"/>
        </w:rPr>
        <w:t>. Далее  проводят идентификацию по биохимическим свойствам (</w:t>
      </w:r>
      <w:proofErr w:type="spellStart"/>
      <w:r w:rsidRPr="0062002C">
        <w:rPr>
          <w:rFonts w:ascii="Times New Roman" w:hAnsi="Times New Roman" w:cs="Times New Roman"/>
          <w:szCs w:val="24"/>
        </w:rPr>
        <w:t>анаэротест</w:t>
      </w:r>
      <w:proofErr w:type="spellEnd"/>
      <w:r w:rsidRPr="0062002C">
        <w:rPr>
          <w:rFonts w:ascii="Times New Roman" w:hAnsi="Times New Roman" w:cs="Times New Roman"/>
          <w:szCs w:val="24"/>
        </w:rPr>
        <w:t>)</w:t>
      </w:r>
      <w:r w:rsidR="009745B8" w:rsidRPr="0062002C">
        <w:rPr>
          <w:rFonts w:ascii="Times New Roman" w:hAnsi="Times New Roman" w:cs="Times New Roman"/>
          <w:szCs w:val="24"/>
        </w:rPr>
        <w:t xml:space="preserve"> и определяют вид возбудителя. </w:t>
      </w:r>
    </w:p>
    <w:p w:rsidR="00B82F65" w:rsidRPr="000A3C16" w:rsidRDefault="00B82F65" w:rsidP="000A3C16">
      <w:pPr>
        <w:spacing w:after="0"/>
        <w:ind w:firstLine="708"/>
        <w:jc w:val="both"/>
        <w:rPr>
          <w:rFonts w:ascii="Times New Roman" w:hAnsi="Times New Roman" w:cs="Times New Roman"/>
          <w:b/>
          <w:bCs/>
          <w:sz w:val="24"/>
          <w:szCs w:val="24"/>
        </w:rPr>
      </w:pPr>
      <w:r w:rsidRPr="000A3C16">
        <w:rPr>
          <w:rFonts w:ascii="Times New Roman" w:hAnsi="Times New Roman" w:cs="Times New Roman"/>
          <w:b/>
          <w:bCs/>
          <w:caps/>
          <w:sz w:val="24"/>
          <w:szCs w:val="24"/>
        </w:rPr>
        <w:t>Протокол исследования</w:t>
      </w:r>
      <w:r w:rsidRPr="000A3C16">
        <w:rPr>
          <w:rFonts w:ascii="Times New Roman" w:hAnsi="Times New Roman" w:cs="Times New Roman"/>
          <w:b/>
          <w:bCs/>
          <w:sz w:val="24"/>
          <w:szCs w:val="24"/>
        </w:rPr>
        <w:t>:</w:t>
      </w:r>
    </w:p>
    <w:p w:rsidR="00B82F65" w:rsidRPr="0062002C" w:rsidRDefault="00B82F65" w:rsidP="00E73C53">
      <w:pPr>
        <w:spacing w:after="0"/>
        <w:jc w:val="center"/>
        <w:rPr>
          <w:rFonts w:ascii="Times New Roman" w:hAnsi="Times New Roman" w:cs="Times New Roman"/>
          <w:b/>
          <w:bCs/>
          <w:sz w:val="24"/>
          <w:szCs w:val="24"/>
        </w:rPr>
      </w:pPr>
      <w:r w:rsidRPr="0062002C">
        <w:rPr>
          <w:rFonts w:ascii="Times New Roman" w:hAnsi="Times New Roman" w:cs="Times New Roman"/>
          <w:b/>
          <w:bCs/>
          <w:sz w:val="24"/>
          <w:szCs w:val="24"/>
        </w:rPr>
        <w:t>Бактериологический метод</w:t>
      </w:r>
    </w:p>
    <w:p w:rsidR="00B82F65" w:rsidRPr="0062002C" w:rsidRDefault="00B82F65" w:rsidP="00E73C53">
      <w:pPr>
        <w:spacing w:after="0"/>
        <w:jc w:val="center"/>
        <w:rPr>
          <w:rFonts w:ascii="Times New Roman" w:hAnsi="Times New Roman" w:cs="Times New Roman"/>
          <w:i/>
          <w:sz w:val="24"/>
          <w:szCs w:val="24"/>
        </w:rPr>
      </w:pPr>
      <w:r w:rsidRPr="0062002C">
        <w:rPr>
          <w:rFonts w:ascii="Times New Roman" w:hAnsi="Times New Roman" w:cs="Times New Roman"/>
          <w:sz w:val="24"/>
          <w:szCs w:val="24"/>
        </w:rPr>
        <w:t xml:space="preserve">1 </w:t>
      </w:r>
      <w:r w:rsidRPr="0062002C">
        <w:rPr>
          <w:rFonts w:ascii="Times New Roman" w:hAnsi="Times New Roman" w:cs="Times New Roman"/>
          <w:i/>
          <w:sz w:val="24"/>
          <w:szCs w:val="24"/>
        </w:rPr>
        <w:t>этап. Выделение чистой культуры анаэробов</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
        <w:gridCol w:w="2200"/>
        <w:gridCol w:w="637"/>
        <w:gridCol w:w="1378"/>
        <w:gridCol w:w="155"/>
        <w:gridCol w:w="380"/>
        <w:gridCol w:w="365"/>
        <w:gridCol w:w="353"/>
        <w:gridCol w:w="337"/>
        <w:gridCol w:w="396"/>
        <w:gridCol w:w="39"/>
        <w:gridCol w:w="420"/>
        <w:gridCol w:w="365"/>
        <w:gridCol w:w="451"/>
        <w:gridCol w:w="549"/>
        <w:gridCol w:w="1472"/>
      </w:tblGrid>
      <w:tr w:rsidR="00B82F65" w:rsidRPr="0062002C" w:rsidTr="000A3C16">
        <w:trPr>
          <w:cantSplit/>
          <w:trHeight w:val="1492"/>
        </w:trPr>
        <w:tc>
          <w:tcPr>
            <w:tcW w:w="278" w:type="pct"/>
            <w:textDirection w:val="btLr"/>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Исследуемый материал</w:t>
            </w:r>
          </w:p>
        </w:tc>
        <w:tc>
          <w:tcPr>
            <w:tcW w:w="1147" w:type="pct"/>
            <w:gridSpan w:val="2"/>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Микроскопия исследуемого материала</w:t>
            </w:r>
          </w:p>
        </w:tc>
        <w:tc>
          <w:tcPr>
            <w:tcW w:w="312" w:type="pct"/>
            <w:textDirection w:val="btLr"/>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Среда для посева</w:t>
            </w:r>
          </w:p>
        </w:tc>
        <w:tc>
          <w:tcPr>
            <w:tcW w:w="751" w:type="pct"/>
            <w:gridSpan w:val="2"/>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Метод создания анаэробных условий</w:t>
            </w:r>
          </w:p>
        </w:tc>
        <w:tc>
          <w:tcPr>
            <w:tcW w:w="916" w:type="pct"/>
            <w:gridSpan w:val="6"/>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Характеристика</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колоний</w:t>
            </w:r>
          </w:p>
        </w:tc>
        <w:tc>
          <w:tcPr>
            <w:tcW w:w="874" w:type="pct"/>
            <w:gridSpan w:val="4"/>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Микроскопия</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колоний</w:t>
            </w:r>
          </w:p>
        </w:tc>
        <w:tc>
          <w:tcPr>
            <w:tcW w:w="721" w:type="pct"/>
            <w:vAlign w:val="center"/>
          </w:tcPr>
          <w:p w:rsidR="000A3C16"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Микро</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скопия</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чистой культуры</w:t>
            </w:r>
          </w:p>
        </w:tc>
      </w:tr>
      <w:tr w:rsidR="00B82F65" w:rsidRPr="0062002C" w:rsidTr="000A3C16">
        <w:trPr>
          <w:trHeight w:val="1290"/>
        </w:trPr>
        <w:tc>
          <w:tcPr>
            <w:tcW w:w="278" w:type="pct"/>
            <w:vAlign w:val="center"/>
          </w:tcPr>
          <w:p w:rsidR="00B82F65" w:rsidRPr="0062002C" w:rsidRDefault="00B82F65" w:rsidP="000A3C16">
            <w:pPr>
              <w:spacing w:after="0"/>
              <w:jc w:val="center"/>
              <w:rPr>
                <w:rFonts w:ascii="Times New Roman" w:hAnsi="Times New Roman" w:cs="Times New Roman"/>
                <w:sz w:val="24"/>
                <w:szCs w:val="24"/>
              </w:rPr>
            </w:pPr>
          </w:p>
        </w:tc>
        <w:tc>
          <w:tcPr>
            <w:tcW w:w="1147" w:type="pct"/>
            <w:gridSpan w:val="2"/>
            <w:vAlign w:val="center"/>
          </w:tcPr>
          <w:p w:rsidR="00B82F65" w:rsidRPr="0062002C" w:rsidRDefault="00B82F65" w:rsidP="000A3C16">
            <w:pPr>
              <w:spacing w:after="0"/>
              <w:jc w:val="center"/>
              <w:rPr>
                <w:rFonts w:ascii="Times New Roman" w:hAnsi="Times New Roman" w:cs="Times New Roman"/>
                <w:sz w:val="24"/>
                <w:szCs w:val="24"/>
              </w:rPr>
            </w:pPr>
          </w:p>
        </w:tc>
        <w:tc>
          <w:tcPr>
            <w:tcW w:w="312" w:type="pct"/>
            <w:vAlign w:val="center"/>
          </w:tcPr>
          <w:p w:rsidR="00B82F65" w:rsidRPr="0062002C" w:rsidRDefault="00B82F65" w:rsidP="000A3C16">
            <w:pPr>
              <w:spacing w:after="0"/>
              <w:jc w:val="center"/>
              <w:rPr>
                <w:rFonts w:ascii="Times New Roman" w:hAnsi="Times New Roman" w:cs="Times New Roman"/>
                <w:sz w:val="24"/>
                <w:szCs w:val="24"/>
              </w:rPr>
            </w:pPr>
          </w:p>
        </w:tc>
        <w:tc>
          <w:tcPr>
            <w:tcW w:w="751" w:type="pct"/>
            <w:gridSpan w:val="2"/>
            <w:vAlign w:val="center"/>
          </w:tcPr>
          <w:p w:rsidR="00B82F65" w:rsidRDefault="00B82F65" w:rsidP="000A3C16">
            <w:pPr>
              <w:spacing w:after="0"/>
              <w:jc w:val="center"/>
              <w:rPr>
                <w:rFonts w:ascii="Times New Roman" w:hAnsi="Times New Roman" w:cs="Times New Roman"/>
                <w:sz w:val="24"/>
                <w:szCs w:val="24"/>
              </w:rPr>
            </w:pPr>
          </w:p>
          <w:p w:rsidR="002A51CA" w:rsidRPr="0062002C" w:rsidRDefault="002A51CA"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tc>
        <w:tc>
          <w:tcPr>
            <w:tcW w:w="916" w:type="pct"/>
            <w:gridSpan w:val="6"/>
            <w:vAlign w:val="center"/>
          </w:tcPr>
          <w:p w:rsidR="00B82F65" w:rsidRPr="0062002C" w:rsidRDefault="00B82F65" w:rsidP="000A3C16">
            <w:pPr>
              <w:spacing w:after="0"/>
              <w:jc w:val="center"/>
              <w:rPr>
                <w:rFonts w:ascii="Times New Roman" w:hAnsi="Times New Roman" w:cs="Times New Roman"/>
                <w:sz w:val="24"/>
                <w:szCs w:val="24"/>
              </w:rPr>
            </w:pPr>
          </w:p>
        </w:tc>
        <w:tc>
          <w:tcPr>
            <w:tcW w:w="874" w:type="pct"/>
            <w:gridSpan w:val="4"/>
            <w:vAlign w:val="center"/>
          </w:tcPr>
          <w:p w:rsidR="00B82F65" w:rsidRPr="0062002C" w:rsidRDefault="00B82F65" w:rsidP="000A3C16">
            <w:pPr>
              <w:spacing w:after="0"/>
              <w:jc w:val="center"/>
              <w:rPr>
                <w:rFonts w:ascii="Times New Roman" w:hAnsi="Times New Roman" w:cs="Times New Roman"/>
                <w:sz w:val="24"/>
                <w:szCs w:val="24"/>
              </w:rPr>
            </w:pPr>
          </w:p>
        </w:tc>
        <w:tc>
          <w:tcPr>
            <w:tcW w:w="721" w:type="pct"/>
            <w:vAlign w:val="center"/>
          </w:tcPr>
          <w:p w:rsidR="00B82F65" w:rsidRPr="0062002C" w:rsidRDefault="00B82F65" w:rsidP="000A3C16">
            <w:pPr>
              <w:spacing w:after="0"/>
              <w:jc w:val="center"/>
              <w:rPr>
                <w:rFonts w:ascii="Times New Roman" w:hAnsi="Times New Roman" w:cs="Times New Roman"/>
                <w:sz w:val="24"/>
                <w:szCs w:val="24"/>
              </w:rPr>
            </w:pPr>
          </w:p>
        </w:tc>
      </w:tr>
      <w:tr w:rsidR="00B82F65" w:rsidRPr="0062002C" w:rsidTr="000A3C16">
        <w:tc>
          <w:tcPr>
            <w:tcW w:w="5000" w:type="pct"/>
            <w:gridSpan w:val="17"/>
            <w:tcBorders>
              <w:left w:val="nil"/>
              <w:right w:val="nil"/>
            </w:tcBorders>
            <w:vAlign w:val="center"/>
          </w:tcPr>
          <w:p w:rsidR="00B82F65" w:rsidRPr="0062002C" w:rsidRDefault="00B82F65" w:rsidP="000A3C16">
            <w:pPr>
              <w:spacing w:after="0"/>
              <w:jc w:val="center"/>
              <w:rPr>
                <w:rFonts w:ascii="Times New Roman" w:hAnsi="Times New Roman" w:cs="Times New Roman"/>
                <w:i/>
                <w:sz w:val="24"/>
                <w:szCs w:val="24"/>
              </w:rPr>
            </w:pPr>
            <w:r w:rsidRPr="0062002C">
              <w:rPr>
                <w:rFonts w:ascii="Times New Roman" w:hAnsi="Times New Roman" w:cs="Times New Roman"/>
                <w:i/>
                <w:sz w:val="24"/>
                <w:szCs w:val="24"/>
                <w:lang w:val="en-US"/>
              </w:rPr>
              <w:t>II</w:t>
            </w:r>
            <w:r w:rsidRPr="0062002C">
              <w:rPr>
                <w:rFonts w:ascii="Times New Roman" w:hAnsi="Times New Roman" w:cs="Times New Roman"/>
                <w:i/>
                <w:sz w:val="24"/>
                <w:szCs w:val="24"/>
              </w:rPr>
              <w:t xml:space="preserve"> этап. Идентификация чистой культуры анаэробов</w:t>
            </w:r>
          </w:p>
        </w:tc>
      </w:tr>
      <w:tr w:rsidR="00B82F65" w:rsidRPr="0062002C" w:rsidTr="002A51CA">
        <w:trPr>
          <w:trHeight w:val="885"/>
        </w:trPr>
        <w:tc>
          <w:tcPr>
            <w:tcW w:w="347" w:type="pct"/>
            <w:gridSpan w:val="2"/>
            <w:vMerge w:val="restart"/>
            <w:textDirection w:val="btLr"/>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Рост на среде с желчью</w:t>
            </w:r>
          </w:p>
        </w:tc>
        <w:tc>
          <w:tcPr>
            <w:tcW w:w="1078" w:type="pct"/>
            <w:vMerge w:val="restart"/>
            <w:textDirection w:val="btLr"/>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Рост на среде с </w:t>
            </w:r>
            <w:proofErr w:type="spellStart"/>
            <w:r w:rsidRPr="0062002C">
              <w:rPr>
                <w:rFonts w:ascii="Times New Roman" w:hAnsi="Times New Roman" w:cs="Times New Roman"/>
                <w:sz w:val="24"/>
                <w:szCs w:val="24"/>
              </w:rPr>
              <w:t>канамицином</w:t>
            </w:r>
            <w:proofErr w:type="spellEnd"/>
          </w:p>
        </w:tc>
        <w:tc>
          <w:tcPr>
            <w:tcW w:w="987" w:type="pct"/>
            <w:gridSpan w:val="2"/>
            <w:vMerge w:val="restart"/>
            <w:textDirection w:val="btLr"/>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Проба на</w:t>
            </w:r>
          </w:p>
          <w:p w:rsidR="000A3C16" w:rsidRDefault="000A3C16" w:rsidP="000A3C16">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а</w:t>
            </w:r>
            <w:r w:rsidR="00B82F65" w:rsidRPr="0062002C">
              <w:rPr>
                <w:rFonts w:ascii="Times New Roman" w:hAnsi="Times New Roman" w:cs="Times New Roman"/>
                <w:sz w:val="24"/>
                <w:szCs w:val="24"/>
              </w:rPr>
              <w:t>эро</w:t>
            </w:r>
            <w:proofErr w:type="spellEnd"/>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толерантность</w:t>
            </w:r>
          </w:p>
        </w:tc>
        <w:tc>
          <w:tcPr>
            <w:tcW w:w="1867" w:type="pct"/>
            <w:gridSpan w:val="11"/>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Биохимические свойства по </w:t>
            </w:r>
            <w:proofErr w:type="spellStart"/>
            <w:r w:rsidRPr="0062002C">
              <w:rPr>
                <w:rFonts w:ascii="Times New Roman" w:hAnsi="Times New Roman" w:cs="Times New Roman"/>
                <w:sz w:val="24"/>
                <w:szCs w:val="24"/>
              </w:rPr>
              <w:t>анаэротесту</w:t>
            </w:r>
            <w:proofErr w:type="spellEnd"/>
          </w:p>
        </w:tc>
        <w:tc>
          <w:tcPr>
            <w:tcW w:w="721" w:type="pct"/>
            <w:vMerge w:val="restart"/>
            <w:textDirection w:val="btLr"/>
            <w:vAlign w:val="center"/>
          </w:tcPr>
          <w:p w:rsidR="000A3C16"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Вид микро</w:t>
            </w:r>
          </w:p>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организма</w:t>
            </w:r>
          </w:p>
        </w:tc>
      </w:tr>
      <w:tr w:rsidR="00B82F65" w:rsidRPr="0062002C" w:rsidTr="002A51CA">
        <w:trPr>
          <w:trHeight w:val="270"/>
        </w:trPr>
        <w:tc>
          <w:tcPr>
            <w:tcW w:w="347" w:type="pct"/>
            <w:gridSpan w:val="2"/>
            <w:vMerge/>
            <w:vAlign w:val="center"/>
          </w:tcPr>
          <w:p w:rsidR="00B82F65" w:rsidRPr="0062002C" w:rsidRDefault="00B82F65" w:rsidP="000A3C16">
            <w:pPr>
              <w:spacing w:after="0"/>
              <w:jc w:val="center"/>
              <w:rPr>
                <w:rFonts w:ascii="Times New Roman" w:hAnsi="Times New Roman" w:cs="Times New Roman"/>
                <w:sz w:val="24"/>
                <w:szCs w:val="24"/>
              </w:rPr>
            </w:pPr>
          </w:p>
        </w:tc>
        <w:tc>
          <w:tcPr>
            <w:tcW w:w="1078" w:type="pct"/>
            <w:vMerge/>
            <w:vAlign w:val="center"/>
          </w:tcPr>
          <w:p w:rsidR="00B82F65" w:rsidRPr="0062002C" w:rsidRDefault="00B82F65" w:rsidP="000A3C16">
            <w:pPr>
              <w:spacing w:after="0"/>
              <w:jc w:val="center"/>
              <w:rPr>
                <w:rFonts w:ascii="Times New Roman" w:hAnsi="Times New Roman" w:cs="Times New Roman"/>
                <w:sz w:val="24"/>
                <w:szCs w:val="24"/>
              </w:rPr>
            </w:pPr>
          </w:p>
        </w:tc>
        <w:tc>
          <w:tcPr>
            <w:tcW w:w="987" w:type="pct"/>
            <w:gridSpan w:val="2"/>
            <w:vMerge/>
            <w:vAlign w:val="center"/>
          </w:tcPr>
          <w:p w:rsidR="00B82F65" w:rsidRPr="0062002C" w:rsidRDefault="00B82F65" w:rsidP="000A3C16">
            <w:pPr>
              <w:spacing w:after="0"/>
              <w:jc w:val="center"/>
              <w:rPr>
                <w:rFonts w:ascii="Times New Roman" w:hAnsi="Times New Roman" w:cs="Times New Roman"/>
                <w:sz w:val="24"/>
                <w:szCs w:val="24"/>
              </w:rPr>
            </w:pPr>
          </w:p>
        </w:tc>
        <w:tc>
          <w:tcPr>
            <w:tcW w:w="262" w:type="pct"/>
            <w:gridSpan w:val="2"/>
            <w:vMerge w:val="restart"/>
            <w:textDirection w:val="btLr"/>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ряд</w:t>
            </w:r>
          </w:p>
        </w:tc>
        <w:tc>
          <w:tcPr>
            <w:tcW w:w="179" w:type="pc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1</w:t>
            </w:r>
          </w:p>
        </w:tc>
        <w:tc>
          <w:tcPr>
            <w:tcW w:w="173" w:type="pc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2</w:t>
            </w:r>
          </w:p>
        </w:tc>
        <w:tc>
          <w:tcPr>
            <w:tcW w:w="165" w:type="pc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3</w:t>
            </w:r>
          </w:p>
        </w:tc>
        <w:tc>
          <w:tcPr>
            <w:tcW w:w="194" w:type="pc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4</w:t>
            </w:r>
          </w:p>
        </w:tc>
        <w:tc>
          <w:tcPr>
            <w:tcW w:w="225" w:type="pct"/>
            <w:gridSpan w:val="2"/>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5</w:t>
            </w:r>
          </w:p>
        </w:tc>
        <w:tc>
          <w:tcPr>
            <w:tcW w:w="179" w:type="pc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6</w:t>
            </w:r>
          </w:p>
        </w:tc>
        <w:tc>
          <w:tcPr>
            <w:tcW w:w="221" w:type="pc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7</w:t>
            </w:r>
          </w:p>
        </w:tc>
        <w:tc>
          <w:tcPr>
            <w:tcW w:w="269" w:type="pct"/>
            <w:vAlign w:val="center"/>
          </w:tcPr>
          <w:p w:rsidR="00B82F65" w:rsidRPr="0062002C" w:rsidRDefault="00B82F65" w:rsidP="000A3C16">
            <w:pPr>
              <w:spacing w:after="0"/>
              <w:jc w:val="center"/>
              <w:rPr>
                <w:rFonts w:ascii="Times New Roman" w:hAnsi="Times New Roman" w:cs="Times New Roman"/>
                <w:sz w:val="24"/>
                <w:szCs w:val="24"/>
              </w:rPr>
            </w:pPr>
            <w:r w:rsidRPr="0062002C">
              <w:rPr>
                <w:rFonts w:ascii="Times New Roman" w:hAnsi="Times New Roman" w:cs="Times New Roman"/>
                <w:sz w:val="24"/>
                <w:szCs w:val="24"/>
              </w:rPr>
              <w:t>8</w:t>
            </w:r>
          </w:p>
        </w:tc>
        <w:tc>
          <w:tcPr>
            <w:tcW w:w="721" w:type="pct"/>
            <w:vMerge/>
            <w:vAlign w:val="center"/>
          </w:tcPr>
          <w:p w:rsidR="00B82F65" w:rsidRPr="0062002C" w:rsidRDefault="00B82F65" w:rsidP="000A3C16">
            <w:pPr>
              <w:spacing w:after="0"/>
              <w:jc w:val="center"/>
              <w:rPr>
                <w:rFonts w:ascii="Times New Roman" w:hAnsi="Times New Roman" w:cs="Times New Roman"/>
                <w:sz w:val="24"/>
                <w:szCs w:val="24"/>
              </w:rPr>
            </w:pPr>
          </w:p>
        </w:tc>
      </w:tr>
      <w:tr w:rsidR="00B82F65" w:rsidRPr="0062002C" w:rsidTr="002A51CA">
        <w:trPr>
          <w:trHeight w:val="812"/>
        </w:trPr>
        <w:tc>
          <w:tcPr>
            <w:tcW w:w="347" w:type="pct"/>
            <w:gridSpan w:val="2"/>
            <w:vMerge/>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1078" w:type="pct"/>
            <w:vMerge/>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987" w:type="pct"/>
            <w:gridSpan w:val="2"/>
            <w:vMerge/>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262" w:type="pct"/>
            <w:gridSpan w:val="2"/>
            <w:vMerge/>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179"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173"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165"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194"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225" w:type="pct"/>
            <w:gridSpan w:val="2"/>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179"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221"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269"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721" w:type="pct"/>
            <w:vMerge/>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r>
      <w:tr w:rsidR="00B82F65" w:rsidRPr="0062002C" w:rsidTr="002A51CA">
        <w:trPr>
          <w:trHeight w:val="1136"/>
        </w:trPr>
        <w:tc>
          <w:tcPr>
            <w:tcW w:w="347" w:type="pct"/>
            <w:gridSpan w:val="2"/>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1078"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987" w:type="pct"/>
            <w:gridSpan w:val="2"/>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c>
          <w:tcPr>
            <w:tcW w:w="262" w:type="pct"/>
            <w:gridSpan w:val="2"/>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p w:rsidR="00B82F65" w:rsidRPr="0062002C" w:rsidRDefault="00B82F65" w:rsidP="000A3C16">
            <w:pPr>
              <w:spacing w:after="0"/>
              <w:jc w:val="center"/>
              <w:rPr>
                <w:rFonts w:ascii="Times New Roman" w:hAnsi="Times New Roman" w:cs="Times New Roman"/>
                <w:sz w:val="24"/>
                <w:szCs w:val="24"/>
              </w:rPr>
            </w:pPr>
          </w:p>
        </w:tc>
        <w:tc>
          <w:tcPr>
            <w:tcW w:w="1604" w:type="pct"/>
            <w:gridSpan w:val="9"/>
            <w:tcBorders>
              <w:bottom w:val="single" w:sz="4" w:space="0" w:color="auto"/>
            </w:tcBorders>
            <w:vAlign w:val="center"/>
          </w:tcPr>
          <w:p w:rsidR="00B82F65" w:rsidRPr="0062002C" w:rsidRDefault="00B82F65" w:rsidP="000A3C16">
            <w:pPr>
              <w:spacing w:after="0"/>
              <w:rPr>
                <w:rFonts w:ascii="Times New Roman" w:hAnsi="Times New Roman" w:cs="Times New Roman"/>
                <w:sz w:val="24"/>
                <w:szCs w:val="24"/>
              </w:rPr>
            </w:pPr>
          </w:p>
        </w:tc>
        <w:tc>
          <w:tcPr>
            <w:tcW w:w="721" w:type="pct"/>
            <w:tcBorders>
              <w:bottom w:val="single" w:sz="4" w:space="0" w:color="auto"/>
            </w:tcBorders>
            <w:vAlign w:val="center"/>
          </w:tcPr>
          <w:p w:rsidR="00B82F65" w:rsidRPr="0062002C" w:rsidRDefault="00B82F65" w:rsidP="000A3C16">
            <w:pPr>
              <w:spacing w:after="0"/>
              <w:jc w:val="center"/>
              <w:rPr>
                <w:rFonts w:ascii="Times New Roman" w:hAnsi="Times New Roman" w:cs="Times New Roman"/>
                <w:sz w:val="24"/>
                <w:szCs w:val="24"/>
              </w:rPr>
            </w:pPr>
          </w:p>
        </w:tc>
      </w:tr>
    </w:tbl>
    <w:p w:rsidR="00B82F65" w:rsidRPr="000A3C16" w:rsidRDefault="00B82F65" w:rsidP="000A3C16">
      <w:pPr>
        <w:spacing w:after="0"/>
        <w:jc w:val="both"/>
        <w:rPr>
          <w:rFonts w:ascii="Times New Roman" w:hAnsi="Times New Roman" w:cs="Times New Roman"/>
        </w:rPr>
      </w:pPr>
      <w:r w:rsidRPr="000A3C16">
        <w:rPr>
          <w:rFonts w:ascii="Times New Roman" w:hAnsi="Times New Roman" w:cs="Times New Roman"/>
          <w:bCs/>
          <w:sz w:val="24"/>
          <w:szCs w:val="24"/>
        </w:rPr>
        <w:t>Вывод</w:t>
      </w:r>
      <w:r w:rsidRPr="000A3C16">
        <w:rPr>
          <w:rFonts w:ascii="Times New Roman" w:hAnsi="Times New Roman" w:cs="Times New Roman"/>
          <w:sz w:val="24"/>
          <w:szCs w:val="24"/>
        </w:rPr>
        <w:t xml:space="preserve">: </w:t>
      </w:r>
      <w:r w:rsidR="000A3C16" w:rsidRPr="000A3C16">
        <w:rPr>
          <w:rFonts w:ascii="Times New Roman" w:hAnsi="Times New Roman" w:cs="Times New Roman"/>
          <w:sz w:val="24"/>
          <w:szCs w:val="24"/>
        </w:rPr>
        <w:t xml:space="preserve">1. </w:t>
      </w:r>
      <w:r w:rsidRPr="000A3C16">
        <w:rPr>
          <w:rFonts w:ascii="Times New Roman" w:hAnsi="Times New Roman" w:cs="Times New Roman"/>
        </w:rPr>
        <w:t xml:space="preserve">Назовите этиологический фактор перитонита. </w:t>
      </w:r>
    </w:p>
    <w:p w:rsidR="00B82F65" w:rsidRPr="0062002C" w:rsidRDefault="00B82F65"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0A3C16">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B82F65" w:rsidRPr="0062002C" w:rsidRDefault="00B82F65"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 xml:space="preserve">2. Чем объясняется отсутствие роста микрофлоры на питательных средах: МПА, Эндо, ЖСА? </w:t>
      </w:r>
    </w:p>
    <w:p w:rsidR="00B82F65" w:rsidRPr="0062002C" w:rsidRDefault="00B82F65"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0A3C16">
        <w:rPr>
          <w:rFonts w:ascii="Times New Roman" w:hAnsi="Times New Roman" w:cs="Times New Roman"/>
          <w:sz w:val="24"/>
          <w:szCs w:val="24"/>
        </w:rPr>
        <w:t>_____________________________________________________________________________________</w:t>
      </w:r>
    </w:p>
    <w:p w:rsidR="00B82F65" w:rsidRPr="0062002C" w:rsidRDefault="00B82F65"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3. Укажите возможные пути проникновения в брюшную полость возбудителя, вызвавшего перитонит у данного больного</w:t>
      </w:r>
      <w:r w:rsidR="000A3C16">
        <w:rPr>
          <w:rFonts w:ascii="Times New Roman" w:hAnsi="Times New Roman" w:cs="Times New Roman"/>
          <w:sz w:val="24"/>
          <w:szCs w:val="24"/>
        </w:rPr>
        <w:t>.</w:t>
      </w:r>
    </w:p>
    <w:p w:rsidR="00B82F65" w:rsidRPr="0062002C" w:rsidRDefault="00B82F65" w:rsidP="0062002C">
      <w:pPr>
        <w:spacing w:after="0"/>
        <w:jc w:val="both"/>
        <w:rPr>
          <w:rFonts w:ascii="Times New Roman" w:hAnsi="Times New Roman" w:cs="Times New Roman"/>
          <w:b/>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3C16">
        <w:rPr>
          <w:rFonts w:ascii="Times New Roman" w:hAnsi="Times New Roman" w:cs="Times New Roman"/>
          <w:sz w:val="24"/>
          <w:szCs w:val="24"/>
        </w:rPr>
        <w:t>____________________</w:t>
      </w:r>
    </w:p>
    <w:p w:rsidR="00B82F65" w:rsidRDefault="00B82F65" w:rsidP="0062002C">
      <w:pPr>
        <w:spacing w:after="0"/>
        <w:jc w:val="both"/>
        <w:rPr>
          <w:rFonts w:ascii="Times New Roman" w:hAnsi="Times New Roman" w:cs="Times New Roman"/>
          <w:b/>
          <w:bCs/>
          <w:sz w:val="24"/>
          <w:szCs w:val="24"/>
        </w:rPr>
      </w:pPr>
    </w:p>
    <w:p w:rsidR="00B118C6" w:rsidRDefault="00B118C6" w:rsidP="0062002C">
      <w:pPr>
        <w:spacing w:after="0"/>
        <w:jc w:val="both"/>
        <w:rPr>
          <w:rFonts w:ascii="Times New Roman" w:hAnsi="Times New Roman" w:cs="Times New Roman"/>
          <w:b/>
          <w:bCs/>
          <w:sz w:val="24"/>
          <w:szCs w:val="24"/>
        </w:rPr>
      </w:pPr>
    </w:p>
    <w:p w:rsidR="00B118C6" w:rsidRPr="0062002C" w:rsidRDefault="00B118C6" w:rsidP="0062002C">
      <w:pPr>
        <w:spacing w:after="0"/>
        <w:jc w:val="both"/>
        <w:rPr>
          <w:rFonts w:ascii="Times New Roman" w:hAnsi="Times New Roman" w:cs="Times New Roman"/>
          <w:b/>
          <w:bCs/>
          <w:sz w:val="24"/>
          <w:szCs w:val="24"/>
        </w:rPr>
      </w:pPr>
    </w:p>
    <w:p w:rsidR="00B82F65" w:rsidRPr="0062002C" w:rsidRDefault="00F66F45" w:rsidP="000A3C16">
      <w:pPr>
        <w:spacing w:after="0"/>
        <w:jc w:val="center"/>
        <w:rPr>
          <w:rFonts w:ascii="Times New Roman" w:hAnsi="Times New Roman" w:cs="Times New Roman"/>
          <w:b/>
          <w:bCs/>
          <w:sz w:val="24"/>
          <w:szCs w:val="24"/>
        </w:rPr>
      </w:pPr>
      <w:r w:rsidRPr="0062002C">
        <w:rPr>
          <w:rFonts w:ascii="Times New Roman" w:hAnsi="Times New Roman" w:cs="Times New Roman"/>
          <w:b/>
          <w:bCs/>
          <w:sz w:val="24"/>
          <w:szCs w:val="24"/>
        </w:rPr>
        <w:lastRenderedPageBreak/>
        <w:t xml:space="preserve">Занятие </w:t>
      </w:r>
      <w:r w:rsidRPr="0062002C">
        <w:rPr>
          <w:rFonts w:ascii="Times New Roman" w:hAnsi="Times New Roman" w:cs="Times New Roman"/>
          <w:b/>
          <w:bCs/>
          <w:sz w:val="24"/>
          <w:szCs w:val="24"/>
          <w:lang w:val="en-US"/>
        </w:rPr>
        <w:t>VI</w:t>
      </w:r>
      <w:r w:rsidRPr="0062002C">
        <w:rPr>
          <w:rFonts w:ascii="Times New Roman" w:hAnsi="Times New Roman" w:cs="Times New Roman"/>
          <w:b/>
          <w:bCs/>
          <w:sz w:val="24"/>
          <w:szCs w:val="24"/>
        </w:rPr>
        <w:t>. 4</w:t>
      </w:r>
    </w:p>
    <w:p w:rsidR="00B82F65" w:rsidRPr="0062002C" w:rsidRDefault="00B82F65" w:rsidP="000A3C16">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Тема: «Медицинская микология. Грибы как возбудители оппортунистических инфекций»</w:t>
      </w:r>
    </w:p>
    <w:p w:rsidR="000A3C16" w:rsidRDefault="000A3C16" w:rsidP="000A3C16">
      <w:pPr>
        <w:spacing w:after="0"/>
        <w:jc w:val="both"/>
        <w:rPr>
          <w:rFonts w:ascii="Times New Roman" w:hAnsi="Times New Roman" w:cs="Times New Roman"/>
          <w:b/>
          <w:bCs/>
          <w:szCs w:val="24"/>
        </w:rPr>
      </w:pPr>
    </w:p>
    <w:p w:rsidR="00B82F65" w:rsidRPr="000A3C16" w:rsidRDefault="000A3C16" w:rsidP="000A3C16">
      <w:pPr>
        <w:spacing w:after="0"/>
        <w:jc w:val="both"/>
        <w:rPr>
          <w:rFonts w:ascii="Times New Roman" w:hAnsi="Times New Roman" w:cs="Times New Roman"/>
        </w:rPr>
      </w:pPr>
      <w:r w:rsidRPr="000A3C16">
        <w:rPr>
          <w:rFonts w:ascii="Times New Roman" w:hAnsi="Times New Roman" w:cs="Times New Roman"/>
          <w:b/>
          <w:bCs/>
          <w:szCs w:val="24"/>
        </w:rPr>
        <w:t xml:space="preserve">ЦЕЛЬ: </w:t>
      </w:r>
      <w:r w:rsidR="00B82F65" w:rsidRPr="000A3C16">
        <w:rPr>
          <w:rFonts w:ascii="Times New Roman" w:hAnsi="Times New Roman" w:cs="Times New Roman"/>
        </w:rPr>
        <w:t xml:space="preserve">1. Овладеть основными методами лабораторной диагностики микозов. </w:t>
      </w:r>
    </w:p>
    <w:p w:rsidR="00B82F65" w:rsidRPr="0062002C" w:rsidRDefault="00B82F65" w:rsidP="0062002C">
      <w:pPr>
        <w:pStyle w:val="aa"/>
        <w:spacing w:line="276" w:lineRule="auto"/>
        <w:ind w:left="0" w:right="0" w:firstLine="720"/>
        <w:jc w:val="both"/>
        <w:rPr>
          <w:sz w:val="22"/>
          <w:szCs w:val="24"/>
        </w:rPr>
      </w:pPr>
    </w:p>
    <w:p w:rsidR="00B82F65" w:rsidRPr="000A3C16" w:rsidRDefault="00B82F65" w:rsidP="000A3C16">
      <w:pPr>
        <w:spacing w:after="0"/>
        <w:ind w:firstLine="708"/>
        <w:jc w:val="both"/>
        <w:rPr>
          <w:rFonts w:ascii="Times New Roman" w:hAnsi="Times New Roman" w:cs="Times New Roman"/>
          <w:b/>
          <w:szCs w:val="24"/>
        </w:rPr>
      </w:pPr>
      <w:r w:rsidRPr="000A3C16">
        <w:rPr>
          <w:rFonts w:ascii="Times New Roman" w:hAnsi="Times New Roman" w:cs="Times New Roman"/>
          <w:b/>
          <w:szCs w:val="24"/>
        </w:rPr>
        <w:t>ВОПРОСЫ ДЛЯ ПОДГОТОВКИ:</w:t>
      </w:r>
    </w:p>
    <w:p w:rsidR="00B82F65" w:rsidRPr="0062002C" w:rsidRDefault="00B82F65" w:rsidP="000A3C16">
      <w:pPr>
        <w:pStyle w:val="ab"/>
        <w:numPr>
          <w:ilvl w:val="0"/>
          <w:numId w:val="34"/>
        </w:numPr>
        <w:tabs>
          <w:tab w:val="left" w:pos="284"/>
        </w:tabs>
        <w:spacing w:line="276" w:lineRule="auto"/>
        <w:ind w:left="0" w:firstLine="0"/>
        <w:jc w:val="both"/>
        <w:rPr>
          <w:sz w:val="22"/>
        </w:rPr>
      </w:pPr>
      <w:r w:rsidRPr="0062002C">
        <w:rPr>
          <w:sz w:val="22"/>
        </w:rPr>
        <w:t>Значение грибов в жизнедеятельности человека. Ультраструктура грибной клетки. Таксономическое положение и систематика грибов.</w:t>
      </w:r>
    </w:p>
    <w:p w:rsidR="00B82F65" w:rsidRPr="0062002C" w:rsidRDefault="00B82F65" w:rsidP="000A3C16">
      <w:pPr>
        <w:pStyle w:val="ab"/>
        <w:numPr>
          <w:ilvl w:val="0"/>
          <w:numId w:val="34"/>
        </w:numPr>
        <w:tabs>
          <w:tab w:val="left" w:pos="284"/>
        </w:tabs>
        <w:spacing w:line="276" w:lineRule="auto"/>
        <w:ind w:left="0" w:firstLine="0"/>
        <w:jc w:val="both"/>
        <w:rPr>
          <w:sz w:val="22"/>
        </w:rPr>
      </w:pPr>
      <w:r w:rsidRPr="0062002C">
        <w:rPr>
          <w:sz w:val="22"/>
        </w:rPr>
        <w:t xml:space="preserve">Морфологические свойства грибов. Особенности морфологии дрожжей и плесеней, </w:t>
      </w:r>
      <w:proofErr w:type="spellStart"/>
      <w:r w:rsidRPr="0062002C">
        <w:rPr>
          <w:sz w:val="22"/>
        </w:rPr>
        <w:t>Псевдомикозы</w:t>
      </w:r>
      <w:proofErr w:type="spellEnd"/>
      <w:r w:rsidRPr="0062002C">
        <w:rPr>
          <w:sz w:val="22"/>
        </w:rPr>
        <w:t>.</w:t>
      </w:r>
    </w:p>
    <w:p w:rsidR="00B82F65" w:rsidRPr="0062002C" w:rsidRDefault="00B82F65" w:rsidP="000A3C16">
      <w:pPr>
        <w:pStyle w:val="ab"/>
        <w:numPr>
          <w:ilvl w:val="0"/>
          <w:numId w:val="34"/>
        </w:numPr>
        <w:tabs>
          <w:tab w:val="left" w:pos="284"/>
        </w:tabs>
        <w:spacing w:line="276" w:lineRule="auto"/>
        <w:ind w:left="0" w:firstLine="0"/>
        <w:jc w:val="both"/>
        <w:rPr>
          <w:sz w:val="22"/>
        </w:rPr>
      </w:pPr>
      <w:r w:rsidRPr="0062002C">
        <w:rPr>
          <w:sz w:val="22"/>
        </w:rPr>
        <w:t xml:space="preserve">Этиология кандидозов. Основные виды возбудителей. Эпидемиология и патогенез кандидозов. Диагностика кандидозов. </w:t>
      </w:r>
    </w:p>
    <w:p w:rsidR="00B82F65" w:rsidRPr="0062002C" w:rsidRDefault="00B82F65" w:rsidP="000A3C16">
      <w:pPr>
        <w:pStyle w:val="ab"/>
        <w:numPr>
          <w:ilvl w:val="0"/>
          <w:numId w:val="34"/>
        </w:numPr>
        <w:tabs>
          <w:tab w:val="left" w:pos="284"/>
        </w:tabs>
        <w:spacing w:line="276" w:lineRule="auto"/>
        <w:ind w:left="0" w:firstLine="0"/>
        <w:jc w:val="both"/>
        <w:rPr>
          <w:sz w:val="22"/>
        </w:rPr>
      </w:pPr>
      <w:r w:rsidRPr="0062002C">
        <w:rPr>
          <w:sz w:val="22"/>
        </w:rPr>
        <w:t xml:space="preserve">Этиология аспергиллезов. Основные виды возбудителей. Эпидемиология и патогенез аспергиллезов. Диагностика аспергиллезов. </w:t>
      </w:r>
    </w:p>
    <w:p w:rsidR="00B82F65" w:rsidRPr="0062002C" w:rsidRDefault="00B82F65" w:rsidP="000A3C16">
      <w:pPr>
        <w:pStyle w:val="ab"/>
        <w:numPr>
          <w:ilvl w:val="0"/>
          <w:numId w:val="34"/>
        </w:numPr>
        <w:tabs>
          <w:tab w:val="left" w:pos="284"/>
        </w:tabs>
        <w:spacing w:line="276" w:lineRule="auto"/>
        <w:ind w:left="0" w:firstLine="0"/>
        <w:jc w:val="both"/>
        <w:rPr>
          <w:sz w:val="22"/>
        </w:rPr>
      </w:pPr>
      <w:r w:rsidRPr="0062002C">
        <w:rPr>
          <w:sz w:val="22"/>
        </w:rPr>
        <w:t xml:space="preserve">Возбудители глубоких эндемичных микозов (бластомикоз, </w:t>
      </w:r>
      <w:proofErr w:type="spellStart"/>
      <w:r w:rsidRPr="0062002C">
        <w:rPr>
          <w:sz w:val="22"/>
        </w:rPr>
        <w:t>гистоплазмоз</w:t>
      </w:r>
      <w:proofErr w:type="spellEnd"/>
      <w:r w:rsidRPr="0062002C">
        <w:rPr>
          <w:sz w:val="22"/>
        </w:rPr>
        <w:t>), эпидемиология, диагностика, профилактика.</w:t>
      </w:r>
    </w:p>
    <w:p w:rsidR="00E31784" w:rsidRDefault="00B82F65" w:rsidP="000A3C16">
      <w:pPr>
        <w:pStyle w:val="ab"/>
        <w:numPr>
          <w:ilvl w:val="0"/>
          <w:numId w:val="34"/>
        </w:numPr>
        <w:tabs>
          <w:tab w:val="left" w:pos="284"/>
        </w:tabs>
        <w:spacing w:line="276" w:lineRule="auto"/>
        <w:ind w:left="0" w:firstLine="0"/>
        <w:jc w:val="both"/>
        <w:rPr>
          <w:sz w:val="22"/>
        </w:rPr>
      </w:pPr>
      <w:r w:rsidRPr="0062002C">
        <w:rPr>
          <w:sz w:val="22"/>
        </w:rPr>
        <w:t xml:space="preserve">Лечение микозов. Основные группы </w:t>
      </w:r>
      <w:proofErr w:type="spellStart"/>
      <w:r w:rsidRPr="0062002C">
        <w:rPr>
          <w:sz w:val="22"/>
        </w:rPr>
        <w:t>антимикотиков</w:t>
      </w:r>
      <w:proofErr w:type="spellEnd"/>
      <w:r w:rsidRPr="0062002C">
        <w:rPr>
          <w:sz w:val="22"/>
        </w:rPr>
        <w:t xml:space="preserve">. Механизм действия препаратов. </w:t>
      </w:r>
    </w:p>
    <w:p w:rsidR="00EB1EE9" w:rsidRPr="0062002C" w:rsidRDefault="00EB1EE9" w:rsidP="000A3C16">
      <w:pPr>
        <w:pStyle w:val="ab"/>
        <w:numPr>
          <w:ilvl w:val="0"/>
          <w:numId w:val="34"/>
        </w:numPr>
        <w:tabs>
          <w:tab w:val="left" w:pos="284"/>
        </w:tabs>
        <w:spacing w:line="276" w:lineRule="auto"/>
        <w:ind w:left="0" w:firstLine="0"/>
        <w:jc w:val="both"/>
        <w:rPr>
          <w:sz w:val="22"/>
        </w:rPr>
      </w:pPr>
      <w:r>
        <w:rPr>
          <w:sz w:val="22"/>
        </w:rPr>
        <w:t>Рубежный контроль по модулю «</w:t>
      </w:r>
      <w:r w:rsidRPr="0062002C">
        <w:rPr>
          <w:sz w:val="22"/>
        </w:rPr>
        <w:t>Клиническая микробиология</w:t>
      </w:r>
      <w:r>
        <w:rPr>
          <w:sz w:val="22"/>
        </w:rPr>
        <w:t>»</w:t>
      </w:r>
    </w:p>
    <w:p w:rsidR="00E31784" w:rsidRPr="0062002C" w:rsidRDefault="00E31784" w:rsidP="0062002C">
      <w:pPr>
        <w:pStyle w:val="ab"/>
        <w:spacing w:line="276" w:lineRule="auto"/>
        <w:ind w:left="0"/>
        <w:jc w:val="both"/>
        <w:rPr>
          <w:rFonts w:eastAsia="MS Mincho"/>
          <w:bCs/>
          <w:caps/>
        </w:rPr>
      </w:pPr>
    </w:p>
    <w:p w:rsidR="00B82F65" w:rsidRPr="000A3C16" w:rsidRDefault="00B82F65" w:rsidP="000A3C16">
      <w:pPr>
        <w:pStyle w:val="ab"/>
        <w:spacing w:line="276" w:lineRule="auto"/>
        <w:ind w:left="0"/>
        <w:jc w:val="center"/>
        <w:rPr>
          <w:b/>
          <w:sz w:val="22"/>
        </w:rPr>
      </w:pPr>
      <w:r w:rsidRPr="000A3C16">
        <w:rPr>
          <w:rFonts w:eastAsia="MS Mincho"/>
          <w:b/>
          <w:bCs/>
          <w:caps/>
        </w:rPr>
        <w:t>задания</w:t>
      </w:r>
    </w:p>
    <w:p w:rsidR="00B82F65" w:rsidRPr="000A3C16" w:rsidRDefault="00B82F65" w:rsidP="000A3C16">
      <w:pPr>
        <w:pStyle w:val="af3"/>
        <w:spacing w:line="276" w:lineRule="auto"/>
        <w:jc w:val="center"/>
        <w:rPr>
          <w:rFonts w:ascii="Times New Roman" w:eastAsia="MS Mincho" w:hAnsi="Times New Roman" w:cs="Times New Roman"/>
          <w:b/>
          <w:bCs/>
          <w:caps/>
          <w:sz w:val="24"/>
          <w:szCs w:val="24"/>
        </w:rPr>
      </w:pPr>
      <w:r w:rsidRPr="000A3C16">
        <w:rPr>
          <w:rFonts w:ascii="Times New Roman" w:eastAsia="MS Mincho" w:hAnsi="Times New Roman" w:cs="Times New Roman"/>
          <w:b/>
          <w:bCs/>
          <w:caps/>
          <w:sz w:val="24"/>
          <w:szCs w:val="24"/>
        </w:rPr>
        <w:t>для самостоятел</w:t>
      </w:r>
      <w:r w:rsidR="009745B8" w:rsidRPr="000A3C16">
        <w:rPr>
          <w:rFonts w:ascii="Times New Roman" w:eastAsia="MS Mincho" w:hAnsi="Times New Roman" w:cs="Times New Roman"/>
          <w:b/>
          <w:bCs/>
          <w:caps/>
          <w:sz w:val="24"/>
          <w:szCs w:val="24"/>
        </w:rPr>
        <w:t>ьной работы во внеучебное врЕмя</w:t>
      </w:r>
    </w:p>
    <w:p w:rsidR="00B82F65" w:rsidRPr="0062002C" w:rsidRDefault="000A3C16" w:rsidP="0062002C">
      <w:pPr>
        <w:pStyle w:val="af3"/>
        <w:spacing w:line="276" w:lineRule="auto"/>
        <w:jc w:val="both"/>
        <w:rPr>
          <w:rFonts w:ascii="Times New Roman" w:eastAsia="MS Mincho" w:hAnsi="Times New Roman" w:cs="Times New Roman"/>
          <w:bCs/>
          <w:caps/>
          <w:sz w:val="24"/>
          <w:szCs w:val="24"/>
        </w:rPr>
      </w:pPr>
      <w:r w:rsidRPr="0062002C">
        <w:rPr>
          <w:rFonts w:ascii="Times New Roman" w:eastAsia="MS Mincho" w:hAnsi="Times New Roman" w:cs="Times New Roman"/>
          <w:bCs/>
          <w:sz w:val="24"/>
          <w:szCs w:val="24"/>
        </w:rPr>
        <w:t xml:space="preserve">Заполните таблицу: </w:t>
      </w:r>
    </w:p>
    <w:tbl>
      <w:tblPr>
        <w:tblStyle w:val="a9"/>
        <w:tblW w:w="10206" w:type="dxa"/>
        <w:tblInd w:w="108" w:type="dxa"/>
        <w:tblLook w:val="04A0" w:firstRow="1" w:lastRow="0" w:firstColumn="1" w:lastColumn="0" w:noHBand="0" w:noVBand="1"/>
      </w:tblPr>
      <w:tblGrid>
        <w:gridCol w:w="1851"/>
        <w:gridCol w:w="100"/>
        <w:gridCol w:w="1842"/>
        <w:gridCol w:w="1863"/>
        <w:gridCol w:w="1642"/>
        <w:gridCol w:w="2908"/>
      </w:tblGrid>
      <w:tr w:rsidR="00B82F65" w:rsidRPr="0062002C" w:rsidTr="00C91959">
        <w:trPr>
          <w:trHeight w:val="258"/>
        </w:trPr>
        <w:tc>
          <w:tcPr>
            <w:tcW w:w="10206" w:type="dxa"/>
            <w:gridSpan w:val="6"/>
            <w:tcBorders>
              <w:left w:val="single" w:sz="4" w:space="0" w:color="auto"/>
            </w:tcBorders>
            <w:vAlign w:val="center"/>
          </w:tcPr>
          <w:p w:rsidR="00B82F65" w:rsidRPr="0062002C" w:rsidRDefault="00B82F65" w:rsidP="000A3C16">
            <w:pPr>
              <w:pStyle w:val="af3"/>
              <w:spacing w:line="276" w:lineRule="auto"/>
              <w:jc w:val="center"/>
              <w:rPr>
                <w:bCs/>
                <w:sz w:val="24"/>
                <w:szCs w:val="24"/>
              </w:rPr>
            </w:pPr>
            <w:r w:rsidRPr="0062002C">
              <w:rPr>
                <w:rFonts w:ascii="Times New Roman" w:eastAsia="MS Mincho" w:hAnsi="Times New Roman" w:cs="Times New Roman"/>
                <w:b/>
                <w:bCs/>
                <w:sz w:val="24"/>
                <w:szCs w:val="24"/>
              </w:rPr>
              <w:t>Возбудители подкожных микозов</w:t>
            </w:r>
          </w:p>
        </w:tc>
      </w:tr>
      <w:tr w:rsidR="00B82F65" w:rsidRPr="0062002C" w:rsidTr="00C91959">
        <w:trPr>
          <w:trHeight w:val="321"/>
        </w:trPr>
        <w:tc>
          <w:tcPr>
            <w:tcW w:w="1851" w:type="dxa"/>
            <w:tcBorders>
              <w:left w:val="single" w:sz="4" w:space="0" w:color="auto"/>
            </w:tcBorders>
            <w:vAlign w:val="center"/>
          </w:tcPr>
          <w:p w:rsidR="00B82F65" w:rsidRPr="0062002C" w:rsidRDefault="00B82F65" w:rsidP="000A3C16">
            <w:pPr>
              <w:spacing w:line="276" w:lineRule="auto"/>
              <w:jc w:val="center"/>
              <w:rPr>
                <w:bCs/>
                <w:sz w:val="24"/>
                <w:szCs w:val="24"/>
              </w:rPr>
            </w:pPr>
            <w:r w:rsidRPr="0062002C">
              <w:rPr>
                <w:bCs/>
                <w:sz w:val="24"/>
                <w:szCs w:val="24"/>
              </w:rPr>
              <w:t>Представители</w:t>
            </w:r>
          </w:p>
        </w:tc>
        <w:tc>
          <w:tcPr>
            <w:tcW w:w="1942" w:type="dxa"/>
            <w:gridSpan w:val="2"/>
            <w:tcBorders>
              <w:right w:val="single" w:sz="4" w:space="0" w:color="auto"/>
            </w:tcBorders>
            <w:vAlign w:val="center"/>
          </w:tcPr>
          <w:p w:rsidR="00B82F65" w:rsidRPr="0062002C" w:rsidRDefault="00B82F65" w:rsidP="000A3C16">
            <w:pPr>
              <w:spacing w:line="276" w:lineRule="auto"/>
              <w:jc w:val="center"/>
              <w:rPr>
                <w:bCs/>
                <w:sz w:val="24"/>
                <w:szCs w:val="24"/>
              </w:rPr>
            </w:pPr>
            <w:r w:rsidRPr="0062002C">
              <w:rPr>
                <w:bCs/>
                <w:sz w:val="24"/>
                <w:szCs w:val="24"/>
              </w:rPr>
              <w:t>Патогенез</w:t>
            </w:r>
          </w:p>
        </w:tc>
        <w:tc>
          <w:tcPr>
            <w:tcW w:w="1863"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r w:rsidRPr="0062002C">
              <w:rPr>
                <w:bCs/>
                <w:sz w:val="24"/>
                <w:szCs w:val="24"/>
              </w:rPr>
              <w:t>Лабораторная диагностика</w:t>
            </w:r>
          </w:p>
        </w:tc>
        <w:tc>
          <w:tcPr>
            <w:tcW w:w="1642"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r w:rsidRPr="0062002C">
              <w:rPr>
                <w:bCs/>
                <w:sz w:val="24"/>
                <w:szCs w:val="24"/>
              </w:rPr>
              <w:t>Терапия</w:t>
            </w:r>
          </w:p>
        </w:tc>
        <w:tc>
          <w:tcPr>
            <w:tcW w:w="2908" w:type="dxa"/>
            <w:tcBorders>
              <w:left w:val="single" w:sz="4" w:space="0" w:color="auto"/>
            </w:tcBorders>
            <w:vAlign w:val="center"/>
          </w:tcPr>
          <w:p w:rsidR="00B82F65" w:rsidRPr="0062002C" w:rsidRDefault="00B82F65" w:rsidP="000A3C16">
            <w:pPr>
              <w:spacing w:line="276" w:lineRule="auto"/>
              <w:jc w:val="center"/>
              <w:rPr>
                <w:bCs/>
                <w:sz w:val="24"/>
                <w:szCs w:val="24"/>
              </w:rPr>
            </w:pPr>
            <w:r w:rsidRPr="0062002C">
              <w:rPr>
                <w:bCs/>
                <w:sz w:val="24"/>
                <w:szCs w:val="24"/>
              </w:rPr>
              <w:t>Профилактика</w:t>
            </w:r>
          </w:p>
        </w:tc>
      </w:tr>
      <w:tr w:rsidR="00B82F65" w:rsidRPr="0062002C" w:rsidTr="000A3C16">
        <w:trPr>
          <w:trHeight w:val="435"/>
        </w:trPr>
        <w:tc>
          <w:tcPr>
            <w:tcW w:w="1851" w:type="dxa"/>
            <w:tcBorders>
              <w:left w:val="single" w:sz="4" w:space="0" w:color="auto"/>
            </w:tcBorders>
            <w:vAlign w:val="center"/>
          </w:tcPr>
          <w:p w:rsidR="00B82F65" w:rsidRPr="0062002C" w:rsidRDefault="00B82F65" w:rsidP="00C91959">
            <w:pPr>
              <w:spacing w:line="276" w:lineRule="auto"/>
              <w:jc w:val="center"/>
              <w:rPr>
                <w:bCs/>
                <w:i/>
                <w:sz w:val="24"/>
                <w:szCs w:val="24"/>
              </w:rPr>
            </w:pPr>
            <w:proofErr w:type="spellStart"/>
            <w:r w:rsidRPr="0062002C">
              <w:rPr>
                <w:bCs/>
                <w:i/>
                <w:sz w:val="24"/>
                <w:szCs w:val="24"/>
                <w:lang w:val="en-US"/>
              </w:rPr>
              <w:t>Sporothrix</w:t>
            </w:r>
            <w:proofErr w:type="spellEnd"/>
            <w:r w:rsidR="00697DD9" w:rsidRPr="0062002C">
              <w:rPr>
                <w:bCs/>
                <w:i/>
                <w:sz w:val="24"/>
                <w:szCs w:val="24"/>
              </w:rPr>
              <w:t xml:space="preserve"> </w:t>
            </w:r>
            <w:proofErr w:type="spellStart"/>
            <w:r w:rsidRPr="0062002C">
              <w:rPr>
                <w:bCs/>
                <w:i/>
                <w:sz w:val="24"/>
                <w:szCs w:val="24"/>
                <w:lang w:val="en-US"/>
              </w:rPr>
              <w:t>schenckii</w:t>
            </w:r>
            <w:proofErr w:type="spellEnd"/>
          </w:p>
        </w:tc>
        <w:tc>
          <w:tcPr>
            <w:tcW w:w="1942" w:type="dxa"/>
            <w:gridSpan w:val="2"/>
            <w:tcBorders>
              <w:right w:val="single" w:sz="4" w:space="0" w:color="auto"/>
            </w:tcBorders>
            <w:vAlign w:val="center"/>
          </w:tcPr>
          <w:p w:rsidR="00B82F65" w:rsidRDefault="00B82F65" w:rsidP="000A3C16">
            <w:pPr>
              <w:spacing w:line="276" w:lineRule="auto"/>
              <w:jc w:val="center"/>
              <w:rPr>
                <w:bCs/>
                <w:sz w:val="24"/>
                <w:szCs w:val="24"/>
              </w:rPr>
            </w:pPr>
          </w:p>
          <w:p w:rsidR="00C91959" w:rsidRDefault="00C91959" w:rsidP="000A3C16">
            <w:pPr>
              <w:spacing w:line="276" w:lineRule="auto"/>
              <w:jc w:val="center"/>
              <w:rPr>
                <w:bCs/>
                <w:sz w:val="24"/>
                <w:szCs w:val="24"/>
              </w:rPr>
            </w:pPr>
          </w:p>
          <w:p w:rsidR="00C91959" w:rsidRPr="0062002C" w:rsidRDefault="00C91959" w:rsidP="000A3C16">
            <w:pPr>
              <w:spacing w:line="276" w:lineRule="auto"/>
              <w:jc w:val="center"/>
              <w:rPr>
                <w:bCs/>
                <w:sz w:val="24"/>
                <w:szCs w:val="24"/>
              </w:rPr>
            </w:pPr>
          </w:p>
        </w:tc>
        <w:tc>
          <w:tcPr>
            <w:tcW w:w="1863"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1642"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2908" w:type="dxa"/>
            <w:tcBorders>
              <w:left w:val="single" w:sz="4" w:space="0" w:color="auto"/>
            </w:tcBorders>
            <w:vAlign w:val="center"/>
          </w:tcPr>
          <w:p w:rsidR="00B82F65" w:rsidRPr="0062002C" w:rsidRDefault="00B82F65" w:rsidP="000A3C16">
            <w:pPr>
              <w:spacing w:line="276" w:lineRule="auto"/>
              <w:jc w:val="center"/>
              <w:rPr>
                <w:bCs/>
                <w:sz w:val="24"/>
                <w:szCs w:val="24"/>
              </w:rPr>
            </w:pPr>
          </w:p>
        </w:tc>
      </w:tr>
      <w:tr w:rsidR="00B82F65" w:rsidRPr="0062002C" w:rsidTr="000A3C16">
        <w:trPr>
          <w:trHeight w:val="461"/>
        </w:trPr>
        <w:tc>
          <w:tcPr>
            <w:tcW w:w="1851" w:type="dxa"/>
            <w:tcBorders>
              <w:left w:val="single" w:sz="4" w:space="0" w:color="auto"/>
            </w:tcBorders>
            <w:vAlign w:val="center"/>
          </w:tcPr>
          <w:p w:rsidR="00B82F65" w:rsidRPr="0062002C" w:rsidRDefault="00B82F65" w:rsidP="000A3C16">
            <w:pPr>
              <w:spacing w:line="276" w:lineRule="auto"/>
              <w:jc w:val="center"/>
              <w:rPr>
                <w:bCs/>
                <w:i/>
                <w:sz w:val="24"/>
                <w:szCs w:val="24"/>
                <w:lang w:val="en-US"/>
              </w:rPr>
            </w:pPr>
            <w:proofErr w:type="spellStart"/>
            <w:r w:rsidRPr="0062002C">
              <w:rPr>
                <w:bCs/>
                <w:i/>
                <w:sz w:val="24"/>
                <w:szCs w:val="24"/>
                <w:lang w:val="en-US"/>
              </w:rPr>
              <w:t>Exophiala</w:t>
            </w:r>
            <w:proofErr w:type="spellEnd"/>
          </w:p>
          <w:p w:rsidR="00B82F65" w:rsidRPr="0062002C" w:rsidRDefault="00B82F65" w:rsidP="00C91959">
            <w:pPr>
              <w:spacing w:line="276" w:lineRule="auto"/>
              <w:jc w:val="center"/>
              <w:rPr>
                <w:bCs/>
                <w:i/>
                <w:sz w:val="24"/>
                <w:szCs w:val="24"/>
                <w:lang w:val="en-US"/>
              </w:rPr>
            </w:pPr>
            <w:proofErr w:type="spellStart"/>
            <w:r w:rsidRPr="0062002C">
              <w:rPr>
                <w:bCs/>
                <w:i/>
                <w:sz w:val="24"/>
                <w:szCs w:val="24"/>
                <w:lang w:val="en-US"/>
              </w:rPr>
              <w:t>jeanselmei</w:t>
            </w:r>
            <w:proofErr w:type="spellEnd"/>
          </w:p>
        </w:tc>
        <w:tc>
          <w:tcPr>
            <w:tcW w:w="1942" w:type="dxa"/>
            <w:gridSpan w:val="2"/>
            <w:tcBorders>
              <w:right w:val="single" w:sz="4" w:space="0" w:color="auto"/>
            </w:tcBorders>
            <w:vAlign w:val="center"/>
          </w:tcPr>
          <w:p w:rsidR="00B82F65" w:rsidRDefault="00B82F65" w:rsidP="000A3C16">
            <w:pPr>
              <w:spacing w:line="276" w:lineRule="auto"/>
              <w:jc w:val="center"/>
              <w:rPr>
                <w:bCs/>
                <w:sz w:val="24"/>
                <w:szCs w:val="24"/>
              </w:rPr>
            </w:pPr>
          </w:p>
          <w:p w:rsidR="00C91959" w:rsidRDefault="00C91959" w:rsidP="000A3C16">
            <w:pPr>
              <w:spacing w:line="276" w:lineRule="auto"/>
              <w:jc w:val="center"/>
              <w:rPr>
                <w:bCs/>
                <w:sz w:val="24"/>
                <w:szCs w:val="24"/>
              </w:rPr>
            </w:pPr>
          </w:p>
          <w:p w:rsidR="00C91959" w:rsidRPr="0062002C" w:rsidRDefault="00C91959" w:rsidP="000A3C16">
            <w:pPr>
              <w:spacing w:line="276" w:lineRule="auto"/>
              <w:jc w:val="center"/>
              <w:rPr>
                <w:bCs/>
                <w:sz w:val="24"/>
                <w:szCs w:val="24"/>
              </w:rPr>
            </w:pPr>
          </w:p>
        </w:tc>
        <w:tc>
          <w:tcPr>
            <w:tcW w:w="1863"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1642"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2908" w:type="dxa"/>
            <w:tcBorders>
              <w:left w:val="single" w:sz="4" w:space="0" w:color="auto"/>
            </w:tcBorders>
            <w:vAlign w:val="center"/>
          </w:tcPr>
          <w:p w:rsidR="00B82F65" w:rsidRPr="0062002C" w:rsidRDefault="00B82F65" w:rsidP="000A3C16">
            <w:pPr>
              <w:spacing w:line="276" w:lineRule="auto"/>
              <w:jc w:val="center"/>
              <w:rPr>
                <w:bCs/>
                <w:sz w:val="24"/>
                <w:szCs w:val="24"/>
              </w:rPr>
            </w:pPr>
          </w:p>
        </w:tc>
      </w:tr>
      <w:tr w:rsidR="00B82F65" w:rsidRPr="0062002C" w:rsidTr="000A3C16">
        <w:trPr>
          <w:trHeight w:val="461"/>
        </w:trPr>
        <w:tc>
          <w:tcPr>
            <w:tcW w:w="1851" w:type="dxa"/>
            <w:tcBorders>
              <w:left w:val="single" w:sz="4" w:space="0" w:color="auto"/>
            </w:tcBorders>
            <w:vAlign w:val="center"/>
          </w:tcPr>
          <w:p w:rsidR="00B82F65" w:rsidRPr="0062002C" w:rsidRDefault="00B82F65" w:rsidP="000A3C16">
            <w:pPr>
              <w:spacing w:line="276" w:lineRule="auto"/>
              <w:jc w:val="center"/>
              <w:rPr>
                <w:bCs/>
                <w:i/>
                <w:sz w:val="24"/>
                <w:szCs w:val="24"/>
                <w:lang w:val="en-US"/>
              </w:rPr>
            </w:pPr>
            <w:proofErr w:type="spellStart"/>
            <w:r w:rsidRPr="0062002C">
              <w:rPr>
                <w:bCs/>
                <w:i/>
                <w:sz w:val="24"/>
                <w:szCs w:val="24"/>
                <w:lang w:val="en-US"/>
              </w:rPr>
              <w:t>Madurella</w:t>
            </w:r>
            <w:proofErr w:type="spellEnd"/>
          </w:p>
          <w:p w:rsidR="00B82F65" w:rsidRPr="0062002C" w:rsidRDefault="00B82F65" w:rsidP="00C91959">
            <w:pPr>
              <w:spacing w:line="276" w:lineRule="auto"/>
              <w:jc w:val="center"/>
              <w:rPr>
                <w:bCs/>
                <w:i/>
                <w:sz w:val="24"/>
                <w:szCs w:val="24"/>
              </w:rPr>
            </w:pPr>
            <w:proofErr w:type="spellStart"/>
            <w:r w:rsidRPr="0062002C">
              <w:rPr>
                <w:bCs/>
                <w:i/>
                <w:sz w:val="24"/>
                <w:szCs w:val="24"/>
                <w:lang w:val="en-US"/>
              </w:rPr>
              <w:t>grisea</w:t>
            </w:r>
            <w:proofErr w:type="spellEnd"/>
          </w:p>
        </w:tc>
        <w:tc>
          <w:tcPr>
            <w:tcW w:w="1942" w:type="dxa"/>
            <w:gridSpan w:val="2"/>
            <w:tcBorders>
              <w:right w:val="single" w:sz="4" w:space="0" w:color="auto"/>
            </w:tcBorders>
            <w:vAlign w:val="center"/>
          </w:tcPr>
          <w:p w:rsidR="00B82F65" w:rsidRDefault="00B82F65" w:rsidP="000A3C16">
            <w:pPr>
              <w:spacing w:line="276" w:lineRule="auto"/>
              <w:jc w:val="center"/>
              <w:rPr>
                <w:bCs/>
                <w:sz w:val="24"/>
                <w:szCs w:val="24"/>
              </w:rPr>
            </w:pPr>
          </w:p>
          <w:p w:rsidR="00C91959" w:rsidRDefault="00C91959" w:rsidP="000A3C16">
            <w:pPr>
              <w:spacing w:line="276" w:lineRule="auto"/>
              <w:jc w:val="center"/>
              <w:rPr>
                <w:bCs/>
                <w:sz w:val="24"/>
                <w:szCs w:val="24"/>
              </w:rPr>
            </w:pPr>
          </w:p>
          <w:p w:rsidR="00C91959" w:rsidRPr="0062002C" w:rsidRDefault="00C91959" w:rsidP="000A3C16">
            <w:pPr>
              <w:spacing w:line="276" w:lineRule="auto"/>
              <w:jc w:val="center"/>
              <w:rPr>
                <w:bCs/>
                <w:sz w:val="24"/>
                <w:szCs w:val="24"/>
              </w:rPr>
            </w:pPr>
          </w:p>
        </w:tc>
        <w:tc>
          <w:tcPr>
            <w:tcW w:w="1863"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1642"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2908" w:type="dxa"/>
            <w:tcBorders>
              <w:left w:val="single" w:sz="4" w:space="0" w:color="auto"/>
            </w:tcBorders>
            <w:vAlign w:val="center"/>
          </w:tcPr>
          <w:p w:rsidR="00B82F65" w:rsidRPr="0062002C" w:rsidRDefault="00B82F65" w:rsidP="000A3C16">
            <w:pPr>
              <w:spacing w:line="276" w:lineRule="auto"/>
              <w:jc w:val="center"/>
              <w:rPr>
                <w:bCs/>
                <w:sz w:val="24"/>
                <w:szCs w:val="24"/>
              </w:rPr>
            </w:pPr>
          </w:p>
        </w:tc>
      </w:tr>
      <w:tr w:rsidR="00B82F65" w:rsidRPr="0062002C" w:rsidTr="00C91959">
        <w:trPr>
          <w:trHeight w:val="214"/>
        </w:trPr>
        <w:tc>
          <w:tcPr>
            <w:tcW w:w="10206" w:type="dxa"/>
            <w:gridSpan w:val="6"/>
            <w:tcBorders>
              <w:left w:val="single" w:sz="4" w:space="0" w:color="auto"/>
            </w:tcBorders>
            <w:vAlign w:val="center"/>
          </w:tcPr>
          <w:p w:rsidR="00B82F65" w:rsidRPr="0062002C" w:rsidRDefault="00B82F65" w:rsidP="000A3C16">
            <w:pPr>
              <w:spacing w:line="276" w:lineRule="auto"/>
              <w:jc w:val="center"/>
              <w:rPr>
                <w:b/>
                <w:bCs/>
                <w:sz w:val="24"/>
                <w:szCs w:val="24"/>
              </w:rPr>
            </w:pPr>
            <w:r w:rsidRPr="0062002C">
              <w:rPr>
                <w:b/>
                <w:bCs/>
                <w:sz w:val="24"/>
                <w:szCs w:val="24"/>
              </w:rPr>
              <w:t>Возбудители поверхностных микозов</w:t>
            </w:r>
          </w:p>
        </w:tc>
      </w:tr>
      <w:tr w:rsidR="00B82F65" w:rsidRPr="0062002C" w:rsidTr="000A3C16">
        <w:trPr>
          <w:trHeight w:val="461"/>
        </w:trPr>
        <w:tc>
          <w:tcPr>
            <w:tcW w:w="1951" w:type="dxa"/>
            <w:gridSpan w:val="2"/>
            <w:tcBorders>
              <w:left w:val="single" w:sz="4" w:space="0" w:color="auto"/>
            </w:tcBorders>
            <w:vAlign w:val="center"/>
          </w:tcPr>
          <w:p w:rsidR="00B82F65" w:rsidRPr="00C91959" w:rsidRDefault="00B82F65" w:rsidP="00C91959">
            <w:pPr>
              <w:spacing w:line="276" w:lineRule="auto"/>
              <w:jc w:val="center"/>
              <w:rPr>
                <w:bCs/>
                <w:i/>
                <w:sz w:val="24"/>
                <w:szCs w:val="24"/>
              </w:rPr>
            </w:pPr>
            <w:proofErr w:type="spellStart"/>
            <w:r w:rsidRPr="0062002C">
              <w:rPr>
                <w:bCs/>
                <w:i/>
                <w:sz w:val="24"/>
                <w:szCs w:val="24"/>
                <w:lang w:val="en-US"/>
              </w:rPr>
              <w:t>Malassezia</w:t>
            </w:r>
            <w:proofErr w:type="spellEnd"/>
            <w:r w:rsidRPr="0062002C">
              <w:rPr>
                <w:bCs/>
                <w:i/>
                <w:sz w:val="24"/>
                <w:szCs w:val="24"/>
                <w:lang w:val="en-US"/>
              </w:rPr>
              <w:t xml:space="preserve"> furfur</w:t>
            </w:r>
          </w:p>
        </w:tc>
        <w:tc>
          <w:tcPr>
            <w:tcW w:w="1842" w:type="dxa"/>
            <w:tcBorders>
              <w:right w:val="single" w:sz="4" w:space="0" w:color="auto"/>
            </w:tcBorders>
            <w:vAlign w:val="center"/>
          </w:tcPr>
          <w:p w:rsidR="00B82F65" w:rsidRDefault="00B82F65" w:rsidP="000A3C16">
            <w:pPr>
              <w:spacing w:line="276" w:lineRule="auto"/>
              <w:jc w:val="center"/>
              <w:rPr>
                <w:bCs/>
                <w:sz w:val="24"/>
                <w:szCs w:val="24"/>
              </w:rPr>
            </w:pPr>
          </w:p>
          <w:p w:rsidR="00C91959" w:rsidRDefault="00C91959" w:rsidP="000A3C16">
            <w:pPr>
              <w:spacing w:line="276" w:lineRule="auto"/>
              <w:jc w:val="center"/>
              <w:rPr>
                <w:bCs/>
                <w:sz w:val="24"/>
                <w:szCs w:val="24"/>
              </w:rPr>
            </w:pPr>
          </w:p>
          <w:p w:rsidR="00C91959" w:rsidRPr="0062002C" w:rsidRDefault="00C91959" w:rsidP="000A3C16">
            <w:pPr>
              <w:spacing w:line="276" w:lineRule="auto"/>
              <w:jc w:val="center"/>
              <w:rPr>
                <w:bCs/>
                <w:sz w:val="24"/>
                <w:szCs w:val="24"/>
              </w:rPr>
            </w:pPr>
          </w:p>
        </w:tc>
        <w:tc>
          <w:tcPr>
            <w:tcW w:w="1863"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1642"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2908" w:type="dxa"/>
            <w:tcBorders>
              <w:left w:val="single" w:sz="4" w:space="0" w:color="auto"/>
            </w:tcBorders>
            <w:vAlign w:val="center"/>
          </w:tcPr>
          <w:p w:rsidR="00B82F65" w:rsidRPr="0062002C" w:rsidRDefault="00B82F65" w:rsidP="000A3C16">
            <w:pPr>
              <w:spacing w:line="276" w:lineRule="auto"/>
              <w:jc w:val="center"/>
              <w:rPr>
                <w:bCs/>
                <w:sz w:val="24"/>
                <w:szCs w:val="24"/>
              </w:rPr>
            </w:pPr>
          </w:p>
        </w:tc>
      </w:tr>
      <w:tr w:rsidR="00B82F65" w:rsidRPr="0062002C" w:rsidTr="000A3C16">
        <w:trPr>
          <w:trHeight w:val="461"/>
        </w:trPr>
        <w:tc>
          <w:tcPr>
            <w:tcW w:w="1951" w:type="dxa"/>
            <w:gridSpan w:val="2"/>
            <w:tcBorders>
              <w:left w:val="single" w:sz="4" w:space="0" w:color="auto"/>
            </w:tcBorders>
            <w:vAlign w:val="center"/>
          </w:tcPr>
          <w:p w:rsidR="00B82F65" w:rsidRPr="0062002C" w:rsidRDefault="00B82F65" w:rsidP="000A3C16">
            <w:pPr>
              <w:spacing w:line="276" w:lineRule="auto"/>
              <w:jc w:val="center"/>
              <w:rPr>
                <w:bCs/>
                <w:i/>
                <w:sz w:val="24"/>
                <w:szCs w:val="24"/>
                <w:lang w:val="en-US"/>
              </w:rPr>
            </w:pPr>
            <w:proofErr w:type="spellStart"/>
            <w:r w:rsidRPr="0062002C">
              <w:rPr>
                <w:bCs/>
                <w:i/>
                <w:sz w:val="24"/>
                <w:szCs w:val="24"/>
                <w:lang w:val="en-US"/>
              </w:rPr>
              <w:t>Exophiala</w:t>
            </w:r>
            <w:proofErr w:type="spellEnd"/>
          </w:p>
          <w:p w:rsidR="00B82F65" w:rsidRPr="0062002C" w:rsidRDefault="00B82F65" w:rsidP="00C91959">
            <w:pPr>
              <w:spacing w:line="276" w:lineRule="auto"/>
              <w:jc w:val="center"/>
              <w:rPr>
                <w:bCs/>
                <w:i/>
                <w:sz w:val="24"/>
                <w:szCs w:val="24"/>
              </w:rPr>
            </w:pPr>
            <w:proofErr w:type="spellStart"/>
            <w:r w:rsidRPr="0062002C">
              <w:rPr>
                <w:bCs/>
                <w:i/>
                <w:sz w:val="24"/>
                <w:szCs w:val="24"/>
                <w:lang w:val="en-US"/>
              </w:rPr>
              <w:t>werneckii</w:t>
            </w:r>
            <w:proofErr w:type="spellEnd"/>
          </w:p>
        </w:tc>
        <w:tc>
          <w:tcPr>
            <w:tcW w:w="1842" w:type="dxa"/>
            <w:tcBorders>
              <w:right w:val="single" w:sz="4" w:space="0" w:color="auto"/>
            </w:tcBorders>
            <w:vAlign w:val="center"/>
          </w:tcPr>
          <w:p w:rsidR="00B82F65" w:rsidRDefault="00B82F65" w:rsidP="000A3C16">
            <w:pPr>
              <w:spacing w:line="276" w:lineRule="auto"/>
              <w:jc w:val="center"/>
              <w:rPr>
                <w:bCs/>
                <w:sz w:val="24"/>
                <w:szCs w:val="24"/>
              </w:rPr>
            </w:pPr>
          </w:p>
          <w:p w:rsidR="00C91959" w:rsidRDefault="00C91959" w:rsidP="000A3C16">
            <w:pPr>
              <w:spacing w:line="276" w:lineRule="auto"/>
              <w:jc w:val="center"/>
              <w:rPr>
                <w:bCs/>
                <w:sz w:val="24"/>
                <w:szCs w:val="24"/>
              </w:rPr>
            </w:pPr>
          </w:p>
          <w:p w:rsidR="00C91959" w:rsidRPr="0062002C" w:rsidRDefault="00C91959" w:rsidP="000A3C16">
            <w:pPr>
              <w:spacing w:line="276" w:lineRule="auto"/>
              <w:jc w:val="center"/>
              <w:rPr>
                <w:bCs/>
                <w:sz w:val="24"/>
                <w:szCs w:val="24"/>
              </w:rPr>
            </w:pPr>
          </w:p>
        </w:tc>
        <w:tc>
          <w:tcPr>
            <w:tcW w:w="1863"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1642" w:type="dxa"/>
            <w:tcBorders>
              <w:left w:val="single" w:sz="4" w:space="0" w:color="auto"/>
              <w:bottom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2908" w:type="dxa"/>
            <w:tcBorders>
              <w:left w:val="single" w:sz="4" w:space="0" w:color="auto"/>
              <w:bottom w:val="single" w:sz="4" w:space="0" w:color="auto"/>
            </w:tcBorders>
            <w:vAlign w:val="center"/>
          </w:tcPr>
          <w:p w:rsidR="00B82F65" w:rsidRPr="0062002C" w:rsidRDefault="00B82F65" w:rsidP="000A3C16">
            <w:pPr>
              <w:spacing w:line="276" w:lineRule="auto"/>
              <w:jc w:val="center"/>
              <w:rPr>
                <w:bCs/>
                <w:sz w:val="24"/>
                <w:szCs w:val="24"/>
              </w:rPr>
            </w:pPr>
          </w:p>
        </w:tc>
      </w:tr>
      <w:tr w:rsidR="00B82F65" w:rsidRPr="0062002C" w:rsidTr="000A3C16">
        <w:trPr>
          <w:trHeight w:val="461"/>
        </w:trPr>
        <w:tc>
          <w:tcPr>
            <w:tcW w:w="1951" w:type="dxa"/>
            <w:gridSpan w:val="2"/>
            <w:tcBorders>
              <w:left w:val="single" w:sz="4" w:space="0" w:color="auto"/>
            </w:tcBorders>
            <w:vAlign w:val="center"/>
          </w:tcPr>
          <w:p w:rsidR="00B82F65" w:rsidRPr="0062002C" w:rsidRDefault="00B82F65" w:rsidP="00C91959">
            <w:pPr>
              <w:spacing w:line="276" w:lineRule="auto"/>
              <w:jc w:val="center"/>
              <w:rPr>
                <w:bCs/>
                <w:i/>
                <w:sz w:val="24"/>
                <w:szCs w:val="24"/>
                <w:lang w:val="en-US"/>
              </w:rPr>
            </w:pPr>
            <w:proofErr w:type="spellStart"/>
            <w:r w:rsidRPr="0062002C">
              <w:rPr>
                <w:bCs/>
                <w:i/>
                <w:sz w:val="24"/>
                <w:szCs w:val="24"/>
                <w:lang w:val="en-US"/>
              </w:rPr>
              <w:t>Piedraia</w:t>
            </w:r>
            <w:proofErr w:type="spellEnd"/>
            <w:r w:rsidR="00697DD9" w:rsidRPr="0062002C">
              <w:rPr>
                <w:bCs/>
                <w:i/>
                <w:sz w:val="24"/>
                <w:szCs w:val="24"/>
              </w:rPr>
              <w:t xml:space="preserve"> </w:t>
            </w:r>
            <w:proofErr w:type="spellStart"/>
            <w:r w:rsidRPr="0062002C">
              <w:rPr>
                <w:bCs/>
                <w:i/>
                <w:sz w:val="24"/>
                <w:szCs w:val="24"/>
                <w:lang w:val="en-US"/>
              </w:rPr>
              <w:t>hortae</w:t>
            </w:r>
            <w:proofErr w:type="spellEnd"/>
          </w:p>
        </w:tc>
        <w:tc>
          <w:tcPr>
            <w:tcW w:w="1842" w:type="dxa"/>
            <w:tcBorders>
              <w:right w:val="single" w:sz="4" w:space="0" w:color="auto"/>
            </w:tcBorders>
            <w:vAlign w:val="center"/>
          </w:tcPr>
          <w:p w:rsidR="00B82F65" w:rsidRDefault="00B82F65" w:rsidP="000A3C16">
            <w:pPr>
              <w:spacing w:line="276" w:lineRule="auto"/>
              <w:jc w:val="center"/>
              <w:rPr>
                <w:bCs/>
                <w:sz w:val="24"/>
                <w:szCs w:val="24"/>
              </w:rPr>
            </w:pPr>
          </w:p>
          <w:p w:rsidR="00C91959" w:rsidRDefault="00C91959" w:rsidP="000A3C16">
            <w:pPr>
              <w:spacing w:line="276" w:lineRule="auto"/>
              <w:jc w:val="center"/>
              <w:rPr>
                <w:bCs/>
                <w:sz w:val="24"/>
                <w:szCs w:val="24"/>
              </w:rPr>
            </w:pPr>
          </w:p>
          <w:p w:rsidR="00C91959" w:rsidRPr="0062002C" w:rsidRDefault="00C91959" w:rsidP="000A3C16">
            <w:pPr>
              <w:spacing w:line="276" w:lineRule="auto"/>
              <w:jc w:val="center"/>
              <w:rPr>
                <w:bCs/>
                <w:sz w:val="24"/>
                <w:szCs w:val="24"/>
              </w:rPr>
            </w:pPr>
          </w:p>
        </w:tc>
        <w:tc>
          <w:tcPr>
            <w:tcW w:w="1863" w:type="dxa"/>
            <w:tcBorders>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1642" w:type="dxa"/>
            <w:tcBorders>
              <w:top w:val="single" w:sz="4" w:space="0" w:color="auto"/>
              <w:left w:val="single" w:sz="4" w:space="0" w:color="auto"/>
              <w:right w:val="single" w:sz="4" w:space="0" w:color="auto"/>
            </w:tcBorders>
            <w:vAlign w:val="center"/>
          </w:tcPr>
          <w:p w:rsidR="00B82F65" w:rsidRPr="0062002C" w:rsidRDefault="00B82F65" w:rsidP="000A3C16">
            <w:pPr>
              <w:spacing w:line="276" w:lineRule="auto"/>
              <w:jc w:val="center"/>
              <w:rPr>
                <w:bCs/>
                <w:sz w:val="24"/>
                <w:szCs w:val="24"/>
              </w:rPr>
            </w:pPr>
          </w:p>
        </w:tc>
        <w:tc>
          <w:tcPr>
            <w:tcW w:w="2908" w:type="dxa"/>
            <w:tcBorders>
              <w:top w:val="single" w:sz="4" w:space="0" w:color="auto"/>
              <w:left w:val="single" w:sz="4" w:space="0" w:color="auto"/>
            </w:tcBorders>
            <w:vAlign w:val="center"/>
          </w:tcPr>
          <w:p w:rsidR="00B82F65" w:rsidRPr="0062002C" w:rsidRDefault="00B82F65" w:rsidP="000A3C16">
            <w:pPr>
              <w:spacing w:line="276" w:lineRule="auto"/>
              <w:jc w:val="center"/>
              <w:rPr>
                <w:bCs/>
                <w:sz w:val="24"/>
                <w:szCs w:val="24"/>
              </w:rPr>
            </w:pPr>
          </w:p>
        </w:tc>
      </w:tr>
    </w:tbl>
    <w:p w:rsidR="00C91959" w:rsidRDefault="00C91959" w:rsidP="0062002C">
      <w:pPr>
        <w:pStyle w:val="aa"/>
        <w:spacing w:line="276" w:lineRule="auto"/>
        <w:ind w:left="0" w:right="0"/>
        <w:jc w:val="both"/>
        <w:rPr>
          <w:szCs w:val="24"/>
        </w:rPr>
      </w:pPr>
    </w:p>
    <w:p w:rsidR="00651CF3" w:rsidRDefault="00651CF3" w:rsidP="00C91959">
      <w:pPr>
        <w:pStyle w:val="aa"/>
        <w:spacing w:line="276" w:lineRule="auto"/>
        <w:ind w:left="0" w:right="0"/>
        <w:rPr>
          <w:b/>
          <w:szCs w:val="24"/>
        </w:rPr>
      </w:pPr>
    </w:p>
    <w:p w:rsidR="00651CF3" w:rsidRDefault="00651CF3" w:rsidP="00C91959">
      <w:pPr>
        <w:pStyle w:val="aa"/>
        <w:spacing w:line="276" w:lineRule="auto"/>
        <w:ind w:left="0" w:right="0"/>
        <w:rPr>
          <w:b/>
          <w:szCs w:val="24"/>
        </w:rPr>
      </w:pPr>
    </w:p>
    <w:p w:rsidR="00B82F65" w:rsidRPr="00C91959" w:rsidRDefault="00B82F65" w:rsidP="00C91959">
      <w:pPr>
        <w:pStyle w:val="aa"/>
        <w:spacing w:line="276" w:lineRule="auto"/>
        <w:ind w:left="0" w:right="0"/>
        <w:rPr>
          <w:b/>
          <w:bCs w:val="0"/>
          <w:szCs w:val="24"/>
        </w:rPr>
      </w:pPr>
      <w:r w:rsidRPr="00C91959">
        <w:rPr>
          <w:b/>
          <w:szCs w:val="24"/>
        </w:rPr>
        <w:lastRenderedPageBreak/>
        <w:t>САМОСТОЯТЕЛЬНЫЕ ПРАКТИЧЕСКИЕ РАБОТЫ</w:t>
      </w:r>
    </w:p>
    <w:p w:rsidR="00B82F65" w:rsidRPr="00C91959" w:rsidRDefault="00B82F65" w:rsidP="00C91959">
      <w:pPr>
        <w:pStyle w:val="aa"/>
        <w:spacing w:line="276" w:lineRule="auto"/>
        <w:ind w:left="0" w:right="0"/>
        <w:rPr>
          <w:b/>
          <w:szCs w:val="24"/>
        </w:rPr>
      </w:pPr>
      <w:r w:rsidRPr="00C91959">
        <w:rPr>
          <w:b/>
          <w:szCs w:val="24"/>
        </w:rPr>
        <w:t>Работа 1</w:t>
      </w:r>
    </w:p>
    <w:p w:rsidR="00B82F65" w:rsidRPr="0062002C" w:rsidRDefault="00B82F65" w:rsidP="0062002C">
      <w:pPr>
        <w:pStyle w:val="aa"/>
        <w:spacing w:line="276" w:lineRule="auto"/>
        <w:ind w:left="0" w:right="0" w:firstLine="720"/>
        <w:jc w:val="both"/>
        <w:rPr>
          <w:sz w:val="22"/>
          <w:szCs w:val="24"/>
        </w:rPr>
      </w:pPr>
      <w:r w:rsidRPr="0062002C">
        <w:rPr>
          <w:b/>
          <w:sz w:val="22"/>
          <w:szCs w:val="24"/>
        </w:rPr>
        <w:t xml:space="preserve">Цель: </w:t>
      </w:r>
      <w:r w:rsidRPr="0062002C">
        <w:rPr>
          <w:sz w:val="22"/>
          <w:szCs w:val="24"/>
        </w:rPr>
        <w:t>Провести микологический метод диагностики кандидоза.</w:t>
      </w:r>
    </w:p>
    <w:p w:rsidR="00B82F65" w:rsidRPr="0062002C" w:rsidRDefault="00B82F65" w:rsidP="0062002C">
      <w:pPr>
        <w:pStyle w:val="aa"/>
        <w:spacing w:line="276" w:lineRule="auto"/>
        <w:ind w:left="0" w:right="0" w:firstLine="720"/>
        <w:jc w:val="both"/>
        <w:rPr>
          <w:sz w:val="22"/>
          <w:szCs w:val="24"/>
        </w:rPr>
      </w:pPr>
      <w:r w:rsidRPr="0062002C">
        <w:rPr>
          <w:b/>
          <w:sz w:val="22"/>
          <w:szCs w:val="24"/>
        </w:rPr>
        <w:t>Задача.</w:t>
      </w:r>
      <w:r w:rsidRPr="0062002C">
        <w:rPr>
          <w:sz w:val="22"/>
          <w:szCs w:val="24"/>
        </w:rPr>
        <w:t xml:space="preserve"> У пациента диагностирован стоматит. Для установления этиологии заболевания проведено </w:t>
      </w:r>
      <w:proofErr w:type="spellStart"/>
      <w:r w:rsidRPr="0062002C">
        <w:rPr>
          <w:sz w:val="22"/>
          <w:szCs w:val="24"/>
        </w:rPr>
        <w:t>бактериоскопическое</w:t>
      </w:r>
      <w:proofErr w:type="spellEnd"/>
      <w:r w:rsidRPr="0062002C">
        <w:rPr>
          <w:sz w:val="22"/>
          <w:szCs w:val="24"/>
        </w:rPr>
        <w:t xml:space="preserve"> исследование мазка из ротовой полости и обнаружены дрожжевые клетки. Для подтверждения диагноза было проведено микологическое исследование. Оцените результат, оформ</w:t>
      </w:r>
      <w:r w:rsidR="00697DD9" w:rsidRPr="0062002C">
        <w:rPr>
          <w:sz w:val="22"/>
          <w:szCs w:val="24"/>
        </w:rPr>
        <w:t xml:space="preserve">ите протокол и сделайте вывод. </w:t>
      </w:r>
    </w:p>
    <w:p w:rsidR="00B82F65" w:rsidRPr="00C91959" w:rsidRDefault="00B82F65" w:rsidP="0062002C">
      <w:pPr>
        <w:pStyle w:val="11"/>
        <w:spacing w:line="276" w:lineRule="auto"/>
        <w:ind w:firstLine="720"/>
        <w:jc w:val="both"/>
        <w:rPr>
          <w:b/>
          <w:bCs/>
          <w:caps/>
          <w:sz w:val="24"/>
          <w:szCs w:val="24"/>
        </w:rPr>
      </w:pPr>
      <w:r w:rsidRPr="00C91959">
        <w:rPr>
          <w:b/>
          <w:bCs/>
          <w:caps/>
          <w:sz w:val="24"/>
          <w:szCs w:val="24"/>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1637"/>
        <w:gridCol w:w="1637"/>
        <w:gridCol w:w="2285"/>
        <w:gridCol w:w="3010"/>
      </w:tblGrid>
      <w:tr w:rsidR="00B82F65" w:rsidRPr="0062002C" w:rsidTr="00C91959">
        <w:trPr>
          <w:cantSplit/>
          <w:trHeight w:val="278"/>
        </w:trPr>
        <w:tc>
          <w:tcPr>
            <w:tcW w:w="4911" w:type="dxa"/>
            <w:gridSpan w:val="3"/>
            <w:vAlign w:val="center"/>
          </w:tcPr>
          <w:p w:rsidR="00B82F65" w:rsidRPr="0062002C" w:rsidRDefault="00B82F65" w:rsidP="00C91959">
            <w:pPr>
              <w:pStyle w:val="11"/>
              <w:spacing w:line="276" w:lineRule="auto"/>
              <w:jc w:val="center"/>
              <w:rPr>
                <w:sz w:val="24"/>
                <w:szCs w:val="24"/>
              </w:rPr>
            </w:pPr>
            <w:r w:rsidRPr="0062002C">
              <w:rPr>
                <w:sz w:val="24"/>
                <w:szCs w:val="24"/>
              </w:rPr>
              <w:t>Выделение чистой культуры</w:t>
            </w:r>
          </w:p>
        </w:tc>
        <w:tc>
          <w:tcPr>
            <w:tcW w:w="5295" w:type="dxa"/>
            <w:gridSpan w:val="2"/>
            <w:vAlign w:val="center"/>
          </w:tcPr>
          <w:p w:rsidR="00B82F65" w:rsidRPr="0062002C" w:rsidRDefault="00B82F65" w:rsidP="00C91959">
            <w:pPr>
              <w:pStyle w:val="11"/>
              <w:spacing w:line="276" w:lineRule="auto"/>
              <w:jc w:val="center"/>
              <w:rPr>
                <w:sz w:val="24"/>
                <w:szCs w:val="24"/>
              </w:rPr>
            </w:pPr>
            <w:r w:rsidRPr="0062002C">
              <w:rPr>
                <w:sz w:val="24"/>
                <w:szCs w:val="24"/>
              </w:rPr>
              <w:t>Идентификация чистой культуры</w:t>
            </w:r>
          </w:p>
        </w:tc>
      </w:tr>
      <w:tr w:rsidR="00B82F65" w:rsidRPr="0062002C" w:rsidTr="00C91959">
        <w:trPr>
          <w:trHeight w:val="664"/>
        </w:trPr>
        <w:tc>
          <w:tcPr>
            <w:tcW w:w="1637" w:type="dxa"/>
            <w:vAlign w:val="center"/>
          </w:tcPr>
          <w:p w:rsidR="00B82F65" w:rsidRPr="0062002C" w:rsidRDefault="00B82F65" w:rsidP="00C91959">
            <w:pPr>
              <w:pStyle w:val="11"/>
              <w:spacing w:line="276" w:lineRule="auto"/>
              <w:jc w:val="center"/>
              <w:rPr>
                <w:sz w:val="24"/>
                <w:szCs w:val="24"/>
              </w:rPr>
            </w:pPr>
            <w:r w:rsidRPr="0062002C">
              <w:rPr>
                <w:sz w:val="24"/>
                <w:szCs w:val="24"/>
              </w:rPr>
              <w:t>Исследуемый материал</w:t>
            </w:r>
          </w:p>
        </w:tc>
        <w:tc>
          <w:tcPr>
            <w:tcW w:w="1637" w:type="dxa"/>
            <w:vAlign w:val="center"/>
          </w:tcPr>
          <w:p w:rsidR="00B82F65" w:rsidRPr="0062002C" w:rsidRDefault="00B82F65" w:rsidP="00C91959">
            <w:pPr>
              <w:pStyle w:val="11"/>
              <w:spacing w:line="276" w:lineRule="auto"/>
              <w:jc w:val="center"/>
              <w:rPr>
                <w:sz w:val="24"/>
                <w:szCs w:val="24"/>
              </w:rPr>
            </w:pPr>
            <w:r w:rsidRPr="0062002C">
              <w:rPr>
                <w:sz w:val="24"/>
                <w:szCs w:val="24"/>
              </w:rPr>
              <w:t>Элективная среда для посева</w:t>
            </w:r>
          </w:p>
        </w:tc>
        <w:tc>
          <w:tcPr>
            <w:tcW w:w="1637" w:type="dxa"/>
            <w:vAlign w:val="center"/>
          </w:tcPr>
          <w:p w:rsidR="00B82F65" w:rsidRPr="0062002C" w:rsidRDefault="00B82F65" w:rsidP="00C91959">
            <w:pPr>
              <w:pStyle w:val="11"/>
              <w:spacing w:line="276" w:lineRule="auto"/>
              <w:jc w:val="center"/>
              <w:rPr>
                <w:sz w:val="24"/>
                <w:szCs w:val="24"/>
              </w:rPr>
            </w:pPr>
            <w:r w:rsidRPr="0062002C">
              <w:rPr>
                <w:sz w:val="24"/>
                <w:szCs w:val="24"/>
              </w:rPr>
              <w:t>Характеристика колоний</w:t>
            </w:r>
          </w:p>
        </w:tc>
        <w:tc>
          <w:tcPr>
            <w:tcW w:w="2285" w:type="dxa"/>
            <w:vAlign w:val="center"/>
          </w:tcPr>
          <w:p w:rsidR="00B82F65" w:rsidRPr="0062002C" w:rsidRDefault="00C91959" w:rsidP="00C91959">
            <w:pPr>
              <w:pStyle w:val="11"/>
              <w:spacing w:line="276" w:lineRule="auto"/>
              <w:jc w:val="center"/>
              <w:rPr>
                <w:sz w:val="24"/>
                <w:szCs w:val="24"/>
              </w:rPr>
            </w:pPr>
            <w:r>
              <w:rPr>
                <w:sz w:val="24"/>
                <w:szCs w:val="24"/>
              </w:rPr>
              <w:t>М</w:t>
            </w:r>
            <w:r w:rsidR="00B82F65" w:rsidRPr="0062002C">
              <w:rPr>
                <w:sz w:val="24"/>
                <w:szCs w:val="24"/>
              </w:rPr>
              <w:t>орфология</w:t>
            </w:r>
          </w:p>
        </w:tc>
        <w:tc>
          <w:tcPr>
            <w:tcW w:w="3010" w:type="dxa"/>
            <w:vAlign w:val="center"/>
          </w:tcPr>
          <w:p w:rsidR="00B82F65" w:rsidRPr="0062002C" w:rsidRDefault="00B82F65" w:rsidP="00C91959">
            <w:pPr>
              <w:pStyle w:val="11"/>
              <w:spacing w:line="276" w:lineRule="auto"/>
              <w:jc w:val="center"/>
              <w:rPr>
                <w:sz w:val="24"/>
                <w:szCs w:val="24"/>
              </w:rPr>
            </w:pPr>
            <w:r w:rsidRPr="0062002C">
              <w:rPr>
                <w:sz w:val="24"/>
                <w:szCs w:val="24"/>
              </w:rPr>
              <w:t>Наличие факторов вирулентности</w:t>
            </w:r>
          </w:p>
        </w:tc>
      </w:tr>
      <w:tr w:rsidR="00B82F65" w:rsidRPr="0062002C" w:rsidTr="00C91959">
        <w:trPr>
          <w:trHeight w:val="447"/>
        </w:trPr>
        <w:tc>
          <w:tcPr>
            <w:tcW w:w="1637" w:type="dxa"/>
            <w:vAlign w:val="center"/>
          </w:tcPr>
          <w:p w:rsidR="00B82F65" w:rsidRPr="0062002C" w:rsidRDefault="00B82F65" w:rsidP="00C91959">
            <w:pPr>
              <w:pStyle w:val="11"/>
              <w:spacing w:line="276" w:lineRule="auto"/>
              <w:jc w:val="center"/>
              <w:rPr>
                <w:sz w:val="24"/>
                <w:szCs w:val="24"/>
              </w:rPr>
            </w:pPr>
          </w:p>
          <w:p w:rsidR="00B82F65" w:rsidRPr="0062002C" w:rsidRDefault="00B82F65" w:rsidP="00C91959">
            <w:pPr>
              <w:pStyle w:val="11"/>
              <w:spacing w:line="276" w:lineRule="auto"/>
              <w:jc w:val="center"/>
              <w:rPr>
                <w:sz w:val="24"/>
                <w:szCs w:val="24"/>
              </w:rPr>
            </w:pPr>
          </w:p>
          <w:p w:rsidR="00B82F65" w:rsidRDefault="00B82F65" w:rsidP="00C91959">
            <w:pPr>
              <w:pStyle w:val="11"/>
              <w:spacing w:line="276" w:lineRule="auto"/>
              <w:jc w:val="center"/>
              <w:rPr>
                <w:sz w:val="24"/>
                <w:szCs w:val="24"/>
              </w:rPr>
            </w:pPr>
          </w:p>
          <w:p w:rsidR="002A51CA" w:rsidRPr="0062002C" w:rsidRDefault="002A51CA" w:rsidP="00C91959">
            <w:pPr>
              <w:pStyle w:val="11"/>
              <w:spacing w:line="276" w:lineRule="auto"/>
              <w:jc w:val="center"/>
              <w:rPr>
                <w:sz w:val="24"/>
                <w:szCs w:val="24"/>
              </w:rPr>
            </w:pPr>
          </w:p>
          <w:p w:rsidR="00B82F65" w:rsidRPr="0062002C" w:rsidRDefault="00B82F65" w:rsidP="00C91959">
            <w:pPr>
              <w:pStyle w:val="11"/>
              <w:spacing w:line="276" w:lineRule="auto"/>
              <w:jc w:val="center"/>
              <w:rPr>
                <w:sz w:val="24"/>
                <w:szCs w:val="24"/>
              </w:rPr>
            </w:pPr>
          </w:p>
          <w:p w:rsidR="00B82F65" w:rsidRPr="0062002C" w:rsidRDefault="00B82F65" w:rsidP="00C91959">
            <w:pPr>
              <w:pStyle w:val="11"/>
              <w:spacing w:line="276" w:lineRule="auto"/>
              <w:jc w:val="center"/>
              <w:rPr>
                <w:sz w:val="24"/>
                <w:szCs w:val="24"/>
              </w:rPr>
            </w:pPr>
          </w:p>
          <w:p w:rsidR="00B82F65" w:rsidRPr="0062002C" w:rsidRDefault="00B82F65" w:rsidP="00C91959">
            <w:pPr>
              <w:pStyle w:val="11"/>
              <w:spacing w:line="276" w:lineRule="auto"/>
              <w:jc w:val="center"/>
              <w:rPr>
                <w:sz w:val="24"/>
                <w:szCs w:val="24"/>
              </w:rPr>
            </w:pPr>
          </w:p>
        </w:tc>
        <w:tc>
          <w:tcPr>
            <w:tcW w:w="1637" w:type="dxa"/>
            <w:vAlign w:val="center"/>
          </w:tcPr>
          <w:p w:rsidR="00B82F65" w:rsidRPr="0062002C" w:rsidRDefault="00B82F65" w:rsidP="00C91959">
            <w:pPr>
              <w:pStyle w:val="11"/>
              <w:spacing w:line="276" w:lineRule="auto"/>
              <w:jc w:val="center"/>
              <w:rPr>
                <w:sz w:val="24"/>
                <w:szCs w:val="24"/>
              </w:rPr>
            </w:pPr>
          </w:p>
        </w:tc>
        <w:tc>
          <w:tcPr>
            <w:tcW w:w="1637" w:type="dxa"/>
            <w:vAlign w:val="center"/>
          </w:tcPr>
          <w:p w:rsidR="00B82F65" w:rsidRPr="0062002C" w:rsidRDefault="00B82F65" w:rsidP="00C91959">
            <w:pPr>
              <w:pStyle w:val="11"/>
              <w:spacing w:line="276" w:lineRule="auto"/>
              <w:jc w:val="center"/>
              <w:rPr>
                <w:sz w:val="24"/>
                <w:szCs w:val="24"/>
              </w:rPr>
            </w:pPr>
          </w:p>
        </w:tc>
        <w:tc>
          <w:tcPr>
            <w:tcW w:w="2285" w:type="dxa"/>
            <w:vAlign w:val="center"/>
          </w:tcPr>
          <w:p w:rsidR="00B82F65" w:rsidRPr="0062002C" w:rsidRDefault="00B82F65" w:rsidP="00C91959">
            <w:pPr>
              <w:pStyle w:val="11"/>
              <w:spacing w:line="276" w:lineRule="auto"/>
              <w:jc w:val="center"/>
              <w:rPr>
                <w:b/>
                <w:sz w:val="24"/>
                <w:szCs w:val="24"/>
              </w:rPr>
            </w:pPr>
          </w:p>
        </w:tc>
        <w:tc>
          <w:tcPr>
            <w:tcW w:w="3010" w:type="dxa"/>
            <w:vAlign w:val="center"/>
          </w:tcPr>
          <w:p w:rsidR="00B82F65" w:rsidRPr="0062002C" w:rsidRDefault="00B82F65" w:rsidP="00C91959">
            <w:pPr>
              <w:pStyle w:val="11"/>
              <w:spacing w:line="276" w:lineRule="auto"/>
              <w:jc w:val="center"/>
              <w:rPr>
                <w:sz w:val="24"/>
                <w:szCs w:val="24"/>
              </w:rPr>
            </w:pPr>
          </w:p>
        </w:tc>
      </w:tr>
    </w:tbl>
    <w:p w:rsidR="00B82F65" w:rsidRPr="0062002C" w:rsidRDefault="00B82F65" w:rsidP="00C91959">
      <w:pPr>
        <w:pStyle w:val="11"/>
        <w:spacing w:line="276" w:lineRule="auto"/>
        <w:ind w:firstLine="720"/>
        <w:jc w:val="center"/>
        <w:rPr>
          <w:b/>
          <w:sz w:val="24"/>
          <w:szCs w:val="24"/>
        </w:rPr>
      </w:pPr>
      <w:proofErr w:type="spellStart"/>
      <w:r w:rsidRPr="0062002C">
        <w:rPr>
          <w:b/>
          <w:sz w:val="24"/>
          <w:szCs w:val="24"/>
        </w:rPr>
        <w:t>Кандида</w:t>
      </w:r>
      <w:proofErr w:type="spellEnd"/>
      <w:r w:rsidRPr="0062002C">
        <w:rPr>
          <w:b/>
          <w:sz w:val="24"/>
          <w:szCs w:val="24"/>
        </w:rPr>
        <w:t>-тест (тест на ферментацию)</w:t>
      </w:r>
    </w:p>
    <w:tbl>
      <w:tblPr>
        <w:tblStyle w:val="a9"/>
        <w:tblW w:w="0" w:type="auto"/>
        <w:tblInd w:w="108" w:type="dxa"/>
        <w:tblLook w:val="04A0" w:firstRow="1" w:lastRow="0" w:firstColumn="1" w:lastColumn="0" w:noHBand="0" w:noVBand="1"/>
      </w:tblPr>
      <w:tblGrid>
        <w:gridCol w:w="534"/>
        <w:gridCol w:w="567"/>
        <w:gridCol w:w="425"/>
        <w:gridCol w:w="567"/>
        <w:gridCol w:w="567"/>
        <w:gridCol w:w="425"/>
        <w:gridCol w:w="567"/>
        <w:gridCol w:w="709"/>
        <w:gridCol w:w="5845"/>
      </w:tblGrid>
      <w:tr w:rsidR="00B82F65" w:rsidRPr="0062002C" w:rsidTr="00C91959">
        <w:tc>
          <w:tcPr>
            <w:tcW w:w="534" w:type="dxa"/>
            <w:vAlign w:val="center"/>
          </w:tcPr>
          <w:p w:rsidR="00B82F65" w:rsidRPr="0062002C" w:rsidRDefault="00B82F65" w:rsidP="00C91959">
            <w:pPr>
              <w:pStyle w:val="11"/>
              <w:spacing w:line="276" w:lineRule="auto"/>
              <w:jc w:val="center"/>
              <w:rPr>
                <w:b/>
                <w:sz w:val="24"/>
                <w:szCs w:val="24"/>
              </w:rPr>
            </w:pPr>
            <w:r w:rsidRPr="0062002C">
              <w:rPr>
                <w:b/>
                <w:sz w:val="24"/>
                <w:szCs w:val="24"/>
              </w:rPr>
              <w:t>1</w:t>
            </w:r>
          </w:p>
        </w:tc>
        <w:tc>
          <w:tcPr>
            <w:tcW w:w="567" w:type="dxa"/>
            <w:vAlign w:val="center"/>
          </w:tcPr>
          <w:p w:rsidR="00B82F65" w:rsidRPr="0062002C" w:rsidRDefault="00B82F65" w:rsidP="00C91959">
            <w:pPr>
              <w:pStyle w:val="11"/>
              <w:spacing w:line="276" w:lineRule="auto"/>
              <w:jc w:val="center"/>
              <w:rPr>
                <w:b/>
                <w:sz w:val="24"/>
                <w:szCs w:val="24"/>
              </w:rPr>
            </w:pPr>
            <w:r w:rsidRPr="0062002C">
              <w:rPr>
                <w:b/>
                <w:sz w:val="24"/>
                <w:szCs w:val="24"/>
              </w:rPr>
              <w:t>2</w:t>
            </w:r>
          </w:p>
        </w:tc>
        <w:tc>
          <w:tcPr>
            <w:tcW w:w="425" w:type="dxa"/>
            <w:vAlign w:val="center"/>
          </w:tcPr>
          <w:p w:rsidR="00B82F65" w:rsidRPr="0062002C" w:rsidRDefault="00B82F65" w:rsidP="00C91959">
            <w:pPr>
              <w:pStyle w:val="11"/>
              <w:spacing w:line="276" w:lineRule="auto"/>
              <w:jc w:val="center"/>
              <w:rPr>
                <w:b/>
                <w:sz w:val="24"/>
                <w:szCs w:val="24"/>
              </w:rPr>
            </w:pPr>
            <w:r w:rsidRPr="0062002C">
              <w:rPr>
                <w:b/>
                <w:sz w:val="24"/>
                <w:szCs w:val="24"/>
              </w:rPr>
              <w:t>3</w:t>
            </w:r>
          </w:p>
        </w:tc>
        <w:tc>
          <w:tcPr>
            <w:tcW w:w="567" w:type="dxa"/>
            <w:vAlign w:val="center"/>
          </w:tcPr>
          <w:p w:rsidR="00B82F65" w:rsidRPr="0062002C" w:rsidRDefault="00B82F65" w:rsidP="00C91959">
            <w:pPr>
              <w:pStyle w:val="11"/>
              <w:spacing w:line="276" w:lineRule="auto"/>
              <w:jc w:val="center"/>
              <w:rPr>
                <w:b/>
                <w:sz w:val="24"/>
                <w:szCs w:val="24"/>
              </w:rPr>
            </w:pPr>
            <w:r w:rsidRPr="0062002C">
              <w:rPr>
                <w:b/>
                <w:sz w:val="24"/>
                <w:szCs w:val="24"/>
              </w:rPr>
              <w:t>4</w:t>
            </w:r>
          </w:p>
        </w:tc>
        <w:tc>
          <w:tcPr>
            <w:tcW w:w="567" w:type="dxa"/>
            <w:vAlign w:val="center"/>
          </w:tcPr>
          <w:p w:rsidR="00B82F65" w:rsidRPr="0062002C" w:rsidRDefault="00B82F65" w:rsidP="00C91959">
            <w:pPr>
              <w:pStyle w:val="11"/>
              <w:spacing w:line="276" w:lineRule="auto"/>
              <w:jc w:val="center"/>
              <w:rPr>
                <w:b/>
                <w:sz w:val="24"/>
                <w:szCs w:val="24"/>
              </w:rPr>
            </w:pPr>
            <w:r w:rsidRPr="0062002C">
              <w:rPr>
                <w:b/>
                <w:sz w:val="24"/>
                <w:szCs w:val="24"/>
              </w:rPr>
              <w:t>5</w:t>
            </w:r>
          </w:p>
        </w:tc>
        <w:tc>
          <w:tcPr>
            <w:tcW w:w="425" w:type="dxa"/>
            <w:vAlign w:val="center"/>
          </w:tcPr>
          <w:p w:rsidR="00B82F65" w:rsidRPr="0062002C" w:rsidRDefault="00B82F65" w:rsidP="00C91959">
            <w:pPr>
              <w:pStyle w:val="11"/>
              <w:spacing w:line="276" w:lineRule="auto"/>
              <w:jc w:val="center"/>
              <w:rPr>
                <w:b/>
                <w:sz w:val="24"/>
                <w:szCs w:val="24"/>
              </w:rPr>
            </w:pPr>
            <w:r w:rsidRPr="0062002C">
              <w:rPr>
                <w:b/>
                <w:sz w:val="24"/>
                <w:szCs w:val="24"/>
              </w:rPr>
              <w:t>6</w:t>
            </w:r>
          </w:p>
        </w:tc>
        <w:tc>
          <w:tcPr>
            <w:tcW w:w="567" w:type="dxa"/>
            <w:vAlign w:val="center"/>
          </w:tcPr>
          <w:p w:rsidR="00B82F65" w:rsidRPr="0062002C" w:rsidRDefault="00B82F65" w:rsidP="00C91959">
            <w:pPr>
              <w:pStyle w:val="11"/>
              <w:spacing w:line="276" w:lineRule="auto"/>
              <w:jc w:val="center"/>
              <w:rPr>
                <w:b/>
                <w:sz w:val="24"/>
                <w:szCs w:val="24"/>
              </w:rPr>
            </w:pPr>
            <w:r w:rsidRPr="0062002C">
              <w:rPr>
                <w:b/>
                <w:sz w:val="24"/>
                <w:szCs w:val="24"/>
              </w:rPr>
              <w:t>7</w:t>
            </w:r>
          </w:p>
        </w:tc>
        <w:tc>
          <w:tcPr>
            <w:tcW w:w="709" w:type="dxa"/>
            <w:vAlign w:val="center"/>
          </w:tcPr>
          <w:p w:rsidR="00B82F65" w:rsidRPr="0062002C" w:rsidRDefault="00B82F65" w:rsidP="00C91959">
            <w:pPr>
              <w:pStyle w:val="11"/>
              <w:spacing w:line="276" w:lineRule="auto"/>
              <w:jc w:val="center"/>
              <w:rPr>
                <w:b/>
                <w:sz w:val="24"/>
                <w:szCs w:val="24"/>
              </w:rPr>
            </w:pPr>
            <w:r w:rsidRPr="0062002C">
              <w:rPr>
                <w:b/>
                <w:sz w:val="24"/>
                <w:szCs w:val="24"/>
              </w:rPr>
              <w:t>8</w:t>
            </w:r>
          </w:p>
        </w:tc>
        <w:tc>
          <w:tcPr>
            <w:tcW w:w="5845" w:type="dxa"/>
            <w:vAlign w:val="center"/>
          </w:tcPr>
          <w:p w:rsidR="00B82F65" w:rsidRPr="0062002C" w:rsidRDefault="00B82F65" w:rsidP="00C91959">
            <w:pPr>
              <w:pStyle w:val="11"/>
              <w:spacing w:line="276" w:lineRule="auto"/>
              <w:jc w:val="center"/>
              <w:rPr>
                <w:b/>
                <w:sz w:val="24"/>
                <w:szCs w:val="24"/>
              </w:rPr>
            </w:pPr>
            <w:r w:rsidRPr="0062002C">
              <w:rPr>
                <w:b/>
                <w:sz w:val="24"/>
                <w:szCs w:val="24"/>
              </w:rPr>
              <w:t>Вид гриба</w:t>
            </w:r>
          </w:p>
        </w:tc>
      </w:tr>
      <w:tr w:rsidR="00B82F65" w:rsidRPr="0062002C" w:rsidTr="00C91959">
        <w:tc>
          <w:tcPr>
            <w:tcW w:w="534" w:type="dxa"/>
            <w:vAlign w:val="center"/>
          </w:tcPr>
          <w:p w:rsidR="00B82F65" w:rsidRPr="0062002C" w:rsidRDefault="00B82F65" w:rsidP="00C91959">
            <w:pPr>
              <w:pStyle w:val="11"/>
              <w:spacing w:line="276" w:lineRule="auto"/>
              <w:jc w:val="center"/>
              <w:rPr>
                <w:b/>
                <w:sz w:val="24"/>
                <w:szCs w:val="24"/>
              </w:rPr>
            </w:pPr>
          </w:p>
        </w:tc>
        <w:tc>
          <w:tcPr>
            <w:tcW w:w="567" w:type="dxa"/>
            <w:vAlign w:val="center"/>
          </w:tcPr>
          <w:p w:rsidR="00B82F65" w:rsidRPr="0062002C" w:rsidRDefault="00B82F65" w:rsidP="00C91959">
            <w:pPr>
              <w:pStyle w:val="11"/>
              <w:spacing w:line="276" w:lineRule="auto"/>
              <w:jc w:val="center"/>
              <w:rPr>
                <w:b/>
                <w:sz w:val="24"/>
                <w:szCs w:val="24"/>
              </w:rPr>
            </w:pPr>
          </w:p>
        </w:tc>
        <w:tc>
          <w:tcPr>
            <w:tcW w:w="425" w:type="dxa"/>
            <w:vAlign w:val="center"/>
          </w:tcPr>
          <w:p w:rsidR="00B82F65" w:rsidRPr="0062002C" w:rsidRDefault="00B82F65" w:rsidP="00C91959">
            <w:pPr>
              <w:pStyle w:val="11"/>
              <w:spacing w:line="276" w:lineRule="auto"/>
              <w:jc w:val="center"/>
              <w:rPr>
                <w:b/>
                <w:sz w:val="24"/>
                <w:szCs w:val="24"/>
              </w:rPr>
            </w:pPr>
          </w:p>
        </w:tc>
        <w:tc>
          <w:tcPr>
            <w:tcW w:w="567" w:type="dxa"/>
            <w:vAlign w:val="center"/>
          </w:tcPr>
          <w:p w:rsidR="00B82F65" w:rsidRPr="0062002C" w:rsidRDefault="00B82F65" w:rsidP="00C91959">
            <w:pPr>
              <w:pStyle w:val="11"/>
              <w:spacing w:line="276" w:lineRule="auto"/>
              <w:jc w:val="center"/>
              <w:rPr>
                <w:b/>
                <w:sz w:val="24"/>
                <w:szCs w:val="24"/>
              </w:rPr>
            </w:pPr>
          </w:p>
        </w:tc>
        <w:tc>
          <w:tcPr>
            <w:tcW w:w="567" w:type="dxa"/>
            <w:vAlign w:val="center"/>
          </w:tcPr>
          <w:p w:rsidR="00B82F65" w:rsidRPr="0062002C" w:rsidRDefault="00B82F65" w:rsidP="00C91959">
            <w:pPr>
              <w:pStyle w:val="11"/>
              <w:spacing w:line="276" w:lineRule="auto"/>
              <w:jc w:val="center"/>
              <w:rPr>
                <w:b/>
                <w:sz w:val="24"/>
                <w:szCs w:val="24"/>
              </w:rPr>
            </w:pPr>
          </w:p>
        </w:tc>
        <w:tc>
          <w:tcPr>
            <w:tcW w:w="425" w:type="dxa"/>
            <w:vAlign w:val="center"/>
          </w:tcPr>
          <w:p w:rsidR="00B82F65" w:rsidRPr="0062002C" w:rsidRDefault="00B82F65" w:rsidP="00C91959">
            <w:pPr>
              <w:pStyle w:val="11"/>
              <w:spacing w:line="276" w:lineRule="auto"/>
              <w:jc w:val="center"/>
              <w:rPr>
                <w:b/>
                <w:sz w:val="24"/>
                <w:szCs w:val="24"/>
              </w:rPr>
            </w:pPr>
          </w:p>
        </w:tc>
        <w:tc>
          <w:tcPr>
            <w:tcW w:w="567" w:type="dxa"/>
            <w:vAlign w:val="center"/>
          </w:tcPr>
          <w:p w:rsidR="00B82F65" w:rsidRPr="0062002C" w:rsidRDefault="00B82F65" w:rsidP="00C91959">
            <w:pPr>
              <w:pStyle w:val="11"/>
              <w:spacing w:line="276" w:lineRule="auto"/>
              <w:jc w:val="center"/>
              <w:rPr>
                <w:b/>
                <w:sz w:val="24"/>
                <w:szCs w:val="24"/>
              </w:rPr>
            </w:pPr>
          </w:p>
        </w:tc>
        <w:tc>
          <w:tcPr>
            <w:tcW w:w="709" w:type="dxa"/>
            <w:vAlign w:val="center"/>
          </w:tcPr>
          <w:p w:rsidR="00B82F65" w:rsidRPr="0062002C" w:rsidRDefault="00B82F65" w:rsidP="00C91959">
            <w:pPr>
              <w:pStyle w:val="11"/>
              <w:spacing w:line="276" w:lineRule="auto"/>
              <w:jc w:val="center"/>
              <w:rPr>
                <w:b/>
                <w:sz w:val="24"/>
                <w:szCs w:val="24"/>
              </w:rPr>
            </w:pPr>
          </w:p>
        </w:tc>
        <w:tc>
          <w:tcPr>
            <w:tcW w:w="5845" w:type="dxa"/>
            <w:vAlign w:val="center"/>
          </w:tcPr>
          <w:p w:rsidR="00B82F65" w:rsidRPr="0062002C" w:rsidRDefault="00B82F65" w:rsidP="00C91959">
            <w:pPr>
              <w:pStyle w:val="11"/>
              <w:spacing w:line="276" w:lineRule="auto"/>
              <w:jc w:val="center"/>
              <w:rPr>
                <w:b/>
                <w:sz w:val="24"/>
                <w:szCs w:val="24"/>
              </w:rPr>
            </w:pPr>
          </w:p>
        </w:tc>
      </w:tr>
    </w:tbl>
    <w:p w:rsidR="00B82F65" w:rsidRPr="0062002C" w:rsidRDefault="00B82F65" w:rsidP="0062002C">
      <w:pPr>
        <w:pStyle w:val="aa"/>
        <w:spacing w:line="276" w:lineRule="auto"/>
        <w:ind w:left="0" w:right="0" w:firstLine="720"/>
        <w:jc w:val="both"/>
        <w:rPr>
          <w:szCs w:val="24"/>
        </w:rPr>
      </w:pPr>
      <w:r w:rsidRPr="0062002C">
        <w:rPr>
          <w:b/>
          <w:szCs w:val="24"/>
        </w:rPr>
        <w:t xml:space="preserve">Вывод: </w:t>
      </w:r>
      <w:r w:rsidRPr="0062002C">
        <w:rPr>
          <w:szCs w:val="24"/>
        </w:rPr>
        <w:t>1. Подтверждается ли диагноз заболевания? Почему? Достаточно ли было данных микроскопии исследуемого материала для подтверждения диагноза?</w:t>
      </w:r>
      <w:r w:rsidR="00C91959">
        <w:rPr>
          <w:szCs w:val="24"/>
        </w:rPr>
        <w:t xml:space="preserve"> </w:t>
      </w:r>
      <w:r w:rsidRPr="0062002C">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1959">
        <w:rPr>
          <w:szCs w:val="24"/>
        </w:rPr>
        <w:t>____</w:t>
      </w:r>
    </w:p>
    <w:p w:rsidR="0053745F" w:rsidRPr="0062002C" w:rsidRDefault="0053745F" w:rsidP="0062002C">
      <w:pPr>
        <w:pStyle w:val="a5"/>
        <w:spacing w:line="276" w:lineRule="auto"/>
        <w:ind w:left="0"/>
        <w:rPr>
          <w:b/>
          <w:sz w:val="24"/>
          <w:u w:val="single"/>
        </w:rPr>
      </w:pPr>
    </w:p>
    <w:p w:rsidR="00E4082F" w:rsidRPr="0062002C" w:rsidRDefault="00E4082F" w:rsidP="00C91959">
      <w:pPr>
        <w:pStyle w:val="a5"/>
        <w:spacing w:line="276" w:lineRule="auto"/>
        <w:ind w:left="0"/>
        <w:jc w:val="center"/>
        <w:rPr>
          <w:b/>
          <w:sz w:val="24"/>
          <w:u w:val="single"/>
        </w:rPr>
      </w:pPr>
      <w:r w:rsidRPr="0062002C">
        <w:rPr>
          <w:b/>
          <w:sz w:val="24"/>
          <w:u w:val="single"/>
        </w:rPr>
        <w:t xml:space="preserve">Модуль </w:t>
      </w:r>
      <w:r w:rsidRPr="0062002C">
        <w:rPr>
          <w:b/>
          <w:sz w:val="24"/>
          <w:u w:val="single"/>
          <w:lang w:val="en-US"/>
        </w:rPr>
        <w:t>VII</w:t>
      </w:r>
      <w:r w:rsidR="00697DD9" w:rsidRPr="0062002C">
        <w:rPr>
          <w:b/>
          <w:sz w:val="24"/>
          <w:u w:val="single"/>
        </w:rPr>
        <w:t xml:space="preserve"> «Вирусология»</w:t>
      </w:r>
    </w:p>
    <w:p w:rsidR="00E4082F" w:rsidRPr="0062002C" w:rsidRDefault="00F66F45" w:rsidP="00C91959">
      <w:pPr>
        <w:pStyle w:val="a5"/>
        <w:spacing w:line="276" w:lineRule="auto"/>
        <w:ind w:left="0"/>
        <w:jc w:val="center"/>
        <w:rPr>
          <w:b/>
          <w:sz w:val="24"/>
        </w:rPr>
      </w:pPr>
      <w:r w:rsidRPr="0062002C">
        <w:rPr>
          <w:b/>
          <w:sz w:val="24"/>
        </w:rPr>
        <w:t xml:space="preserve">Занятие </w:t>
      </w:r>
      <w:r w:rsidRPr="0062002C">
        <w:rPr>
          <w:b/>
          <w:sz w:val="24"/>
          <w:lang w:val="en-US"/>
        </w:rPr>
        <w:t>VII</w:t>
      </w:r>
      <w:r w:rsidRPr="0062002C">
        <w:rPr>
          <w:b/>
          <w:sz w:val="24"/>
        </w:rPr>
        <w:t>. 1</w:t>
      </w:r>
    </w:p>
    <w:p w:rsidR="00E4082F" w:rsidRPr="0062002C" w:rsidRDefault="00E4082F" w:rsidP="00C91959">
      <w:pPr>
        <w:pStyle w:val="a5"/>
        <w:spacing w:line="276" w:lineRule="auto"/>
        <w:ind w:left="0"/>
        <w:jc w:val="center"/>
        <w:rPr>
          <w:b/>
          <w:sz w:val="24"/>
        </w:rPr>
      </w:pPr>
      <w:r w:rsidRPr="0062002C">
        <w:rPr>
          <w:b/>
          <w:sz w:val="24"/>
        </w:rPr>
        <w:t xml:space="preserve">Тема: </w:t>
      </w:r>
      <w:r w:rsidRPr="0062002C">
        <w:rPr>
          <w:sz w:val="24"/>
        </w:rPr>
        <w:t>«</w:t>
      </w:r>
      <w:r w:rsidRPr="0062002C">
        <w:rPr>
          <w:b/>
          <w:sz w:val="24"/>
        </w:rPr>
        <w:t>Общая вирусология. Механизмы противовирусной защиты. Микробиология натуральной оспы»</w:t>
      </w:r>
    </w:p>
    <w:p w:rsidR="00E4082F" w:rsidRPr="0062002C" w:rsidRDefault="00C91959" w:rsidP="00C91959">
      <w:pPr>
        <w:pStyle w:val="a5"/>
        <w:spacing w:line="276" w:lineRule="auto"/>
        <w:ind w:left="0"/>
        <w:rPr>
          <w:sz w:val="22"/>
        </w:rPr>
      </w:pPr>
      <w:r w:rsidRPr="0062002C">
        <w:rPr>
          <w:b/>
          <w:sz w:val="22"/>
        </w:rPr>
        <w:t>ЦЕЛЬ:</w:t>
      </w:r>
      <w:r>
        <w:rPr>
          <w:b/>
          <w:sz w:val="22"/>
        </w:rPr>
        <w:t xml:space="preserve"> </w:t>
      </w:r>
      <w:r w:rsidR="00E4082F" w:rsidRPr="0062002C">
        <w:rPr>
          <w:sz w:val="22"/>
        </w:rPr>
        <w:t>1. Изучить морфо-физиологические свойства вирусов.</w:t>
      </w:r>
    </w:p>
    <w:p w:rsidR="00E4082F" w:rsidRPr="0062002C" w:rsidRDefault="00E4082F" w:rsidP="0062002C">
      <w:pPr>
        <w:pStyle w:val="a5"/>
        <w:spacing w:line="276" w:lineRule="auto"/>
        <w:ind w:left="0" w:firstLine="720"/>
        <w:rPr>
          <w:sz w:val="22"/>
        </w:rPr>
      </w:pPr>
      <w:r w:rsidRPr="0062002C">
        <w:rPr>
          <w:sz w:val="22"/>
        </w:rPr>
        <w:t>2. Выяснить особенности этиологии, патогенеза и иммунитета при вирусных инфекциях.</w:t>
      </w:r>
    </w:p>
    <w:p w:rsidR="00E4082F" w:rsidRPr="0062002C" w:rsidRDefault="00E4082F" w:rsidP="0062002C">
      <w:pPr>
        <w:pStyle w:val="a5"/>
        <w:spacing w:line="276" w:lineRule="auto"/>
        <w:ind w:left="0" w:firstLine="720"/>
        <w:rPr>
          <w:sz w:val="22"/>
        </w:rPr>
      </w:pPr>
      <w:r w:rsidRPr="0062002C">
        <w:rPr>
          <w:sz w:val="22"/>
        </w:rPr>
        <w:t>3. Изучить принципы лабораторной диагностики, профилактики и терапии вирусных инфекций.</w:t>
      </w:r>
    </w:p>
    <w:p w:rsidR="00E4082F" w:rsidRPr="0062002C" w:rsidRDefault="00E4082F" w:rsidP="0062002C">
      <w:pPr>
        <w:pStyle w:val="a5"/>
        <w:spacing w:line="276" w:lineRule="auto"/>
        <w:ind w:left="0" w:firstLine="720"/>
        <w:rPr>
          <w:sz w:val="22"/>
        </w:rPr>
      </w:pPr>
    </w:p>
    <w:p w:rsidR="00E4082F" w:rsidRPr="00C91959" w:rsidRDefault="00E4082F" w:rsidP="00C91959">
      <w:pPr>
        <w:pStyle w:val="a5"/>
        <w:spacing w:line="276" w:lineRule="auto"/>
        <w:ind w:left="0" w:firstLine="708"/>
        <w:rPr>
          <w:b/>
          <w:sz w:val="22"/>
        </w:rPr>
      </w:pPr>
      <w:r w:rsidRPr="00C91959">
        <w:rPr>
          <w:b/>
          <w:sz w:val="22"/>
        </w:rPr>
        <w:t>ПЛАН САМОСТОЯТЕЛЬНОЙ РАБОТЫ:</w:t>
      </w:r>
    </w:p>
    <w:p w:rsidR="00E4082F" w:rsidRPr="0062002C" w:rsidRDefault="00E4082F" w:rsidP="00C91959">
      <w:pPr>
        <w:pStyle w:val="a5"/>
        <w:numPr>
          <w:ilvl w:val="0"/>
          <w:numId w:val="40"/>
        </w:numPr>
        <w:tabs>
          <w:tab w:val="clear" w:pos="1778"/>
          <w:tab w:val="left" w:pos="284"/>
        </w:tabs>
        <w:spacing w:line="276" w:lineRule="auto"/>
        <w:ind w:left="0" w:firstLine="0"/>
        <w:rPr>
          <w:sz w:val="22"/>
        </w:rPr>
      </w:pPr>
      <w:r w:rsidRPr="0062002C">
        <w:rPr>
          <w:sz w:val="22"/>
        </w:rPr>
        <w:t>Изучить схему-таблицу «Особенности взаимодействия вируса и клетки».</w:t>
      </w:r>
    </w:p>
    <w:p w:rsidR="00E4082F" w:rsidRPr="0062002C" w:rsidRDefault="00E4082F" w:rsidP="00C91959">
      <w:pPr>
        <w:pStyle w:val="a5"/>
        <w:numPr>
          <w:ilvl w:val="0"/>
          <w:numId w:val="40"/>
        </w:numPr>
        <w:tabs>
          <w:tab w:val="clear" w:pos="1778"/>
          <w:tab w:val="left" w:pos="284"/>
        </w:tabs>
        <w:spacing w:line="276" w:lineRule="auto"/>
        <w:ind w:left="0" w:firstLine="0"/>
        <w:rPr>
          <w:sz w:val="22"/>
        </w:rPr>
      </w:pPr>
      <w:r w:rsidRPr="0062002C">
        <w:rPr>
          <w:sz w:val="22"/>
        </w:rPr>
        <w:t>Изучить схему-таблицу «Механизмы противовирусного иммунитета».</w:t>
      </w:r>
    </w:p>
    <w:p w:rsidR="00E4082F" w:rsidRPr="0062002C" w:rsidRDefault="00E4082F" w:rsidP="00C91959">
      <w:pPr>
        <w:pStyle w:val="a5"/>
        <w:numPr>
          <w:ilvl w:val="0"/>
          <w:numId w:val="40"/>
        </w:numPr>
        <w:tabs>
          <w:tab w:val="clear" w:pos="1778"/>
          <w:tab w:val="left" w:pos="284"/>
        </w:tabs>
        <w:spacing w:line="276" w:lineRule="auto"/>
        <w:ind w:left="0" w:firstLine="0"/>
        <w:rPr>
          <w:sz w:val="22"/>
        </w:rPr>
      </w:pPr>
      <w:r w:rsidRPr="0062002C">
        <w:rPr>
          <w:sz w:val="22"/>
        </w:rPr>
        <w:t>Изучить схему-таблицу «Принципы практического использования системы антиген-антитело при диагностике вирусных инфекций».</w:t>
      </w:r>
    </w:p>
    <w:p w:rsidR="00E4082F" w:rsidRPr="0062002C" w:rsidRDefault="00E4082F" w:rsidP="00C91959">
      <w:pPr>
        <w:pStyle w:val="a5"/>
        <w:numPr>
          <w:ilvl w:val="0"/>
          <w:numId w:val="40"/>
        </w:numPr>
        <w:tabs>
          <w:tab w:val="clear" w:pos="1778"/>
          <w:tab w:val="left" w:pos="284"/>
        </w:tabs>
        <w:spacing w:line="276" w:lineRule="auto"/>
        <w:ind w:left="0" w:firstLine="0"/>
        <w:rPr>
          <w:sz w:val="22"/>
        </w:rPr>
      </w:pPr>
      <w:r w:rsidRPr="0062002C">
        <w:rPr>
          <w:sz w:val="22"/>
        </w:rPr>
        <w:lastRenderedPageBreak/>
        <w:t>Изучить таблицу «Методы культивирования вирусов» и «Методы заражения куриного эмбриона».</w:t>
      </w:r>
    </w:p>
    <w:p w:rsidR="00E4082F" w:rsidRPr="0062002C" w:rsidRDefault="00E4082F" w:rsidP="00C91959">
      <w:pPr>
        <w:pStyle w:val="a5"/>
        <w:numPr>
          <w:ilvl w:val="0"/>
          <w:numId w:val="40"/>
        </w:numPr>
        <w:tabs>
          <w:tab w:val="clear" w:pos="1778"/>
          <w:tab w:val="left" w:pos="284"/>
        </w:tabs>
        <w:spacing w:line="276" w:lineRule="auto"/>
        <w:ind w:left="0" w:firstLine="0"/>
        <w:rPr>
          <w:sz w:val="22"/>
        </w:rPr>
      </w:pPr>
      <w:r w:rsidRPr="0062002C">
        <w:rPr>
          <w:sz w:val="22"/>
        </w:rPr>
        <w:t>Решить практические задачи:</w:t>
      </w:r>
    </w:p>
    <w:p w:rsidR="00E4082F" w:rsidRPr="0062002C" w:rsidRDefault="0053745F" w:rsidP="00C91959">
      <w:pPr>
        <w:pStyle w:val="a5"/>
        <w:tabs>
          <w:tab w:val="left" w:pos="284"/>
        </w:tabs>
        <w:spacing w:line="276" w:lineRule="auto"/>
        <w:ind w:left="0"/>
        <w:rPr>
          <w:sz w:val="22"/>
        </w:rPr>
      </w:pPr>
      <w:r w:rsidRPr="0062002C">
        <w:rPr>
          <w:sz w:val="22"/>
        </w:rPr>
        <w:tab/>
      </w:r>
      <w:r w:rsidR="00E4082F" w:rsidRPr="0062002C">
        <w:rPr>
          <w:sz w:val="22"/>
        </w:rPr>
        <w:t xml:space="preserve">а) </w:t>
      </w:r>
      <w:proofErr w:type="spellStart"/>
      <w:r w:rsidR="00E4082F" w:rsidRPr="0062002C">
        <w:rPr>
          <w:sz w:val="22"/>
        </w:rPr>
        <w:t>вирусоскопический</w:t>
      </w:r>
      <w:proofErr w:type="spellEnd"/>
      <w:r w:rsidR="00E4082F" w:rsidRPr="0062002C">
        <w:rPr>
          <w:sz w:val="22"/>
        </w:rPr>
        <w:t xml:space="preserve"> и вирусологический  методы диагностики натуральной оспы, воспроизведение ЦПД  в культуре клеток и его нейтрализация;</w:t>
      </w:r>
    </w:p>
    <w:p w:rsidR="00E4082F" w:rsidRPr="0062002C" w:rsidRDefault="0053745F" w:rsidP="00C91959">
      <w:pPr>
        <w:pStyle w:val="a5"/>
        <w:tabs>
          <w:tab w:val="left" w:pos="284"/>
        </w:tabs>
        <w:spacing w:line="276" w:lineRule="auto"/>
        <w:ind w:left="0"/>
        <w:rPr>
          <w:sz w:val="22"/>
        </w:rPr>
      </w:pPr>
      <w:r w:rsidRPr="0062002C">
        <w:rPr>
          <w:sz w:val="22"/>
        </w:rPr>
        <w:tab/>
      </w:r>
      <w:r w:rsidR="00E4082F" w:rsidRPr="0062002C">
        <w:rPr>
          <w:sz w:val="22"/>
        </w:rPr>
        <w:t>б) вирусологическая диагностика инфекционного заболевания, воспроизведение экспериментальной инфекции на курином эмбрионе;</w:t>
      </w:r>
    </w:p>
    <w:p w:rsidR="00E4082F" w:rsidRPr="0062002C" w:rsidRDefault="00E4082F" w:rsidP="00C91959">
      <w:pPr>
        <w:pStyle w:val="a5"/>
        <w:tabs>
          <w:tab w:val="left" w:pos="284"/>
        </w:tabs>
        <w:spacing w:line="276" w:lineRule="auto"/>
        <w:ind w:left="0"/>
        <w:rPr>
          <w:sz w:val="22"/>
        </w:rPr>
      </w:pPr>
      <w:r w:rsidRPr="0062002C">
        <w:rPr>
          <w:sz w:val="22"/>
        </w:rPr>
        <w:t>в) изучить специфические препараты для лабораторной диагностики, лечения и профилактики вирусных инфекций.</w:t>
      </w:r>
    </w:p>
    <w:p w:rsidR="00E4082F" w:rsidRPr="0062002C" w:rsidRDefault="00E4082F" w:rsidP="0062002C">
      <w:pPr>
        <w:pStyle w:val="a5"/>
        <w:spacing w:line="276" w:lineRule="auto"/>
        <w:ind w:left="0" w:firstLine="993"/>
        <w:rPr>
          <w:sz w:val="22"/>
        </w:rPr>
      </w:pPr>
    </w:p>
    <w:p w:rsidR="00E4082F" w:rsidRPr="00C91959" w:rsidRDefault="00E4082F" w:rsidP="00C91959">
      <w:pPr>
        <w:pStyle w:val="a5"/>
        <w:spacing w:line="276" w:lineRule="auto"/>
        <w:ind w:left="0" w:firstLine="708"/>
        <w:rPr>
          <w:b/>
          <w:sz w:val="22"/>
        </w:rPr>
      </w:pPr>
      <w:r w:rsidRPr="00C91959">
        <w:rPr>
          <w:b/>
          <w:sz w:val="22"/>
        </w:rPr>
        <w:t>ВОПРОСЫ ДЛЯ САМОПОДГОТОВКИ:</w:t>
      </w:r>
    </w:p>
    <w:p w:rsidR="00E4082F" w:rsidRPr="0062002C" w:rsidRDefault="00E4082F" w:rsidP="00C91959">
      <w:pPr>
        <w:numPr>
          <w:ilvl w:val="0"/>
          <w:numId w:val="39"/>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Морфология и физиология вирусов. </w:t>
      </w:r>
    </w:p>
    <w:p w:rsidR="00E4082F" w:rsidRPr="0062002C" w:rsidRDefault="00E4082F" w:rsidP="00C91959">
      <w:pPr>
        <w:numPr>
          <w:ilvl w:val="0"/>
          <w:numId w:val="39"/>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szCs w:val="24"/>
        </w:rPr>
        <w:t xml:space="preserve">Особенности патогенеза вирусных инфекций и механизмы противовирусного иммунитета. </w:t>
      </w:r>
    </w:p>
    <w:p w:rsidR="00E4082F" w:rsidRPr="0062002C" w:rsidRDefault="00E4082F" w:rsidP="00C91959">
      <w:pPr>
        <w:numPr>
          <w:ilvl w:val="0"/>
          <w:numId w:val="39"/>
        </w:numPr>
        <w:tabs>
          <w:tab w:val="clear" w:pos="720"/>
          <w:tab w:val="left" w:pos="284"/>
        </w:tabs>
        <w:spacing w:after="0"/>
        <w:ind w:left="0" w:firstLine="0"/>
        <w:jc w:val="both"/>
        <w:rPr>
          <w:rFonts w:ascii="Times New Roman" w:hAnsi="Times New Roman" w:cs="Times New Roman"/>
          <w:szCs w:val="24"/>
        </w:rPr>
      </w:pPr>
      <w:r w:rsidRPr="0062002C">
        <w:rPr>
          <w:rFonts w:ascii="Times New Roman" w:hAnsi="Times New Roman" w:cs="Times New Roman"/>
          <w:bCs/>
          <w:szCs w:val="24"/>
        </w:rPr>
        <w:t xml:space="preserve"> Натуральная оспа. Этиология, эпидемиология, патогенез, лабораторная диагностика, специфическая профилактика и терапия. </w:t>
      </w:r>
    </w:p>
    <w:p w:rsidR="00E4082F" w:rsidRPr="0062002C" w:rsidRDefault="00E4082F" w:rsidP="00C91959">
      <w:pPr>
        <w:pStyle w:val="ab"/>
        <w:numPr>
          <w:ilvl w:val="0"/>
          <w:numId w:val="39"/>
        </w:numPr>
        <w:tabs>
          <w:tab w:val="clear" w:pos="720"/>
          <w:tab w:val="left" w:pos="284"/>
        </w:tabs>
        <w:spacing w:line="276" w:lineRule="auto"/>
        <w:ind w:left="0" w:firstLine="0"/>
        <w:jc w:val="both"/>
        <w:rPr>
          <w:sz w:val="22"/>
        </w:rPr>
      </w:pPr>
      <w:r w:rsidRPr="0062002C">
        <w:rPr>
          <w:sz w:val="22"/>
        </w:rPr>
        <w:t>Практическое использование системы антиген-антитело в вирусологии:</w:t>
      </w:r>
    </w:p>
    <w:p w:rsidR="00E4082F" w:rsidRPr="0062002C" w:rsidRDefault="00E4082F" w:rsidP="00C91959">
      <w:pPr>
        <w:pStyle w:val="ab"/>
        <w:tabs>
          <w:tab w:val="left" w:pos="284"/>
        </w:tabs>
        <w:spacing w:line="276" w:lineRule="auto"/>
        <w:ind w:left="0"/>
        <w:jc w:val="both"/>
        <w:rPr>
          <w:sz w:val="22"/>
        </w:rPr>
      </w:pPr>
      <w:r w:rsidRPr="0062002C">
        <w:rPr>
          <w:sz w:val="22"/>
        </w:rPr>
        <w:t xml:space="preserve"> а) для диагностики (реакции нейтрализации: реакция задержки гемагглютинации, реакция задержки ЦПД; иммуноферментный анализ, </w:t>
      </w:r>
      <w:proofErr w:type="spellStart"/>
      <w:r w:rsidRPr="0062002C">
        <w:rPr>
          <w:sz w:val="22"/>
        </w:rPr>
        <w:t>иммуноблотинг</w:t>
      </w:r>
      <w:proofErr w:type="spellEnd"/>
      <w:r w:rsidRPr="0062002C">
        <w:rPr>
          <w:sz w:val="22"/>
        </w:rPr>
        <w:t xml:space="preserve"> и др.);</w:t>
      </w:r>
    </w:p>
    <w:p w:rsidR="00E4082F" w:rsidRPr="0062002C" w:rsidRDefault="00E4082F" w:rsidP="00C91959">
      <w:pPr>
        <w:pStyle w:val="ab"/>
        <w:tabs>
          <w:tab w:val="left" w:pos="284"/>
        </w:tabs>
        <w:spacing w:line="276" w:lineRule="auto"/>
        <w:ind w:left="0"/>
        <w:jc w:val="both"/>
        <w:rPr>
          <w:sz w:val="22"/>
        </w:rPr>
      </w:pPr>
      <w:r w:rsidRPr="0062002C">
        <w:rPr>
          <w:sz w:val="22"/>
        </w:rPr>
        <w:t xml:space="preserve"> б) для специфической профилактики и терапии (вакцины и сыворотки при вирусных инфекциях).</w:t>
      </w:r>
    </w:p>
    <w:p w:rsidR="00E4082F" w:rsidRPr="0062002C" w:rsidRDefault="00E4082F" w:rsidP="0062002C">
      <w:pPr>
        <w:pStyle w:val="ab"/>
        <w:spacing w:line="276" w:lineRule="auto"/>
        <w:ind w:left="0"/>
        <w:jc w:val="both"/>
      </w:pPr>
    </w:p>
    <w:p w:rsidR="002A51CA" w:rsidRDefault="002A51CA" w:rsidP="00C91959">
      <w:pPr>
        <w:spacing w:after="0"/>
        <w:ind w:firstLine="708"/>
        <w:jc w:val="center"/>
        <w:rPr>
          <w:rFonts w:ascii="Times New Roman" w:hAnsi="Times New Roman" w:cs="Times New Roman"/>
          <w:b/>
          <w:sz w:val="24"/>
          <w:szCs w:val="24"/>
        </w:rPr>
      </w:pPr>
    </w:p>
    <w:p w:rsidR="00E4082F" w:rsidRPr="00C91959" w:rsidRDefault="00E4082F" w:rsidP="00C91959">
      <w:pPr>
        <w:spacing w:after="0"/>
        <w:ind w:firstLine="708"/>
        <w:jc w:val="center"/>
        <w:rPr>
          <w:rFonts w:ascii="Times New Roman" w:hAnsi="Times New Roman" w:cs="Times New Roman"/>
          <w:b/>
          <w:sz w:val="24"/>
          <w:szCs w:val="24"/>
        </w:rPr>
      </w:pPr>
      <w:r w:rsidRPr="00C91959">
        <w:rPr>
          <w:rFonts w:ascii="Times New Roman" w:hAnsi="Times New Roman" w:cs="Times New Roman"/>
          <w:b/>
          <w:sz w:val="24"/>
          <w:szCs w:val="24"/>
        </w:rPr>
        <w:t>ЗАДАЧА</w:t>
      </w:r>
      <w:r w:rsidR="00502ADE" w:rsidRPr="00C91959">
        <w:rPr>
          <w:rFonts w:ascii="Times New Roman" w:hAnsi="Times New Roman" w:cs="Times New Roman"/>
          <w:b/>
          <w:sz w:val="24"/>
          <w:szCs w:val="24"/>
        </w:rPr>
        <w:t xml:space="preserve"> ДЛЯ ДОМАШНЕЙ ПИСМЕННОЙ РАБОТЫ:</w:t>
      </w:r>
    </w:p>
    <w:p w:rsidR="00C91959" w:rsidRDefault="00C91959" w:rsidP="00C9195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Заполните таблицу: </w:t>
      </w:r>
      <w:r>
        <w:rPr>
          <w:rFonts w:ascii="Times New Roman" w:hAnsi="Times New Roman" w:cs="Times New Roman"/>
          <w:sz w:val="24"/>
          <w:szCs w:val="24"/>
        </w:rPr>
        <w:tab/>
      </w:r>
    </w:p>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Классификация вирусов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111"/>
        <w:gridCol w:w="2443"/>
      </w:tblGrid>
      <w:tr w:rsidR="00E4082F" w:rsidRPr="0062002C" w:rsidTr="00C91959">
        <w:tc>
          <w:tcPr>
            <w:tcW w:w="3652"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Классификационный критерий</w:t>
            </w:r>
          </w:p>
        </w:tc>
        <w:tc>
          <w:tcPr>
            <w:tcW w:w="4111"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Классификационные подгруппы</w:t>
            </w:r>
          </w:p>
        </w:tc>
        <w:tc>
          <w:tcPr>
            <w:tcW w:w="2443"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Примеры вирусов</w:t>
            </w:r>
          </w:p>
        </w:tc>
      </w:tr>
      <w:tr w:rsidR="00E4082F" w:rsidRPr="0062002C" w:rsidTr="00C91959">
        <w:tc>
          <w:tcPr>
            <w:tcW w:w="3652"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1. По размеру</w:t>
            </w:r>
          </w:p>
        </w:tc>
        <w:tc>
          <w:tcPr>
            <w:tcW w:w="4111" w:type="dxa"/>
            <w:shd w:val="clear" w:color="auto" w:fill="auto"/>
            <w:vAlign w:val="center"/>
          </w:tcPr>
          <w:p w:rsidR="00E4082F" w:rsidRPr="0062002C" w:rsidRDefault="00E4082F" w:rsidP="00C91959">
            <w:pPr>
              <w:spacing w:after="0"/>
              <w:rPr>
                <w:rFonts w:ascii="Times New Roman" w:hAnsi="Times New Roman" w:cs="Times New Roman"/>
                <w:sz w:val="24"/>
                <w:szCs w:val="24"/>
              </w:rPr>
            </w:pPr>
            <w:r w:rsidRPr="0062002C">
              <w:rPr>
                <w:rFonts w:ascii="Times New Roman" w:hAnsi="Times New Roman" w:cs="Times New Roman"/>
                <w:sz w:val="24"/>
                <w:szCs w:val="24"/>
              </w:rPr>
              <w:t>а)</w:t>
            </w:r>
          </w:p>
          <w:p w:rsidR="00EB1EE9" w:rsidRDefault="00EB1EE9" w:rsidP="00C91959">
            <w:pPr>
              <w:spacing w:after="0"/>
              <w:rPr>
                <w:rFonts w:ascii="Times New Roman" w:hAnsi="Times New Roman" w:cs="Times New Roman"/>
                <w:sz w:val="24"/>
                <w:szCs w:val="24"/>
              </w:rPr>
            </w:pPr>
          </w:p>
          <w:p w:rsidR="00E4082F" w:rsidRPr="0062002C" w:rsidRDefault="00E4082F" w:rsidP="002A51CA">
            <w:pPr>
              <w:spacing w:after="0"/>
              <w:rPr>
                <w:rFonts w:ascii="Times New Roman" w:hAnsi="Times New Roman" w:cs="Times New Roman"/>
                <w:sz w:val="24"/>
                <w:szCs w:val="24"/>
              </w:rPr>
            </w:pPr>
            <w:r w:rsidRPr="0062002C">
              <w:rPr>
                <w:rFonts w:ascii="Times New Roman" w:hAnsi="Times New Roman" w:cs="Times New Roman"/>
                <w:sz w:val="24"/>
                <w:szCs w:val="24"/>
              </w:rPr>
              <w:t>б)</w:t>
            </w:r>
          </w:p>
        </w:tc>
        <w:tc>
          <w:tcPr>
            <w:tcW w:w="2443"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p>
          <w:p w:rsidR="00E4082F" w:rsidRPr="0062002C" w:rsidRDefault="00E4082F" w:rsidP="00C91959">
            <w:pPr>
              <w:spacing w:after="0"/>
              <w:jc w:val="center"/>
              <w:rPr>
                <w:rFonts w:ascii="Times New Roman" w:hAnsi="Times New Roman" w:cs="Times New Roman"/>
                <w:sz w:val="24"/>
                <w:szCs w:val="24"/>
              </w:rPr>
            </w:pPr>
          </w:p>
        </w:tc>
      </w:tr>
      <w:tr w:rsidR="00E4082F" w:rsidRPr="0062002C" w:rsidTr="00C91959">
        <w:tc>
          <w:tcPr>
            <w:tcW w:w="3652"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2. По строению вириона</w:t>
            </w:r>
          </w:p>
        </w:tc>
        <w:tc>
          <w:tcPr>
            <w:tcW w:w="4111" w:type="dxa"/>
            <w:shd w:val="clear" w:color="auto" w:fill="auto"/>
            <w:vAlign w:val="center"/>
          </w:tcPr>
          <w:p w:rsidR="00E4082F" w:rsidRPr="0062002C" w:rsidRDefault="00E4082F" w:rsidP="00C91959">
            <w:pPr>
              <w:spacing w:after="0"/>
              <w:rPr>
                <w:rFonts w:ascii="Times New Roman" w:hAnsi="Times New Roman" w:cs="Times New Roman"/>
                <w:sz w:val="24"/>
                <w:szCs w:val="24"/>
              </w:rPr>
            </w:pPr>
            <w:r w:rsidRPr="0062002C">
              <w:rPr>
                <w:rFonts w:ascii="Times New Roman" w:hAnsi="Times New Roman" w:cs="Times New Roman"/>
                <w:sz w:val="24"/>
                <w:szCs w:val="24"/>
              </w:rPr>
              <w:t>а)</w:t>
            </w:r>
          </w:p>
          <w:p w:rsidR="00E4082F" w:rsidRPr="0062002C" w:rsidRDefault="00E4082F" w:rsidP="00C91959">
            <w:pPr>
              <w:spacing w:after="0"/>
              <w:rPr>
                <w:rFonts w:ascii="Times New Roman" w:hAnsi="Times New Roman" w:cs="Times New Roman"/>
                <w:sz w:val="24"/>
                <w:szCs w:val="24"/>
              </w:rPr>
            </w:pPr>
          </w:p>
          <w:p w:rsidR="00E4082F" w:rsidRPr="0062002C" w:rsidRDefault="00E4082F" w:rsidP="002A51CA">
            <w:pPr>
              <w:spacing w:after="0"/>
              <w:rPr>
                <w:rFonts w:ascii="Times New Roman" w:hAnsi="Times New Roman" w:cs="Times New Roman"/>
                <w:sz w:val="24"/>
                <w:szCs w:val="24"/>
              </w:rPr>
            </w:pPr>
            <w:r w:rsidRPr="0062002C">
              <w:rPr>
                <w:rFonts w:ascii="Times New Roman" w:hAnsi="Times New Roman" w:cs="Times New Roman"/>
                <w:sz w:val="24"/>
                <w:szCs w:val="24"/>
              </w:rPr>
              <w:t>б)</w:t>
            </w:r>
          </w:p>
        </w:tc>
        <w:tc>
          <w:tcPr>
            <w:tcW w:w="2443"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p>
          <w:p w:rsidR="00E4082F" w:rsidRPr="0062002C" w:rsidRDefault="00E4082F" w:rsidP="00C91959">
            <w:pPr>
              <w:spacing w:after="0"/>
              <w:jc w:val="center"/>
              <w:rPr>
                <w:rFonts w:ascii="Times New Roman" w:hAnsi="Times New Roman" w:cs="Times New Roman"/>
                <w:sz w:val="24"/>
                <w:szCs w:val="24"/>
              </w:rPr>
            </w:pPr>
          </w:p>
        </w:tc>
      </w:tr>
      <w:tr w:rsidR="00E4082F" w:rsidRPr="0062002C" w:rsidTr="00C91959">
        <w:tc>
          <w:tcPr>
            <w:tcW w:w="3652"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3. По типу нуклеиновой кислоты</w:t>
            </w:r>
          </w:p>
        </w:tc>
        <w:tc>
          <w:tcPr>
            <w:tcW w:w="4111" w:type="dxa"/>
            <w:shd w:val="clear" w:color="auto" w:fill="auto"/>
            <w:vAlign w:val="center"/>
          </w:tcPr>
          <w:p w:rsidR="00E4082F" w:rsidRPr="0062002C" w:rsidRDefault="00E4082F" w:rsidP="00C91959">
            <w:pPr>
              <w:spacing w:after="0"/>
              <w:rPr>
                <w:rFonts w:ascii="Times New Roman" w:hAnsi="Times New Roman" w:cs="Times New Roman"/>
                <w:sz w:val="24"/>
                <w:szCs w:val="24"/>
                <w:lang w:val="en-US"/>
              </w:rPr>
            </w:pPr>
            <w:r w:rsidRPr="0062002C">
              <w:rPr>
                <w:rFonts w:ascii="Times New Roman" w:hAnsi="Times New Roman" w:cs="Times New Roman"/>
                <w:sz w:val="24"/>
                <w:szCs w:val="24"/>
              </w:rPr>
              <w:t>а)</w:t>
            </w:r>
          </w:p>
          <w:p w:rsidR="00E4082F" w:rsidRPr="0062002C" w:rsidRDefault="00E4082F" w:rsidP="00C91959">
            <w:pPr>
              <w:spacing w:after="0"/>
              <w:rPr>
                <w:rFonts w:ascii="Times New Roman" w:hAnsi="Times New Roman" w:cs="Times New Roman"/>
                <w:sz w:val="24"/>
                <w:szCs w:val="24"/>
              </w:rPr>
            </w:pPr>
          </w:p>
          <w:p w:rsidR="00E4082F" w:rsidRPr="0062002C" w:rsidRDefault="00E4082F" w:rsidP="00EB1EE9">
            <w:pPr>
              <w:spacing w:after="0"/>
              <w:rPr>
                <w:rFonts w:ascii="Times New Roman" w:hAnsi="Times New Roman" w:cs="Times New Roman"/>
                <w:sz w:val="24"/>
                <w:szCs w:val="24"/>
              </w:rPr>
            </w:pPr>
            <w:r w:rsidRPr="0062002C">
              <w:rPr>
                <w:rFonts w:ascii="Times New Roman" w:hAnsi="Times New Roman" w:cs="Times New Roman"/>
                <w:sz w:val="24"/>
                <w:szCs w:val="24"/>
              </w:rPr>
              <w:t>б)</w:t>
            </w:r>
          </w:p>
        </w:tc>
        <w:tc>
          <w:tcPr>
            <w:tcW w:w="2443" w:type="dxa"/>
            <w:shd w:val="clear" w:color="auto" w:fill="auto"/>
            <w:vAlign w:val="center"/>
          </w:tcPr>
          <w:p w:rsidR="00E4082F" w:rsidRPr="0062002C" w:rsidRDefault="00E4082F" w:rsidP="00C91959">
            <w:pPr>
              <w:spacing w:after="0"/>
              <w:jc w:val="center"/>
              <w:rPr>
                <w:rFonts w:ascii="Times New Roman" w:hAnsi="Times New Roman" w:cs="Times New Roman"/>
                <w:sz w:val="24"/>
                <w:szCs w:val="24"/>
              </w:rPr>
            </w:pPr>
          </w:p>
        </w:tc>
      </w:tr>
    </w:tbl>
    <w:p w:rsidR="002A51CA" w:rsidRDefault="002A51CA" w:rsidP="00C91959">
      <w:pPr>
        <w:pStyle w:val="a5"/>
        <w:spacing w:line="276" w:lineRule="auto"/>
        <w:ind w:left="0"/>
        <w:jc w:val="center"/>
        <w:rPr>
          <w:b/>
          <w:sz w:val="24"/>
        </w:rPr>
      </w:pPr>
    </w:p>
    <w:p w:rsidR="00E4082F" w:rsidRPr="00C91959" w:rsidRDefault="00E4082F" w:rsidP="00C91959">
      <w:pPr>
        <w:pStyle w:val="a5"/>
        <w:spacing w:line="276" w:lineRule="auto"/>
        <w:ind w:left="0"/>
        <w:jc w:val="center"/>
        <w:rPr>
          <w:b/>
          <w:sz w:val="24"/>
        </w:rPr>
      </w:pPr>
      <w:r w:rsidRPr="00C91959">
        <w:rPr>
          <w:b/>
          <w:sz w:val="24"/>
        </w:rPr>
        <w:t>САМОСТОЯТЕЛЬНАЯ ПРАКТИЧЕСКАЯ РАБОТА:</w:t>
      </w:r>
    </w:p>
    <w:p w:rsidR="00E4082F" w:rsidRPr="00C91959" w:rsidRDefault="00E4082F" w:rsidP="00C91959">
      <w:pPr>
        <w:pStyle w:val="a5"/>
        <w:spacing w:line="276" w:lineRule="auto"/>
        <w:ind w:left="0"/>
        <w:jc w:val="center"/>
        <w:rPr>
          <w:b/>
          <w:sz w:val="22"/>
        </w:rPr>
      </w:pPr>
      <w:r w:rsidRPr="00C91959">
        <w:rPr>
          <w:b/>
          <w:sz w:val="22"/>
        </w:rPr>
        <w:t>Работа 1</w:t>
      </w:r>
    </w:p>
    <w:p w:rsidR="00E4082F" w:rsidRPr="0062002C" w:rsidRDefault="00E4082F" w:rsidP="0062002C">
      <w:pPr>
        <w:pStyle w:val="a5"/>
        <w:spacing w:line="276" w:lineRule="auto"/>
        <w:ind w:left="0" w:firstLine="708"/>
        <w:rPr>
          <w:sz w:val="22"/>
        </w:rPr>
      </w:pPr>
      <w:r w:rsidRPr="0062002C">
        <w:rPr>
          <w:b/>
          <w:sz w:val="22"/>
        </w:rPr>
        <w:t xml:space="preserve">Цель: </w:t>
      </w:r>
      <w:r w:rsidRPr="0062002C">
        <w:rPr>
          <w:sz w:val="22"/>
        </w:rPr>
        <w:t xml:space="preserve">Освоить </w:t>
      </w:r>
      <w:proofErr w:type="spellStart"/>
      <w:r w:rsidRPr="0062002C">
        <w:rPr>
          <w:sz w:val="22"/>
        </w:rPr>
        <w:t>вирусоскопический</w:t>
      </w:r>
      <w:proofErr w:type="spellEnd"/>
      <w:r w:rsidRPr="0062002C">
        <w:rPr>
          <w:sz w:val="22"/>
        </w:rPr>
        <w:t xml:space="preserve"> и вирусологический методы диагностики.</w:t>
      </w:r>
    </w:p>
    <w:p w:rsidR="00E4082F" w:rsidRPr="0062002C" w:rsidRDefault="00E4082F" w:rsidP="0062002C">
      <w:pPr>
        <w:pStyle w:val="a5"/>
        <w:spacing w:line="276" w:lineRule="auto"/>
        <w:ind w:left="0" w:firstLine="708"/>
        <w:rPr>
          <w:sz w:val="22"/>
        </w:rPr>
      </w:pPr>
      <w:r w:rsidRPr="0062002C">
        <w:rPr>
          <w:b/>
          <w:sz w:val="22"/>
        </w:rPr>
        <w:t>Задача.</w:t>
      </w:r>
      <w:r w:rsidRPr="0062002C">
        <w:rPr>
          <w:sz w:val="22"/>
        </w:rPr>
        <w:t xml:space="preserve"> В лабораторию для подтверждения диагноза натуральной оспы доставили материал от больного (содержимое везикул). Был приготовлен препарат, окрашенный серебрением по Морозову-</w:t>
      </w:r>
      <w:proofErr w:type="spellStart"/>
      <w:r w:rsidRPr="0062002C">
        <w:rPr>
          <w:sz w:val="22"/>
        </w:rPr>
        <w:t>Пашену</w:t>
      </w:r>
      <w:proofErr w:type="spellEnd"/>
      <w:r w:rsidRPr="0062002C">
        <w:rPr>
          <w:sz w:val="22"/>
        </w:rPr>
        <w:t>, одновременно произведен посев в культуру клеток и выделен вирус. Для идентификации вируса поставлена реакция нейтрализации со специфической сывороткой в культуре клеток. Результаты исследования прилагаются. Оцените диагностическую ценность полученных результатов.</w:t>
      </w:r>
    </w:p>
    <w:p w:rsidR="00E4082F" w:rsidRPr="0062002C" w:rsidRDefault="00E4082F" w:rsidP="00C91959">
      <w:pPr>
        <w:pStyle w:val="a5"/>
        <w:spacing w:line="276" w:lineRule="auto"/>
        <w:ind w:left="0" w:firstLine="708"/>
        <w:rPr>
          <w:b/>
          <w:sz w:val="22"/>
        </w:rPr>
      </w:pPr>
      <w:r w:rsidRPr="0062002C">
        <w:rPr>
          <w:b/>
          <w:sz w:val="22"/>
        </w:rPr>
        <w:t>Методика работы</w:t>
      </w:r>
    </w:p>
    <w:p w:rsidR="00E4082F" w:rsidRPr="0062002C" w:rsidRDefault="00E4082F" w:rsidP="00C91959">
      <w:pPr>
        <w:pStyle w:val="a5"/>
        <w:spacing w:line="276" w:lineRule="auto"/>
        <w:ind w:left="0" w:firstLine="708"/>
        <w:rPr>
          <w:b/>
          <w:sz w:val="22"/>
        </w:rPr>
      </w:pPr>
      <w:r w:rsidRPr="0062002C">
        <w:rPr>
          <w:b/>
          <w:sz w:val="22"/>
        </w:rPr>
        <w:t>Методика 1.</w:t>
      </w:r>
    </w:p>
    <w:p w:rsidR="00E4082F" w:rsidRPr="0062002C" w:rsidRDefault="00E4082F" w:rsidP="0062002C">
      <w:pPr>
        <w:pStyle w:val="a5"/>
        <w:spacing w:line="276" w:lineRule="auto"/>
        <w:ind w:left="0"/>
        <w:rPr>
          <w:sz w:val="22"/>
        </w:rPr>
      </w:pPr>
      <w:r w:rsidRPr="0062002C">
        <w:rPr>
          <w:sz w:val="22"/>
        </w:rPr>
        <w:t>Окраска препаратов по методу Морозова-</w:t>
      </w:r>
      <w:proofErr w:type="spellStart"/>
      <w:r w:rsidRPr="0062002C">
        <w:rPr>
          <w:sz w:val="22"/>
        </w:rPr>
        <w:t>Пашена</w:t>
      </w:r>
      <w:proofErr w:type="spellEnd"/>
      <w:r w:rsidRPr="0062002C">
        <w:rPr>
          <w:sz w:val="22"/>
        </w:rPr>
        <w:t xml:space="preserve">. Препарат из везикул после фиксации обрабатывается раствором </w:t>
      </w:r>
      <w:proofErr w:type="spellStart"/>
      <w:r w:rsidRPr="0062002C">
        <w:rPr>
          <w:sz w:val="22"/>
        </w:rPr>
        <w:t>таннина</w:t>
      </w:r>
      <w:proofErr w:type="spellEnd"/>
      <w:r w:rsidRPr="0062002C">
        <w:rPr>
          <w:sz w:val="22"/>
        </w:rPr>
        <w:t>, затем окрашивается раствором серебра.</w:t>
      </w:r>
    </w:p>
    <w:p w:rsidR="00E4082F" w:rsidRPr="0062002C" w:rsidRDefault="00E4082F" w:rsidP="00C91959">
      <w:pPr>
        <w:pStyle w:val="a5"/>
        <w:spacing w:line="276" w:lineRule="auto"/>
        <w:ind w:left="0" w:firstLine="708"/>
        <w:rPr>
          <w:b/>
          <w:sz w:val="22"/>
        </w:rPr>
      </w:pPr>
      <w:r w:rsidRPr="0062002C">
        <w:rPr>
          <w:b/>
          <w:sz w:val="22"/>
        </w:rPr>
        <w:t>Методика 2.</w:t>
      </w:r>
    </w:p>
    <w:p w:rsidR="00E4082F" w:rsidRPr="0062002C" w:rsidRDefault="00E4082F" w:rsidP="0062002C">
      <w:pPr>
        <w:pStyle w:val="a5"/>
        <w:spacing w:line="276" w:lineRule="auto"/>
        <w:ind w:left="0"/>
        <w:rPr>
          <w:sz w:val="22"/>
        </w:rPr>
      </w:pPr>
      <w:r w:rsidRPr="0062002C">
        <w:rPr>
          <w:sz w:val="22"/>
        </w:rPr>
        <w:t>Выделение вируса в культуре клеток.</w:t>
      </w:r>
    </w:p>
    <w:p w:rsidR="00E4082F" w:rsidRPr="0062002C" w:rsidRDefault="00E4082F" w:rsidP="0062002C">
      <w:pPr>
        <w:pStyle w:val="a5"/>
        <w:spacing w:line="276" w:lineRule="auto"/>
        <w:ind w:left="0"/>
        <w:rPr>
          <w:sz w:val="22"/>
        </w:rPr>
      </w:pPr>
      <w:r w:rsidRPr="0062002C">
        <w:rPr>
          <w:sz w:val="22"/>
        </w:rPr>
        <w:lastRenderedPageBreak/>
        <w:t xml:space="preserve">Исследуемый материал в различных разведениях (1:10, 1:100, 1:1000) в объеме 0,1-0,2 мл вносят в пробирки с культурой клеток (можно использовать как перевиваемые, так и </w:t>
      </w:r>
      <w:proofErr w:type="spellStart"/>
      <w:r w:rsidRPr="0062002C">
        <w:rPr>
          <w:sz w:val="22"/>
        </w:rPr>
        <w:t>неперевиваемые</w:t>
      </w:r>
      <w:proofErr w:type="spellEnd"/>
      <w:r w:rsidRPr="0062002C">
        <w:rPr>
          <w:sz w:val="22"/>
        </w:rPr>
        <w:t xml:space="preserve"> линии). В течение 7 дней наблюдают появление </w:t>
      </w:r>
      <w:proofErr w:type="spellStart"/>
      <w:r w:rsidRPr="0062002C">
        <w:rPr>
          <w:sz w:val="22"/>
        </w:rPr>
        <w:t>цитопатического</w:t>
      </w:r>
      <w:proofErr w:type="spellEnd"/>
      <w:r w:rsidRPr="0062002C">
        <w:rPr>
          <w:sz w:val="22"/>
        </w:rPr>
        <w:t xml:space="preserve"> действия.</w:t>
      </w:r>
    </w:p>
    <w:p w:rsidR="00E4082F" w:rsidRPr="0062002C" w:rsidRDefault="00E4082F" w:rsidP="00C91959">
      <w:pPr>
        <w:pStyle w:val="a5"/>
        <w:spacing w:line="276" w:lineRule="auto"/>
        <w:ind w:left="0" w:firstLine="708"/>
        <w:rPr>
          <w:b/>
          <w:sz w:val="22"/>
        </w:rPr>
      </w:pPr>
      <w:r w:rsidRPr="0062002C">
        <w:rPr>
          <w:b/>
          <w:sz w:val="22"/>
        </w:rPr>
        <w:t>Методика 3.</w:t>
      </w:r>
    </w:p>
    <w:p w:rsidR="0053235D" w:rsidRPr="0062002C" w:rsidRDefault="00E4082F" w:rsidP="0062002C">
      <w:pPr>
        <w:pStyle w:val="a5"/>
        <w:spacing w:line="276" w:lineRule="auto"/>
        <w:ind w:left="0"/>
        <w:rPr>
          <w:sz w:val="22"/>
        </w:rPr>
      </w:pPr>
      <w:r w:rsidRPr="0062002C">
        <w:rPr>
          <w:sz w:val="22"/>
        </w:rPr>
        <w:t>Идентификация вируса в реакции нейтрализации. Вирус в рабочей дозе смешивается с соответствующей иммунной, диагностической сывороткой. Эта смесь инкубируется 1- 1,5 часа при температуре 37</w:t>
      </w:r>
      <w:r w:rsidRPr="0062002C">
        <w:rPr>
          <w:sz w:val="22"/>
          <w:vertAlign w:val="superscript"/>
        </w:rPr>
        <w:t>0</w:t>
      </w:r>
      <w:r w:rsidR="00C91959">
        <w:rPr>
          <w:sz w:val="22"/>
        </w:rPr>
        <w:t xml:space="preserve">С, </w:t>
      </w:r>
      <w:r w:rsidRPr="0062002C">
        <w:rPr>
          <w:sz w:val="22"/>
        </w:rPr>
        <w:t xml:space="preserve">затем помещается в культуру клеток. Учет реакции проводят по отсутствию </w:t>
      </w:r>
      <w:proofErr w:type="spellStart"/>
      <w:r w:rsidRPr="0062002C">
        <w:rPr>
          <w:sz w:val="22"/>
        </w:rPr>
        <w:t>цитопатического</w:t>
      </w:r>
      <w:proofErr w:type="spellEnd"/>
      <w:r w:rsidRPr="0062002C">
        <w:rPr>
          <w:sz w:val="22"/>
        </w:rPr>
        <w:t xml:space="preserve"> действия в культуре клеток, при наличии его в конт</w:t>
      </w:r>
      <w:r w:rsidR="00697DD9" w:rsidRPr="0062002C">
        <w:rPr>
          <w:sz w:val="22"/>
        </w:rPr>
        <w:t>роле.</w:t>
      </w:r>
    </w:p>
    <w:p w:rsidR="00E4082F" w:rsidRPr="00C91959" w:rsidRDefault="00E4082F" w:rsidP="00C91959">
      <w:pPr>
        <w:pStyle w:val="a5"/>
        <w:spacing w:line="276" w:lineRule="auto"/>
        <w:ind w:left="0" w:firstLine="708"/>
        <w:rPr>
          <w:b/>
          <w:sz w:val="24"/>
        </w:rPr>
      </w:pPr>
      <w:r w:rsidRPr="00C91959">
        <w:rPr>
          <w:b/>
          <w:sz w:val="24"/>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3284"/>
        <w:gridCol w:w="3638"/>
      </w:tblGrid>
      <w:tr w:rsidR="00E4082F" w:rsidRPr="0062002C" w:rsidTr="00C91959">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r w:rsidRPr="0062002C">
              <w:rPr>
                <w:sz w:val="24"/>
              </w:rPr>
              <w:t>Микроскопия</w:t>
            </w:r>
          </w:p>
          <w:p w:rsidR="00E4082F" w:rsidRPr="0062002C" w:rsidRDefault="00E4082F" w:rsidP="00C91959">
            <w:pPr>
              <w:pStyle w:val="a5"/>
              <w:spacing w:line="276" w:lineRule="auto"/>
              <w:ind w:left="0"/>
              <w:jc w:val="center"/>
              <w:rPr>
                <w:sz w:val="24"/>
              </w:rPr>
            </w:pPr>
            <w:r w:rsidRPr="0062002C">
              <w:rPr>
                <w:sz w:val="24"/>
              </w:rPr>
              <w:t>препараты из везикул</w:t>
            </w:r>
          </w:p>
        </w:tc>
        <w:tc>
          <w:tcPr>
            <w:tcW w:w="3284"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Опыт</w:t>
            </w:r>
          </w:p>
        </w:tc>
        <w:tc>
          <w:tcPr>
            <w:tcW w:w="3638"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Контроль</w:t>
            </w:r>
          </w:p>
        </w:tc>
      </w:tr>
      <w:tr w:rsidR="00E4082F" w:rsidRPr="0062002C" w:rsidTr="00C91959">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spacing w:after="0"/>
              <w:jc w:val="center"/>
              <w:rPr>
                <w:rFonts w:ascii="Times New Roman" w:hAnsi="Times New Roman" w:cs="Times New Roman"/>
                <w:sz w:val="24"/>
                <w:szCs w:val="24"/>
              </w:rPr>
            </w:pPr>
          </w:p>
        </w:tc>
        <w:tc>
          <w:tcPr>
            <w:tcW w:w="3284"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Вирус + иммунная сыворотка + культура клеток</w:t>
            </w:r>
          </w:p>
        </w:tc>
        <w:tc>
          <w:tcPr>
            <w:tcW w:w="3638"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Вирус + культура клеток</w:t>
            </w:r>
          </w:p>
        </w:tc>
      </w:tr>
      <w:tr w:rsidR="00E4082F" w:rsidRPr="0062002C" w:rsidTr="00C91959">
        <w:trPr>
          <w:cantSplit/>
        </w:trPr>
        <w:tc>
          <w:tcPr>
            <w:tcW w:w="3284"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p>
          <w:p w:rsidR="00E4082F" w:rsidRDefault="00E4082F" w:rsidP="00C91959">
            <w:pPr>
              <w:pStyle w:val="a5"/>
              <w:spacing w:line="276" w:lineRule="auto"/>
              <w:ind w:left="0"/>
              <w:jc w:val="center"/>
              <w:rPr>
                <w:sz w:val="24"/>
              </w:rPr>
            </w:pPr>
          </w:p>
          <w:p w:rsidR="002A51CA" w:rsidRPr="0062002C" w:rsidRDefault="002A51CA"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Default="00E4082F" w:rsidP="00C91959">
            <w:pPr>
              <w:pStyle w:val="a5"/>
              <w:spacing w:line="276" w:lineRule="auto"/>
              <w:ind w:left="0"/>
              <w:jc w:val="center"/>
              <w:rPr>
                <w:sz w:val="24"/>
              </w:rPr>
            </w:pPr>
          </w:p>
          <w:p w:rsidR="00C91959" w:rsidRDefault="00C91959" w:rsidP="00C91959">
            <w:pPr>
              <w:pStyle w:val="a5"/>
              <w:spacing w:line="276" w:lineRule="auto"/>
              <w:ind w:left="0"/>
              <w:jc w:val="center"/>
              <w:rPr>
                <w:sz w:val="24"/>
              </w:rPr>
            </w:pPr>
          </w:p>
          <w:p w:rsidR="00C91959" w:rsidRPr="0062002C" w:rsidRDefault="00C91959" w:rsidP="00C91959">
            <w:pPr>
              <w:pStyle w:val="a5"/>
              <w:spacing w:line="276" w:lineRule="auto"/>
              <w:ind w:left="0"/>
              <w:jc w:val="center"/>
              <w:rPr>
                <w:sz w:val="24"/>
              </w:rPr>
            </w:pPr>
          </w:p>
        </w:tc>
        <w:tc>
          <w:tcPr>
            <w:tcW w:w="3284"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p>
        </w:tc>
        <w:tc>
          <w:tcPr>
            <w:tcW w:w="3638"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tc>
      </w:tr>
    </w:tbl>
    <w:p w:rsidR="00E4082F" w:rsidRPr="0062002C" w:rsidRDefault="00E4082F" w:rsidP="0062002C">
      <w:pPr>
        <w:pStyle w:val="a5"/>
        <w:spacing w:line="276" w:lineRule="auto"/>
        <w:ind w:left="0"/>
        <w:rPr>
          <w:sz w:val="24"/>
        </w:rPr>
      </w:pPr>
      <w:r w:rsidRPr="0062002C">
        <w:rPr>
          <w:sz w:val="24"/>
        </w:rPr>
        <w:t>Вывод: Почему РЗЦПД позволяет сделать заключение о виде возбудителя?): ______________</w:t>
      </w:r>
      <w:r w:rsidR="00C91959">
        <w:rPr>
          <w:sz w:val="24"/>
        </w:rPr>
        <w:t>____</w:t>
      </w:r>
    </w:p>
    <w:p w:rsidR="00E4082F" w:rsidRPr="0062002C" w:rsidRDefault="00E4082F" w:rsidP="0062002C">
      <w:pPr>
        <w:pStyle w:val="a5"/>
        <w:spacing w:line="276" w:lineRule="auto"/>
        <w:ind w:left="0"/>
        <w:rPr>
          <w:sz w:val="24"/>
        </w:rPr>
      </w:pPr>
      <w:r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1959">
        <w:rPr>
          <w:sz w:val="24"/>
        </w:rPr>
        <w:t>____________________</w:t>
      </w:r>
    </w:p>
    <w:p w:rsidR="00E4082F" w:rsidRPr="0062002C" w:rsidRDefault="00E4082F" w:rsidP="0062002C">
      <w:pPr>
        <w:pStyle w:val="a5"/>
        <w:spacing w:line="276" w:lineRule="auto"/>
        <w:ind w:left="0"/>
        <w:rPr>
          <w:sz w:val="24"/>
        </w:rPr>
      </w:pPr>
    </w:p>
    <w:p w:rsidR="00E4082F" w:rsidRPr="0062002C" w:rsidRDefault="00E4082F" w:rsidP="00C91959">
      <w:pPr>
        <w:pStyle w:val="a5"/>
        <w:spacing w:line="276" w:lineRule="auto"/>
        <w:ind w:left="0"/>
        <w:jc w:val="center"/>
        <w:rPr>
          <w:b/>
          <w:sz w:val="22"/>
        </w:rPr>
      </w:pPr>
      <w:r w:rsidRPr="0062002C">
        <w:rPr>
          <w:b/>
          <w:sz w:val="22"/>
        </w:rPr>
        <w:t>Работа 2</w:t>
      </w:r>
    </w:p>
    <w:p w:rsidR="00E4082F" w:rsidRPr="0062002C" w:rsidRDefault="00E4082F" w:rsidP="0062002C">
      <w:pPr>
        <w:pStyle w:val="a5"/>
        <w:spacing w:line="276" w:lineRule="auto"/>
        <w:ind w:left="0" w:firstLine="708"/>
        <w:rPr>
          <w:sz w:val="22"/>
        </w:rPr>
      </w:pPr>
      <w:r w:rsidRPr="0062002C">
        <w:rPr>
          <w:b/>
          <w:sz w:val="22"/>
        </w:rPr>
        <w:t xml:space="preserve">Цель: </w:t>
      </w:r>
      <w:r w:rsidRPr="0062002C">
        <w:rPr>
          <w:sz w:val="22"/>
        </w:rPr>
        <w:t>Овладеть вирусологической диагностикой инфекционного заболевания.</w:t>
      </w:r>
    </w:p>
    <w:p w:rsidR="00E4082F" w:rsidRPr="0062002C" w:rsidRDefault="00E4082F" w:rsidP="0062002C">
      <w:pPr>
        <w:pStyle w:val="a5"/>
        <w:spacing w:line="276" w:lineRule="auto"/>
        <w:ind w:left="0" w:firstLine="708"/>
        <w:rPr>
          <w:sz w:val="22"/>
        </w:rPr>
      </w:pPr>
      <w:r w:rsidRPr="0062002C">
        <w:rPr>
          <w:b/>
          <w:sz w:val="22"/>
        </w:rPr>
        <w:t xml:space="preserve">Задача. </w:t>
      </w:r>
      <w:r w:rsidRPr="0062002C">
        <w:rPr>
          <w:sz w:val="22"/>
        </w:rPr>
        <w:t>В инфекционной клинике находится больной с предварительным диагнозом «Натуральная оспа». Содержимым пустул больного произведено заражение куриного эмбриона. Эмбрион погиб. После вскрытия необходимо исследовать материал из зараженного куриного эмбриона на наличие вируса путем постановки реакции гемагглютинации, а также идентифицировать его в реакции задержки гемагглютинации.</w:t>
      </w:r>
    </w:p>
    <w:p w:rsidR="00E4082F" w:rsidRPr="0062002C" w:rsidRDefault="00E4082F" w:rsidP="00C91959">
      <w:pPr>
        <w:pStyle w:val="a5"/>
        <w:spacing w:line="276" w:lineRule="auto"/>
        <w:ind w:left="0" w:firstLine="708"/>
        <w:rPr>
          <w:b/>
          <w:sz w:val="22"/>
        </w:rPr>
      </w:pPr>
      <w:r w:rsidRPr="0062002C">
        <w:rPr>
          <w:b/>
          <w:sz w:val="22"/>
        </w:rPr>
        <w:t>Методика работы.</w:t>
      </w:r>
    </w:p>
    <w:p w:rsidR="00E4082F" w:rsidRPr="0062002C" w:rsidRDefault="00E4082F" w:rsidP="00C91959">
      <w:pPr>
        <w:pStyle w:val="a5"/>
        <w:spacing w:line="276" w:lineRule="auto"/>
        <w:ind w:left="0" w:firstLine="708"/>
        <w:rPr>
          <w:sz w:val="22"/>
        </w:rPr>
      </w:pPr>
      <w:r w:rsidRPr="0062002C">
        <w:rPr>
          <w:b/>
          <w:sz w:val="22"/>
        </w:rPr>
        <w:t xml:space="preserve">Методика 1. </w:t>
      </w:r>
      <w:r w:rsidRPr="0062002C">
        <w:rPr>
          <w:sz w:val="22"/>
        </w:rPr>
        <w:t>Культивирование вируса в курином эмбрионе (возраст 10-12 дней). Тупой конец куриного яйца (над воздушным мешком) протирают слабым раствором йода, после чего в скорлупе делают отверстие острым зондом. Затем с помощью туберкулинового шприца осуществляют заражение эмбриона. После извлечения иглы место отверстия протирают йодом и запечатывают расп</w:t>
      </w:r>
      <w:r w:rsidR="0053235D" w:rsidRPr="0062002C">
        <w:rPr>
          <w:sz w:val="22"/>
        </w:rPr>
        <w:t>лавленным парафином</w:t>
      </w:r>
      <w:r w:rsidRPr="0062002C">
        <w:rPr>
          <w:sz w:val="22"/>
        </w:rPr>
        <w:t>. Зараженные эмбрионы инкубируют при 37</w:t>
      </w:r>
      <w:r w:rsidRPr="0062002C">
        <w:rPr>
          <w:sz w:val="22"/>
          <w:vertAlign w:val="superscript"/>
        </w:rPr>
        <w:t>0</w:t>
      </w:r>
      <w:r w:rsidRPr="0062002C">
        <w:rPr>
          <w:sz w:val="22"/>
        </w:rPr>
        <w:t xml:space="preserve"> С в течение 48-72 часов. Затем их вскрывают и </w:t>
      </w:r>
      <w:proofErr w:type="spellStart"/>
      <w:r w:rsidRPr="0062002C">
        <w:rPr>
          <w:sz w:val="22"/>
        </w:rPr>
        <w:t>хорионаллантоисная</w:t>
      </w:r>
      <w:proofErr w:type="spellEnd"/>
      <w:r w:rsidRPr="0062002C">
        <w:rPr>
          <w:sz w:val="22"/>
        </w:rPr>
        <w:t xml:space="preserve"> оболочка исследуется с целью обнаружения макроскопических изменений в форме белых резко ограниченных точечных образований. Для обнаружения вируса в курином эмбрионе используют реакц</w:t>
      </w:r>
      <w:r w:rsidR="00360A47" w:rsidRPr="0062002C">
        <w:rPr>
          <w:sz w:val="22"/>
        </w:rPr>
        <w:t>ию гемагглютинации</w:t>
      </w:r>
      <w:r w:rsidRPr="0062002C">
        <w:rPr>
          <w:sz w:val="22"/>
        </w:rPr>
        <w:t>, а для идентификации – реакцию задержки гемагглютинации.</w:t>
      </w:r>
    </w:p>
    <w:p w:rsidR="00E4082F" w:rsidRPr="0062002C" w:rsidRDefault="00E4082F" w:rsidP="00C91959">
      <w:pPr>
        <w:pStyle w:val="a5"/>
        <w:spacing w:line="276" w:lineRule="auto"/>
        <w:ind w:left="0" w:firstLine="708"/>
        <w:rPr>
          <w:b/>
          <w:sz w:val="22"/>
        </w:rPr>
      </w:pPr>
      <w:r w:rsidRPr="0062002C">
        <w:rPr>
          <w:b/>
          <w:sz w:val="22"/>
        </w:rPr>
        <w:t>Методика 2.</w:t>
      </w:r>
      <w:r w:rsidRPr="0062002C">
        <w:rPr>
          <w:sz w:val="22"/>
        </w:rPr>
        <w:t>Реакция гемагглютинации для обнаружения вируса.</w:t>
      </w:r>
    </w:p>
    <w:p w:rsidR="00E4082F" w:rsidRPr="0062002C" w:rsidRDefault="00E4082F" w:rsidP="0062002C">
      <w:pPr>
        <w:pStyle w:val="a5"/>
        <w:spacing w:line="276" w:lineRule="auto"/>
        <w:ind w:left="0"/>
        <w:rPr>
          <w:sz w:val="22"/>
        </w:rPr>
      </w:pPr>
      <w:r w:rsidRPr="0062002C">
        <w:rPr>
          <w:sz w:val="22"/>
        </w:rPr>
        <w:t>1. Ставится на стекле, стерильной пипеткой вносят ингредиенты по схеме:</w:t>
      </w:r>
    </w:p>
    <w:p w:rsidR="00E4082F" w:rsidRPr="0062002C" w:rsidRDefault="00E4082F" w:rsidP="00C91959">
      <w:pPr>
        <w:pStyle w:val="a5"/>
        <w:spacing w:line="276" w:lineRule="auto"/>
        <w:ind w:left="0"/>
        <w:jc w:val="center"/>
        <w:rPr>
          <w:sz w:val="24"/>
        </w:rPr>
      </w:pPr>
      <w:r w:rsidRPr="0062002C">
        <w:rPr>
          <w:sz w:val="24"/>
        </w:rPr>
        <w:t>Схема опыта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835"/>
        <w:gridCol w:w="2126"/>
      </w:tblGrid>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Ингредиенты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Опыт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Контроль</w:t>
            </w:r>
          </w:p>
        </w:tc>
      </w:tr>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proofErr w:type="spellStart"/>
            <w:r w:rsidRPr="0062002C">
              <w:rPr>
                <w:sz w:val="24"/>
              </w:rPr>
              <w:t>Хорионаллантоисная</w:t>
            </w:r>
            <w:proofErr w:type="spellEnd"/>
            <w:r w:rsidRPr="0062002C">
              <w:rPr>
                <w:sz w:val="24"/>
              </w:rPr>
              <w:t xml:space="preserve"> жидкость, содержащая вирус</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1 капля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w:t>
            </w:r>
          </w:p>
        </w:tc>
      </w:tr>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lastRenderedPageBreak/>
              <w:t>Эритроциты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1 капля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1 капля</w:t>
            </w:r>
          </w:p>
        </w:tc>
      </w:tr>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Физиологический раствор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1 капля</w:t>
            </w:r>
          </w:p>
        </w:tc>
      </w:tr>
    </w:tbl>
    <w:p w:rsidR="00E4082F" w:rsidRPr="0062002C" w:rsidRDefault="00E4082F" w:rsidP="0062002C">
      <w:pPr>
        <w:pStyle w:val="a5"/>
        <w:spacing w:line="276" w:lineRule="auto"/>
        <w:ind w:left="0"/>
        <w:rPr>
          <w:sz w:val="22"/>
        </w:rPr>
      </w:pPr>
      <w:r w:rsidRPr="0062002C">
        <w:rPr>
          <w:sz w:val="22"/>
        </w:rPr>
        <w:t>После обнаружения вируса осуществляют его идентификацию.</w:t>
      </w:r>
    </w:p>
    <w:p w:rsidR="00E4082F" w:rsidRPr="0062002C" w:rsidRDefault="00E4082F" w:rsidP="00C91959">
      <w:pPr>
        <w:pStyle w:val="a5"/>
        <w:spacing w:line="276" w:lineRule="auto"/>
        <w:ind w:left="0" w:firstLine="708"/>
        <w:rPr>
          <w:b/>
          <w:sz w:val="22"/>
        </w:rPr>
      </w:pPr>
      <w:r w:rsidRPr="0062002C">
        <w:rPr>
          <w:b/>
          <w:sz w:val="22"/>
        </w:rPr>
        <w:t>Методика 3.</w:t>
      </w:r>
      <w:r w:rsidRPr="0062002C">
        <w:rPr>
          <w:sz w:val="22"/>
        </w:rPr>
        <w:t>Идентификация вируса в реакции задержки гемагглютинации</w:t>
      </w:r>
    </w:p>
    <w:p w:rsidR="00E4082F" w:rsidRPr="0062002C" w:rsidRDefault="00C91959" w:rsidP="00C91959">
      <w:pPr>
        <w:pStyle w:val="a5"/>
        <w:spacing w:line="276" w:lineRule="auto"/>
        <w:ind w:left="0"/>
        <w:rPr>
          <w:sz w:val="22"/>
        </w:rPr>
      </w:pPr>
      <w:r>
        <w:rPr>
          <w:sz w:val="22"/>
        </w:rPr>
        <w:t>1.</w:t>
      </w:r>
      <w:r w:rsidR="00E4082F" w:rsidRPr="0062002C">
        <w:rPr>
          <w:sz w:val="22"/>
        </w:rPr>
        <w:t>Ставится на стекле, стерильной пипеткой вносят ингредиенты по схеме:</w:t>
      </w:r>
    </w:p>
    <w:p w:rsidR="00E4082F" w:rsidRPr="0062002C" w:rsidRDefault="00E4082F" w:rsidP="00C91959">
      <w:pPr>
        <w:pStyle w:val="a5"/>
        <w:spacing w:line="276" w:lineRule="auto"/>
        <w:ind w:left="0"/>
        <w:jc w:val="center"/>
        <w:rPr>
          <w:sz w:val="24"/>
        </w:rPr>
      </w:pPr>
      <w:r w:rsidRPr="0062002C">
        <w:rPr>
          <w:sz w:val="24"/>
        </w:rPr>
        <w:t>Схема опыта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835"/>
        <w:gridCol w:w="2126"/>
      </w:tblGrid>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Ингредиенты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Опыт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Контроль</w:t>
            </w:r>
          </w:p>
        </w:tc>
      </w:tr>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 xml:space="preserve">Вирус, содержащийся в </w:t>
            </w:r>
            <w:proofErr w:type="spellStart"/>
            <w:r w:rsidRPr="0062002C">
              <w:rPr>
                <w:sz w:val="24"/>
              </w:rPr>
              <w:t>хорионаллантоисной</w:t>
            </w:r>
            <w:proofErr w:type="spellEnd"/>
            <w:r w:rsidRPr="0062002C">
              <w:rPr>
                <w:sz w:val="24"/>
              </w:rPr>
              <w:t xml:space="preserve"> жидкости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2 капля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2 капли</w:t>
            </w:r>
          </w:p>
        </w:tc>
      </w:tr>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Специфическая иммунная сыворотка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2 капли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w:t>
            </w:r>
          </w:p>
        </w:tc>
      </w:tr>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Эритроциты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2 капля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2 капля</w:t>
            </w:r>
          </w:p>
        </w:tc>
      </w:tr>
      <w:tr w:rsidR="00E4082F" w:rsidRPr="0062002C" w:rsidTr="00C91959">
        <w:tc>
          <w:tcPr>
            <w:tcW w:w="524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Физиологический раствор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2 капля</w:t>
            </w:r>
          </w:p>
        </w:tc>
      </w:tr>
    </w:tbl>
    <w:p w:rsidR="002A51CA" w:rsidRDefault="002A51CA" w:rsidP="0062002C">
      <w:pPr>
        <w:pStyle w:val="a5"/>
        <w:spacing w:line="276" w:lineRule="auto"/>
        <w:ind w:left="0"/>
        <w:rPr>
          <w:sz w:val="24"/>
        </w:rPr>
      </w:pPr>
    </w:p>
    <w:p w:rsidR="00E4082F" w:rsidRPr="00C91959" w:rsidRDefault="00E4082F" w:rsidP="00C91959">
      <w:pPr>
        <w:pStyle w:val="a5"/>
        <w:spacing w:line="276" w:lineRule="auto"/>
        <w:ind w:left="0" w:firstLine="708"/>
        <w:rPr>
          <w:b/>
          <w:sz w:val="24"/>
        </w:rPr>
      </w:pPr>
      <w:r w:rsidRPr="00C91959">
        <w:rPr>
          <w:b/>
          <w:sz w:val="24"/>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1701"/>
        <w:gridCol w:w="1276"/>
        <w:gridCol w:w="1275"/>
        <w:gridCol w:w="1701"/>
        <w:gridCol w:w="2268"/>
      </w:tblGrid>
      <w:tr w:rsidR="00E4082F" w:rsidRPr="0062002C" w:rsidTr="00C91959">
        <w:trPr>
          <w:cantSplit/>
        </w:trPr>
        <w:tc>
          <w:tcPr>
            <w:tcW w:w="1134" w:type="dxa"/>
            <w:vMerge w:val="restart"/>
            <w:textDirection w:val="btLr"/>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Исследуемый материал</w:t>
            </w:r>
          </w:p>
        </w:tc>
        <w:tc>
          <w:tcPr>
            <w:tcW w:w="851" w:type="dxa"/>
            <w:vMerge w:val="restart"/>
            <w:textDirection w:val="btLr"/>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Объект заражения</w:t>
            </w:r>
          </w:p>
        </w:tc>
        <w:tc>
          <w:tcPr>
            <w:tcW w:w="8221" w:type="dxa"/>
            <w:gridSpan w:val="5"/>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Результат экспериментальной инфекции</w:t>
            </w:r>
          </w:p>
        </w:tc>
      </w:tr>
      <w:tr w:rsidR="00E4082F" w:rsidRPr="0062002C" w:rsidTr="00C91959">
        <w:trPr>
          <w:cantSplit/>
        </w:trPr>
        <w:tc>
          <w:tcPr>
            <w:tcW w:w="1134"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851"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1701" w:type="dxa"/>
            <w:vMerge w:val="restart"/>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Состояние куриного эмбриона</w:t>
            </w:r>
          </w:p>
        </w:tc>
        <w:tc>
          <w:tcPr>
            <w:tcW w:w="2551" w:type="dxa"/>
            <w:gridSpan w:val="2"/>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Результат РГА</w:t>
            </w:r>
          </w:p>
        </w:tc>
        <w:tc>
          <w:tcPr>
            <w:tcW w:w="3969" w:type="dxa"/>
            <w:gridSpan w:val="2"/>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Результат реакции задержки гемагглютинации</w:t>
            </w:r>
          </w:p>
        </w:tc>
      </w:tr>
      <w:tr w:rsidR="00E4082F" w:rsidRPr="0062002C" w:rsidTr="00C91959">
        <w:trPr>
          <w:cantSplit/>
        </w:trPr>
        <w:tc>
          <w:tcPr>
            <w:tcW w:w="1134"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851"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1701"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1276" w:type="dxa"/>
            <w:vMerge w:val="restart"/>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Опыт</w:t>
            </w:r>
          </w:p>
        </w:tc>
        <w:tc>
          <w:tcPr>
            <w:tcW w:w="1275" w:type="dxa"/>
            <w:vMerge w:val="restart"/>
            <w:vAlign w:val="center"/>
          </w:tcPr>
          <w:p w:rsidR="00E4082F" w:rsidRPr="0062002C" w:rsidRDefault="00C91959" w:rsidP="00C91959">
            <w:pPr>
              <w:spacing w:after="0"/>
              <w:jc w:val="center"/>
              <w:rPr>
                <w:rFonts w:ascii="Times New Roman" w:hAnsi="Times New Roman" w:cs="Times New Roman"/>
                <w:sz w:val="24"/>
                <w:szCs w:val="24"/>
              </w:rPr>
            </w:pPr>
            <w:r>
              <w:rPr>
                <w:rFonts w:ascii="Times New Roman" w:hAnsi="Times New Roman" w:cs="Times New Roman"/>
                <w:sz w:val="24"/>
                <w:szCs w:val="24"/>
              </w:rPr>
              <w:t>Конт</w:t>
            </w:r>
            <w:r w:rsidR="00E4082F" w:rsidRPr="0062002C">
              <w:rPr>
                <w:rFonts w:ascii="Times New Roman" w:hAnsi="Times New Roman" w:cs="Times New Roman"/>
                <w:sz w:val="24"/>
                <w:szCs w:val="24"/>
              </w:rPr>
              <w:t>роль</w:t>
            </w:r>
          </w:p>
        </w:tc>
        <w:tc>
          <w:tcPr>
            <w:tcW w:w="1701" w:type="dxa"/>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опыт</w:t>
            </w:r>
          </w:p>
        </w:tc>
        <w:tc>
          <w:tcPr>
            <w:tcW w:w="2268" w:type="dxa"/>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Контроль</w:t>
            </w:r>
          </w:p>
        </w:tc>
      </w:tr>
      <w:tr w:rsidR="00E4082F" w:rsidRPr="0062002C" w:rsidTr="00C91959">
        <w:trPr>
          <w:cantSplit/>
        </w:trPr>
        <w:tc>
          <w:tcPr>
            <w:tcW w:w="1134"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851"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1701"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1276"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1275" w:type="dxa"/>
            <w:vMerge/>
            <w:vAlign w:val="center"/>
          </w:tcPr>
          <w:p w:rsidR="00E4082F" w:rsidRPr="0062002C" w:rsidRDefault="00E4082F" w:rsidP="00C91959">
            <w:pPr>
              <w:spacing w:after="0"/>
              <w:jc w:val="center"/>
              <w:rPr>
                <w:rFonts w:ascii="Times New Roman" w:hAnsi="Times New Roman" w:cs="Times New Roman"/>
                <w:sz w:val="24"/>
                <w:szCs w:val="24"/>
              </w:rPr>
            </w:pPr>
          </w:p>
        </w:tc>
        <w:tc>
          <w:tcPr>
            <w:tcW w:w="1701" w:type="dxa"/>
            <w:vAlign w:val="center"/>
          </w:tcPr>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Сыворотка оспенная</w:t>
            </w:r>
          </w:p>
        </w:tc>
        <w:tc>
          <w:tcPr>
            <w:tcW w:w="2268" w:type="dxa"/>
            <w:vAlign w:val="center"/>
          </w:tcPr>
          <w:p w:rsidR="00E4082F" w:rsidRPr="0062002C" w:rsidRDefault="00C91959" w:rsidP="00C91959">
            <w:pPr>
              <w:spacing w:after="0"/>
              <w:jc w:val="center"/>
              <w:rPr>
                <w:rFonts w:ascii="Times New Roman" w:hAnsi="Times New Roman" w:cs="Times New Roman"/>
                <w:sz w:val="24"/>
                <w:szCs w:val="24"/>
              </w:rPr>
            </w:pPr>
            <w:r>
              <w:rPr>
                <w:rFonts w:ascii="Times New Roman" w:hAnsi="Times New Roman" w:cs="Times New Roman"/>
                <w:sz w:val="24"/>
                <w:szCs w:val="24"/>
              </w:rPr>
              <w:t>Физиологи</w:t>
            </w:r>
            <w:r w:rsidR="00E4082F" w:rsidRPr="0062002C">
              <w:rPr>
                <w:rFonts w:ascii="Times New Roman" w:hAnsi="Times New Roman" w:cs="Times New Roman"/>
                <w:sz w:val="24"/>
                <w:szCs w:val="24"/>
              </w:rPr>
              <w:t>ческий</w:t>
            </w:r>
          </w:p>
          <w:p w:rsidR="00E4082F" w:rsidRPr="0062002C" w:rsidRDefault="00E4082F" w:rsidP="00C91959">
            <w:pPr>
              <w:spacing w:after="0"/>
              <w:jc w:val="center"/>
              <w:rPr>
                <w:rFonts w:ascii="Times New Roman" w:hAnsi="Times New Roman" w:cs="Times New Roman"/>
                <w:sz w:val="24"/>
                <w:szCs w:val="24"/>
              </w:rPr>
            </w:pPr>
            <w:r w:rsidRPr="0062002C">
              <w:rPr>
                <w:rFonts w:ascii="Times New Roman" w:hAnsi="Times New Roman" w:cs="Times New Roman"/>
                <w:sz w:val="24"/>
                <w:szCs w:val="24"/>
              </w:rPr>
              <w:t>раствор</w:t>
            </w:r>
          </w:p>
        </w:tc>
      </w:tr>
      <w:tr w:rsidR="00E4082F" w:rsidRPr="0062002C" w:rsidTr="00C91959">
        <w:trPr>
          <w:cantSplit/>
          <w:trHeight w:val="1842"/>
        </w:trPr>
        <w:tc>
          <w:tcPr>
            <w:tcW w:w="1134" w:type="dxa"/>
            <w:vAlign w:val="center"/>
          </w:tcPr>
          <w:p w:rsidR="00E4082F" w:rsidRPr="0062002C" w:rsidRDefault="00E4082F" w:rsidP="00C91959">
            <w:pPr>
              <w:spacing w:after="0"/>
              <w:jc w:val="center"/>
              <w:rPr>
                <w:rFonts w:ascii="Times New Roman" w:hAnsi="Times New Roman" w:cs="Times New Roman"/>
                <w:sz w:val="24"/>
                <w:szCs w:val="24"/>
              </w:rPr>
            </w:pPr>
          </w:p>
          <w:p w:rsidR="00E4082F" w:rsidRPr="0062002C" w:rsidRDefault="00E4082F" w:rsidP="00C91959">
            <w:pPr>
              <w:spacing w:after="0"/>
              <w:jc w:val="center"/>
              <w:rPr>
                <w:rFonts w:ascii="Times New Roman" w:hAnsi="Times New Roman" w:cs="Times New Roman"/>
                <w:sz w:val="24"/>
                <w:szCs w:val="24"/>
              </w:rPr>
            </w:pPr>
          </w:p>
          <w:p w:rsidR="00C91959" w:rsidRPr="0062002C" w:rsidRDefault="00C91959" w:rsidP="00C91959">
            <w:pPr>
              <w:spacing w:after="0"/>
              <w:jc w:val="center"/>
              <w:rPr>
                <w:rFonts w:ascii="Times New Roman" w:hAnsi="Times New Roman" w:cs="Times New Roman"/>
                <w:sz w:val="24"/>
                <w:szCs w:val="24"/>
              </w:rPr>
            </w:pPr>
          </w:p>
          <w:p w:rsidR="00E4082F" w:rsidRPr="0062002C" w:rsidRDefault="00E4082F" w:rsidP="00C91959">
            <w:pPr>
              <w:spacing w:after="0"/>
              <w:jc w:val="center"/>
              <w:rPr>
                <w:rFonts w:ascii="Times New Roman" w:hAnsi="Times New Roman" w:cs="Times New Roman"/>
                <w:sz w:val="24"/>
                <w:szCs w:val="24"/>
              </w:rPr>
            </w:pPr>
          </w:p>
          <w:p w:rsidR="00E4082F" w:rsidRPr="0062002C" w:rsidRDefault="00E4082F" w:rsidP="00C91959">
            <w:pPr>
              <w:spacing w:after="0"/>
              <w:jc w:val="center"/>
              <w:rPr>
                <w:rFonts w:ascii="Times New Roman" w:hAnsi="Times New Roman" w:cs="Times New Roman"/>
                <w:sz w:val="24"/>
                <w:szCs w:val="24"/>
              </w:rPr>
            </w:pPr>
          </w:p>
        </w:tc>
        <w:tc>
          <w:tcPr>
            <w:tcW w:w="851" w:type="dxa"/>
            <w:vAlign w:val="center"/>
          </w:tcPr>
          <w:p w:rsidR="00E4082F" w:rsidRPr="0062002C" w:rsidRDefault="00E4082F" w:rsidP="00C91959">
            <w:pPr>
              <w:spacing w:after="0"/>
              <w:jc w:val="center"/>
              <w:rPr>
                <w:rFonts w:ascii="Times New Roman" w:hAnsi="Times New Roman" w:cs="Times New Roman"/>
                <w:sz w:val="24"/>
                <w:szCs w:val="24"/>
              </w:rPr>
            </w:pPr>
          </w:p>
        </w:tc>
        <w:tc>
          <w:tcPr>
            <w:tcW w:w="1701" w:type="dxa"/>
            <w:vAlign w:val="center"/>
          </w:tcPr>
          <w:p w:rsidR="00E4082F" w:rsidRPr="0062002C" w:rsidRDefault="00E4082F" w:rsidP="00C91959">
            <w:pPr>
              <w:spacing w:after="0"/>
              <w:jc w:val="center"/>
              <w:rPr>
                <w:rFonts w:ascii="Times New Roman" w:hAnsi="Times New Roman" w:cs="Times New Roman"/>
                <w:sz w:val="24"/>
                <w:szCs w:val="24"/>
              </w:rPr>
            </w:pPr>
          </w:p>
        </w:tc>
        <w:tc>
          <w:tcPr>
            <w:tcW w:w="1276" w:type="dxa"/>
            <w:vAlign w:val="center"/>
          </w:tcPr>
          <w:p w:rsidR="00E4082F" w:rsidRPr="0062002C" w:rsidRDefault="00E4082F" w:rsidP="00C91959">
            <w:pPr>
              <w:spacing w:after="0"/>
              <w:jc w:val="center"/>
              <w:rPr>
                <w:rFonts w:ascii="Times New Roman" w:hAnsi="Times New Roman" w:cs="Times New Roman"/>
                <w:sz w:val="24"/>
                <w:szCs w:val="24"/>
              </w:rPr>
            </w:pPr>
          </w:p>
        </w:tc>
        <w:tc>
          <w:tcPr>
            <w:tcW w:w="1275" w:type="dxa"/>
            <w:vAlign w:val="center"/>
          </w:tcPr>
          <w:p w:rsidR="00E4082F" w:rsidRPr="0062002C" w:rsidRDefault="00E4082F" w:rsidP="00C91959">
            <w:pPr>
              <w:spacing w:after="0"/>
              <w:jc w:val="center"/>
              <w:rPr>
                <w:rFonts w:ascii="Times New Roman" w:hAnsi="Times New Roman" w:cs="Times New Roman"/>
                <w:sz w:val="24"/>
                <w:szCs w:val="24"/>
              </w:rPr>
            </w:pPr>
          </w:p>
        </w:tc>
        <w:tc>
          <w:tcPr>
            <w:tcW w:w="1701" w:type="dxa"/>
            <w:vAlign w:val="center"/>
          </w:tcPr>
          <w:p w:rsidR="00E4082F" w:rsidRPr="0062002C" w:rsidRDefault="00E4082F" w:rsidP="00C91959">
            <w:pPr>
              <w:spacing w:after="0"/>
              <w:jc w:val="center"/>
              <w:rPr>
                <w:rFonts w:ascii="Times New Roman" w:hAnsi="Times New Roman" w:cs="Times New Roman"/>
                <w:sz w:val="24"/>
                <w:szCs w:val="24"/>
              </w:rPr>
            </w:pPr>
          </w:p>
        </w:tc>
        <w:tc>
          <w:tcPr>
            <w:tcW w:w="2268" w:type="dxa"/>
            <w:vAlign w:val="center"/>
          </w:tcPr>
          <w:p w:rsidR="00E4082F" w:rsidRPr="0062002C" w:rsidRDefault="00E4082F" w:rsidP="00C91959">
            <w:pPr>
              <w:spacing w:after="0"/>
              <w:jc w:val="center"/>
              <w:rPr>
                <w:rFonts w:ascii="Times New Roman" w:hAnsi="Times New Roman" w:cs="Times New Roman"/>
                <w:sz w:val="24"/>
                <w:szCs w:val="24"/>
              </w:rPr>
            </w:pPr>
          </w:p>
        </w:tc>
      </w:tr>
    </w:tbl>
    <w:p w:rsidR="00EB1EE9" w:rsidRDefault="00EB1EE9" w:rsidP="0062002C">
      <w:pPr>
        <w:pStyle w:val="a5"/>
        <w:spacing w:line="276" w:lineRule="auto"/>
        <w:ind w:left="0"/>
        <w:rPr>
          <w:sz w:val="24"/>
        </w:rPr>
      </w:pPr>
    </w:p>
    <w:p w:rsidR="00E4082F" w:rsidRDefault="00E4082F" w:rsidP="0062002C">
      <w:pPr>
        <w:pStyle w:val="a5"/>
        <w:spacing w:line="276" w:lineRule="auto"/>
        <w:ind w:left="0"/>
        <w:rPr>
          <w:sz w:val="24"/>
        </w:rPr>
      </w:pPr>
      <w:r w:rsidRPr="0062002C">
        <w:rPr>
          <w:sz w:val="24"/>
        </w:rPr>
        <w:t>Вывод: 1. Объясните и зарисуйте схематически механизм РГА и РЗГА.</w:t>
      </w:r>
    </w:p>
    <w:tbl>
      <w:tblPr>
        <w:tblStyle w:val="a9"/>
        <w:tblW w:w="0" w:type="auto"/>
        <w:tblInd w:w="108" w:type="dxa"/>
        <w:tblLook w:val="04A0" w:firstRow="1" w:lastRow="0" w:firstColumn="1" w:lastColumn="0" w:noHBand="0" w:noVBand="1"/>
      </w:tblPr>
      <w:tblGrid>
        <w:gridCol w:w="10206"/>
      </w:tblGrid>
      <w:tr w:rsidR="00E4082F" w:rsidRPr="0062002C" w:rsidTr="00C91959">
        <w:tc>
          <w:tcPr>
            <w:tcW w:w="10206" w:type="dxa"/>
            <w:vAlign w:val="center"/>
          </w:tcPr>
          <w:p w:rsidR="00E4082F" w:rsidRPr="0062002C" w:rsidRDefault="00E4082F" w:rsidP="00C91959">
            <w:pPr>
              <w:pStyle w:val="a5"/>
              <w:spacing w:line="276" w:lineRule="auto"/>
              <w:ind w:left="0"/>
              <w:jc w:val="center"/>
              <w:rPr>
                <w:sz w:val="24"/>
              </w:rPr>
            </w:pPr>
            <w:r w:rsidRPr="0062002C">
              <w:rPr>
                <w:sz w:val="24"/>
              </w:rPr>
              <w:t>РГА</w:t>
            </w: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360A47" w:rsidRPr="0062002C" w:rsidRDefault="00360A47"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tc>
      </w:tr>
      <w:tr w:rsidR="00E4082F" w:rsidRPr="0062002C" w:rsidTr="00C91959">
        <w:tc>
          <w:tcPr>
            <w:tcW w:w="10206" w:type="dxa"/>
            <w:vAlign w:val="center"/>
          </w:tcPr>
          <w:p w:rsidR="00E4082F" w:rsidRPr="0062002C" w:rsidRDefault="00E4082F" w:rsidP="00C91959">
            <w:pPr>
              <w:pStyle w:val="a5"/>
              <w:spacing w:line="276" w:lineRule="auto"/>
              <w:ind w:left="0"/>
              <w:jc w:val="center"/>
              <w:rPr>
                <w:sz w:val="24"/>
              </w:rPr>
            </w:pPr>
            <w:r w:rsidRPr="0062002C">
              <w:rPr>
                <w:sz w:val="24"/>
              </w:rPr>
              <w:t>РЗГА</w:t>
            </w: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tc>
      </w:tr>
    </w:tbl>
    <w:p w:rsidR="00E4082F" w:rsidRPr="0062002C" w:rsidRDefault="00E4082F" w:rsidP="0062002C">
      <w:pPr>
        <w:pStyle w:val="a5"/>
        <w:spacing w:line="276" w:lineRule="auto"/>
        <w:ind w:left="0"/>
        <w:rPr>
          <w:sz w:val="24"/>
        </w:rPr>
      </w:pPr>
      <w:r w:rsidRPr="0062002C">
        <w:rPr>
          <w:sz w:val="24"/>
        </w:rPr>
        <w:lastRenderedPageBreak/>
        <w:t>2.Можно ли на основании проведенного исследования поставить диагноз?________________</w:t>
      </w:r>
      <w:r w:rsidR="00C91959">
        <w:rPr>
          <w:sz w:val="24"/>
        </w:rPr>
        <w:t>_____</w:t>
      </w:r>
    </w:p>
    <w:p w:rsidR="00E4082F" w:rsidRPr="0062002C" w:rsidRDefault="00E4082F" w:rsidP="0062002C">
      <w:pPr>
        <w:pStyle w:val="a5"/>
        <w:spacing w:line="276" w:lineRule="auto"/>
        <w:ind w:left="0"/>
        <w:rPr>
          <w:sz w:val="24"/>
        </w:rPr>
      </w:pPr>
      <w:r w:rsidRPr="0062002C">
        <w:rPr>
          <w:sz w:val="24"/>
        </w:rPr>
        <w:t>________________________________________________________________________________________________________________________________________________________________________________________________________________________________________________</w:t>
      </w:r>
      <w:r w:rsidR="00C91959">
        <w:rPr>
          <w:sz w:val="24"/>
        </w:rPr>
        <w:t>_______________</w:t>
      </w:r>
    </w:p>
    <w:p w:rsidR="00E4082F" w:rsidRPr="0062002C" w:rsidRDefault="00E4082F" w:rsidP="0062002C">
      <w:pPr>
        <w:pStyle w:val="a5"/>
        <w:spacing w:line="276" w:lineRule="auto"/>
        <w:ind w:left="0"/>
        <w:rPr>
          <w:sz w:val="24"/>
        </w:rPr>
      </w:pPr>
    </w:p>
    <w:p w:rsidR="00E4082F" w:rsidRPr="0062002C" w:rsidRDefault="00E4082F" w:rsidP="00C91959">
      <w:pPr>
        <w:pStyle w:val="a5"/>
        <w:spacing w:line="276" w:lineRule="auto"/>
        <w:ind w:left="0"/>
        <w:jc w:val="center"/>
        <w:rPr>
          <w:b/>
          <w:sz w:val="22"/>
        </w:rPr>
      </w:pPr>
      <w:r w:rsidRPr="0062002C">
        <w:rPr>
          <w:b/>
          <w:sz w:val="22"/>
        </w:rPr>
        <w:t>Работа 3</w:t>
      </w:r>
    </w:p>
    <w:p w:rsidR="00E4082F" w:rsidRPr="0062002C" w:rsidRDefault="00E4082F" w:rsidP="00C91959">
      <w:pPr>
        <w:pStyle w:val="a5"/>
        <w:spacing w:line="276" w:lineRule="auto"/>
        <w:ind w:left="0" w:firstLine="708"/>
        <w:rPr>
          <w:sz w:val="22"/>
        </w:rPr>
      </w:pPr>
      <w:r w:rsidRPr="0062002C">
        <w:rPr>
          <w:b/>
          <w:sz w:val="22"/>
        </w:rPr>
        <w:t>Цель:</w:t>
      </w:r>
      <w:r w:rsidRPr="0062002C">
        <w:rPr>
          <w:sz w:val="22"/>
        </w:rPr>
        <w:t xml:space="preserve"> Изучить препараты для специфической диагностики, лечения и профилактики вирусных инфекций.</w:t>
      </w:r>
    </w:p>
    <w:p w:rsidR="00E4082F" w:rsidRPr="0062002C" w:rsidRDefault="00E4082F" w:rsidP="00C91959">
      <w:pPr>
        <w:pStyle w:val="a5"/>
        <w:spacing w:line="276" w:lineRule="auto"/>
        <w:ind w:left="0" w:firstLine="708"/>
        <w:rPr>
          <w:b/>
          <w:sz w:val="22"/>
        </w:rPr>
      </w:pPr>
      <w:r w:rsidRPr="0062002C">
        <w:rPr>
          <w:b/>
          <w:sz w:val="22"/>
        </w:rPr>
        <w:t>Методика работы.</w:t>
      </w:r>
    </w:p>
    <w:p w:rsidR="00E4082F" w:rsidRPr="0062002C" w:rsidRDefault="00E4082F" w:rsidP="0062002C">
      <w:pPr>
        <w:pStyle w:val="a5"/>
        <w:spacing w:line="276" w:lineRule="auto"/>
        <w:ind w:left="0"/>
        <w:rPr>
          <w:sz w:val="22"/>
        </w:rPr>
      </w:pPr>
      <w:r w:rsidRPr="0062002C">
        <w:rPr>
          <w:sz w:val="22"/>
        </w:rPr>
        <w:t>Изучите аннотации, рассмотрите препараты, заполните протоколы.</w:t>
      </w:r>
    </w:p>
    <w:p w:rsidR="00E4082F" w:rsidRPr="0062002C" w:rsidRDefault="00E4082F" w:rsidP="00C91959">
      <w:pPr>
        <w:pStyle w:val="a5"/>
        <w:spacing w:line="276" w:lineRule="auto"/>
        <w:ind w:left="0" w:firstLine="708"/>
        <w:rPr>
          <w:b/>
          <w:sz w:val="22"/>
        </w:rPr>
      </w:pPr>
      <w:r w:rsidRPr="0062002C">
        <w:rPr>
          <w:b/>
          <w:sz w:val="22"/>
        </w:rPr>
        <w:t>Протокол № 1.</w:t>
      </w:r>
    </w:p>
    <w:p w:rsidR="00E4082F" w:rsidRPr="0062002C" w:rsidRDefault="00E4082F" w:rsidP="0062002C">
      <w:pPr>
        <w:pStyle w:val="a5"/>
        <w:spacing w:line="276" w:lineRule="auto"/>
        <w:ind w:left="0"/>
        <w:rPr>
          <w:sz w:val="22"/>
        </w:rPr>
      </w:pPr>
      <w:r w:rsidRPr="0062002C">
        <w:rPr>
          <w:sz w:val="22"/>
        </w:rPr>
        <w:t>Препараты для специфической профилактики и терапии вирусных инфекций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268"/>
        <w:gridCol w:w="4711"/>
      </w:tblGrid>
      <w:tr w:rsidR="00E4082F" w:rsidRPr="0062002C" w:rsidTr="00C91959">
        <w:tc>
          <w:tcPr>
            <w:tcW w:w="15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Название препарата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Состав препарата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Показания к применению</w:t>
            </w:r>
          </w:p>
        </w:tc>
        <w:tc>
          <w:tcPr>
            <w:tcW w:w="4711"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C91959">
            <w:pPr>
              <w:pStyle w:val="a5"/>
              <w:spacing w:line="276" w:lineRule="auto"/>
              <w:ind w:left="0"/>
              <w:jc w:val="center"/>
              <w:rPr>
                <w:sz w:val="24"/>
              </w:rPr>
            </w:pPr>
            <w:r w:rsidRPr="0062002C">
              <w:rPr>
                <w:sz w:val="24"/>
              </w:rPr>
              <w:t>Какой вид иммунитета (по происхождению) создается в организме</w:t>
            </w:r>
          </w:p>
        </w:tc>
      </w:tr>
      <w:tr w:rsidR="00E4082F" w:rsidRPr="0062002C" w:rsidTr="00C91959">
        <w:tc>
          <w:tcPr>
            <w:tcW w:w="152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p w:rsidR="00E4082F"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tc>
        <w:tc>
          <w:tcPr>
            <w:tcW w:w="471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tc>
      </w:tr>
      <w:tr w:rsidR="00E4082F" w:rsidRPr="0062002C" w:rsidTr="00C91959">
        <w:tc>
          <w:tcPr>
            <w:tcW w:w="152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p w:rsidR="00E4082F" w:rsidRDefault="00E4082F" w:rsidP="00C91959">
            <w:pPr>
              <w:pStyle w:val="a5"/>
              <w:spacing w:line="276" w:lineRule="auto"/>
              <w:ind w:left="0"/>
              <w:jc w:val="center"/>
              <w:rPr>
                <w:sz w:val="24"/>
              </w:rPr>
            </w:pPr>
          </w:p>
          <w:p w:rsidR="00E4082F" w:rsidRPr="0062002C" w:rsidRDefault="00E4082F" w:rsidP="00C91959">
            <w:pPr>
              <w:pStyle w:val="a5"/>
              <w:spacing w:line="276" w:lineRule="auto"/>
              <w:ind w:left="0"/>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tc>
        <w:tc>
          <w:tcPr>
            <w:tcW w:w="471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C91959">
            <w:pPr>
              <w:pStyle w:val="a5"/>
              <w:spacing w:line="276" w:lineRule="auto"/>
              <w:ind w:left="0"/>
              <w:jc w:val="center"/>
              <w:rPr>
                <w:sz w:val="24"/>
              </w:rPr>
            </w:pPr>
          </w:p>
        </w:tc>
      </w:tr>
    </w:tbl>
    <w:p w:rsidR="00C91959" w:rsidRDefault="00C91959" w:rsidP="0062002C">
      <w:pPr>
        <w:pStyle w:val="a5"/>
        <w:spacing w:line="276" w:lineRule="auto"/>
        <w:ind w:left="0"/>
        <w:rPr>
          <w:b/>
          <w:sz w:val="24"/>
        </w:rPr>
      </w:pPr>
    </w:p>
    <w:p w:rsidR="00E4082F" w:rsidRPr="0062002C" w:rsidRDefault="00E4082F" w:rsidP="00C91959">
      <w:pPr>
        <w:pStyle w:val="a5"/>
        <w:spacing w:line="276" w:lineRule="auto"/>
        <w:ind w:left="0"/>
        <w:jc w:val="center"/>
        <w:rPr>
          <w:b/>
          <w:sz w:val="24"/>
        </w:rPr>
      </w:pPr>
      <w:r w:rsidRPr="0062002C">
        <w:rPr>
          <w:b/>
          <w:sz w:val="24"/>
        </w:rPr>
        <w:t>Протокол № 2</w:t>
      </w:r>
    </w:p>
    <w:p w:rsidR="00E4082F" w:rsidRPr="0062002C" w:rsidRDefault="00E4082F" w:rsidP="00C91959">
      <w:pPr>
        <w:pStyle w:val="a5"/>
        <w:spacing w:line="276" w:lineRule="auto"/>
        <w:ind w:left="0" w:firstLine="708"/>
        <w:rPr>
          <w:sz w:val="24"/>
        </w:rPr>
      </w:pPr>
      <w:r w:rsidRPr="0062002C">
        <w:rPr>
          <w:sz w:val="24"/>
        </w:rPr>
        <w:t>Препараты для лабораторной диагностики вирусных инфекций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843"/>
        <w:gridCol w:w="5420"/>
      </w:tblGrid>
      <w:tr w:rsidR="00E4082F" w:rsidRPr="0062002C" w:rsidTr="008F633A">
        <w:tc>
          <w:tcPr>
            <w:tcW w:w="152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8F633A">
            <w:pPr>
              <w:pStyle w:val="a5"/>
              <w:spacing w:line="276" w:lineRule="auto"/>
              <w:ind w:left="0"/>
              <w:jc w:val="center"/>
              <w:rPr>
                <w:sz w:val="24"/>
              </w:rPr>
            </w:pPr>
            <w:r w:rsidRPr="0062002C">
              <w:rPr>
                <w:sz w:val="24"/>
              </w:rPr>
              <w:t>Название препарата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8F633A">
            <w:pPr>
              <w:pStyle w:val="a5"/>
              <w:spacing w:line="276" w:lineRule="auto"/>
              <w:ind w:left="0"/>
              <w:jc w:val="center"/>
              <w:rPr>
                <w:sz w:val="24"/>
              </w:rPr>
            </w:pPr>
            <w:r w:rsidRPr="0062002C">
              <w:rPr>
                <w:sz w:val="24"/>
              </w:rPr>
              <w:t>Состав препарата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8F633A">
            <w:pPr>
              <w:pStyle w:val="a5"/>
              <w:spacing w:line="276" w:lineRule="auto"/>
              <w:ind w:left="0"/>
              <w:jc w:val="center"/>
              <w:rPr>
                <w:sz w:val="24"/>
              </w:rPr>
            </w:pPr>
            <w:r w:rsidRPr="0062002C">
              <w:rPr>
                <w:sz w:val="24"/>
              </w:rPr>
              <w:t>Показания к применению</w:t>
            </w:r>
          </w:p>
        </w:tc>
        <w:tc>
          <w:tcPr>
            <w:tcW w:w="5420"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8F633A">
            <w:pPr>
              <w:pStyle w:val="a5"/>
              <w:spacing w:line="276" w:lineRule="auto"/>
              <w:ind w:left="0"/>
              <w:jc w:val="center"/>
              <w:rPr>
                <w:sz w:val="24"/>
              </w:rPr>
            </w:pPr>
            <w:r w:rsidRPr="0062002C">
              <w:rPr>
                <w:sz w:val="24"/>
              </w:rPr>
              <w:t>В каком методе лабораторного исследования используется и на каком этапе</w:t>
            </w:r>
          </w:p>
        </w:tc>
      </w:tr>
      <w:tr w:rsidR="00E4082F" w:rsidRPr="0062002C" w:rsidTr="008F633A">
        <w:tc>
          <w:tcPr>
            <w:tcW w:w="152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tc>
        <w:tc>
          <w:tcPr>
            <w:tcW w:w="542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tc>
      </w:tr>
      <w:tr w:rsidR="00E4082F" w:rsidRPr="0062002C" w:rsidTr="008F633A">
        <w:tc>
          <w:tcPr>
            <w:tcW w:w="152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tc>
        <w:tc>
          <w:tcPr>
            <w:tcW w:w="542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p w:rsidR="00E4082F" w:rsidRPr="0062002C" w:rsidRDefault="00E4082F" w:rsidP="008F633A">
            <w:pPr>
              <w:pStyle w:val="a5"/>
              <w:spacing w:line="276" w:lineRule="auto"/>
              <w:ind w:left="0"/>
              <w:jc w:val="center"/>
              <w:rPr>
                <w:sz w:val="24"/>
              </w:rPr>
            </w:pPr>
          </w:p>
        </w:tc>
      </w:tr>
    </w:tbl>
    <w:p w:rsidR="008F633A" w:rsidRDefault="008F633A" w:rsidP="0062002C">
      <w:pPr>
        <w:pStyle w:val="a5"/>
        <w:spacing w:line="276" w:lineRule="auto"/>
        <w:ind w:left="0"/>
        <w:rPr>
          <w:bCs/>
          <w:caps/>
          <w:sz w:val="24"/>
        </w:rPr>
      </w:pPr>
    </w:p>
    <w:p w:rsidR="00E4082F" w:rsidRPr="0062002C" w:rsidRDefault="00E4082F" w:rsidP="008F633A">
      <w:pPr>
        <w:pStyle w:val="a5"/>
        <w:spacing w:line="276" w:lineRule="auto"/>
        <w:ind w:left="0"/>
        <w:jc w:val="center"/>
        <w:rPr>
          <w:bCs/>
          <w:caps/>
          <w:sz w:val="24"/>
        </w:rPr>
      </w:pPr>
      <w:r w:rsidRPr="0062002C">
        <w:rPr>
          <w:bCs/>
          <w:caps/>
          <w:sz w:val="24"/>
        </w:rPr>
        <w:t>Аннотации</w:t>
      </w:r>
    </w:p>
    <w:p w:rsidR="00E4082F" w:rsidRPr="0062002C" w:rsidRDefault="00E4082F" w:rsidP="008F633A">
      <w:pPr>
        <w:pStyle w:val="a5"/>
        <w:spacing w:line="276" w:lineRule="auto"/>
        <w:ind w:left="0"/>
        <w:jc w:val="center"/>
        <w:rPr>
          <w:bCs/>
          <w:caps/>
          <w:sz w:val="24"/>
        </w:rPr>
      </w:pPr>
      <w:r w:rsidRPr="0062002C">
        <w:rPr>
          <w:bCs/>
          <w:sz w:val="24"/>
        </w:rPr>
        <w:t>к диагностическим и лечебно-профилактическим препаратам</w:t>
      </w:r>
    </w:p>
    <w:p w:rsidR="00E4082F" w:rsidRPr="0062002C" w:rsidRDefault="00E4082F" w:rsidP="008F633A">
      <w:pPr>
        <w:pStyle w:val="a5"/>
        <w:spacing w:line="276" w:lineRule="auto"/>
        <w:ind w:left="0"/>
        <w:jc w:val="center"/>
        <w:rPr>
          <w:b/>
          <w:caps/>
          <w:sz w:val="24"/>
          <w:u w:val="single"/>
        </w:rPr>
      </w:pPr>
      <w:r w:rsidRPr="0062002C">
        <w:rPr>
          <w:b/>
          <w:caps/>
          <w:sz w:val="24"/>
          <w:u w:val="single"/>
          <w:lang w:val="en-US"/>
        </w:rPr>
        <w:t>I</w:t>
      </w:r>
      <w:r w:rsidRPr="0062002C">
        <w:rPr>
          <w:b/>
          <w:caps/>
          <w:sz w:val="24"/>
          <w:u w:val="single"/>
        </w:rPr>
        <w:t>. Диагностические препараты</w:t>
      </w:r>
    </w:p>
    <w:p w:rsidR="00E4082F" w:rsidRPr="002A51CA" w:rsidRDefault="00E4082F" w:rsidP="0062002C">
      <w:pPr>
        <w:pStyle w:val="a5"/>
        <w:spacing w:line="276" w:lineRule="auto"/>
        <w:ind w:left="0"/>
        <w:rPr>
          <w:sz w:val="22"/>
        </w:rPr>
      </w:pPr>
      <w:r w:rsidRPr="002A51CA">
        <w:rPr>
          <w:b/>
          <w:sz w:val="24"/>
        </w:rPr>
        <w:t>Противооспенная сыворотка</w:t>
      </w:r>
      <w:r w:rsidRPr="002A51CA">
        <w:rPr>
          <w:sz w:val="24"/>
        </w:rPr>
        <w:t xml:space="preserve"> – </w:t>
      </w:r>
      <w:r w:rsidRPr="002A51CA">
        <w:rPr>
          <w:sz w:val="22"/>
        </w:rPr>
        <w:t>содержит антитела к вирусу натуральной оспы, используется для идентификации вируса в реакциях нейтрализации.</w:t>
      </w:r>
    </w:p>
    <w:p w:rsidR="00E4082F" w:rsidRPr="0062002C" w:rsidRDefault="00E4082F" w:rsidP="0062002C">
      <w:pPr>
        <w:pStyle w:val="a5"/>
        <w:spacing w:line="276" w:lineRule="auto"/>
        <w:ind w:left="0"/>
        <w:rPr>
          <w:sz w:val="22"/>
        </w:rPr>
      </w:pPr>
      <w:proofErr w:type="spellStart"/>
      <w:r w:rsidRPr="002A51CA">
        <w:rPr>
          <w:b/>
          <w:sz w:val="24"/>
        </w:rPr>
        <w:t>Оспенныйдиагностикум</w:t>
      </w:r>
      <w:proofErr w:type="spellEnd"/>
      <w:r w:rsidRPr="0062002C">
        <w:rPr>
          <w:sz w:val="24"/>
        </w:rPr>
        <w:t xml:space="preserve"> – </w:t>
      </w:r>
      <w:r w:rsidRPr="0062002C">
        <w:rPr>
          <w:sz w:val="22"/>
        </w:rPr>
        <w:t>содержит антигены вируса натуральной оспы, используется в серологическом методе диагностики.</w:t>
      </w:r>
    </w:p>
    <w:p w:rsidR="00E4082F" w:rsidRPr="0062002C" w:rsidRDefault="00E4082F" w:rsidP="008F633A">
      <w:pPr>
        <w:pStyle w:val="a5"/>
        <w:spacing w:line="276" w:lineRule="auto"/>
        <w:ind w:left="0"/>
        <w:jc w:val="center"/>
        <w:rPr>
          <w:b/>
          <w:caps/>
          <w:sz w:val="24"/>
          <w:u w:val="single"/>
        </w:rPr>
      </w:pPr>
      <w:r w:rsidRPr="0062002C">
        <w:rPr>
          <w:b/>
          <w:caps/>
          <w:sz w:val="24"/>
          <w:u w:val="single"/>
          <w:lang w:val="en-US"/>
        </w:rPr>
        <w:t>II</w:t>
      </w:r>
      <w:r w:rsidRPr="0062002C">
        <w:rPr>
          <w:b/>
          <w:caps/>
          <w:sz w:val="24"/>
          <w:u w:val="single"/>
        </w:rPr>
        <w:t>. Лечебно-профилактические препараты</w:t>
      </w:r>
    </w:p>
    <w:p w:rsidR="00E4082F" w:rsidRPr="002A51CA" w:rsidRDefault="00E4082F" w:rsidP="0062002C">
      <w:pPr>
        <w:pStyle w:val="a5"/>
        <w:spacing w:line="276" w:lineRule="auto"/>
        <w:ind w:left="0"/>
        <w:rPr>
          <w:sz w:val="22"/>
        </w:rPr>
      </w:pPr>
      <w:r w:rsidRPr="002A51CA">
        <w:rPr>
          <w:b/>
          <w:sz w:val="24"/>
        </w:rPr>
        <w:t>Сухая оспенная вакцина</w:t>
      </w:r>
      <w:r w:rsidRPr="002A51CA">
        <w:rPr>
          <w:sz w:val="24"/>
        </w:rPr>
        <w:t xml:space="preserve"> – </w:t>
      </w:r>
      <w:r w:rsidRPr="002A51CA">
        <w:rPr>
          <w:sz w:val="22"/>
        </w:rPr>
        <w:t xml:space="preserve">содержит очищенный, </w:t>
      </w:r>
      <w:proofErr w:type="spellStart"/>
      <w:r w:rsidRPr="002A51CA">
        <w:rPr>
          <w:sz w:val="22"/>
        </w:rPr>
        <w:t>высущенный</w:t>
      </w:r>
      <w:proofErr w:type="spellEnd"/>
      <w:r w:rsidRPr="002A51CA">
        <w:rPr>
          <w:sz w:val="22"/>
        </w:rPr>
        <w:t xml:space="preserve"> живой вирус вакцины. Применяется для профилактики натуральной оспы. С 1982 года обязательная вакцинация не проводится.</w:t>
      </w:r>
    </w:p>
    <w:p w:rsidR="00E4082F" w:rsidRPr="0062002C" w:rsidRDefault="00E4082F" w:rsidP="0062002C">
      <w:pPr>
        <w:pStyle w:val="a5"/>
        <w:spacing w:line="276" w:lineRule="auto"/>
        <w:ind w:left="0"/>
        <w:rPr>
          <w:sz w:val="22"/>
        </w:rPr>
      </w:pPr>
      <w:r w:rsidRPr="002A51CA">
        <w:rPr>
          <w:b/>
          <w:sz w:val="24"/>
        </w:rPr>
        <w:t>Противооспенный донорский иммуноглобулин</w:t>
      </w:r>
      <w:r w:rsidRPr="002A51CA">
        <w:rPr>
          <w:sz w:val="24"/>
        </w:rPr>
        <w:t xml:space="preserve"> – </w:t>
      </w:r>
      <w:r w:rsidRPr="002A51CA">
        <w:rPr>
          <w:sz w:val="22"/>
        </w:rPr>
        <w:t>содержит</w:t>
      </w:r>
      <w:r w:rsidRPr="0062002C">
        <w:rPr>
          <w:sz w:val="22"/>
        </w:rPr>
        <w:t xml:space="preserve"> антитела, полученные из крови донора, взятой через 3-6 недель после ревакцинации оспенной вакциной. Иммуноглобулин вводят лицам, находящимся в контакте с больными натуральной оспой, а также применяют для лечения и профилактики поствакцинальных осложнений.</w:t>
      </w:r>
    </w:p>
    <w:p w:rsidR="00E4082F" w:rsidRPr="0062002C" w:rsidRDefault="00F66F45" w:rsidP="00B23C8E">
      <w:pPr>
        <w:spacing w:after="0"/>
        <w:jc w:val="center"/>
        <w:rPr>
          <w:rFonts w:ascii="Times New Roman" w:hAnsi="Times New Roman" w:cs="Times New Roman"/>
          <w:b/>
          <w:bCs/>
          <w:sz w:val="24"/>
          <w:szCs w:val="24"/>
        </w:rPr>
      </w:pPr>
      <w:r w:rsidRPr="0062002C">
        <w:rPr>
          <w:rFonts w:ascii="Times New Roman" w:hAnsi="Times New Roman" w:cs="Times New Roman"/>
          <w:b/>
          <w:bCs/>
          <w:sz w:val="24"/>
          <w:szCs w:val="24"/>
        </w:rPr>
        <w:lastRenderedPageBreak/>
        <w:t xml:space="preserve">Занятие </w:t>
      </w:r>
      <w:r w:rsidRPr="0062002C">
        <w:rPr>
          <w:rFonts w:ascii="Times New Roman" w:hAnsi="Times New Roman" w:cs="Times New Roman"/>
          <w:b/>
          <w:bCs/>
          <w:sz w:val="24"/>
          <w:szCs w:val="24"/>
          <w:lang w:val="en-US"/>
        </w:rPr>
        <w:t>VII</w:t>
      </w:r>
      <w:r w:rsidRPr="0062002C">
        <w:rPr>
          <w:rFonts w:ascii="Times New Roman" w:hAnsi="Times New Roman" w:cs="Times New Roman"/>
          <w:b/>
          <w:bCs/>
          <w:sz w:val="24"/>
          <w:szCs w:val="24"/>
        </w:rPr>
        <w:t xml:space="preserve">. </w:t>
      </w:r>
      <w:r w:rsidR="00697DD9" w:rsidRPr="0062002C">
        <w:rPr>
          <w:rFonts w:ascii="Times New Roman" w:hAnsi="Times New Roman" w:cs="Times New Roman"/>
          <w:b/>
          <w:bCs/>
          <w:sz w:val="24"/>
          <w:szCs w:val="24"/>
        </w:rPr>
        <w:t>2</w:t>
      </w:r>
    </w:p>
    <w:p w:rsidR="00E4082F" w:rsidRPr="0062002C" w:rsidRDefault="00E4082F" w:rsidP="00B23C8E">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Тема: «Микробиология острых респираторных вирусных инфекций (ОРВИ)</w:t>
      </w:r>
      <w:r w:rsidR="00821E15">
        <w:rPr>
          <w:rFonts w:ascii="Times New Roman" w:hAnsi="Times New Roman" w:cs="Times New Roman"/>
          <w:b/>
          <w:sz w:val="24"/>
          <w:szCs w:val="24"/>
        </w:rPr>
        <w:t xml:space="preserve"> и </w:t>
      </w:r>
      <w:r w:rsidR="00821E15" w:rsidRPr="0062002C">
        <w:rPr>
          <w:rFonts w:ascii="Times New Roman" w:hAnsi="Times New Roman" w:cs="Times New Roman"/>
          <w:b/>
          <w:bCs/>
          <w:sz w:val="24"/>
          <w:szCs w:val="24"/>
        </w:rPr>
        <w:t>арбовирусных инфекции</w:t>
      </w:r>
      <w:r w:rsidRPr="0062002C">
        <w:rPr>
          <w:rFonts w:ascii="Times New Roman" w:hAnsi="Times New Roman" w:cs="Times New Roman"/>
          <w:b/>
          <w:sz w:val="24"/>
          <w:szCs w:val="24"/>
        </w:rPr>
        <w:t>»</w:t>
      </w:r>
    </w:p>
    <w:p w:rsidR="00E4082F" w:rsidRPr="0062002C" w:rsidRDefault="00E4082F" w:rsidP="0062002C">
      <w:pPr>
        <w:spacing w:after="0"/>
        <w:jc w:val="both"/>
        <w:rPr>
          <w:rFonts w:ascii="Times New Roman" w:hAnsi="Times New Roman" w:cs="Times New Roman"/>
          <w:b/>
          <w:sz w:val="24"/>
          <w:szCs w:val="24"/>
        </w:rPr>
      </w:pPr>
    </w:p>
    <w:p w:rsidR="00821E15" w:rsidRDefault="00B23C8E" w:rsidP="00B23C8E">
      <w:pPr>
        <w:spacing w:after="0"/>
        <w:jc w:val="both"/>
        <w:rPr>
          <w:rFonts w:ascii="Times New Roman" w:hAnsi="Times New Roman" w:cs="Times New Roman"/>
          <w:b/>
          <w:bCs/>
          <w:szCs w:val="24"/>
        </w:rPr>
      </w:pPr>
      <w:r w:rsidRPr="0062002C">
        <w:rPr>
          <w:rFonts w:ascii="Times New Roman" w:hAnsi="Times New Roman" w:cs="Times New Roman"/>
          <w:b/>
          <w:bCs/>
          <w:szCs w:val="24"/>
        </w:rPr>
        <w:t>ЦЕЛЬ:</w:t>
      </w:r>
      <w:r w:rsidR="00E4082F" w:rsidRPr="0062002C">
        <w:rPr>
          <w:rFonts w:ascii="Times New Roman" w:hAnsi="Times New Roman" w:cs="Times New Roman"/>
          <w:b/>
          <w:bCs/>
          <w:szCs w:val="24"/>
        </w:rPr>
        <w:t xml:space="preserve"> </w:t>
      </w:r>
    </w:p>
    <w:p w:rsidR="00E4082F" w:rsidRPr="0062002C" w:rsidRDefault="00821E15" w:rsidP="00B23C8E">
      <w:pPr>
        <w:spacing w:after="0"/>
        <w:jc w:val="both"/>
        <w:rPr>
          <w:rFonts w:ascii="Times New Roman" w:hAnsi="Times New Roman" w:cs="Times New Roman"/>
          <w:szCs w:val="24"/>
        </w:rPr>
      </w:pPr>
      <w:r>
        <w:rPr>
          <w:rFonts w:ascii="Times New Roman" w:hAnsi="Times New Roman" w:cs="Times New Roman"/>
          <w:szCs w:val="24"/>
        </w:rPr>
        <w:t>1</w:t>
      </w:r>
      <w:r w:rsidR="00E4082F" w:rsidRPr="0062002C">
        <w:rPr>
          <w:rFonts w:ascii="Times New Roman" w:hAnsi="Times New Roman" w:cs="Times New Roman"/>
          <w:szCs w:val="24"/>
        </w:rPr>
        <w:t xml:space="preserve">. Изучить эпидемиологию, патогенез и иммунитет при </w:t>
      </w:r>
      <w:r>
        <w:rPr>
          <w:rFonts w:ascii="Times New Roman" w:hAnsi="Times New Roman" w:cs="Times New Roman"/>
          <w:szCs w:val="24"/>
        </w:rPr>
        <w:t xml:space="preserve">ОРВИ </w:t>
      </w:r>
      <w:r w:rsidRPr="00821E15">
        <w:rPr>
          <w:rFonts w:ascii="Times New Roman" w:hAnsi="Times New Roman" w:cs="Times New Roman"/>
          <w:sz w:val="24"/>
          <w:szCs w:val="24"/>
        </w:rPr>
        <w:t xml:space="preserve">и </w:t>
      </w:r>
      <w:r w:rsidRPr="00821E15">
        <w:rPr>
          <w:rFonts w:ascii="Times New Roman" w:hAnsi="Times New Roman" w:cs="Times New Roman"/>
          <w:bCs/>
          <w:sz w:val="24"/>
          <w:szCs w:val="24"/>
        </w:rPr>
        <w:t xml:space="preserve">арбовирусных </w:t>
      </w:r>
      <w:r w:rsidR="00E4082F" w:rsidRPr="0062002C">
        <w:rPr>
          <w:rFonts w:ascii="Times New Roman" w:hAnsi="Times New Roman" w:cs="Times New Roman"/>
          <w:szCs w:val="24"/>
        </w:rPr>
        <w:t xml:space="preserve">инфекциях. </w:t>
      </w:r>
    </w:p>
    <w:p w:rsidR="00E4082F" w:rsidRPr="0062002C" w:rsidRDefault="00821E15" w:rsidP="00B23C8E">
      <w:pPr>
        <w:spacing w:after="0"/>
        <w:jc w:val="both"/>
        <w:rPr>
          <w:rFonts w:ascii="Times New Roman" w:hAnsi="Times New Roman" w:cs="Times New Roman"/>
          <w:szCs w:val="24"/>
        </w:rPr>
      </w:pPr>
      <w:r>
        <w:rPr>
          <w:rFonts w:ascii="Times New Roman" w:hAnsi="Times New Roman" w:cs="Times New Roman"/>
          <w:szCs w:val="24"/>
        </w:rPr>
        <w:t>2</w:t>
      </w:r>
      <w:r w:rsidR="00E4082F" w:rsidRPr="0062002C">
        <w:rPr>
          <w:rFonts w:ascii="Times New Roman" w:hAnsi="Times New Roman" w:cs="Times New Roman"/>
          <w:szCs w:val="24"/>
        </w:rPr>
        <w:t>. Овладеть основными методами лабораторной диагностики ОРВИ</w:t>
      </w:r>
      <w:r>
        <w:rPr>
          <w:rFonts w:ascii="Times New Roman" w:hAnsi="Times New Roman" w:cs="Times New Roman"/>
          <w:szCs w:val="24"/>
        </w:rPr>
        <w:t xml:space="preserve"> </w:t>
      </w:r>
      <w:r w:rsidRPr="00821E15">
        <w:rPr>
          <w:rFonts w:ascii="Times New Roman" w:hAnsi="Times New Roman" w:cs="Times New Roman"/>
          <w:sz w:val="24"/>
          <w:szCs w:val="24"/>
        </w:rPr>
        <w:t xml:space="preserve">и </w:t>
      </w:r>
      <w:r w:rsidRPr="00821E15">
        <w:rPr>
          <w:rFonts w:ascii="Times New Roman" w:hAnsi="Times New Roman" w:cs="Times New Roman"/>
          <w:bCs/>
          <w:sz w:val="24"/>
          <w:szCs w:val="24"/>
        </w:rPr>
        <w:t xml:space="preserve">арбовирусных </w:t>
      </w:r>
      <w:r w:rsidRPr="0062002C">
        <w:rPr>
          <w:rFonts w:ascii="Times New Roman" w:hAnsi="Times New Roman" w:cs="Times New Roman"/>
          <w:szCs w:val="24"/>
        </w:rPr>
        <w:t>инфекциях.</w:t>
      </w:r>
    </w:p>
    <w:p w:rsidR="00E4082F" w:rsidRPr="0062002C" w:rsidRDefault="00821E15" w:rsidP="00B23C8E">
      <w:pPr>
        <w:spacing w:after="0"/>
        <w:jc w:val="both"/>
        <w:rPr>
          <w:rFonts w:ascii="Times New Roman" w:hAnsi="Times New Roman" w:cs="Times New Roman"/>
          <w:szCs w:val="24"/>
        </w:rPr>
      </w:pPr>
      <w:r>
        <w:rPr>
          <w:rFonts w:ascii="Times New Roman" w:hAnsi="Times New Roman" w:cs="Times New Roman"/>
          <w:szCs w:val="24"/>
        </w:rPr>
        <w:t>3</w:t>
      </w:r>
      <w:r w:rsidR="00E4082F" w:rsidRPr="0062002C">
        <w:rPr>
          <w:rFonts w:ascii="Times New Roman" w:hAnsi="Times New Roman" w:cs="Times New Roman"/>
          <w:szCs w:val="24"/>
        </w:rPr>
        <w:t>. Научиться практически решать вопросы специфической профилактики и терапии вирусных инфекций.</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 </w:t>
      </w:r>
    </w:p>
    <w:p w:rsidR="00821E15" w:rsidRPr="0062002C" w:rsidRDefault="00821E15" w:rsidP="00821E15">
      <w:pPr>
        <w:spacing w:after="0"/>
        <w:jc w:val="both"/>
        <w:rPr>
          <w:rFonts w:ascii="Times New Roman" w:hAnsi="Times New Roman" w:cs="Times New Roman"/>
          <w:szCs w:val="24"/>
        </w:rPr>
      </w:pPr>
    </w:p>
    <w:p w:rsidR="00F57544" w:rsidRDefault="00F57544" w:rsidP="00B23C8E">
      <w:pPr>
        <w:pStyle w:val="a7"/>
        <w:spacing w:line="276" w:lineRule="auto"/>
        <w:ind w:firstLine="708"/>
        <w:rPr>
          <w:b/>
          <w:sz w:val="22"/>
        </w:rPr>
      </w:pPr>
    </w:p>
    <w:p w:rsidR="00E4082F" w:rsidRPr="00B23C8E" w:rsidRDefault="00E4082F" w:rsidP="00B23C8E">
      <w:pPr>
        <w:pStyle w:val="a7"/>
        <w:spacing w:line="276" w:lineRule="auto"/>
        <w:ind w:firstLine="708"/>
        <w:rPr>
          <w:b/>
          <w:sz w:val="22"/>
        </w:rPr>
      </w:pPr>
      <w:r w:rsidRPr="00B23C8E">
        <w:rPr>
          <w:b/>
          <w:sz w:val="22"/>
        </w:rPr>
        <w:t>ПЛАН САМОСТОЯТЕЛЬНОЙ РАБОТЫ:</w:t>
      </w:r>
    </w:p>
    <w:p w:rsidR="00E4082F" w:rsidRPr="0062002C" w:rsidRDefault="00E4082F" w:rsidP="00B23C8E">
      <w:pPr>
        <w:pStyle w:val="a7"/>
        <w:spacing w:line="276" w:lineRule="auto"/>
        <w:rPr>
          <w:sz w:val="22"/>
        </w:rPr>
      </w:pPr>
      <w:r w:rsidRPr="0062002C">
        <w:rPr>
          <w:sz w:val="22"/>
        </w:rPr>
        <w:t>1. Изучить схему лабораторной диагностики гриппа</w:t>
      </w:r>
      <w:r w:rsidR="00462137">
        <w:rPr>
          <w:sz w:val="22"/>
        </w:rPr>
        <w:t xml:space="preserve"> и клещевого энцефалита</w:t>
      </w:r>
      <w:r w:rsidRPr="0062002C">
        <w:rPr>
          <w:sz w:val="22"/>
        </w:rPr>
        <w:t xml:space="preserve">. </w:t>
      </w:r>
    </w:p>
    <w:p w:rsidR="00E4082F" w:rsidRPr="0062002C" w:rsidRDefault="00E4082F" w:rsidP="00B23C8E">
      <w:pPr>
        <w:pStyle w:val="a7"/>
        <w:spacing w:line="276" w:lineRule="auto"/>
        <w:rPr>
          <w:sz w:val="22"/>
        </w:rPr>
      </w:pPr>
      <w:r w:rsidRPr="0062002C">
        <w:rPr>
          <w:sz w:val="22"/>
        </w:rPr>
        <w:t xml:space="preserve">2. Изучить схему антигенной структуры вируса гриппа. </w:t>
      </w:r>
    </w:p>
    <w:p w:rsidR="00462137" w:rsidRDefault="00E4082F" w:rsidP="00462137">
      <w:pPr>
        <w:pStyle w:val="a7"/>
        <w:spacing w:line="276" w:lineRule="auto"/>
        <w:rPr>
          <w:sz w:val="22"/>
        </w:rPr>
      </w:pPr>
      <w:r w:rsidRPr="0062002C">
        <w:rPr>
          <w:sz w:val="22"/>
        </w:rPr>
        <w:t xml:space="preserve">3. Решить практические задачи: а) повести серологическую диагностику гриппа; </w:t>
      </w:r>
    </w:p>
    <w:p w:rsidR="00462137" w:rsidRPr="0062002C" w:rsidRDefault="00462137" w:rsidP="00462137">
      <w:pPr>
        <w:spacing w:after="0"/>
        <w:jc w:val="both"/>
        <w:rPr>
          <w:rFonts w:ascii="Times New Roman" w:hAnsi="Times New Roman" w:cs="Times New Roman"/>
          <w:szCs w:val="24"/>
        </w:rPr>
      </w:pPr>
      <w:r>
        <w:rPr>
          <w:rFonts w:ascii="Times New Roman" w:hAnsi="Times New Roman" w:cs="Times New Roman"/>
          <w:szCs w:val="24"/>
        </w:rPr>
        <w:t>б</w:t>
      </w:r>
      <w:r w:rsidRPr="0062002C">
        <w:rPr>
          <w:rFonts w:ascii="Times New Roman" w:hAnsi="Times New Roman" w:cs="Times New Roman"/>
          <w:szCs w:val="24"/>
        </w:rPr>
        <w:t>) серологический метод в диагностике клещевого и японского энцефалитов;</w:t>
      </w:r>
    </w:p>
    <w:p w:rsidR="00462137" w:rsidRPr="0062002C" w:rsidRDefault="00462137" w:rsidP="00462137">
      <w:pPr>
        <w:spacing w:after="0"/>
        <w:jc w:val="both"/>
        <w:rPr>
          <w:rFonts w:ascii="Times New Roman" w:hAnsi="Times New Roman" w:cs="Times New Roman"/>
          <w:szCs w:val="24"/>
        </w:rPr>
      </w:pPr>
      <w:r w:rsidRPr="0062002C">
        <w:rPr>
          <w:rFonts w:ascii="Times New Roman" w:hAnsi="Times New Roman" w:cs="Times New Roman"/>
          <w:szCs w:val="24"/>
        </w:rPr>
        <w:t xml:space="preserve">в) Изучить препараты для специфической диагностики, терапии и профилактики </w:t>
      </w:r>
      <w:r>
        <w:rPr>
          <w:rFonts w:ascii="Times New Roman" w:hAnsi="Times New Roman" w:cs="Times New Roman"/>
          <w:szCs w:val="24"/>
        </w:rPr>
        <w:t xml:space="preserve">ОРВИ и </w:t>
      </w:r>
      <w:r w:rsidRPr="0062002C">
        <w:rPr>
          <w:rFonts w:ascii="Times New Roman" w:hAnsi="Times New Roman" w:cs="Times New Roman"/>
          <w:szCs w:val="24"/>
        </w:rPr>
        <w:t xml:space="preserve">арбовирусных инфекций. </w:t>
      </w:r>
    </w:p>
    <w:p w:rsidR="00462137" w:rsidRPr="0062002C" w:rsidRDefault="00462137" w:rsidP="00462137">
      <w:pPr>
        <w:spacing w:after="0"/>
        <w:ind w:firstLine="705"/>
        <w:jc w:val="both"/>
        <w:rPr>
          <w:rFonts w:ascii="Times New Roman" w:hAnsi="Times New Roman" w:cs="Times New Roman"/>
          <w:szCs w:val="24"/>
        </w:rPr>
      </w:pPr>
    </w:p>
    <w:p w:rsidR="00462137" w:rsidRDefault="00462137" w:rsidP="0062002C">
      <w:pPr>
        <w:pStyle w:val="a7"/>
        <w:spacing w:line="276" w:lineRule="auto"/>
        <w:rPr>
          <w:sz w:val="22"/>
        </w:rPr>
      </w:pPr>
    </w:p>
    <w:p w:rsidR="00E4082F" w:rsidRPr="0062002C" w:rsidRDefault="00E4082F" w:rsidP="0062002C">
      <w:pPr>
        <w:pStyle w:val="a7"/>
        <w:spacing w:line="276" w:lineRule="auto"/>
        <w:rPr>
          <w:sz w:val="22"/>
        </w:rPr>
      </w:pPr>
    </w:p>
    <w:p w:rsidR="00E4082F" w:rsidRPr="00B23C8E" w:rsidRDefault="00E4082F" w:rsidP="00B23C8E">
      <w:pPr>
        <w:pStyle w:val="a7"/>
        <w:spacing w:line="276" w:lineRule="auto"/>
        <w:ind w:firstLine="708"/>
        <w:rPr>
          <w:b/>
          <w:sz w:val="22"/>
        </w:rPr>
      </w:pPr>
      <w:r w:rsidRPr="00B23C8E">
        <w:rPr>
          <w:b/>
          <w:sz w:val="22"/>
        </w:rPr>
        <w:t xml:space="preserve">ВОПРОСЫ ДЛЯ САМОПОДГОТОВКИ: </w:t>
      </w:r>
    </w:p>
    <w:p w:rsidR="00E4082F" w:rsidRPr="0062002C" w:rsidRDefault="00E4082F" w:rsidP="00AF2433">
      <w:pPr>
        <w:pStyle w:val="a7"/>
        <w:numPr>
          <w:ilvl w:val="0"/>
          <w:numId w:val="51"/>
        </w:numPr>
        <w:spacing w:line="276" w:lineRule="auto"/>
        <w:ind w:left="709" w:hanging="283"/>
        <w:rPr>
          <w:sz w:val="22"/>
        </w:rPr>
      </w:pPr>
      <w:r w:rsidRPr="0062002C">
        <w:rPr>
          <w:sz w:val="22"/>
        </w:rPr>
        <w:t xml:space="preserve">Грипп. Этиология, эпидемиология, патогенез, лабораторная диагностика, специфическая профилактика и терапия. </w:t>
      </w:r>
    </w:p>
    <w:p w:rsidR="00E4082F" w:rsidRPr="0062002C" w:rsidRDefault="00E4082F" w:rsidP="00AF2433">
      <w:pPr>
        <w:pStyle w:val="a7"/>
        <w:numPr>
          <w:ilvl w:val="0"/>
          <w:numId w:val="51"/>
        </w:numPr>
        <w:spacing w:line="276" w:lineRule="auto"/>
        <w:ind w:left="709" w:hanging="283"/>
        <w:rPr>
          <w:sz w:val="22"/>
        </w:rPr>
      </w:pPr>
      <w:r w:rsidRPr="0062002C">
        <w:rPr>
          <w:sz w:val="22"/>
        </w:rPr>
        <w:t>Аденовирусные инфекции, риновирусные инфекции. Этиология, эпидемиология, патогенез, лабораторная диагностика, специфическая профилактика и терапия.</w:t>
      </w:r>
    </w:p>
    <w:p w:rsidR="00E4082F" w:rsidRPr="0062002C" w:rsidRDefault="00E4082F" w:rsidP="00AF2433">
      <w:pPr>
        <w:pStyle w:val="a7"/>
        <w:numPr>
          <w:ilvl w:val="0"/>
          <w:numId w:val="51"/>
        </w:numPr>
        <w:spacing w:line="276" w:lineRule="auto"/>
        <w:ind w:left="709" w:hanging="283"/>
        <w:rPr>
          <w:sz w:val="22"/>
        </w:rPr>
      </w:pPr>
      <w:r w:rsidRPr="0062002C">
        <w:rPr>
          <w:sz w:val="22"/>
        </w:rPr>
        <w:t xml:space="preserve">Инфекции, вызываемые </w:t>
      </w:r>
      <w:proofErr w:type="spellStart"/>
      <w:r w:rsidRPr="0062002C">
        <w:rPr>
          <w:sz w:val="22"/>
        </w:rPr>
        <w:t>герпесвирусами</w:t>
      </w:r>
      <w:proofErr w:type="spellEnd"/>
      <w:r w:rsidRPr="0062002C">
        <w:rPr>
          <w:sz w:val="22"/>
        </w:rPr>
        <w:t xml:space="preserve">: ветряная оспа, опоясывающий герпес, генитальный герпес, герпес новорожденных, </w:t>
      </w:r>
      <w:proofErr w:type="spellStart"/>
      <w:r w:rsidRPr="0062002C">
        <w:rPr>
          <w:sz w:val="22"/>
        </w:rPr>
        <w:t>цитомегаловирусная</w:t>
      </w:r>
      <w:proofErr w:type="spellEnd"/>
      <w:r w:rsidRPr="0062002C">
        <w:rPr>
          <w:sz w:val="22"/>
        </w:rPr>
        <w:t xml:space="preserve"> инфекция. Этиология, эпидемиология, патогенез, лабораторная диагностика, специфическая профилактика и терапия.</w:t>
      </w:r>
    </w:p>
    <w:p w:rsidR="00E4082F" w:rsidRDefault="00E4082F" w:rsidP="00AF2433">
      <w:pPr>
        <w:pStyle w:val="a7"/>
        <w:numPr>
          <w:ilvl w:val="0"/>
          <w:numId w:val="51"/>
        </w:numPr>
        <w:spacing w:line="276" w:lineRule="auto"/>
        <w:ind w:left="709" w:hanging="283"/>
        <w:rPr>
          <w:sz w:val="22"/>
        </w:rPr>
      </w:pPr>
      <w:r w:rsidRPr="0062002C">
        <w:rPr>
          <w:sz w:val="22"/>
        </w:rPr>
        <w:t xml:space="preserve">Корь, </w:t>
      </w:r>
      <w:proofErr w:type="spellStart"/>
      <w:r w:rsidRPr="0062002C">
        <w:rPr>
          <w:sz w:val="22"/>
        </w:rPr>
        <w:t>парагрипп</w:t>
      </w:r>
      <w:proofErr w:type="spellEnd"/>
      <w:r w:rsidRPr="0062002C">
        <w:rPr>
          <w:sz w:val="22"/>
        </w:rPr>
        <w:t>, паротит. Этиология, эпидемиология, патогенез, лабораторная диагностика, специфическая профилактика и терапия.</w:t>
      </w:r>
    </w:p>
    <w:p w:rsidR="00AF2433" w:rsidRPr="0062002C" w:rsidRDefault="00AF2433" w:rsidP="00AF2433">
      <w:pPr>
        <w:numPr>
          <w:ilvl w:val="0"/>
          <w:numId w:val="39"/>
        </w:numPr>
        <w:tabs>
          <w:tab w:val="left" w:pos="284"/>
        </w:tabs>
        <w:spacing w:after="0"/>
        <w:jc w:val="both"/>
        <w:rPr>
          <w:rFonts w:ascii="Times New Roman" w:hAnsi="Times New Roman" w:cs="Times New Roman"/>
          <w:szCs w:val="24"/>
        </w:rPr>
      </w:pPr>
      <w:r w:rsidRPr="0062002C">
        <w:rPr>
          <w:rFonts w:ascii="Times New Roman" w:hAnsi="Times New Roman" w:cs="Times New Roman"/>
          <w:szCs w:val="24"/>
        </w:rPr>
        <w:t xml:space="preserve">Арбовирусные инфекции – определение понятия. </w:t>
      </w:r>
    </w:p>
    <w:p w:rsidR="00AF2433" w:rsidRPr="0062002C" w:rsidRDefault="00AF2433" w:rsidP="00AF2433">
      <w:pPr>
        <w:numPr>
          <w:ilvl w:val="0"/>
          <w:numId w:val="39"/>
        </w:numPr>
        <w:tabs>
          <w:tab w:val="left" w:pos="284"/>
        </w:tabs>
        <w:spacing w:after="0"/>
        <w:jc w:val="both"/>
        <w:rPr>
          <w:rFonts w:ascii="Times New Roman" w:hAnsi="Times New Roman" w:cs="Times New Roman"/>
          <w:szCs w:val="24"/>
        </w:rPr>
      </w:pPr>
      <w:r w:rsidRPr="0062002C">
        <w:rPr>
          <w:rFonts w:ascii="Times New Roman" w:hAnsi="Times New Roman" w:cs="Times New Roman"/>
          <w:szCs w:val="24"/>
        </w:rPr>
        <w:t>Клещевой и японский энцефалиты. Этиология, эпидемиология, патогенез, лабораторная диагностика, специфическая терапия и профилактика.</w:t>
      </w:r>
    </w:p>
    <w:p w:rsidR="00AF2433" w:rsidRPr="0062002C" w:rsidRDefault="00AF2433" w:rsidP="00AF2433">
      <w:pPr>
        <w:pStyle w:val="ab"/>
        <w:numPr>
          <w:ilvl w:val="0"/>
          <w:numId w:val="39"/>
        </w:numPr>
        <w:tabs>
          <w:tab w:val="left" w:pos="284"/>
        </w:tabs>
        <w:spacing w:line="276" w:lineRule="auto"/>
        <w:jc w:val="both"/>
        <w:rPr>
          <w:sz w:val="22"/>
        </w:rPr>
      </w:pPr>
      <w:r w:rsidRPr="0062002C">
        <w:rPr>
          <w:sz w:val="22"/>
        </w:rPr>
        <w:t xml:space="preserve">Геморрагические лихорадки: омская, крымская, желтая, ГЛПС. Этиология, </w:t>
      </w:r>
    </w:p>
    <w:p w:rsidR="00AF2433" w:rsidRPr="0062002C" w:rsidRDefault="00AF2433" w:rsidP="00AF2433">
      <w:pPr>
        <w:pStyle w:val="ab"/>
        <w:numPr>
          <w:ilvl w:val="0"/>
          <w:numId w:val="39"/>
        </w:numPr>
        <w:tabs>
          <w:tab w:val="left" w:pos="284"/>
        </w:tabs>
        <w:spacing w:line="276" w:lineRule="auto"/>
        <w:jc w:val="both"/>
        <w:rPr>
          <w:sz w:val="22"/>
        </w:rPr>
      </w:pPr>
      <w:r w:rsidRPr="0062002C">
        <w:rPr>
          <w:sz w:val="22"/>
        </w:rPr>
        <w:t xml:space="preserve">эпидемиология, патогенез, лабораторная диагностика, терапия и профилактика. </w:t>
      </w:r>
    </w:p>
    <w:p w:rsidR="00AF2433" w:rsidRPr="0062002C" w:rsidRDefault="00AF2433" w:rsidP="00AF2433">
      <w:pPr>
        <w:pStyle w:val="ab"/>
        <w:numPr>
          <w:ilvl w:val="0"/>
          <w:numId w:val="39"/>
        </w:numPr>
        <w:tabs>
          <w:tab w:val="left" w:pos="284"/>
        </w:tabs>
        <w:spacing w:line="276" w:lineRule="auto"/>
        <w:jc w:val="both"/>
        <w:rPr>
          <w:sz w:val="22"/>
        </w:rPr>
      </w:pPr>
      <w:r w:rsidRPr="0062002C">
        <w:rPr>
          <w:sz w:val="22"/>
        </w:rPr>
        <w:t xml:space="preserve">Коревая краснухи. Этиология, эпидемиология, патогенез, лабораторная </w:t>
      </w:r>
    </w:p>
    <w:p w:rsidR="00AF2433" w:rsidRPr="0062002C" w:rsidRDefault="00AF2433" w:rsidP="00AF2433">
      <w:pPr>
        <w:pStyle w:val="ab"/>
        <w:numPr>
          <w:ilvl w:val="0"/>
          <w:numId w:val="39"/>
        </w:numPr>
        <w:tabs>
          <w:tab w:val="left" w:pos="284"/>
        </w:tabs>
        <w:spacing w:line="276" w:lineRule="auto"/>
        <w:jc w:val="both"/>
        <w:rPr>
          <w:sz w:val="22"/>
        </w:rPr>
      </w:pPr>
      <w:r w:rsidRPr="0062002C">
        <w:rPr>
          <w:sz w:val="22"/>
        </w:rPr>
        <w:t xml:space="preserve">диагностика, профилактика. </w:t>
      </w:r>
    </w:p>
    <w:p w:rsidR="00AF2433" w:rsidRPr="0062002C" w:rsidRDefault="00AF2433" w:rsidP="00AF2433">
      <w:pPr>
        <w:pStyle w:val="a7"/>
        <w:spacing w:line="276" w:lineRule="auto"/>
        <w:rPr>
          <w:sz w:val="22"/>
        </w:rPr>
      </w:pPr>
    </w:p>
    <w:p w:rsidR="00AF2433" w:rsidRPr="0062002C" w:rsidRDefault="00AF2433" w:rsidP="0062002C">
      <w:pPr>
        <w:pStyle w:val="a7"/>
        <w:spacing w:line="276" w:lineRule="auto"/>
        <w:rPr>
          <w:sz w:val="22"/>
        </w:rPr>
      </w:pPr>
    </w:p>
    <w:p w:rsidR="00E4082F" w:rsidRPr="0062002C" w:rsidRDefault="00E4082F" w:rsidP="0062002C">
      <w:pPr>
        <w:pStyle w:val="a7"/>
        <w:spacing w:line="276" w:lineRule="auto"/>
        <w:rPr>
          <w:sz w:val="24"/>
        </w:rPr>
      </w:pPr>
    </w:p>
    <w:p w:rsidR="00E4082F" w:rsidRPr="00B23C8E" w:rsidRDefault="00E4082F" w:rsidP="00B23C8E">
      <w:pPr>
        <w:pStyle w:val="a5"/>
        <w:spacing w:line="276" w:lineRule="auto"/>
        <w:ind w:left="0"/>
        <w:jc w:val="center"/>
        <w:rPr>
          <w:b/>
          <w:sz w:val="24"/>
        </w:rPr>
      </w:pPr>
      <w:r w:rsidRPr="00B23C8E">
        <w:rPr>
          <w:b/>
          <w:sz w:val="24"/>
        </w:rPr>
        <w:t>ЗАДАЧА ДЛЯ ДОМАШНЕЙ ПИСЬМЕННОЙ РАБОТЫ:</w:t>
      </w:r>
    </w:p>
    <w:p w:rsidR="00E4082F" w:rsidRPr="0062002C" w:rsidRDefault="00E4082F" w:rsidP="00B23C8E">
      <w:pPr>
        <w:pStyle w:val="8"/>
        <w:keepNext w:val="0"/>
        <w:keepLines w:val="0"/>
        <w:widowControl w:val="0"/>
        <w:spacing w:before="0"/>
        <w:ind w:firstLine="708"/>
        <w:jc w:val="both"/>
        <w:rPr>
          <w:rFonts w:ascii="Times New Roman" w:hAnsi="Times New Roman" w:cs="Times New Roman"/>
          <w:color w:val="auto"/>
          <w:sz w:val="24"/>
          <w:szCs w:val="24"/>
        </w:rPr>
      </w:pPr>
      <w:r w:rsidRPr="0062002C">
        <w:rPr>
          <w:rFonts w:ascii="Times New Roman" w:hAnsi="Times New Roman" w:cs="Times New Roman"/>
          <w:color w:val="auto"/>
          <w:sz w:val="24"/>
          <w:szCs w:val="24"/>
        </w:rPr>
        <w:t>Изучить самостоятельно препараты для специфической профилактики и диагностики респираторных вирусных инфекций. Оформить в виде таблицы.</w:t>
      </w:r>
    </w:p>
    <w:tbl>
      <w:tblPr>
        <w:tblW w:w="10206" w:type="dxa"/>
        <w:tblInd w:w="40" w:type="dxa"/>
        <w:tblLayout w:type="fixed"/>
        <w:tblCellMar>
          <w:left w:w="40" w:type="dxa"/>
          <w:right w:w="40" w:type="dxa"/>
        </w:tblCellMar>
        <w:tblLook w:val="0000" w:firstRow="0" w:lastRow="0" w:firstColumn="0" w:lastColumn="0" w:noHBand="0" w:noVBand="0"/>
      </w:tblPr>
      <w:tblGrid>
        <w:gridCol w:w="2410"/>
        <w:gridCol w:w="1276"/>
        <w:gridCol w:w="1417"/>
        <w:gridCol w:w="2268"/>
        <w:gridCol w:w="2835"/>
      </w:tblGrid>
      <w:tr w:rsidR="00E4082F" w:rsidRPr="0062002C" w:rsidTr="00F57544">
        <w:tc>
          <w:tcPr>
            <w:tcW w:w="2410"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w:t>
            </w:r>
          </w:p>
          <w:p w:rsidR="00E4082F" w:rsidRPr="0062002C" w:rsidRDefault="00F57544" w:rsidP="00B23C8E">
            <w:pPr>
              <w:spacing w:after="0"/>
              <w:jc w:val="center"/>
              <w:rPr>
                <w:rFonts w:ascii="Times New Roman" w:hAnsi="Times New Roman" w:cs="Times New Roman"/>
                <w:sz w:val="24"/>
                <w:szCs w:val="24"/>
              </w:rPr>
            </w:pPr>
            <w:r>
              <w:rPr>
                <w:rFonts w:ascii="Times New Roman" w:hAnsi="Times New Roman" w:cs="Times New Roman"/>
                <w:sz w:val="24"/>
                <w:szCs w:val="24"/>
              </w:rPr>
              <w:t>п</w:t>
            </w:r>
            <w:r w:rsidR="00E4082F" w:rsidRPr="0062002C">
              <w:rPr>
                <w:rFonts w:ascii="Times New Roman" w:hAnsi="Times New Roman" w:cs="Times New Roman"/>
                <w:sz w:val="24"/>
                <w:szCs w:val="24"/>
              </w:rPr>
              <w:t>репарата</w:t>
            </w:r>
          </w:p>
        </w:tc>
        <w:tc>
          <w:tcPr>
            <w:tcW w:w="1276"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keepNext/>
              <w:spacing w:after="0"/>
              <w:jc w:val="center"/>
              <w:outlineLvl w:val="5"/>
              <w:rPr>
                <w:rFonts w:ascii="Times New Roman" w:hAnsi="Times New Roman" w:cs="Times New Roman"/>
                <w:sz w:val="24"/>
                <w:szCs w:val="24"/>
              </w:rPr>
            </w:pPr>
            <w:r w:rsidRPr="0062002C">
              <w:rPr>
                <w:rFonts w:ascii="Times New Roman" w:hAnsi="Times New Roman" w:cs="Times New Roman"/>
                <w:sz w:val="24"/>
                <w:szCs w:val="24"/>
              </w:rPr>
              <w:t>Состав</w:t>
            </w:r>
          </w:p>
          <w:p w:rsidR="00E4082F" w:rsidRPr="0062002C" w:rsidRDefault="00E4082F"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препарата</w:t>
            </w:r>
          </w:p>
        </w:tc>
        <w:tc>
          <w:tcPr>
            <w:tcW w:w="1417"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Показание к</w:t>
            </w:r>
            <w:r w:rsidR="00B23C8E">
              <w:rPr>
                <w:rFonts w:ascii="Times New Roman" w:hAnsi="Times New Roman" w:cs="Times New Roman"/>
                <w:sz w:val="24"/>
                <w:szCs w:val="24"/>
              </w:rPr>
              <w:t xml:space="preserve"> </w:t>
            </w:r>
            <w:r w:rsidRPr="0062002C">
              <w:rPr>
                <w:rFonts w:ascii="Times New Roman" w:hAnsi="Times New Roman" w:cs="Times New Roman"/>
                <w:sz w:val="24"/>
                <w:szCs w:val="24"/>
              </w:rPr>
              <w:t>применению</w:t>
            </w:r>
          </w:p>
        </w:tc>
        <w:tc>
          <w:tcPr>
            <w:tcW w:w="2268"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В каком методе</w:t>
            </w:r>
          </w:p>
          <w:p w:rsidR="00E4082F" w:rsidRPr="0062002C" w:rsidRDefault="00E4082F"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исследования используется (диагностический</w:t>
            </w:r>
          </w:p>
          <w:p w:rsidR="00E4082F" w:rsidRPr="0062002C" w:rsidRDefault="00E4082F"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lastRenderedPageBreak/>
              <w:t>препарат)</w:t>
            </w:r>
          </w:p>
        </w:tc>
        <w:tc>
          <w:tcPr>
            <w:tcW w:w="2835"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lastRenderedPageBreak/>
              <w:t>Какой механизм действия в организме (лечебно-профилактический препарат)</w:t>
            </w:r>
          </w:p>
        </w:tc>
      </w:tr>
      <w:tr w:rsidR="00E4082F" w:rsidRPr="0062002C" w:rsidTr="00F57544">
        <w:trPr>
          <w:trHeight w:val="1113"/>
        </w:trPr>
        <w:tc>
          <w:tcPr>
            <w:tcW w:w="2410" w:type="dxa"/>
            <w:tcBorders>
              <w:top w:val="single" w:sz="6" w:space="0" w:color="auto"/>
              <w:left w:val="single" w:sz="6" w:space="0" w:color="auto"/>
              <w:bottom w:val="single" w:sz="6" w:space="0" w:color="auto"/>
              <w:right w:val="single" w:sz="6" w:space="0" w:color="auto"/>
            </w:tcBorders>
            <w:vAlign w:val="center"/>
          </w:tcPr>
          <w:p w:rsidR="00E4082F" w:rsidRPr="0062002C" w:rsidRDefault="00B23C8E" w:rsidP="00B23C8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Типоспецифические гри</w:t>
            </w:r>
            <w:r w:rsidR="00502ADE" w:rsidRPr="0062002C">
              <w:rPr>
                <w:rFonts w:ascii="Times New Roman" w:hAnsi="Times New Roman" w:cs="Times New Roman"/>
                <w:sz w:val="24"/>
                <w:szCs w:val="24"/>
              </w:rPr>
              <w:t>ппозные сыворотки А, А</w:t>
            </w:r>
            <w:r w:rsidR="00502ADE" w:rsidRPr="0062002C">
              <w:rPr>
                <w:rFonts w:ascii="Times New Roman" w:hAnsi="Times New Roman" w:cs="Times New Roman"/>
                <w:sz w:val="24"/>
                <w:szCs w:val="24"/>
                <w:vertAlign w:val="subscript"/>
              </w:rPr>
              <w:t>1</w:t>
            </w:r>
            <w:r w:rsidR="00502ADE" w:rsidRPr="0062002C">
              <w:rPr>
                <w:rFonts w:ascii="Times New Roman" w:hAnsi="Times New Roman" w:cs="Times New Roman"/>
                <w:sz w:val="24"/>
                <w:szCs w:val="24"/>
              </w:rPr>
              <w:t>, А</w:t>
            </w:r>
            <w:r w:rsidR="00502ADE" w:rsidRPr="0062002C">
              <w:rPr>
                <w:rFonts w:ascii="Times New Roman" w:hAnsi="Times New Roman" w:cs="Times New Roman"/>
                <w:sz w:val="24"/>
                <w:szCs w:val="24"/>
                <w:vertAlign w:val="subscript"/>
              </w:rPr>
              <w:t>2</w:t>
            </w:r>
            <w:r w:rsidR="00502ADE" w:rsidRPr="0062002C">
              <w:rPr>
                <w:rFonts w:ascii="Times New Roman" w:hAnsi="Times New Roman" w:cs="Times New Roman"/>
                <w:sz w:val="24"/>
                <w:szCs w:val="24"/>
              </w:rPr>
              <w:t>, В, С</w:t>
            </w:r>
          </w:p>
        </w:tc>
        <w:tc>
          <w:tcPr>
            <w:tcW w:w="1276"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keepNext/>
              <w:spacing w:after="0"/>
              <w:jc w:val="center"/>
              <w:outlineLvl w:val="5"/>
              <w:rPr>
                <w:rFonts w:ascii="Times New Roman" w:hAnsi="Times New Roman" w:cs="Times New Roman"/>
                <w:sz w:val="24"/>
                <w:szCs w:val="24"/>
              </w:rPr>
            </w:pPr>
          </w:p>
          <w:p w:rsidR="00E4082F" w:rsidRPr="0062002C" w:rsidRDefault="00E4082F" w:rsidP="00B23C8E">
            <w:pPr>
              <w:spacing w:after="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spacing w:after="0"/>
              <w:jc w:val="center"/>
              <w:rPr>
                <w:rFonts w:ascii="Times New Roman" w:hAnsi="Times New Roman" w:cs="Times New Roman"/>
                <w:sz w:val="24"/>
                <w:szCs w:val="24"/>
              </w:rPr>
            </w:pPr>
          </w:p>
          <w:p w:rsidR="00E4082F" w:rsidRPr="0062002C" w:rsidRDefault="00E4082F"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E4082F" w:rsidRPr="0062002C" w:rsidRDefault="00E4082F" w:rsidP="00B23C8E">
            <w:pPr>
              <w:spacing w:after="0"/>
              <w:jc w:val="center"/>
              <w:rPr>
                <w:rFonts w:ascii="Times New Roman" w:hAnsi="Times New Roman" w:cs="Times New Roman"/>
                <w:sz w:val="24"/>
                <w:szCs w:val="24"/>
              </w:rPr>
            </w:pPr>
          </w:p>
        </w:tc>
      </w:tr>
      <w:tr w:rsidR="00502ADE" w:rsidRPr="0062002C" w:rsidTr="00F57544">
        <w:trPr>
          <w:trHeight w:val="950"/>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Типоспецифические риновирусные сыворотки</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810"/>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Типоспецифические аденовирусные сыворотки</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684"/>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Сыворотка против вируса ветряной оспы</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1113"/>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05732E"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Сухие типоспецифические </w:t>
            </w:r>
            <w:proofErr w:type="spellStart"/>
            <w:r w:rsidRPr="0062002C">
              <w:rPr>
                <w:rFonts w:ascii="Times New Roman" w:hAnsi="Times New Roman" w:cs="Times New Roman"/>
                <w:sz w:val="24"/>
                <w:szCs w:val="24"/>
              </w:rPr>
              <w:t>диагностикумы</w:t>
            </w:r>
            <w:proofErr w:type="spellEnd"/>
            <w:r w:rsidRPr="0062002C">
              <w:rPr>
                <w:rFonts w:ascii="Times New Roman" w:hAnsi="Times New Roman" w:cs="Times New Roman"/>
                <w:sz w:val="24"/>
                <w:szCs w:val="24"/>
              </w:rPr>
              <w:t>: гриппозный, парагриппозный</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1113"/>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05732E"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Сухие </w:t>
            </w:r>
            <w:proofErr w:type="spellStart"/>
            <w:r w:rsidRPr="0062002C">
              <w:rPr>
                <w:rFonts w:ascii="Times New Roman" w:hAnsi="Times New Roman" w:cs="Times New Roman"/>
                <w:sz w:val="24"/>
                <w:szCs w:val="24"/>
              </w:rPr>
              <w:t>диагностикумы</w:t>
            </w:r>
            <w:proofErr w:type="spellEnd"/>
            <w:r w:rsidRPr="0062002C">
              <w:rPr>
                <w:rFonts w:ascii="Times New Roman" w:hAnsi="Times New Roman" w:cs="Times New Roman"/>
                <w:sz w:val="24"/>
                <w:szCs w:val="24"/>
              </w:rPr>
              <w:t>: риновирусный, аденовирусный</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682"/>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C720F4"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Сухая живая гриппозная вакцина</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684"/>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C720F4"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Инактивированная гриппозная вакцина</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828"/>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3A6870"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Химическая гриппозная вакцина</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502ADE" w:rsidRPr="0062002C" w:rsidTr="00F57544">
        <w:trPr>
          <w:trHeight w:val="844"/>
        </w:trPr>
        <w:tc>
          <w:tcPr>
            <w:tcW w:w="2410" w:type="dxa"/>
            <w:tcBorders>
              <w:top w:val="single" w:sz="6" w:space="0" w:color="auto"/>
              <w:left w:val="single" w:sz="6" w:space="0" w:color="auto"/>
              <w:bottom w:val="single" w:sz="6" w:space="0" w:color="auto"/>
              <w:right w:val="single" w:sz="6" w:space="0" w:color="auto"/>
            </w:tcBorders>
            <w:vAlign w:val="center"/>
          </w:tcPr>
          <w:p w:rsidR="00502ADE" w:rsidRPr="0062002C" w:rsidRDefault="003A6870"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Иммуноглобулин для серопрофилактики ветряной оспы</w:t>
            </w:r>
          </w:p>
        </w:tc>
        <w:tc>
          <w:tcPr>
            <w:tcW w:w="1276"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502ADE" w:rsidRPr="0062002C" w:rsidRDefault="00502ADE" w:rsidP="00B23C8E">
            <w:pPr>
              <w:spacing w:after="0"/>
              <w:jc w:val="center"/>
              <w:rPr>
                <w:rFonts w:ascii="Times New Roman" w:hAnsi="Times New Roman" w:cs="Times New Roman"/>
                <w:sz w:val="24"/>
                <w:szCs w:val="24"/>
              </w:rPr>
            </w:pPr>
          </w:p>
        </w:tc>
      </w:tr>
      <w:tr w:rsidR="003A6870" w:rsidRPr="0062002C" w:rsidTr="00F57544">
        <w:trPr>
          <w:trHeight w:val="846"/>
        </w:trPr>
        <w:tc>
          <w:tcPr>
            <w:tcW w:w="2410"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Сухая вакцина против вируса ветряной оспы</w:t>
            </w:r>
          </w:p>
        </w:tc>
        <w:tc>
          <w:tcPr>
            <w:tcW w:w="1276"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r>
      <w:tr w:rsidR="003A6870" w:rsidRPr="0062002C" w:rsidTr="00F57544">
        <w:trPr>
          <w:trHeight w:val="740"/>
        </w:trPr>
        <w:tc>
          <w:tcPr>
            <w:tcW w:w="2410"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Живая коревая вакцина</w:t>
            </w:r>
          </w:p>
        </w:tc>
        <w:tc>
          <w:tcPr>
            <w:tcW w:w="1276"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r>
      <w:tr w:rsidR="003A6870" w:rsidRPr="0062002C" w:rsidTr="00F57544">
        <w:trPr>
          <w:trHeight w:val="562"/>
        </w:trPr>
        <w:tc>
          <w:tcPr>
            <w:tcW w:w="2410"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Сухая вакцина против герпеса</w:t>
            </w:r>
          </w:p>
        </w:tc>
        <w:tc>
          <w:tcPr>
            <w:tcW w:w="1276"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r>
      <w:tr w:rsidR="003A6870" w:rsidRPr="0062002C" w:rsidTr="00F57544">
        <w:trPr>
          <w:trHeight w:val="769"/>
        </w:trPr>
        <w:tc>
          <w:tcPr>
            <w:tcW w:w="2410"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Противогриппозный гамма-глобулин</w:t>
            </w:r>
          </w:p>
        </w:tc>
        <w:tc>
          <w:tcPr>
            <w:tcW w:w="1276"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r>
      <w:tr w:rsidR="003A6870" w:rsidRPr="0062002C" w:rsidTr="00F57544">
        <w:trPr>
          <w:trHeight w:val="824"/>
        </w:trPr>
        <w:tc>
          <w:tcPr>
            <w:tcW w:w="2410"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r w:rsidRPr="0062002C">
              <w:rPr>
                <w:rFonts w:ascii="Times New Roman" w:hAnsi="Times New Roman" w:cs="Times New Roman"/>
                <w:sz w:val="24"/>
                <w:szCs w:val="24"/>
              </w:rPr>
              <w:t>Иммуноглобулин для серопрофилактики кори</w:t>
            </w:r>
          </w:p>
        </w:tc>
        <w:tc>
          <w:tcPr>
            <w:tcW w:w="1276"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r>
      <w:tr w:rsidR="003A6870" w:rsidRPr="0062002C" w:rsidTr="00F57544">
        <w:trPr>
          <w:trHeight w:val="865"/>
        </w:trPr>
        <w:tc>
          <w:tcPr>
            <w:tcW w:w="2410"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lastRenderedPageBreak/>
              <w:t>Инактивированная аденовирусная вакцина</w:t>
            </w:r>
          </w:p>
        </w:tc>
        <w:tc>
          <w:tcPr>
            <w:tcW w:w="1276"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keepNext/>
              <w:spacing w:after="0"/>
              <w:jc w:val="center"/>
              <w:outlineLvl w:val="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3A6870" w:rsidRPr="0062002C" w:rsidRDefault="003A6870" w:rsidP="00B23C8E">
            <w:pPr>
              <w:spacing w:after="0"/>
              <w:jc w:val="center"/>
              <w:rPr>
                <w:rFonts w:ascii="Times New Roman" w:hAnsi="Times New Roman" w:cs="Times New Roman"/>
                <w:sz w:val="24"/>
                <w:szCs w:val="24"/>
              </w:rPr>
            </w:pPr>
          </w:p>
        </w:tc>
      </w:tr>
    </w:tbl>
    <w:p w:rsidR="00697DD9" w:rsidRPr="0062002C" w:rsidRDefault="00697DD9" w:rsidP="0062002C">
      <w:pPr>
        <w:pStyle w:val="a7"/>
        <w:spacing w:line="276" w:lineRule="auto"/>
        <w:rPr>
          <w:sz w:val="24"/>
        </w:rPr>
      </w:pPr>
    </w:p>
    <w:p w:rsidR="00C86A26" w:rsidRDefault="00C86A26" w:rsidP="00871AA8">
      <w:pPr>
        <w:pStyle w:val="a7"/>
        <w:spacing w:line="276" w:lineRule="auto"/>
        <w:jc w:val="center"/>
        <w:rPr>
          <w:b/>
          <w:sz w:val="24"/>
        </w:rPr>
      </w:pPr>
    </w:p>
    <w:p w:rsidR="00C86A26" w:rsidRDefault="00C86A26" w:rsidP="00871AA8">
      <w:pPr>
        <w:pStyle w:val="a7"/>
        <w:spacing w:line="276" w:lineRule="auto"/>
        <w:jc w:val="center"/>
        <w:rPr>
          <w:b/>
          <w:sz w:val="24"/>
        </w:rPr>
      </w:pPr>
    </w:p>
    <w:p w:rsidR="00E4082F" w:rsidRPr="00871AA8" w:rsidRDefault="00E4082F" w:rsidP="00871AA8">
      <w:pPr>
        <w:pStyle w:val="a7"/>
        <w:spacing w:line="276" w:lineRule="auto"/>
        <w:jc w:val="center"/>
        <w:rPr>
          <w:b/>
          <w:sz w:val="24"/>
        </w:rPr>
      </w:pPr>
      <w:r w:rsidRPr="00871AA8">
        <w:rPr>
          <w:b/>
          <w:sz w:val="24"/>
        </w:rPr>
        <w:t>САМОСТОЯТЕЛЬНАЯ ПРАКТИЧЕСКАЯ РАБОТА:</w:t>
      </w:r>
    </w:p>
    <w:p w:rsidR="00E4082F" w:rsidRPr="00871AA8" w:rsidRDefault="00E4082F" w:rsidP="00871AA8">
      <w:pPr>
        <w:pStyle w:val="a7"/>
        <w:spacing w:line="276" w:lineRule="auto"/>
        <w:jc w:val="center"/>
        <w:rPr>
          <w:b/>
          <w:bCs/>
          <w:sz w:val="22"/>
        </w:rPr>
      </w:pPr>
      <w:r w:rsidRPr="00871AA8">
        <w:rPr>
          <w:b/>
          <w:bCs/>
          <w:sz w:val="22"/>
        </w:rPr>
        <w:t>Работа 1</w:t>
      </w:r>
    </w:p>
    <w:p w:rsidR="00E4082F" w:rsidRPr="0062002C" w:rsidRDefault="00E4082F" w:rsidP="0062002C">
      <w:pPr>
        <w:pStyle w:val="a7"/>
        <w:spacing w:line="276" w:lineRule="auto"/>
        <w:rPr>
          <w:sz w:val="22"/>
        </w:rPr>
      </w:pPr>
      <w:r w:rsidRPr="0062002C">
        <w:rPr>
          <w:sz w:val="22"/>
        </w:rPr>
        <w:tab/>
      </w:r>
      <w:r w:rsidRPr="0062002C">
        <w:rPr>
          <w:b/>
          <w:bCs/>
          <w:sz w:val="22"/>
        </w:rPr>
        <w:t>Цель:</w:t>
      </w:r>
      <w:r w:rsidRPr="0062002C">
        <w:rPr>
          <w:sz w:val="22"/>
        </w:rPr>
        <w:t xml:space="preserve"> Освоить серологический метод диагностики гриппа. </w:t>
      </w:r>
    </w:p>
    <w:p w:rsidR="00E4082F" w:rsidRPr="0062002C" w:rsidRDefault="00E4082F" w:rsidP="0062002C">
      <w:pPr>
        <w:pStyle w:val="a7"/>
        <w:spacing w:line="276" w:lineRule="auto"/>
        <w:rPr>
          <w:sz w:val="22"/>
        </w:rPr>
      </w:pPr>
      <w:r w:rsidRPr="0062002C">
        <w:rPr>
          <w:sz w:val="22"/>
        </w:rPr>
        <w:tab/>
      </w:r>
      <w:r w:rsidRPr="0062002C">
        <w:rPr>
          <w:b/>
          <w:bCs/>
          <w:sz w:val="22"/>
        </w:rPr>
        <w:t>Задача.</w:t>
      </w:r>
      <w:r w:rsidRPr="0062002C">
        <w:rPr>
          <w:sz w:val="22"/>
        </w:rPr>
        <w:t xml:space="preserve"> В диагностическое отделение инфекционной больницы поступили двое больных с предположительным диагнозом «Грипп». Для подтверждения диагноза врач рекомендовал изучить динамику титра антител к гриппозному </w:t>
      </w:r>
      <w:proofErr w:type="spellStart"/>
      <w:r w:rsidRPr="0062002C">
        <w:rPr>
          <w:sz w:val="22"/>
        </w:rPr>
        <w:t>диагностикуму</w:t>
      </w:r>
      <w:proofErr w:type="spellEnd"/>
      <w:r w:rsidRPr="0062002C">
        <w:rPr>
          <w:sz w:val="22"/>
        </w:rPr>
        <w:t xml:space="preserve">. В лаборатории использовали РЗГА. Оцените результаты, оформите протокол. </w:t>
      </w:r>
    </w:p>
    <w:p w:rsidR="00E4082F" w:rsidRPr="00871AA8" w:rsidRDefault="00E4082F" w:rsidP="00871AA8">
      <w:pPr>
        <w:pStyle w:val="a7"/>
        <w:spacing w:line="276" w:lineRule="auto"/>
        <w:ind w:firstLine="708"/>
        <w:rPr>
          <w:b/>
          <w:sz w:val="24"/>
        </w:rPr>
      </w:pPr>
      <w:r w:rsidRPr="00871AA8">
        <w:rPr>
          <w:b/>
          <w:sz w:val="24"/>
        </w:rPr>
        <w:t xml:space="preserve">ПРОТОКОЛ ИССЛЕДОВАНИЯ: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765"/>
        <w:gridCol w:w="900"/>
        <w:gridCol w:w="1080"/>
        <w:gridCol w:w="1080"/>
        <w:gridCol w:w="1080"/>
        <w:gridCol w:w="1080"/>
        <w:gridCol w:w="1386"/>
      </w:tblGrid>
      <w:tr w:rsidR="00E4082F" w:rsidRPr="0062002C" w:rsidTr="00871AA8">
        <w:trPr>
          <w:cantSplit/>
        </w:trPr>
        <w:tc>
          <w:tcPr>
            <w:tcW w:w="1418" w:type="dxa"/>
            <w:vMerge w:val="restart"/>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Ф.И.О.</w:t>
            </w:r>
          </w:p>
        </w:tc>
        <w:tc>
          <w:tcPr>
            <w:tcW w:w="1417" w:type="dxa"/>
            <w:vMerge w:val="restart"/>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Дни </w:t>
            </w:r>
            <w:proofErr w:type="spellStart"/>
            <w:r w:rsidRPr="0062002C">
              <w:rPr>
                <w:rFonts w:ascii="Times New Roman" w:hAnsi="Times New Roman" w:cs="Times New Roman"/>
                <w:sz w:val="24"/>
                <w:szCs w:val="24"/>
              </w:rPr>
              <w:t>иссле</w:t>
            </w:r>
            <w:proofErr w:type="spellEnd"/>
            <w:r w:rsidRPr="0062002C">
              <w:rPr>
                <w:rFonts w:ascii="Times New Roman" w:hAnsi="Times New Roman" w:cs="Times New Roman"/>
                <w:sz w:val="24"/>
                <w:szCs w:val="24"/>
              </w:rPr>
              <w:t>-</w:t>
            </w:r>
          </w:p>
          <w:p w:rsidR="00E4082F" w:rsidRPr="0062002C" w:rsidRDefault="00E4082F" w:rsidP="00871AA8">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дования</w:t>
            </w:r>
            <w:proofErr w:type="spellEnd"/>
          </w:p>
        </w:tc>
        <w:tc>
          <w:tcPr>
            <w:tcW w:w="7371" w:type="dxa"/>
            <w:gridSpan w:val="7"/>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Разведение сыворотки</w:t>
            </w:r>
          </w:p>
        </w:tc>
      </w:tr>
      <w:tr w:rsidR="00E4082F" w:rsidRPr="0062002C" w:rsidTr="00871AA8">
        <w:trPr>
          <w:cantSplit/>
        </w:trPr>
        <w:tc>
          <w:tcPr>
            <w:tcW w:w="1418" w:type="dxa"/>
            <w:vMerge/>
            <w:vAlign w:val="center"/>
          </w:tcPr>
          <w:p w:rsidR="00E4082F" w:rsidRPr="0062002C" w:rsidRDefault="00E4082F" w:rsidP="00871AA8">
            <w:pPr>
              <w:spacing w:after="0"/>
              <w:jc w:val="center"/>
              <w:rPr>
                <w:rFonts w:ascii="Times New Roman" w:hAnsi="Times New Roman" w:cs="Times New Roman"/>
                <w:sz w:val="24"/>
                <w:szCs w:val="24"/>
              </w:rPr>
            </w:pPr>
          </w:p>
        </w:tc>
        <w:tc>
          <w:tcPr>
            <w:tcW w:w="1417" w:type="dxa"/>
            <w:vMerge/>
            <w:vAlign w:val="center"/>
          </w:tcPr>
          <w:p w:rsidR="00E4082F" w:rsidRPr="0062002C" w:rsidRDefault="00E4082F" w:rsidP="00871AA8">
            <w:pPr>
              <w:spacing w:after="0"/>
              <w:jc w:val="center"/>
              <w:rPr>
                <w:rFonts w:ascii="Times New Roman" w:hAnsi="Times New Roman" w:cs="Times New Roman"/>
                <w:sz w:val="24"/>
                <w:szCs w:val="24"/>
              </w:rPr>
            </w:pPr>
          </w:p>
        </w:tc>
        <w:tc>
          <w:tcPr>
            <w:tcW w:w="765"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1/20</w:t>
            </w:r>
          </w:p>
        </w:tc>
        <w:tc>
          <w:tcPr>
            <w:tcW w:w="900"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1/40</w:t>
            </w:r>
          </w:p>
        </w:tc>
        <w:tc>
          <w:tcPr>
            <w:tcW w:w="1080"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1/80</w:t>
            </w:r>
          </w:p>
        </w:tc>
        <w:tc>
          <w:tcPr>
            <w:tcW w:w="1080"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1/160</w:t>
            </w:r>
          </w:p>
        </w:tc>
        <w:tc>
          <w:tcPr>
            <w:tcW w:w="1080"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1/320</w:t>
            </w:r>
          </w:p>
        </w:tc>
        <w:tc>
          <w:tcPr>
            <w:tcW w:w="1080"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1/640</w:t>
            </w:r>
          </w:p>
        </w:tc>
        <w:tc>
          <w:tcPr>
            <w:tcW w:w="1386"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К</w:t>
            </w:r>
          </w:p>
        </w:tc>
      </w:tr>
      <w:tr w:rsidR="00E4082F" w:rsidRPr="0062002C" w:rsidTr="00871AA8">
        <w:trPr>
          <w:cantSplit/>
        </w:trPr>
        <w:tc>
          <w:tcPr>
            <w:tcW w:w="1418" w:type="dxa"/>
            <w:vMerge w:val="restart"/>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Больной А.</w:t>
            </w:r>
          </w:p>
        </w:tc>
        <w:tc>
          <w:tcPr>
            <w:tcW w:w="1417"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2 день</w:t>
            </w:r>
          </w:p>
        </w:tc>
        <w:tc>
          <w:tcPr>
            <w:tcW w:w="765"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90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386" w:type="dxa"/>
            <w:vAlign w:val="center"/>
          </w:tcPr>
          <w:p w:rsidR="00E4082F" w:rsidRPr="0062002C" w:rsidRDefault="00E4082F" w:rsidP="00871AA8">
            <w:pPr>
              <w:spacing w:after="0"/>
              <w:jc w:val="center"/>
              <w:rPr>
                <w:rFonts w:ascii="Times New Roman" w:hAnsi="Times New Roman" w:cs="Times New Roman"/>
                <w:sz w:val="24"/>
                <w:szCs w:val="24"/>
                <w:lang w:val="en-US"/>
              </w:rPr>
            </w:pPr>
          </w:p>
        </w:tc>
      </w:tr>
      <w:tr w:rsidR="00E4082F" w:rsidRPr="0062002C" w:rsidTr="00871AA8">
        <w:trPr>
          <w:cantSplit/>
        </w:trPr>
        <w:tc>
          <w:tcPr>
            <w:tcW w:w="1418" w:type="dxa"/>
            <w:vMerge/>
            <w:vAlign w:val="center"/>
          </w:tcPr>
          <w:p w:rsidR="00E4082F" w:rsidRPr="0062002C" w:rsidRDefault="00E4082F" w:rsidP="00871AA8">
            <w:pPr>
              <w:spacing w:after="0"/>
              <w:jc w:val="center"/>
              <w:rPr>
                <w:rFonts w:ascii="Times New Roman" w:hAnsi="Times New Roman" w:cs="Times New Roman"/>
                <w:sz w:val="24"/>
                <w:szCs w:val="24"/>
              </w:rPr>
            </w:pPr>
          </w:p>
        </w:tc>
        <w:tc>
          <w:tcPr>
            <w:tcW w:w="1417"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12 день</w:t>
            </w:r>
          </w:p>
        </w:tc>
        <w:tc>
          <w:tcPr>
            <w:tcW w:w="765"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90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386" w:type="dxa"/>
            <w:vAlign w:val="center"/>
          </w:tcPr>
          <w:p w:rsidR="00E4082F" w:rsidRPr="0062002C" w:rsidRDefault="00E4082F" w:rsidP="00871AA8">
            <w:pPr>
              <w:spacing w:after="0"/>
              <w:jc w:val="center"/>
              <w:rPr>
                <w:rFonts w:ascii="Times New Roman" w:hAnsi="Times New Roman" w:cs="Times New Roman"/>
                <w:sz w:val="24"/>
                <w:szCs w:val="24"/>
                <w:lang w:val="en-US"/>
              </w:rPr>
            </w:pPr>
          </w:p>
        </w:tc>
      </w:tr>
      <w:tr w:rsidR="00E4082F" w:rsidRPr="0062002C" w:rsidTr="00871AA8">
        <w:trPr>
          <w:cantSplit/>
        </w:trPr>
        <w:tc>
          <w:tcPr>
            <w:tcW w:w="1418" w:type="dxa"/>
            <w:vMerge w:val="restart"/>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Больной Б.</w:t>
            </w:r>
          </w:p>
        </w:tc>
        <w:tc>
          <w:tcPr>
            <w:tcW w:w="1417"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2 день</w:t>
            </w:r>
          </w:p>
        </w:tc>
        <w:tc>
          <w:tcPr>
            <w:tcW w:w="765"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90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386" w:type="dxa"/>
            <w:vAlign w:val="center"/>
          </w:tcPr>
          <w:p w:rsidR="00E4082F" w:rsidRPr="0062002C" w:rsidRDefault="00E4082F" w:rsidP="00871AA8">
            <w:pPr>
              <w:spacing w:after="0"/>
              <w:jc w:val="center"/>
              <w:rPr>
                <w:rFonts w:ascii="Times New Roman" w:hAnsi="Times New Roman" w:cs="Times New Roman"/>
                <w:sz w:val="24"/>
                <w:szCs w:val="24"/>
                <w:lang w:val="en-US"/>
              </w:rPr>
            </w:pPr>
          </w:p>
        </w:tc>
      </w:tr>
      <w:tr w:rsidR="00E4082F" w:rsidRPr="0062002C" w:rsidTr="00871AA8">
        <w:trPr>
          <w:cantSplit/>
        </w:trPr>
        <w:tc>
          <w:tcPr>
            <w:tcW w:w="1418" w:type="dxa"/>
            <w:vMerge/>
            <w:vAlign w:val="center"/>
          </w:tcPr>
          <w:p w:rsidR="00E4082F" w:rsidRPr="0062002C" w:rsidRDefault="00E4082F" w:rsidP="00871AA8">
            <w:pPr>
              <w:spacing w:after="0"/>
              <w:jc w:val="center"/>
              <w:rPr>
                <w:rFonts w:ascii="Times New Roman" w:hAnsi="Times New Roman" w:cs="Times New Roman"/>
                <w:sz w:val="24"/>
                <w:szCs w:val="24"/>
              </w:rPr>
            </w:pPr>
          </w:p>
        </w:tc>
        <w:tc>
          <w:tcPr>
            <w:tcW w:w="1417" w:type="dxa"/>
            <w:vAlign w:val="center"/>
          </w:tcPr>
          <w:p w:rsidR="00E4082F" w:rsidRPr="0062002C" w:rsidRDefault="00E4082F" w:rsidP="00871AA8">
            <w:pPr>
              <w:spacing w:after="0"/>
              <w:jc w:val="center"/>
              <w:rPr>
                <w:rFonts w:ascii="Times New Roman" w:hAnsi="Times New Roman" w:cs="Times New Roman"/>
                <w:sz w:val="24"/>
                <w:szCs w:val="24"/>
              </w:rPr>
            </w:pPr>
            <w:r w:rsidRPr="0062002C">
              <w:rPr>
                <w:rFonts w:ascii="Times New Roman" w:hAnsi="Times New Roman" w:cs="Times New Roman"/>
                <w:sz w:val="24"/>
                <w:szCs w:val="24"/>
              </w:rPr>
              <w:t>12 день</w:t>
            </w:r>
          </w:p>
        </w:tc>
        <w:tc>
          <w:tcPr>
            <w:tcW w:w="765"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90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080" w:type="dxa"/>
            <w:vAlign w:val="center"/>
          </w:tcPr>
          <w:p w:rsidR="00E4082F" w:rsidRPr="0062002C" w:rsidRDefault="00E4082F" w:rsidP="00871AA8">
            <w:pPr>
              <w:spacing w:after="0"/>
              <w:jc w:val="center"/>
              <w:rPr>
                <w:rFonts w:ascii="Times New Roman" w:hAnsi="Times New Roman" w:cs="Times New Roman"/>
                <w:sz w:val="24"/>
                <w:szCs w:val="24"/>
                <w:lang w:val="en-US"/>
              </w:rPr>
            </w:pPr>
          </w:p>
        </w:tc>
        <w:tc>
          <w:tcPr>
            <w:tcW w:w="1386" w:type="dxa"/>
            <w:vAlign w:val="center"/>
          </w:tcPr>
          <w:p w:rsidR="00E4082F" w:rsidRPr="0062002C" w:rsidRDefault="00E4082F" w:rsidP="00871AA8">
            <w:pPr>
              <w:spacing w:after="0"/>
              <w:jc w:val="center"/>
              <w:rPr>
                <w:rFonts w:ascii="Times New Roman" w:hAnsi="Times New Roman" w:cs="Times New Roman"/>
                <w:sz w:val="24"/>
                <w:szCs w:val="24"/>
                <w:lang w:val="en-US"/>
              </w:rPr>
            </w:pPr>
          </w:p>
        </w:tc>
      </w:tr>
    </w:tbl>
    <w:p w:rsidR="00F57544" w:rsidRDefault="00F57544" w:rsidP="0062002C">
      <w:pPr>
        <w:spacing w:after="0"/>
        <w:jc w:val="both"/>
        <w:rPr>
          <w:rFonts w:ascii="Times New Roman" w:hAnsi="Times New Roman" w:cs="Times New Roman"/>
          <w:sz w:val="24"/>
          <w:szCs w:val="24"/>
        </w:rPr>
      </w:pP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Вывод:1. Правильно ли поступил врач? Почему?______________________________________</w:t>
      </w:r>
      <w:r w:rsidR="00871AA8">
        <w:rPr>
          <w:rFonts w:ascii="Times New Roman" w:hAnsi="Times New Roman" w:cs="Times New Roman"/>
          <w:sz w:val="24"/>
          <w:szCs w:val="24"/>
        </w:rPr>
        <w:t>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871AA8">
        <w:rPr>
          <w:rFonts w:ascii="Times New Roman" w:hAnsi="Times New Roman" w:cs="Times New Roman"/>
          <w:sz w:val="24"/>
          <w:szCs w:val="24"/>
        </w:rPr>
        <w:t>__________</w:t>
      </w:r>
    </w:p>
    <w:p w:rsidR="00E4082F" w:rsidRPr="0062002C" w:rsidRDefault="00E4082F" w:rsidP="00871AA8">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2. У кого из больных подтвердился диагноз «Грипп» и п</w:t>
      </w:r>
      <w:r w:rsidR="00871AA8">
        <w:rPr>
          <w:rFonts w:ascii="Times New Roman" w:hAnsi="Times New Roman" w:cs="Times New Roman"/>
          <w:sz w:val="24"/>
          <w:szCs w:val="24"/>
        </w:rPr>
        <w:t>очему? ________________________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871AA8">
        <w:rPr>
          <w:rFonts w:ascii="Times New Roman" w:hAnsi="Times New Roman" w:cs="Times New Roman"/>
          <w:sz w:val="24"/>
          <w:szCs w:val="24"/>
        </w:rPr>
        <w:t>__________</w:t>
      </w:r>
    </w:p>
    <w:p w:rsidR="00E4082F" w:rsidRDefault="00E4082F" w:rsidP="00871AA8">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3. Как объяснить стабильное количество антител у одного из больных в разные сроки исследования?__________________________________________________________________________________________________________________________________________________________________________________________________________________________________________________</w:t>
      </w:r>
    </w:p>
    <w:p w:rsidR="00871AA8" w:rsidRPr="0062002C" w:rsidRDefault="00871AA8" w:rsidP="00871AA8">
      <w:pPr>
        <w:spacing w:after="0"/>
        <w:ind w:firstLine="708"/>
        <w:jc w:val="both"/>
        <w:rPr>
          <w:rFonts w:ascii="Times New Roman" w:hAnsi="Times New Roman" w:cs="Times New Roman"/>
          <w:sz w:val="24"/>
          <w:szCs w:val="24"/>
        </w:rPr>
      </w:pPr>
    </w:p>
    <w:p w:rsidR="00C86A26" w:rsidRPr="00871AA8" w:rsidRDefault="00C86A26" w:rsidP="00C86A26">
      <w:pPr>
        <w:spacing w:after="0"/>
        <w:jc w:val="center"/>
        <w:rPr>
          <w:rFonts w:ascii="Times New Roman" w:hAnsi="Times New Roman" w:cs="Times New Roman"/>
          <w:b/>
          <w:bCs/>
          <w:szCs w:val="24"/>
        </w:rPr>
      </w:pPr>
      <w:r w:rsidRPr="00871AA8">
        <w:rPr>
          <w:rFonts w:ascii="Times New Roman" w:hAnsi="Times New Roman" w:cs="Times New Roman"/>
          <w:b/>
          <w:bCs/>
          <w:szCs w:val="24"/>
        </w:rPr>
        <w:t xml:space="preserve">Работа </w:t>
      </w:r>
      <w:r>
        <w:rPr>
          <w:rFonts w:ascii="Times New Roman" w:hAnsi="Times New Roman" w:cs="Times New Roman"/>
          <w:b/>
          <w:bCs/>
          <w:szCs w:val="24"/>
        </w:rPr>
        <w:t>2</w:t>
      </w:r>
      <w:r w:rsidRPr="00871AA8">
        <w:rPr>
          <w:rFonts w:ascii="Times New Roman" w:hAnsi="Times New Roman" w:cs="Times New Roman"/>
          <w:b/>
          <w:bCs/>
          <w:szCs w:val="24"/>
        </w:rPr>
        <w:t>.</w:t>
      </w:r>
    </w:p>
    <w:p w:rsidR="00C86A26" w:rsidRPr="0062002C" w:rsidRDefault="00C86A26" w:rsidP="00C86A26">
      <w:pPr>
        <w:spacing w:after="0"/>
        <w:jc w:val="both"/>
        <w:rPr>
          <w:rFonts w:ascii="Times New Roman" w:hAnsi="Times New Roman" w:cs="Times New Roman"/>
          <w:szCs w:val="24"/>
        </w:rPr>
      </w:pPr>
      <w:r w:rsidRPr="0062002C">
        <w:rPr>
          <w:rFonts w:ascii="Times New Roman" w:hAnsi="Times New Roman" w:cs="Times New Roman"/>
          <w:b/>
          <w:bCs/>
          <w:szCs w:val="24"/>
        </w:rPr>
        <w:tab/>
        <w:t>Цель:</w:t>
      </w:r>
      <w:r w:rsidRPr="0062002C">
        <w:rPr>
          <w:rFonts w:ascii="Times New Roman" w:hAnsi="Times New Roman" w:cs="Times New Roman"/>
          <w:szCs w:val="24"/>
        </w:rPr>
        <w:t xml:space="preserve"> Овладеть серологической диагностикой вирусных энцефалитов. </w:t>
      </w:r>
    </w:p>
    <w:p w:rsidR="00C86A26" w:rsidRPr="0062002C" w:rsidRDefault="00C86A26" w:rsidP="00C86A26">
      <w:pPr>
        <w:spacing w:after="0"/>
        <w:ind w:firstLine="709"/>
        <w:jc w:val="both"/>
        <w:rPr>
          <w:rFonts w:ascii="Times New Roman" w:hAnsi="Times New Roman" w:cs="Times New Roman"/>
          <w:szCs w:val="24"/>
        </w:rPr>
      </w:pPr>
      <w:r w:rsidRPr="0062002C">
        <w:rPr>
          <w:rFonts w:ascii="Times New Roman" w:hAnsi="Times New Roman" w:cs="Times New Roman"/>
          <w:b/>
          <w:bCs/>
          <w:szCs w:val="24"/>
        </w:rPr>
        <w:t>Задача.</w:t>
      </w:r>
      <w:r w:rsidRPr="0062002C">
        <w:rPr>
          <w:rFonts w:ascii="Times New Roman" w:hAnsi="Times New Roman" w:cs="Times New Roman"/>
          <w:szCs w:val="24"/>
        </w:rPr>
        <w:t xml:space="preserve"> Среди работников лесхоза заболело несколько человек. Заболевание сопровождалось высокой температурой и поражением нервной системы в виде парезов и параличей. Был поставлен диагноз «Вирусный клещевой энцефалит». Для подтверждения диагноза была исследована сыворотка крови больного в РЗГА. Учтите результат, оформите протокол, сделайте выводы. </w:t>
      </w:r>
    </w:p>
    <w:p w:rsidR="00C86A26" w:rsidRPr="00871AA8" w:rsidRDefault="00C86A26" w:rsidP="00C86A26">
      <w:pPr>
        <w:spacing w:after="0"/>
        <w:ind w:firstLine="709"/>
        <w:jc w:val="both"/>
        <w:rPr>
          <w:rFonts w:ascii="Times New Roman" w:hAnsi="Times New Roman" w:cs="Times New Roman"/>
          <w:b/>
          <w:sz w:val="24"/>
          <w:szCs w:val="24"/>
        </w:rPr>
      </w:pPr>
      <w:r w:rsidRPr="00871AA8">
        <w:rPr>
          <w:rFonts w:ascii="Times New Roman" w:hAnsi="Times New Roman" w:cs="Times New Roman"/>
          <w:b/>
          <w:sz w:val="24"/>
          <w:szCs w:val="24"/>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10"/>
        <w:gridCol w:w="1095"/>
        <w:gridCol w:w="1095"/>
        <w:gridCol w:w="1095"/>
        <w:gridCol w:w="1095"/>
        <w:gridCol w:w="1130"/>
      </w:tblGrid>
      <w:tr w:rsidR="00C86A26" w:rsidRPr="0062002C" w:rsidTr="000A611B">
        <w:trPr>
          <w:cantSplit/>
          <w:trHeight w:val="717"/>
        </w:trPr>
        <w:tc>
          <w:tcPr>
            <w:tcW w:w="368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C86A26" w:rsidRPr="0062002C" w:rsidRDefault="00C86A26" w:rsidP="000A611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2002C">
              <w:rPr>
                <w:rFonts w:ascii="Times New Roman" w:hAnsi="Times New Roman" w:cs="Times New Roman"/>
                <w:sz w:val="24"/>
                <w:szCs w:val="24"/>
              </w:rPr>
              <w:t>Разведение сыворотки</w:t>
            </w:r>
          </w:p>
          <w:p w:rsidR="00C86A26" w:rsidRPr="0062002C" w:rsidRDefault="00C86A26" w:rsidP="000A611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2002C">
              <w:rPr>
                <w:rFonts w:ascii="Times New Roman" w:hAnsi="Times New Roman" w:cs="Times New Roman"/>
                <w:sz w:val="24"/>
                <w:szCs w:val="24"/>
              </w:rPr>
              <w:t>больного</w:t>
            </w:r>
          </w:p>
          <w:p w:rsidR="00C86A26" w:rsidRPr="0062002C" w:rsidRDefault="00C86A26" w:rsidP="000A611B">
            <w:pPr>
              <w:spacing w:after="0"/>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Диагностикумы</w:t>
            </w:r>
            <w:proofErr w:type="spellEnd"/>
          </w:p>
        </w:tc>
        <w:tc>
          <w:tcPr>
            <w:tcW w:w="1010"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1/20</w:t>
            </w: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1/40</w:t>
            </w: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1/80</w:t>
            </w: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1/160</w:t>
            </w: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1/320</w:t>
            </w:r>
          </w:p>
        </w:tc>
        <w:tc>
          <w:tcPr>
            <w:tcW w:w="1130"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К</w:t>
            </w:r>
          </w:p>
        </w:tc>
      </w:tr>
      <w:tr w:rsidR="00C86A26" w:rsidRPr="0062002C" w:rsidTr="000A611B">
        <w:trPr>
          <w:cantSplit/>
          <w:trHeight w:val="616"/>
        </w:trPr>
        <w:tc>
          <w:tcPr>
            <w:tcW w:w="3686"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из вируса</w:t>
            </w:r>
          </w:p>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клещевого энцефалита</w:t>
            </w:r>
          </w:p>
        </w:tc>
        <w:tc>
          <w:tcPr>
            <w:tcW w:w="1010"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r>
      <w:tr w:rsidR="00C86A26" w:rsidRPr="0062002C" w:rsidTr="000A611B">
        <w:trPr>
          <w:cantSplit/>
          <w:trHeight w:val="541"/>
        </w:trPr>
        <w:tc>
          <w:tcPr>
            <w:tcW w:w="3686"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из вируса</w:t>
            </w:r>
          </w:p>
          <w:p w:rsidR="00C86A26" w:rsidRPr="0062002C" w:rsidRDefault="00C86A26" w:rsidP="000A611B">
            <w:pPr>
              <w:spacing w:after="0"/>
              <w:jc w:val="center"/>
              <w:rPr>
                <w:rFonts w:ascii="Times New Roman" w:hAnsi="Times New Roman" w:cs="Times New Roman"/>
                <w:sz w:val="24"/>
                <w:szCs w:val="24"/>
              </w:rPr>
            </w:pPr>
            <w:r w:rsidRPr="0062002C">
              <w:rPr>
                <w:rFonts w:ascii="Times New Roman" w:hAnsi="Times New Roman" w:cs="Times New Roman"/>
                <w:sz w:val="24"/>
                <w:szCs w:val="24"/>
              </w:rPr>
              <w:t>японского энцефалита</w:t>
            </w:r>
          </w:p>
        </w:tc>
        <w:tc>
          <w:tcPr>
            <w:tcW w:w="1010"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C86A26" w:rsidRPr="0062002C" w:rsidRDefault="00C86A26" w:rsidP="000A611B">
            <w:pPr>
              <w:spacing w:after="0"/>
              <w:jc w:val="center"/>
              <w:rPr>
                <w:rFonts w:ascii="Times New Roman" w:hAnsi="Times New Roman" w:cs="Times New Roman"/>
                <w:sz w:val="24"/>
                <w:szCs w:val="24"/>
              </w:rPr>
            </w:pPr>
          </w:p>
        </w:tc>
      </w:tr>
    </w:tbl>
    <w:p w:rsidR="00C86A26" w:rsidRPr="0062002C" w:rsidRDefault="00C86A26" w:rsidP="00C86A26">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lastRenderedPageBreak/>
        <w:t>Вывод: 1. Какова этиология вирусного энцефалита у обследованного больного? Почему?</w:t>
      </w:r>
      <w:r>
        <w:rPr>
          <w:rFonts w:ascii="Times New Roman" w:hAnsi="Times New Roman" w:cs="Times New Roman"/>
          <w:sz w:val="24"/>
          <w:szCs w:val="24"/>
        </w:rPr>
        <w:t>__</w:t>
      </w:r>
    </w:p>
    <w:p w:rsidR="00C86A26" w:rsidRPr="0062002C" w:rsidRDefault="00C86A26" w:rsidP="00C86A26">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86A26" w:rsidRPr="0062002C" w:rsidRDefault="00C86A26" w:rsidP="00C86A26">
      <w:pPr>
        <w:spacing w:after="0"/>
        <w:ind w:firstLine="708"/>
        <w:jc w:val="both"/>
        <w:rPr>
          <w:rFonts w:ascii="Times New Roman" w:hAnsi="Times New Roman" w:cs="Times New Roman"/>
          <w:sz w:val="24"/>
          <w:szCs w:val="24"/>
        </w:rPr>
      </w:pPr>
      <w:r w:rsidRPr="0062002C">
        <w:rPr>
          <w:rFonts w:ascii="Times New Roman" w:hAnsi="Times New Roman" w:cs="Times New Roman"/>
          <w:sz w:val="24"/>
          <w:szCs w:val="24"/>
        </w:rPr>
        <w:t>2. Ингредиенты РЗГА в данном исследовании?_______________________________________</w:t>
      </w:r>
    </w:p>
    <w:p w:rsidR="00C86A26" w:rsidRDefault="00C86A26" w:rsidP="00C86A26">
      <w:pPr>
        <w:spacing w:after="0"/>
        <w:jc w:val="both"/>
        <w:rPr>
          <w:rFonts w:ascii="Times New Roman" w:hAnsi="Times New Roman" w:cs="Times New Roman"/>
          <w:b/>
          <w:sz w:val="24"/>
          <w:szCs w:val="24"/>
        </w:rPr>
      </w:pPr>
      <w:r w:rsidRPr="0062002C">
        <w:rPr>
          <w:rFonts w:ascii="Times New Roman" w:hAnsi="Times New Roman" w:cs="Times New Roman"/>
          <w:b/>
          <w:sz w:val="24"/>
          <w:szCs w:val="24"/>
        </w:rPr>
        <w:t>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w:t>
      </w:r>
    </w:p>
    <w:p w:rsidR="00C86A26" w:rsidRPr="0062002C" w:rsidRDefault="00C86A26" w:rsidP="00C86A26">
      <w:pPr>
        <w:spacing w:after="0"/>
        <w:jc w:val="both"/>
        <w:rPr>
          <w:rFonts w:ascii="Times New Roman" w:hAnsi="Times New Roman" w:cs="Times New Roman"/>
          <w:b/>
          <w:sz w:val="24"/>
          <w:szCs w:val="24"/>
        </w:rPr>
      </w:pPr>
    </w:p>
    <w:p w:rsidR="000E0935" w:rsidRPr="0062002C" w:rsidRDefault="000E0935" w:rsidP="000E0935">
      <w:pPr>
        <w:autoSpaceDE w:val="0"/>
        <w:autoSpaceDN w:val="0"/>
        <w:adjustRightInd w:val="0"/>
        <w:spacing w:after="0"/>
        <w:jc w:val="center"/>
        <w:rPr>
          <w:rFonts w:ascii="Times New Roman" w:hAnsi="Times New Roman" w:cs="Times New Roman"/>
          <w:szCs w:val="24"/>
        </w:rPr>
      </w:pPr>
      <w:r w:rsidRPr="0062002C">
        <w:rPr>
          <w:rFonts w:ascii="Times New Roman" w:hAnsi="Times New Roman" w:cs="Times New Roman"/>
          <w:b/>
          <w:bCs/>
          <w:szCs w:val="24"/>
        </w:rPr>
        <w:t>Работа 3.</w:t>
      </w:r>
    </w:p>
    <w:p w:rsidR="000E0935" w:rsidRPr="0062002C" w:rsidRDefault="000E0935" w:rsidP="000E0935">
      <w:pPr>
        <w:spacing w:after="0"/>
        <w:jc w:val="both"/>
        <w:rPr>
          <w:rFonts w:ascii="Times New Roman" w:hAnsi="Times New Roman" w:cs="Times New Roman"/>
          <w:szCs w:val="24"/>
        </w:rPr>
      </w:pPr>
      <w:r w:rsidRPr="0062002C">
        <w:rPr>
          <w:rFonts w:ascii="Times New Roman" w:hAnsi="Times New Roman" w:cs="Times New Roman"/>
          <w:szCs w:val="24"/>
        </w:rPr>
        <w:tab/>
      </w:r>
      <w:r w:rsidRPr="0062002C">
        <w:rPr>
          <w:rFonts w:ascii="Times New Roman" w:hAnsi="Times New Roman" w:cs="Times New Roman"/>
          <w:b/>
          <w:bCs/>
          <w:szCs w:val="24"/>
        </w:rPr>
        <w:t xml:space="preserve">Цель: </w:t>
      </w:r>
      <w:r w:rsidRPr="0062002C">
        <w:rPr>
          <w:rFonts w:ascii="Times New Roman" w:hAnsi="Times New Roman" w:cs="Times New Roman"/>
          <w:szCs w:val="24"/>
        </w:rPr>
        <w:t xml:space="preserve">Изучить специфические препараты для диагностики, терапии и профилактики арбовирусных инфекций. </w:t>
      </w:r>
    </w:p>
    <w:p w:rsidR="000E0935" w:rsidRPr="0062002C" w:rsidRDefault="000E0935" w:rsidP="000E0935">
      <w:pPr>
        <w:spacing w:after="0"/>
        <w:ind w:firstLine="708"/>
        <w:jc w:val="both"/>
        <w:rPr>
          <w:rFonts w:ascii="Times New Roman" w:hAnsi="Times New Roman" w:cs="Times New Roman"/>
          <w:szCs w:val="24"/>
        </w:rPr>
      </w:pPr>
      <w:r w:rsidRPr="0062002C">
        <w:rPr>
          <w:rFonts w:ascii="Times New Roman" w:hAnsi="Times New Roman" w:cs="Times New Roman"/>
          <w:b/>
          <w:szCs w:val="24"/>
        </w:rPr>
        <w:t>Методика работы:</w:t>
      </w:r>
      <w:r>
        <w:rPr>
          <w:rFonts w:ascii="Times New Roman" w:hAnsi="Times New Roman" w:cs="Times New Roman"/>
          <w:b/>
          <w:szCs w:val="24"/>
        </w:rPr>
        <w:t xml:space="preserve"> </w:t>
      </w:r>
      <w:r w:rsidRPr="0062002C">
        <w:rPr>
          <w:rFonts w:ascii="Times New Roman" w:hAnsi="Times New Roman" w:cs="Times New Roman"/>
          <w:szCs w:val="24"/>
        </w:rPr>
        <w:t>Изучите аннотации, рассмотрите препараты, заполните протокол.</w:t>
      </w:r>
    </w:p>
    <w:p w:rsidR="000E0935" w:rsidRPr="00871AA8" w:rsidRDefault="000E0935" w:rsidP="000E0935">
      <w:pPr>
        <w:spacing w:after="0"/>
        <w:ind w:firstLine="708"/>
        <w:jc w:val="both"/>
        <w:rPr>
          <w:rFonts w:ascii="Times New Roman" w:hAnsi="Times New Roman" w:cs="Times New Roman"/>
          <w:b/>
          <w:sz w:val="24"/>
          <w:szCs w:val="24"/>
        </w:rPr>
      </w:pPr>
      <w:r w:rsidRPr="00871AA8">
        <w:rPr>
          <w:rFonts w:ascii="Times New Roman" w:hAnsi="Times New Roman" w:cs="Times New Roman"/>
          <w:b/>
          <w:sz w:val="24"/>
          <w:szCs w:val="24"/>
        </w:rPr>
        <w:t xml:space="preserve">ПРОТОКОЛ ИССЛЕДОВАНИЯ: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402"/>
        <w:gridCol w:w="1723"/>
        <w:gridCol w:w="2462"/>
        <w:gridCol w:w="2468"/>
      </w:tblGrid>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hideMark/>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w:t>
            </w:r>
          </w:p>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препарата</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keepNext/>
              <w:spacing w:after="0"/>
              <w:jc w:val="center"/>
              <w:outlineLvl w:val="5"/>
              <w:rPr>
                <w:rFonts w:ascii="Times New Roman" w:hAnsi="Times New Roman" w:cs="Times New Roman"/>
                <w:sz w:val="24"/>
                <w:szCs w:val="24"/>
              </w:rPr>
            </w:pPr>
            <w:r w:rsidRPr="0062002C">
              <w:rPr>
                <w:rFonts w:ascii="Times New Roman" w:hAnsi="Times New Roman" w:cs="Times New Roman"/>
                <w:sz w:val="24"/>
                <w:szCs w:val="24"/>
              </w:rPr>
              <w:t>Состав</w:t>
            </w:r>
          </w:p>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препарата</w:t>
            </w: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Показание к</w:t>
            </w:r>
          </w:p>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применению</w:t>
            </w:r>
          </w:p>
        </w:tc>
        <w:tc>
          <w:tcPr>
            <w:tcW w:w="2462" w:type="dxa"/>
            <w:tcBorders>
              <w:top w:val="single" w:sz="4" w:space="0" w:color="auto"/>
              <w:left w:val="single" w:sz="4" w:space="0" w:color="auto"/>
              <w:bottom w:val="single" w:sz="4" w:space="0" w:color="auto"/>
              <w:right w:val="single" w:sz="4" w:space="0" w:color="auto"/>
            </w:tcBorders>
            <w:vAlign w:val="center"/>
            <w:hideMark/>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В каком методе</w:t>
            </w:r>
          </w:p>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исследования используется (диагностический</w:t>
            </w:r>
          </w:p>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препарат)</w:t>
            </w:r>
          </w:p>
        </w:tc>
        <w:tc>
          <w:tcPr>
            <w:tcW w:w="2468" w:type="dxa"/>
            <w:tcBorders>
              <w:top w:val="single" w:sz="4" w:space="0" w:color="auto"/>
              <w:left w:val="single" w:sz="4" w:space="0" w:color="auto"/>
              <w:bottom w:val="single" w:sz="4" w:space="0" w:color="auto"/>
              <w:right w:val="single" w:sz="4" w:space="0" w:color="auto"/>
            </w:tcBorders>
            <w:vAlign w:val="center"/>
            <w:hideMark/>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Какой механизм действия в организме</w:t>
            </w:r>
          </w:p>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(лечебно-профилактический препарат)</w:t>
            </w: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из вируса японского энцефалита</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из вируса клещевого энцефалита</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из вируса омской геморрагической лихорадки</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Специфическая сыворотка против вируса клещевого энцефалита</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Специфическая сыворотка против вируса японского энцефалита</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Гамма-глобулин против клещевого энцефалита</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Инактивированная энцефалитная вакцина жидкая и сухая</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lastRenderedPageBreak/>
              <w:t>Инактивированная вакцина против краснухи</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Живая вакцина против краснухи</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Инактивированная вакцина против японского энцефалита</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Живая вакцина против желтой лихорадки</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r w:rsidR="000E0935" w:rsidRPr="0062002C" w:rsidTr="00CB5350">
        <w:trPr>
          <w:cantSplit/>
        </w:trPr>
        <w:tc>
          <w:tcPr>
            <w:tcW w:w="2151"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r w:rsidRPr="0062002C">
              <w:rPr>
                <w:rFonts w:ascii="Times New Roman" w:hAnsi="Times New Roman" w:cs="Times New Roman"/>
                <w:sz w:val="24"/>
                <w:szCs w:val="24"/>
              </w:rPr>
              <w:t>Специфическая сыворотка против вируса омской геморрагической лихорадки</w:t>
            </w:r>
          </w:p>
        </w:tc>
        <w:tc>
          <w:tcPr>
            <w:tcW w:w="140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0E0935" w:rsidRPr="0062002C" w:rsidRDefault="000E0935" w:rsidP="00CB5350">
            <w:pPr>
              <w:spacing w:after="0"/>
              <w:jc w:val="center"/>
              <w:rPr>
                <w:rFonts w:ascii="Times New Roman" w:hAnsi="Times New Roman" w:cs="Times New Roman"/>
                <w:sz w:val="24"/>
                <w:szCs w:val="24"/>
              </w:rPr>
            </w:pPr>
          </w:p>
        </w:tc>
      </w:tr>
    </w:tbl>
    <w:p w:rsidR="00360A47" w:rsidRPr="0062002C" w:rsidRDefault="00360A47" w:rsidP="0062002C">
      <w:pPr>
        <w:pStyle w:val="a7"/>
        <w:spacing w:line="276" w:lineRule="auto"/>
        <w:rPr>
          <w:sz w:val="24"/>
        </w:rPr>
      </w:pPr>
    </w:p>
    <w:p w:rsidR="00C86A26" w:rsidRDefault="00C86A26" w:rsidP="00871AA8">
      <w:pPr>
        <w:pStyle w:val="a7"/>
        <w:spacing w:line="276" w:lineRule="auto"/>
        <w:jc w:val="center"/>
        <w:rPr>
          <w:sz w:val="24"/>
        </w:rPr>
      </w:pPr>
    </w:p>
    <w:p w:rsidR="00C86A26" w:rsidRDefault="00C86A26" w:rsidP="00871AA8">
      <w:pPr>
        <w:pStyle w:val="a7"/>
        <w:spacing w:line="276" w:lineRule="auto"/>
        <w:jc w:val="center"/>
        <w:rPr>
          <w:sz w:val="24"/>
        </w:rPr>
      </w:pPr>
    </w:p>
    <w:p w:rsidR="00E4082F" w:rsidRPr="0062002C" w:rsidRDefault="00E4082F" w:rsidP="00871AA8">
      <w:pPr>
        <w:pStyle w:val="a7"/>
        <w:spacing w:line="276" w:lineRule="auto"/>
        <w:jc w:val="center"/>
        <w:rPr>
          <w:sz w:val="24"/>
        </w:rPr>
      </w:pPr>
      <w:r w:rsidRPr="0062002C">
        <w:rPr>
          <w:sz w:val="24"/>
        </w:rPr>
        <w:t>АННОТАЦИИ</w:t>
      </w:r>
    </w:p>
    <w:p w:rsidR="00E4082F" w:rsidRPr="0062002C" w:rsidRDefault="00E4082F" w:rsidP="00871AA8">
      <w:pPr>
        <w:pStyle w:val="a7"/>
        <w:spacing w:line="276" w:lineRule="auto"/>
        <w:jc w:val="center"/>
        <w:rPr>
          <w:sz w:val="24"/>
        </w:rPr>
      </w:pPr>
      <w:r w:rsidRPr="0062002C">
        <w:rPr>
          <w:sz w:val="24"/>
        </w:rPr>
        <w:t>к диагностическим и лечебно-профилактическим препаратам</w:t>
      </w:r>
    </w:p>
    <w:p w:rsidR="00E4082F" w:rsidRPr="0062002C" w:rsidRDefault="00E4082F" w:rsidP="00871AA8">
      <w:pPr>
        <w:pStyle w:val="a7"/>
        <w:spacing w:line="276" w:lineRule="auto"/>
        <w:jc w:val="center"/>
        <w:rPr>
          <w:b/>
          <w:bCs/>
          <w:caps/>
          <w:sz w:val="24"/>
          <w:u w:val="single"/>
        </w:rPr>
      </w:pPr>
      <w:r w:rsidRPr="0062002C">
        <w:rPr>
          <w:b/>
          <w:bCs/>
          <w:caps/>
          <w:sz w:val="24"/>
          <w:u w:val="single"/>
          <w:lang w:val="en-US"/>
        </w:rPr>
        <w:t>I</w:t>
      </w:r>
      <w:r w:rsidRPr="0062002C">
        <w:rPr>
          <w:b/>
          <w:bCs/>
          <w:caps/>
          <w:sz w:val="24"/>
          <w:u w:val="single"/>
        </w:rPr>
        <w:t>. Диагностические препараты</w:t>
      </w:r>
    </w:p>
    <w:p w:rsidR="00E4082F" w:rsidRPr="00F57544" w:rsidRDefault="00E4082F" w:rsidP="0062002C">
      <w:pPr>
        <w:pStyle w:val="a7"/>
        <w:spacing w:line="276" w:lineRule="auto"/>
        <w:rPr>
          <w:sz w:val="22"/>
        </w:rPr>
      </w:pPr>
      <w:r w:rsidRPr="0062002C">
        <w:rPr>
          <w:sz w:val="24"/>
        </w:rPr>
        <w:tab/>
      </w:r>
      <w:r w:rsidRPr="00F57544">
        <w:rPr>
          <w:b/>
          <w:sz w:val="24"/>
        </w:rPr>
        <w:t xml:space="preserve">Типоспецифические </w:t>
      </w:r>
      <w:proofErr w:type="spellStart"/>
      <w:r w:rsidRPr="00F57544">
        <w:rPr>
          <w:b/>
          <w:sz w:val="24"/>
        </w:rPr>
        <w:t>гирппозные</w:t>
      </w:r>
      <w:proofErr w:type="spellEnd"/>
      <w:r w:rsidRPr="00F57544">
        <w:rPr>
          <w:b/>
          <w:sz w:val="24"/>
        </w:rPr>
        <w:t xml:space="preserve"> сыворотки А, А</w:t>
      </w:r>
      <w:r w:rsidRPr="00F57544">
        <w:rPr>
          <w:b/>
          <w:sz w:val="24"/>
          <w:vertAlign w:val="subscript"/>
        </w:rPr>
        <w:t>1</w:t>
      </w:r>
      <w:r w:rsidRPr="00F57544">
        <w:rPr>
          <w:b/>
          <w:sz w:val="24"/>
        </w:rPr>
        <w:t>, А</w:t>
      </w:r>
      <w:r w:rsidRPr="00F57544">
        <w:rPr>
          <w:b/>
          <w:sz w:val="24"/>
          <w:vertAlign w:val="subscript"/>
        </w:rPr>
        <w:t>2</w:t>
      </w:r>
      <w:r w:rsidRPr="00F57544">
        <w:rPr>
          <w:b/>
          <w:sz w:val="24"/>
        </w:rPr>
        <w:t>, В, С</w:t>
      </w:r>
      <w:r w:rsidRPr="00F57544">
        <w:rPr>
          <w:sz w:val="24"/>
        </w:rPr>
        <w:t xml:space="preserve"> – </w:t>
      </w:r>
      <w:r w:rsidRPr="00F57544">
        <w:rPr>
          <w:sz w:val="22"/>
        </w:rPr>
        <w:t xml:space="preserve">применяются для типирования вирусов гриппа по антигенной структуре в РПГА и РСК. </w:t>
      </w:r>
    </w:p>
    <w:p w:rsidR="00E4082F" w:rsidRPr="00F57544" w:rsidRDefault="00E4082F" w:rsidP="0062002C">
      <w:pPr>
        <w:pStyle w:val="a7"/>
        <w:spacing w:line="276" w:lineRule="auto"/>
        <w:rPr>
          <w:sz w:val="22"/>
        </w:rPr>
      </w:pPr>
      <w:r w:rsidRPr="00F57544">
        <w:rPr>
          <w:sz w:val="24"/>
        </w:rPr>
        <w:tab/>
      </w:r>
      <w:r w:rsidRPr="00F57544">
        <w:rPr>
          <w:b/>
          <w:sz w:val="24"/>
        </w:rPr>
        <w:t>Типоспецифические риновирусные сыворотки</w:t>
      </w:r>
      <w:r w:rsidRPr="00F57544">
        <w:rPr>
          <w:sz w:val="24"/>
        </w:rPr>
        <w:t xml:space="preserve"> – </w:t>
      </w:r>
      <w:r w:rsidRPr="00F57544">
        <w:rPr>
          <w:sz w:val="22"/>
        </w:rPr>
        <w:t xml:space="preserve">применяются для типирования </w:t>
      </w:r>
      <w:proofErr w:type="spellStart"/>
      <w:r w:rsidRPr="00F57544">
        <w:rPr>
          <w:sz w:val="22"/>
        </w:rPr>
        <w:t>риновирусов</w:t>
      </w:r>
      <w:proofErr w:type="spellEnd"/>
      <w:r w:rsidRPr="00F57544">
        <w:rPr>
          <w:sz w:val="22"/>
        </w:rPr>
        <w:t xml:space="preserve"> по антигенной структуре. </w:t>
      </w:r>
    </w:p>
    <w:p w:rsidR="00E4082F" w:rsidRPr="00F57544" w:rsidRDefault="00E4082F" w:rsidP="0062002C">
      <w:pPr>
        <w:pStyle w:val="a7"/>
        <w:spacing w:line="276" w:lineRule="auto"/>
        <w:rPr>
          <w:sz w:val="22"/>
        </w:rPr>
      </w:pPr>
      <w:r w:rsidRPr="00F57544">
        <w:rPr>
          <w:sz w:val="24"/>
        </w:rPr>
        <w:tab/>
      </w:r>
      <w:r w:rsidRPr="00F57544">
        <w:rPr>
          <w:b/>
          <w:sz w:val="24"/>
        </w:rPr>
        <w:t>Типоспецифические аденовирусные сыворотки</w:t>
      </w:r>
      <w:r w:rsidRPr="00F57544">
        <w:rPr>
          <w:sz w:val="24"/>
        </w:rPr>
        <w:t xml:space="preserve"> – </w:t>
      </w:r>
      <w:r w:rsidRPr="00F57544">
        <w:rPr>
          <w:sz w:val="22"/>
        </w:rPr>
        <w:t xml:space="preserve">применяются для типирования аденовирусов по антигенной структуре. </w:t>
      </w:r>
    </w:p>
    <w:p w:rsidR="00E4082F" w:rsidRPr="00F57544" w:rsidRDefault="00E4082F" w:rsidP="0062002C">
      <w:pPr>
        <w:pStyle w:val="a7"/>
        <w:spacing w:line="276" w:lineRule="auto"/>
        <w:rPr>
          <w:sz w:val="22"/>
        </w:rPr>
      </w:pPr>
      <w:r w:rsidRPr="00F57544">
        <w:rPr>
          <w:sz w:val="24"/>
        </w:rPr>
        <w:tab/>
      </w:r>
      <w:r w:rsidRPr="00F57544">
        <w:rPr>
          <w:b/>
          <w:sz w:val="24"/>
        </w:rPr>
        <w:t>Сыворотка против вируса ветряной оспы</w:t>
      </w:r>
      <w:r w:rsidRPr="00F57544">
        <w:rPr>
          <w:sz w:val="24"/>
        </w:rPr>
        <w:t xml:space="preserve"> – </w:t>
      </w:r>
      <w:r w:rsidRPr="00F57544">
        <w:rPr>
          <w:sz w:val="22"/>
        </w:rPr>
        <w:t xml:space="preserve">содержит антитела к вирусу ветряной оспы, используется для идентификации вируса в реакциях нейтрализации. </w:t>
      </w:r>
    </w:p>
    <w:p w:rsidR="00E4082F" w:rsidRPr="00F57544" w:rsidRDefault="00E4082F" w:rsidP="0062002C">
      <w:pPr>
        <w:pStyle w:val="a7"/>
        <w:spacing w:line="276" w:lineRule="auto"/>
        <w:rPr>
          <w:sz w:val="22"/>
        </w:rPr>
      </w:pPr>
      <w:r w:rsidRPr="00F57544">
        <w:rPr>
          <w:sz w:val="24"/>
        </w:rPr>
        <w:tab/>
      </w:r>
      <w:r w:rsidRPr="00F57544">
        <w:rPr>
          <w:b/>
          <w:sz w:val="24"/>
        </w:rPr>
        <w:t xml:space="preserve">Сухие типоспецифические </w:t>
      </w:r>
      <w:proofErr w:type="spellStart"/>
      <w:r w:rsidRPr="00F57544">
        <w:rPr>
          <w:b/>
          <w:sz w:val="24"/>
        </w:rPr>
        <w:t>диагностикумы</w:t>
      </w:r>
      <w:proofErr w:type="spellEnd"/>
      <w:r w:rsidRPr="00F57544">
        <w:rPr>
          <w:b/>
          <w:sz w:val="24"/>
        </w:rPr>
        <w:t>: гриппозный, парагриппозный</w:t>
      </w:r>
      <w:r w:rsidRPr="00F57544">
        <w:rPr>
          <w:sz w:val="24"/>
        </w:rPr>
        <w:t xml:space="preserve"> – </w:t>
      </w:r>
      <w:r w:rsidRPr="00F57544">
        <w:rPr>
          <w:sz w:val="22"/>
        </w:rPr>
        <w:t xml:space="preserve">содержат вирусы гриппа различных типов и </w:t>
      </w:r>
      <w:proofErr w:type="spellStart"/>
      <w:r w:rsidRPr="00F57544">
        <w:rPr>
          <w:sz w:val="22"/>
        </w:rPr>
        <w:t>парагриппа</w:t>
      </w:r>
      <w:proofErr w:type="spellEnd"/>
      <w:r w:rsidRPr="00F57544">
        <w:rPr>
          <w:sz w:val="22"/>
        </w:rPr>
        <w:t xml:space="preserve">. Применяются для серологической диагностики соответствующих инфекций. </w:t>
      </w:r>
    </w:p>
    <w:p w:rsidR="000E0935" w:rsidRPr="000E0935" w:rsidRDefault="00E4082F" w:rsidP="000E0935">
      <w:pPr>
        <w:pStyle w:val="a7"/>
        <w:spacing w:line="276" w:lineRule="auto"/>
        <w:ind w:firstLine="709"/>
        <w:rPr>
          <w:sz w:val="24"/>
        </w:rPr>
      </w:pPr>
      <w:r w:rsidRPr="000E0935">
        <w:rPr>
          <w:b/>
          <w:sz w:val="24"/>
        </w:rPr>
        <w:t xml:space="preserve">Сухие </w:t>
      </w:r>
      <w:proofErr w:type="spellStart"/>
      <w:r w:rsidRPr="000E0935">
        <w:rPr>
          <w:b/>
          <w:sz w:val="24"/>
        </w:rPr>
        <w:t>диагностикумы</w:t>
      </w:r>
      <w:proofErr w:type="spellEnd"/>
      <w:r w:rsidRPr="000E0935">
        <w:rPr>
          <w:b/>
          <w:sz w:val="24"/>
        </w:rPr>
        <w:t>: риновирусный, аденовирусный</w:t>
      </w:r>
      <w:r w:rsidRPr="000E0935">
        <w:rPr>
          <w:sz w:val="24"/>
        </w:rPr>
        <w:t xml:space="preserve"> – содержат антигены различных серотипов </w:t>
      </w:r>
      <w:proofErr w:type="spellStart"/>
      <w:r w:rsidRPr="000E0935">
        <w:rPr>
          <w:sz w:val="24"/>
        </w:rPr>
        <w:t>рино</w:t>
      </w:r>
      <w:proofErr w:type="spellEnd"/>
      <w:r w:rsidRPr="000E0935">
        <w:rPr>
          <w:sz w:val="24"/>
        </w:rPr>
        <w:t xml:space="preserve">- и аденовирусов. Применяются для выявления антител при серологической диагностике соответствующих инфекций. </w:t>
      </w:r>
    </w:p>
    <w:p w:rsidR="000E0935" w:rsidRPr="000E0935" w:rsidRDefault="000E0935" w:rsidP="000E0935">
      <w:pPr>
        <w:pStyle w:val="a7"/>
        <w:spacing w:line="276" w:lineRule="auto"/>
        <w:ind w:firstLine="709"/>
        <w:rPr>
          <w:sz w:val="24"/>
        </w:rPr>
      </w:pPr>
      <w:proofErr w:type="spellStart"/>
      <w:r w:rsidRPr="000E0935">
        <w:rPr>
          <w:b/>
          <w:sz w:val="24"/>
        </w:rPr>
        <w:t>Диагностикум</w:t>
      </w:r>
      <w:proofErr w:type="spellEnd"/>
      <w:r w:rsidRPr="000E0935">
        <w:rPr>
          <w:b/>
          <w:sz w:val="24"/>
        </w:rPr>
        <w:t xml:space="preserve"> из вируса клещевого энцефалита</w:t>
      </w:r>
      <w:r w:rsidRPr="000E0935">
        <w:rPr>
          <w:sz w:val="24"/>
        </w:rPr>
        <w:t xml:space="preserve"> – готовят из мозга мышей, зараженных вирусом клещевого энцефалита. Содержит антиген вируса. Применяется для постановки реакции в серологическом методе. </w:t>
      </w:r>
    </w:p>
    <w:p w:rsidR="000E0935" w:rsidRPr="000E0935" w:rsidRDefault="000E0935" w:rsidP="000E0935">
      <w:pPr>
        <w:spacing w:after="0"/>
        <w:ind w:firstLine="709"/>
        <w:jc w:val="both"/>
        <w:rPr>
          <w:rFonts w:ascii="Times New Roman" w:hAnsi="Times New Roman" w:cs="Times New Roman"/>
          <w:sz w:val="24"/>
          <w:szCs w:val="24"/>
        </w:rPr>
      </w:pPr>
      <w:proofErr w:type="spellStart"/>
      <w:r w:rsidRPr="000E0935">
        <w:rPr>
          <w:rFonts w:ascii="Times New Roman" w:hAnsi="Times New Roman" w:cs="Times New Roman"/>
          <w:b/>
          <w:sz w:val="24"/>
          <w:szCs w:val="24"/>
        </w:rPr>
        <w:t>Диагностикум</w:t>
      </w:r>
      <w:proofErr w:type="spellEnd"/>
      <w:r w:rsidRPr="000E0935">
        <w:rPr>
          <w:rFonts w:ascii="Times New Roman" w:hAnsi="Times New Roman" w:cs="Times New Roman"/>
          <w:b/>
          <w:sz w:val="24"/>
          <w:szCs w:val="24"/>
        </w:rPr>
        <w:t xml:space="preserve"> из вируса японского энцефалита</w:t>
      </w:r>
      <w:r w:rsidRPr="000E0935">
        <w:rPr>
          <w:rFonts w:ascii="Times New Roman" w:hAnsi="Times New Roman" w:cs="Times New Roman"/>
          <w:sz w:val="24"/>
          <w:szCs w:val="24"/>
        </w:rPr>
        <w:t xml:space="preserve"> – содержит антигены вируса, применяется для постановки реакции в серологическом методе. </w:t>
      </w:r>
    </w:p>
    <w:p w:rsidR="000E0935" w:rsidRPr="00F57544" w:rsidRDefault="000E0935" w:rsidP="000E0935">
      <w:pPr>
        <w:spacing w:after="0"/>
        <w:ind w:firstLine="709"/>
        <w:jc w:val="both"/>
        <w:rPr>
          <w:rFonts w:ascii="Times New Roman" w:hAnsi="Times New Roman" w:cs="Times New Roman"/>
          <w:szCs w:val="24"/>
        </w:rPr>
      </w:pPr>
      <w:proofErr w:type="spellStart"/>
      <w:r w:rsidRPr="000E0935">
        <w:rPr>
          <w:rFonts w:ascii="Times New Roman" w:hAnsi="Times New Roman" w:cs="Times New Roman"/>
          <w:b/>
          <w:sz w:val="24"/>
          <w:szCs w:val="24"/>
        </w:rPr>
        <w:t>Диагностикум</w:t>
      </w:r>
      <w:proofErr w:type="spellEnd"/>
      <w:r w:rsidRPr="000E0935">
        <w:rPr>
          <w:rFonts w:ascii="Times New Roman" w:hAnsi="Times New Roman" w:cs="Times New Roman"/>
          <w:b/>
          <w:sz w:val="24"/>
          <w:szCs w:val="24"/>
        </w:rPr>
        <w:t xml:space="preserve"> из вируса омской геморрагической лихорадки</w:t>
      </w:r>
      <w:r w:rsidRPr="000E0935">
        <w:rPr>
          <w:rFonts w:ascii="Times New Roman" w:hAnsi="Times New Roman" w:cs="Times New Roman"/>
          <w:sz w:val="24"/>
          <w:szCs w:val="24"/>
        </w:rPr>
        <w:t>. Содержит антигены соответствующего вируса. Используется</w:t>
      </w:r>
      <w:r w:rsidRPr="00F57544">
        <w:rPr>
          <w:rFonts w:ascii="Times New Roman" w:hAnsi="Times New Roman" w:cs="Times New Roman"/>
          <w:szCs w:val="24"/>
        </w:rPr>
        <w:t xml:space="preserve"> для серологической диагностики (выявление антител). </w:t>
      </w:r>
    </w:p>
    <w:p w:rsidR="000E0935" w:rsidRPr="00F57544" w:rsidRDefault="000E0935" w:rsidP="000E0935">
      <w:pPr>
        <w:spacing w:after="0"/>
        <w:jc w:val="both"/>
        <w:rPr>
          <w:rFonts w:ascii="Times New Roman" w:hAnsi="Times New Roman" w:cs="Times New Roman"/>
          <w:szCs w:val="24"/>
        </w:rPr>
      </w:pPr>
      <w:r w:rsidRPr="00F57544">
        <w:rPr>
          <w:rFonts w:ascii="Times New Roman" w:hAnsi="Times New Roman" w:cs="Times New Roman"/>
          <w:sz w:val="24"/>
          <w:szCs w:val="24"/>
        </w:rPr>
        <w:tab/>
      </w:r>
      <w:r w:rsidRPr="00F57544">
        <w:rPr>
          <w:rFonts w:ascii="Times New Roman" w:hAnsi="Times New Roman" w:cs="Times New Roman"/>
          <w:b/>
          <w:sz w:val="24"/>
          <w:szCs w:val="24"/>
        </w:rPr>
        <w:t>Специфическая сыворотка против вируса клещевого энцефалита</w:t>
      </w:r>
      <w:r w:rsidRPr="00F57544">
        <w:rPr>
          <w:rFonts w:ascii="Times New Roman" w:hAnsi="Times New Roman" w:cs="Times New Roman"/>
          <w:sz w:val="24"/>
          <w:szCs w:val="24"/>
        </w:rPr>
        <w:t xml:space="preserve"> – </w:t>
      </w:r>
      <w:r w:rsidRPr="00F57544">
        <w:rPr>
          <w:rFonts w:ascii="Times New Roman" w:hAnsi="Times New Roman" w:cs="Times New Roman"/>
          <w:szCs w:val="24"/>
        </w:rPr>
        <w:t xml:space="preserve">применяется для идентификации вируса в РЗЦПД, РНГА и др. </w:t>
      </w:r>
    </w:p>
    <w:p w:rsidR="000E0935" w:rsidRPr="00F57544" w:rsidRDefault="000E0935" w:rsidP="000E0935">
      <w:pPr>
        <w:spacing w:after="0"/>
        <w:jc w:val="both"/>
        <w:rPr>
          <w:rFonts w:ascii="Times New Roman" w:hAnsi="Times New Roman" w:cs="Times New Roman"/>
          <w:szCs w:val="24"/>
        </w:rPr>
      </w:pPr>
      <w:r w:rsidRPr="00F57544">
        <w:rPr>
          <w:rFonts w:ascii="Times New Roman" w:hAnsi="Times New Roman" w:cs="Times New Roman"/>
          <w:sz w:val="24"/>
          <w:szCs w:val="24"/>
        </w:rPr>
        <w:lastRenderedPageBreak/>
        <w:tab/>
      </w:r>
      <w:r w:rsidRPr="00F57544">
        <w:rPr>
          <w:rFonts w:ascii="Times New Roman" w:hAnsi="Times New Roman" w:cs="Times New Roman"/>
          <w:b/>
          <w:sz w:val="24"/>
          <w:szCs w:val="24"/>
        </w:rPr>
        <w:t>Специфическая сыворотка против вируса японского энцефалита</w:t>
      </w:r>
      <w:r w:rsidRPr="00F57544">
        <w:rPr>
          <w:rFonts w:ascii="Times New Roman" w:hAnsi="Times New Roman" w:cs="Times New Roman"/>
          <w:sz w:val="24"/>
          <w:szCs w:val="24"/>
        </w:rPr>
        <w:t xml:space="preserve"> – </w:t>
      </w:r>
      <w:r w:rsidRPr="00F57544">
        <w:rPr>
          <w:rFonts w:ascii="Times New Roman" w:hAnsi="Times New Roman" w:cs="Times New Roman"/>
          <w:szCs w:val="24"/>
        </w:rPr>
        <w:t xml:space="preserve">применяется для идентификации вируса в РЗЦПД, РНГА и др. </w:t>
      </w:r>
    </w:p>
    <w:p w:rsidR="000E0935" w:rsidRPr="0062002C" w:rsidRDefault="000E0935" w:rsidP="000E0935">
      <w:pPr>
        <w:spacing w:after="0"/>
        <w:jc w:val="both"/>
        <w:rPr>
          <w:rFonts w:ascii="Times New Roman" w:hAnsi="Times New Roman" w:cs="Times New Roman"/>
          <w:sz w:val="24"/>
          <w:szCs w:val="24"/>
        </w:rPr>
      </w:pPr>
      <w:r w:rsidRPr="00F57544">
        <w:rPr>
          <w:rFonts w:ascii="Times New Roman" w:hAnsi="Times New Roman" w:cs="Times New Roman"/>
          <w:sz w:val="24"/>
          <w:szCs w:val="24"/>
        </w:rPr>
        <w:tab/>
      </w:r>
      <w:r w:rsidRPr="00F57544">
        <w:rPr>
          <w:rFonts w:ascii="Times New Roman" w:hAnsi="Times New Roman" w:cs="Times New Roman"/>
          <w:b/>
          <w:sz w:val="24"/>
          <w:szCs w:val="24"/>
        </w:rPr>
        <w:t>Специфическая сыворотка против вируса омской геморрагической лихорадки</w:t>
      </w:r>
      <w:r w:rsidRPr="00F57544">
        <w:rPr>
          <w:rFonts w:ascii="Times New Roman" w:hAnsi="Times New Roman" w:cs="Times New Roman"/>
          <w:sz w:val="24"/>
          <w:szCs w:val="24"/>
        </w:rPr>
        <w:t xml:space="preserve"> –</w:t>
      </w:r>
      <w:r w:rsidRPr="0062002C">
        <w:rPr>
          <w:rFonts w:ascii="Times New Roman" w:hAnsi="Times New Roman" w:cs="Times New Roman"/>
          <w:sz w:val="24"/>
          <w:szCs w:val="24"/>
        </w:rPr>
        <w:t xml:space="preserve"> </w:t>
      </w:r>
      <w:r w:rsidRPr="0062002C">
        <w:rPr>
          <w:rFonts w:ascii="Times New Roman" w:hAnsi="Times New Roman" w:cs="Times New Roman"/>
          <w:szCs w:val="24"/>
        </w:rPr>
        <w:t>применяется для идентификации вируса</w:t>
      </w:r>
      <w:r w:rsidRPr="0062002C">
        <w:rPr>
          <w:rFonts w:ascii="Times New Roman" w:hAnsi="Times New Roman" w:cs="Times New Roman"/>
          <w:sz w:val="24"/>
          <w:szCs w:val="24"/>
        </w:rPr>
        <w:t xml:space="preserve">. </w:t>
      </w:r>
    </w:p>
    <w:p w:rsidR="000E0935" w:rsidRPr="0062002C" w:rsidRDefault="000E0935" w:rsidP="0062002C">
      <w:pPr>
        <w:pStyle w:val="a7"/>
        <w:spacing w:line="276" w:lineRule="auto"/>
        <w:rPr>
          <w:sz w:val="22"/>
        </w:rPr>
      </w:pPr>
    </w:p>
    <w:p w:rsidR="00B6765F" w:rsidRPr="0062002C" w:rsidRDefault="00B6765F" w:rsidP="0062002C">
      <w:pPr>
        <w:pStyle w:val="a7"/>
        <w:spacing w:line="276" w:lineRule="auto"/>
        <w:rPr>
          <w:b/>
          <w:bCs/>
          <w:caps/>
          <w:sz w:val="24"/>
          <w:u w:val="single"/>
        </w:rPr>
      </w:pPr>
    </w:p>
    <w:p w:rsidR="00E4082F" w:rsidRPr="0062002C" w:rsidRDefault="00E4082F" w:rsidP="00871AA8">
      <w:pPr>
        <w:pStyle w:val="a7"/>
        <w:spacing w:line="276" w:lineRule="auto"/>
        <w:jc w:val="center"/>
        <w:rPr>
          <w:b/>
          <w:bCs/>
          <w:caps/>
          <w:sz w:val="24"/>
        </w:rPr>
      </w:pPr>
      <w:r w:rsidRPr="0062002C">
        <w:rPr>
          <w:b/>
          <w:bCs/>
          <w:caps/>
          <w:sz w:val="24"/>
          <w:u w:val="single"/>
          <w:lang w:val="en-US"/>
        </w:rPr>
        <w:t>II</w:t>
      </w:r>
      <w:r w:rsidRPr="0062002C">
        <w:rPr>
          <w:b/>
          <w:bCs/>
          <w:caps/>
          <w:sz w:val="24"/>
          <w:u w:val="single"/>
        </w:rPr>
        <w:t>. Лечебно-профилактические препараты</w:t>
      </w:r>
    </w:p>
    <w:p w:rsidR="00E4082F" w:rsidRPr="00F57544" w:rsidRDefault="00E4082F" w:rsidP="0062002C">
      <w:pPr>
        <w:pStyle w:val="a7"/>
        <w:spacing w:line="276" w:lineRule="auto"/>
        <w:rPr>
          <w:sz w:val="22"/>
        </w:rPr>
      </w:pPr>
      <w:r w:rsidRPr="0062002C">
        <w:rPr>
          <w:sz w:val="24"/>
        </w:rPr>
        <w:tab/>
      </w:r>
      <w:r w:rsidRPr="00F57544">
        <w:rPr>
          <w:b/>
          <w:sz w:val="24"/>
        </w:rPr>
        <w:t>Сухая живая гриппозная вакцина</w:t>
      </w:r>
      <w:r w:rsidRPr="00F57544">
        <w:rPr>
          <w:sz w:val="24"/>
        </w:rPr>
        <w:t xml:space="preserve"> - </w:t>
      </w:r>
      <w:r w:rsidRPr="00F57544">
        <w:rPr>
          <w:sz w:val="22"/>
        </w:rPr>
        <w:t xml:space="preserve">содержит живые вирионы вакцинного штамма вируса гриппа. Применяется для профилактики гриппа в период повышенной заболеваемости. Вводится в жидком виде однократно с помощью пульверизатора или закапывается в нос. </w:t>
      </w:r>
    </w:p>
    <w:p w:rsidR="00E4082F" w:rsidRPr="00F57544" w:rsidRDefault="00E4082F" w:rsidP="0062002C">
      <w:pPr>
        <w:pStyle w:val="a7"/>
        <w:spacing w:line="276" w:lineRule="auto"/>
        <w:rPr>
          <w:sz w:val="22"/>
        </w:rPr>
      </w:pPr>
      <w:r w:rsidRPr="00F57544">
        <w:rPr>
          <w:sz w:val="24"/>
        </w:rPr>
        <w:tab/>
      </w:r>
      <w:r w:rsidRPr="00F57544">
        <w:rPr>
          <w:b/>
          <w:sz w:val="24"/>
        </w:rPr>
        <w:t>Инактивированная гриппозная вакцина</w:t>
      </w:r>
      <w:r w:rsidRPr="00F57544">
        <w:rPr>
          <w:sz w:val="24"/>
        </w:rPr>
        <w:t xml:space="preserve"> – </w:t>
      </w:r>
      <w:r w:rsidRPr="00F57544">
        <w:rPr>
          <w:sz w:val="22"/>
        </w:rPr>
        <w:t xml:space="preserve">содержит убитые вирионы вакцинного штамма вируса гриппа. Применяется для создания активного иммунитета по эпидемическим показаниям. Вводится </w:t>
      </w:r>
      <w:proofErr w:type="spellStart"/>
      <w:r w:rsidRPr="00F57544">
        <w:rPr>
          <w:sz w:val="22"/>
        </w:rPr>
        <w:t>интраназально</w:t>
      </w:r>
      <w:proofErr w:type="spellEnd"/>
      <w:r w:rsidRPr="00F57544">
        <w:rPr>
          <w:sz w:val="22"/>
        </w:rPr>
        <w:t xml:space="preserve">. </w:t>
      </w:r>
    </w:p>
    <w:p w:rsidR="00E4082F" w:rsidRPr="00F57544" w:rsidRDefault="00E4082F" w:rsidP="0062002C">
      <w:pPr>
        <w:pStyle w:val="a7"/>
        <w:spacing w:line="276" w:lineRule="auto"/>
        <w:rPr>
          <w:sz w:val="22"/>
        </w:rPr>
      </w:pPr>
      <w:r w:rsidRPr="00F57544">
        <w:rPr>
          <w:sz w:val="24"/>
        </w:rPr>
        <w:tab/>
      </w:r>
      <w:r w:rsidRPr="00F57544">
        <w:rPr>
          <w:b/>
          <w:sz w:val="24"/>
        </w:rPr>
        <w:t>Химическая гриппозная вакцина</w:t>
      </w:r>
      <w:r w:rsidRPr="00F57544">
        <w:rPr>
          <w:sz w:val="24"/>
        </w:rPr>
        <w:t xml:space="preserve"> – </w:t>
      </w:r>
      <w:r w:rsidRPr="00F57544">
        <w:rPr>
          <w:sz w:val="22"/>
        </w:rPr>
        <w:t xml:space="preserve">содержит антигены вируса гриппа, обладающие </w:t>
      </w:r>
      <w:proofErr w:type="spellStart"/>
      <w:r w:rsidRPr="00F57544">
        <w:rPr>
          <w:sz w:val="22"/>
        </w:rPr>
        <w:t>иммуногенными</w:t>
      </w:r>
      <w:proofErr w:type="spellEnd"/>
      <w:r w:rsidRPr="00F57544">
        <w:rPr>
          <w:sz w:val="22"/>
        </w:rPr>
        <w:t xml:space="preserve"> свойствами. Применяется для профилактики по эпидемическим показаниям. Вводится на слизистую носа. </w:t>
      </w:r>
    </w:p>
    <w:p w:rsidR="00E4082F" w:rsidRPr="00F57544" w:rsidRDefault="00E4082F" w:rsidP="0062002C">
      <w:pPr>
        <w:pStyle w:val="a7"/>
        <w:spacing w:line="276" w:lineRule="auto"/>
        <w:rPr>
          <w:sz w:val="22"/>
        </w:rPr>
      </w:pPr>
      <w:r w:rsidRPr="00F57544">
        <w:rPr>
          <w:sz w:val="24"/>
        </w:rPr>
        <w:tab/>
      </w:r>
      <w:r w:rsidRPr="00F57544">
        <w:rPr>
          <w:b/>
          <w:sz w:val="24"/>
        </w:rPr>
        <w:t>Инактивированная аденовирусная вакцина</w:t>
      </w:r>
      <w:r w:rsidRPr="00F57544">
        <w:rPr>
          <w:sz w:val="24"/>
        </w:rPr>
        <w:t xml:space="preserve"> – </w:t>
      </w:r>
      <w:r w:rsidRPr="00F57544">
        <w:rPr>
          <w:sz w:val="22"/>
        </w:rPr>
        <w:t xml:space="preserve">содержит убитые вирусы наиболее часто встречающихся серотипов (3, 4, 7). Применяется для профилактики заболевания по эпидемическим показаниям. </w:t>
      </w:r>
    </w:p>
    <w:p w:rsidR="00E4082F" w:rsidRPr="00F57544" w:rsidRDefault="00E4082F" w:rsidP="0062002C">
      <w:pPr>
        <w:pStyle w:val="a7"/>
        <w:spacing w:line="276" w:lineRule="auto"/>
        <w:rPr>
          <w:sz w:val="24"/>
        </w:rPr>
      </w:pPr>
      <w:r w:rsidRPr="00F57544">
        <w:rPr>
          <w:sz w:val="24"/>
        </w:rPr>
        <w:tab/>
      </w:r>
      <w:r w:rsidRPr="00F57544">
        <w:rPr>
          <w:b/>
          <w:sz w:val="24"/>
        </w:rPr>
        <w:t>Сухая вакцина против вируса ветряной оспы</w:t>
      </w:r>
      <w:r w:rsidRPr="00F57544">
        <w:rPr>
          <w:sz w:val="24"/>
        </w:rPr>
        <w:t xml:space="preserve"> – </w:t>
      </w:r>
      <w:r w:rsidRPr="00F57544">
        <w:rPr>
          <w:sz w:val="22"/>
        </w:rPr>
        <w:t>содержит живой, ослабленный вирус, применяется для создания активного иммунитета по эпидемическим показаниям</w:t>
      </w:r>
      <w:r w:rsidRPr="00F57544">
        <w:rPr>
          <w:sz w:val="24"/>
        </w:rPr>
        <w:t xml:space="preserve">. </w:t>
      </w:r>
    </w:p>
    <w:p w:rsidR="00E4082F" w:rsidRPr="00F57544" w:rsidRDefault="00E4082F" w:rsidP="0062002C">
      <w:pPr>
        <w:pStyle w:val="a7"/>
        <w:spacing w:line="276" w:lineRule="auto"/>
        <w:rPr>
          <w:sz w:val="22"/>
        </w:rPr>
      </w:pPr>
      <w:r w:rsidRPr="00F57544">
        <w:rPr>
          <w:sz w:val="24"/>
        </w:rPr>
        <w:tab/>
      </w:r>
      <w:r w:rsidRPr="00F57544">
        <w:rPr>
          <w:b/>
          <w:sz w:val="24"/>
        </w:rPr>
        <w:t>Живая коревая вакцина</w:t>
      </w:r>
      <w:r w:rsidRPr="00F57544">
        <w:rPr>
          <w:sz w:val="24"/>
        </w:rPr>
        <w:t xml:space="preserve"> – </w:t>
      </w:r>
      <w:r w:rsidRPr="00F57544">
        <w:rPr>
          <w:sz w:val="22"/>
        </w:rPr>
        <w:t xml:space="preserve">содержит </w:t>
      </w:r>
      <w:proofErr w:type="spellStart"/>
      <w:r w:rsidRPr="00F57544">
        <w:rPr>
          <w:sz w:val="22"/>
        </w:rPr>
        <w:t>аттенуированный</w:t>
      </w:r>
      <w:proofErr w:type="spellEnd"/>
      <w:r w:rsidRPr="00F57544">
        <w:rPr>
          <w:sz w:val="22"/>
        </w:rPr>
        <w:t xml:space="preserve"> вирус кори – штамм Ленинград-16 (Л-16). Прививаются все дети в возрасте с 10 месяцев до 8 лет. </w:t>
      </w:r>
    </w:p>
    <w:p w:rsidR="00E4082F" w:rsidRPr="00F57544" w:rsidRDefault="00E4082F" w:rsidP="0062002C">
      <w:pPr>
        <w:pStyle w:val="a7"/>
        <w:spacing w:line="276" w:lineRule="auto"/>
        <w:rPr>
          <w:sz w:val="22"/>
        </w:rPr>
      </w:pPr>
      <w:r w:rsidRPr="00F57544">
        <w:rPr>
          <w:sz w:val="24"/>
        </w:rPr>
        <w:tab/>
      </w:r>
      <w:r w:rsidRPr="00F57544">
        <w:rPr>
          <w:b/>
          <w:sz w:val="24"/>
        </w:rPr>
        <w:t>Сухая вакцина против герпеса</w:t>
      </w:r>
      <w:r w:rsidRPr="00F57544">
        <w:rPr>
          <w:sz w:val="24"/>
        </w:rPr>
        <w:t xml:space="preserve"> – </w:t>
      </w:r>
      <w:r w:rsidRPr="00F57544">
        <w:rPr>
          <w:sz w:val="22"/>
        </w:rPr>
        <w:t xml:space="preserve">содержит инактивированный вирус, многократное введение вакцины уменьшает частоту возникновения рецидивов. </w:t>
      </w:r>
    </w:p>
    <w:p w:rsidR="00E4082F" w:rsidRPr="00F57544" w:rsidRDefault="00E4082F" w:rsidP="0062002C">
      <w:pPr>
        <w:pStyle w:val="a7"/>
        <w:spacing w:line="276" w:lineRule="auto"/>
        <w:rPr>
          <w:sz w:val="22"/>
        </w:rPr>
      </w:pPr>
      <w:r w:rsidRPr="00F57544">
        <w:rPr>
          <w:sz w:val="24"/>
        </w:rPr>
        <w:tab/>
      </w:r>
      <w:r w:rsidRPr="00F57544">
        <w:rPr>
          <w:b/>
          <w:sz w:val="24"/>
        </w:rPr>
        <w:t>Противогриппозный гамма-глобулин</w:t>
      </w:r>
      <w:r w:rsidRPr="00F57544">
        <w:rPr>
          <w:sz w:val="24"/>
        </w:rPr>
        <w:t xml:space="preserve"> – </w:t>
      </w:r>
      <w:r w:rsidRPr="00F57544">
        <w:rPr>
          <w:sz w:val="22"/>
        </w:rPr>
        <w:t>содержит в высоком титре антитела против вирусов гриппа типов А</w:t>
      </w:r>
      <w:r w:rsidRPr="00F57544">
        <w:rPr>
          <w:sz w:val="22"/>
          <w:vertAlign w:val="subscript"/>
        </w:rPr>
        <w:t>2</w:t>
      </w:r>
      <w:r w:rsidRPr="00F57544">
        <w:rPr>
          <w:sz w:val="22"/>
        </w:rPr>
        <w:t xml:space="preserve"> и В. Готовится из сыворотки венозной крови людей-доноров, многократно иммунизированных живой гриппозной вакциной типов А</w:t>
      </w:r>
      <w:r w:rsidRPr="00F57544">
        <w:rPr>
          <w:sz w:val="22"/>
          <w:vertAlign w:val="subscript"/>
        </w:rPr>
        <w:t>2</w:t>
      </w:r>
      <w:r w:rsidRPr="00F57544">
        <w:rPr>
          <w:sz w:val="22"/>
        </w:rPr>
        <w:t xml:space="preserve"> и В. Применяется для лечения тяжелых форм гриппа, а также для экстренной профилактики. </w:t>
      </w:r>
    </w:p>
    <w:p w:rsidR="00E4082F" w:rsidRPr="00F57544" w:rsidRDefault="00E4082F" w:rsidP="0062002C">
      <w:pPr>
        <w:pStyle w:val="a7"/>
        <w:spacing w:line="276" w:lineRule="auto"/>
        <w:rPr>
          <w:sz w:val="22"/>
        </w:rPr>
      </w:pPr>
      <w:r w:rsidRPr="00F57544">
        <w:rPr>
          <w:sz w:val="24"/>
        </w:rPr>
        <w:tab/>
      </w:r>
      <w:r w:rsidRPr="00F57544">
        <w:rPr>
          <w:b/>
          <w:sz w:val="24"/>
        </w:rPr>
        <w:t>Иммуноглобулин для серопрофилактики кори</w:t>
      </w:r>
      <w:r w:rsidRPr="00F57544">
        <w:rPr>
          <w:sz w:val="24"/>
        </w:rPr>
        <w:t xml:space="preserve"> – </w:t>
      </w:r>
      <w:r w:rsidRPr="00F57544">
        <w:rPr>
          <w:sz w:val="22"/>
        </w:rPr>
        <w:t xml:space="preserve">препарат, полученный из крови человека (донорской, плацентарной, абортивной) путем фракционирования. Содержит антитела различной специфичности, в том числе к вирусу кори, возникающие в результате заболевания корью в детском возрасте. </w:t>
      </w:r>
    </w:p>
    <w:p w:rsidR="00E4082F" w:rsidRPr="0062002C" w:rsidRDefault="00E4082F" w:rsidP="0062002C">
      <w:pPr>
        <w:pStyle w:val="a7"/>
        <w:spacing w:line="276" w:lineRule="auto"/>
        <w:rPr>
          <w:sz w:val="22"/>
        </w:rPr>
      </w:pPr>
      <w:r w:rsidRPr="00F57544">
        <w:rPr>
          <w:sz w:val="24"/>
        </w:rPr>
        <w:tab/>
      </w:r>
      <w:r w:rsidRPr="00F57544">
        <w:rPr>
          <w:b/>
          <w:sz w:val="24"/>
        </w:rPr>
        <w:t>Иммуноглобулин для серопрофилактики ветряной оспы</w:t>
      </w:r>
      <w:r w:rsidRPr="0062002C">
        <w:rPr>
          <w:sz w:val="24"/>
        </w:rPr>
        <w:t xml:space="preserve"> – </w:t>
      </w:r>
      <w:r w:rsidRPr="0062002C">
        <w:rPr>
          <w:sz w:val="22"/>
        </w:rPr>
        <w:t xml:space="preserve">препарат получен из крови </w:t>
      </w:r>
      <w:proofErr w:type="spellStart"/>
      <w:r w:rsidRPr="0062002C">
        <w:rPr>
          <w:sz w:val="22"/>
        </w:rPr>
        <w:t>реконвалесцентов</w:t>
      </w:r>
      <w:proofErr w:type="spellEnd"/>
      <w:r w:rsidRPr="0062002C">
        <w:rPr>
          <w:sz w:val="22"/>
        </w:rPr>
        <w:t xml:space="preserve">. Рекомендуется применение в очагах инфекции. Создает пассивный иммунитет. </w:t>
      </w:r>
    </w:p>
    <w:p w:rsidR="00F649D2" w:rsidRPr="00F57544" w:rsidRDefault="00F649D2" w:rsidP="00F649D2">
      <w:pPr>
        <w:spacing w:after="0"/>
        <w:ind w:firstLine="709"/>
        <w:jc w:val="both"/>
        <w:rPr>
          <w:rFonts w:ascii="Times New Roman" w:hAnsi="Times New Roman" w:cs="Times New Roman"/>
          <w:szCs w:val="24"/>
        </w:rPr>
      </w:pPr>
      <w:r w:rsidRPr="00F57544">
        <w:rPr>
          <w:rFonts w:ascii="Times New Roman" w:hAnsi="Times New Roman" w:cs="Times New Roman"/>
          <w:b/>
          <w:sz w:val="24"/>
          <w:szCs w:val="24"/>
        </w:rPr>
        <w:t>Инактивированная энцефалитная вакцина жидкая и сухая</w:t>
      </w:r>
      <w:r w:rsidRPr="00F57544">
        <w:rPr>
          <w:rFonts w:ascii="Times New Roman" w:hAnsi="Times New Roman" w:cs="Times New Roman"/>
          <w:sz w:val="24"/>
          <w:szCs w:val="24"/>
        </w:rPr>
        <w:t xml:space="preserve">. </w:t>
      </w:r>
      <w:r w:rsidRPr="00F57544">
        <w:rPr>
          <w:rFonts w:ascii="Times New Roman" w:hAnsi="Times New Roman" w:cs="Times New Roman"/>
          <w:szCs w:val="24"/>
        </w:rPr>
        <w:t xml:space="preserve">Представляет собой взвесь антигена вируса клещевого энцефалита, инактивированного формалином. Применяется для профилактики клещевого энцефалита у населения в эпидемических очагах и лабораторного персонала. </w:t>
      </w:r>
    </w:p>
    <w:p w:rsidR="00F649D2" w:rsidRPr="00F57544" w:rsidRDefault="00F649D2" w:rsidP="00F649D2">
      <w:pPr>
        <w:spacing w:after="0"/>
        <w:jc w:val="both"/>
        <w:rPr>
          <w:rFonts w:ascii="Times New Roman" w:hAnsi="Times New Roman" w:cs="Times New Roman"/>
          <w:szCs w:val="24"/>
        </w:rPr>
      </w:pPr>
      <w:r w:rsidRPr="00F57544">
        <w:rPr>
          <w:rFonts w:ascii="Times New Roman" w:hAnsi="Times New Roman" w:cs="Times New Roman"/>
          <w:sz w:val="24"/>
          <w:szCs w:val="24"/>
        </w:rPr>
        <w:tab/>
      </w:r>
      <w:r w:rsidRPr="00F57544">
        <w:rPr>
          <w:rFonts w:ascii="Times New Roman" w:hAnsi="Times New Roman" w:cs="Times New Roman"/>
          <w:b/>
          <w:sz w:val="24"/>
          <w:szCs w:val="24"/>
        </w:rPr>
        <w:t>Инактивированная вакцина против краснухи</w:t>
      </w:r>
      <w:r w:rsidRPr="00F57544">
        <w:rPr>
          <w:rFonts w:ascii="Times New Roman" w:hAnsi="Times New Roman" w:cs="Times New Roman"/>
          <w:sz w:val="24"/>
          <w:szCs w:val="24"/>
        </w:rPr>
        <w:t xml:space="preserve">. </w:t>
      </w:r>
      <w:r w:rsidRPr="00F57544">
        <w:rPr>
          <w:rFonts w:ascii="Times New Roman" w:hAnsi="Times New Roman" w:cs="Times New Roman"/>
          <w:szCs w:val="24"/>
        </w:rPr>
        <w:t xml:space="preserve">Содержит антигены вируса краснухи, используется для иммунизации девочек 12-14 лет. </w:t>
      </w:r>
    </w:p>
    <w:p w:rsidR="00F649D2" w:rsidRPr="00F57544" w:rsidRDefault="00F649D2" w:rsidP="00F649D2">
      <w:pPr>
        <w:spacing w:after="0"/>
        <w:jc w:val="both"/>
        <w:rPr>
          <w:rFonts w:ascii="Times New Roman" w:hAnsi="Times New Roman" w:cs="Times New Roman"/>
          <w:sz w:val="24"/>
          <w:szCs w:val="24"/>
        </w:rPr>
      </w:pPr>
      <w:r w:rsidRPr="00F57544">
        <w:rPr>
          <w:rFonts w:ascii="Times New Roman" w:hAnsi="Times New Roman" w:cs="Times New Roman"/>
          <w:sz w:val="24"/>
          <w:szCs w:val="24"/>
        </w:rPr>
        <w:tab/>
      </w:r>
      <w:r w:rsidRPr="00F57544">
        <w:rPr>
          <w:rFonts w:ascii="Times New Roman" w:hAnsi="Times New Roman" w:cs="Times New Roman"/>
          <w:b/>
          <w:sz w:val="24"/>
          <w:szCs w:val="24"/>
        </w:rPr>
        <w:t>Живая вакцина против краснухи</w:t>
      </w:r>
      <w:r w:rsidRPr="00F57544">
        <w:rPr>
          <w:rFonts w:ascii="Times New Roman" w:hAnsi="Times New Roman" w:cs="Times New Roman"/>
          <w:sz w:val="24"/>
          <w:szCs w:val="24"/>
        </w:rPr>
        <w:t xml:space="preserve">. </w:t>
      </w:r>
      <w:r w:rsidRPr="00F57544">
        <w:rPr>
          <w:rFonts w:ascii="Times New Roman" w:hAnsi="Times New Roman" w:cs="Times New Roman"/>
          <w:szCs w:val="24"/>
        </w:rPr>
        <w:t xml:space="preserve">Содержит живые </w:t>
      </w:r>
      <w:proofErr w:type="spellStart"/>
      <w:r w:rsidRPr="00F57544">
        <w:rPr>
          <w:rFonts w:ascii="Times New Roman" w:hAnsi="Times New Roman" w:cs="Times New Roman"/>
          <w:szCs w:val="24"/>
        </w:rPr>
        <w:t>аттенуированные</w:t>
      </w:r>
      <w:proofErr w:type="spellEnd"/>
      <w:r w:rsidRPr="00F57544">
        <w:rPr>
          <w:rFonts w:ascii="Times New Roman" w:hAnsi="Times New Roman" w:cs="Times New Roman"/>
          <w:szCs w:val="24"/>
        </w:rPr>
        <w:t xml:space="preserve"> вирусы краснухи. Рекомендуется для вакцинации девочек 12-14 лет. </w:t>
      </w:r>
    </w:p>
    <w:p w:rsidR="00F649D2" w:rsidRPr="00F57544" w:rsidRDefault="00F649D2" w:rsidP="00F649D2">
      <w:pPr>
        <w:spacing w:after="0"/>
        <w:jc w:val="both"/>
        <w:rPr>
          <w:rFonts w:ascii="Times New Roman" w:hAnsi="Times New Roman" w:cs="Times New Roman"/>
          <w:sz w:val="24"/>
          <w:szCs w:val="24"/>
        </w:rPr>
      </w:pPr>
      <w:r w:rsidRPr="00F57544">
        <w:rPr>
          <w:rFonts w:ascii="Times New Roman" w:hAnsi="Times New Roman" w:cs="Times New Roman"/>
          <w:sz w:val="24"/>
          <w:szCs w:val="24"/>
        </w:rPr>
        <w:tab/>
      </w:r>
      <w:r w:rsidRPr="00F57544">
        <w:rPr>
          <w:rFonts w:ascii="Times New Roman" w:hAnsi="Times New Roman" w:cs="Times New Roman"/>
          <w:b/>
          <w:sz w:val="24"/>
          <w:szCs w:val="24"/>
        </w:rPr>
        <w:t>Инактивированная вакцина против японского энцефалита</w:t>
      </w:r>
      <w:r w:rsidRPr="00F57544">
        <w:rPr>
          <w:rFonts w:ascii="Times New Roman" w:hAnsi="Times New Roman" w:cs="Times New Roman"/>
          <w:sz w:val="24"/>
          <w:szCs w:val="24"/>
        </w:rPr>
        <w:t xml:space="preserve">. </w:t>
      </w:r>
      <w:r w:rsidRPr="00F57544">
        <w:rPr>
          <w:rFonts w:ascii="Times New Roman" w:hAnsi="Times New Roman" w:cs="Times New Roman"/>
          <w:szCs w:val="24"/>
        </w:rPr>
        <w:t xml:space="preserve">Содержит вирус японского энцефалита, убитый формалином. Профилактика по </w:t>
      </w:r>
      <w:proofErr w:type="spellStart"/>
      <w:r w:rsidRPr="00F57544">
        <w:rPr>
          <w:rFonts w:ascii="Times New Roman" w:hAnsi="Times New Roman" w:cs="Times New Roman"/>
          <w:szCs w:val="24"/>
        </w:rPr>
        <w:t>эпидпоказаниям</w:t>
      </w:r>
      <w:proofErr w:type="spellEnd"/>
      <w:r w:rsidRPr="00F57544">
        <w:rPr>
          <w:rFonts w:ascii="Times New Roman" w:hAnsi="Times New Roman" w:cs="Times New Roman"/>
          <w:szCs w:val="24"/>
        </w:rPr>
        <w:t xml:space="preserve">. </w:t>
      </w:r>
    </w:p>
    <w:p w:rsidR="00F649D2" w:rsidRPr="00F57544" w:rsidRDefault="00F649D2" w:rsidP="00F649D2">
      <w:pPr>
        <w:spacing w:after="0"/>
        <w:jc w:val="both"/>
        <w:rPr>
          <w:rFonts w:ascii="Times New Roman" w:hAnsi="Times New Roman" w:cs="Times New Roman"/>
          <w:szCs w:val="24"/>
        </w:rPr>
      </w:pPr>
      <w:r w:rsidRPr="00F57544">
        <w:rPr>
          <w:rFonts w:ascii="Times New Roman" w:hAnsi="Times New Roman" w:cs="Times New Roman"/>
          <w:sz w:val="24"/>
          <w:szCs w:val="24"/>
        </w:rPr>
        <w:tab/>
      </w:r>
      <w:r w:rsidRPr="00F57544">
        <w:rPr>
          <w:rFonts w:ascii="Times New Roman" w:hAnsi="Times New Roman" w:cs="Times New Roman"/>
          <w:b/>
          <w:sz w:val="24"/>
          <w:szCs w:val="24"/>
        </w:rPr>
        <w:t>Живая вакцина против желтой лихорадки</w:t>
      </w:r>
      <w:r w:rsidRPr="00F57544">
        <w:rPr>
          <w:rFonts w:ascii="Times New Roman" w:hAnsi="Times New Roman" w:cs="Times New Roman"/>
          <w:sz w:val="24"/>
          <w:szCs w:val="24"/>
        </w:rPr>
        <w:t xml:space="preserve">. </w:t>
      </w:r>
      <w:r w:rsidRPr="00F57544">
        <w:rPr>
          <w:rFonts w:ascii="Times New Roman" w:hAnsi="Times New Roman" w:cs="Times New Roman"/>
          <w:szCs w:val="24"/>
        </w:rPr>
        <w:t xml:space="preserve">Вируссодержащая суспензия ткани куриных эмбрионов, зараженных </w:t>
      </w:r>
      <w:proofErr w:type="spellStart"/>
      <w:r w:rsidRPr="00F57544">
        <w:rPr>
          <w:rFonts w:ascii="Times New Roman" w:hAnsi="Times New Roman" w:cs="Times New Roman"/>
          <w:szCs w:val="24"/>
        </w:rPr>
        <w:t>авирулентным</w:t>
      </w:r>
      <w:proofErr w:type="spellEnd"/>
      <w:r w:rsidRPr="00F57544">
        <w:rPr>
          <w:rFonts w:ascii="Times New Roman" w:hAnsi="Times New Roman" w:cs="Times New Roman"/>
          <w:szCs w:val="24"/>
        </w:rPr>
        <w:t xml:space="preserve"> штаммом вируса желтой лихорадки. Профилактика по </w:t>
      </w:r>
      <w:proofErr w:type="spellStart"/>
      <w:r w:rsidRPr="00F57544">
        <w:rPr>
          <w:rFonts w:ascii="Times New Roman" w:hAnsi="Times New Roman" w:cs="Times New Roman"/>
          <w:szCs w:val="24"/>
        </w:rPr>
        <w:t>эпидпоказаниям</w:t>
      </w:r>
      <w:proofErr w:type="spellEnd"/>
      <w:r w:rsidRPr="00F57544">
        <w:rPr>
          <w:rFonts w:ascii="Times New Roman" w:hAnsi="Times New Roman" w:cs="Times New Roman"/>
          <w:szCs w:val="24"/>
        </w:rPr>
        <w:t xml:space="preserve">. </w:t>
      </w:r>
    </w:p>
    <w:p w:rsidR="00F649D2" w:rsidRPr="0062002C" w:rsidRDefault="00F649D2" w:rsidP="00F649D2">
      <w:pPr>
        <w:spacing w:after="0"/>
        <w:jc w:val="both"/>
        <w:rPr>
          <w:rFonts w:ascii="Times New Roman" w:hAnsi="Times New Roman" w:cs="Times New Roman"/>
          <w:sz w:val="24"/>
          <w:szCs w:val="24"/>
        </w:rPr>
      </w:pPr>
      <w:r w:rsidRPr="00F57544">
        <w:rPr>
          <w:rFonts w:ascii="Times New Roman" w:hAnsi="Times New Roman" w:cs="Times New Roman"/>
          <w:sz w:val="24"/>
          <w:szCs w:val="24"/>
        </w:rPr>
        <w:lastRenderedPageBreak/>
        <w:tab/>
      </w:r>
      <w:r w:rsidRPr="00F57544">
        <w:rPr>
          <w:rFonts w:ascii="Times New Roman" w:hAnsi="Times New Roman" w:cs="Times New Roman"/>
          <w:b/>
          <w:sz w:val="24"/>
          <w:szCs w:val="24"/>
        </w:rPr>
        <w:t>Гамма-глобулин против клещевого энцефалита</w:t>
      </w:r>
      <w:r w:rsidRPr="0062002C">
        <w:rPr>
          <w:rFonts w:ascii="Times New Roman" w:hAnsi="Times New Roman" w:cs="Times New Roman"/>
          <w:sz w:val="24"/>
          <w:szCs w:val="24"/>
        </w:rPr>
        <w:t xml:space="preserve">. </w:t>
      </w:r>
      <w:r w:rsidRPr="0062002C">
        <w:rPr>
          <w:rFonts w:ascii="Times New Roman" w:hAnsi="Times New Roman" w:cs="Times New Roman"/>
          <w:szCs w:val="24"/>
        </w:rPr>
        <w:t xml:space="preserve">Гамма-глобулиновая фракция, извлеченная из сыворотки крови лошадей, </w:t>
      </w:r>
      <w:proofErr w:type="spellStart"/>
      <w:r w:rsidRPr="0062002C">
        <w:rPr>
          <w:rFonts w:ascii="Times New Roman" w:hAnsi="Times New Roman" w:cs="Times New Roman"/>
          <w:szCs w:val="24"/>
        </w:rPr>
        <w:t>гипериммунизированных</w:t>
      </w:r>
      <w:proofErr w:type="spellEnd"/>
      <w:r w:rsidRPr="0062002C">
        <w:rPr>
          <w:rFonts w:ascii="Times New Roman" w:hAnsi="Times New Roman" w:cs="Times New Roman"/>
          <w:szCs w:val="24"/>
        </w:rPr>
        <w:t xml:space="preserve"> вирусом клещевого энцефалита. Препарат содержит в высоком титре специфические противовирусные антитела. Применяется для лечения больных клещевым энцефалитом и для экстренной профилактики</w:t>
      </w:r>
      <w:r w:rsidRPr="0062002C">
        <w:rPr>
          <w:rFonts w:ascii="Times New Roman" w:hAnsi="Times New Roman" w:cs="Times New Roman"/>
          <w:sz w:val="24"/>
          <w:szCs w:val="24"/>
        </w:rPr>
        <w:t xml:space="preserve">. </w:t>
      </w:r>
    </w:p>
    <w:p w:rsidR="00B118C6" w:rsidRDefault="00B118C6" w:rsidP="00871AA8">
      <w:pPr>
        <w:spacing w:after="0"/>
        <w:jc w:val="center"/>
        <w:rPr>
          <w:rFonts w:ascii="Times New Roman" w:hAnsi="Times New Roman" w:cs="Times New Roman"/>
          <w:b/>
          <w:sz w:val="24"/>
          <w:szCs w:val="24"/>
        </w:rPr>
      </w:pPr>
    </w:p>
    <w:p w:rsidR="000E0935" w:rsidRDefault="000E0935" w:rsidP="00871AA8">
      <w:pPr>
        <w:spacing w:after="0"/>
        <w:jc w:val="center"/>
        <w:rPr>
          <w:rFonts w:ascii="Times New Roman" w:hAnsi="Times New Roman" w:cs="Times New Roman"/>
          <w:b/>
          <w:sz w:val="24"/>
          <w:szCs w:val="24"/>
        </w:rPr>
      </w:pPr>
    </w:p>
    <w:p w:rsidR="00E4082F" w:rsidRPr="0062002C" w:rsidRDefault="00F66F45" w:rsidP="00871AA8">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Занятие</w:t>
      </w:r>
      <w:r w:rsidR="00E4082F" w:rsidRPr="0062002C">
        <w:rPr>
          <w:rFonts w:ascii="Times New Roman" w:hAnsi="Times New Roman" w:cs="Times New Roman"/>
          <w:b/>
          <w:sz w:val="24"/>
          <w:szCs w:val="24"/>
        </w:rPr>
        <w:t xml:space="preserve"> </w:t>
      </w:r>
      <w:r w:rsidR="00E4082F" w:rsidRPr="0062002C">
        <w:rPr>
          <w:rFonts w:ascii="Times New Roman" w:hAnsi="Times New Roman" w:cs="Times New Roman"/>
          <w:b/>
          <w:sz w:val="24"/>
          <w:szCs w:val="24"/>
          <w:lang w:val="en-US"/>
        </w:rPr>
        <w:t>VII</w:t>
      </w:r>
      <w:r w:rsidR="00697DD9" w:rsidRPr="0062002C">
        <w:rPr>
          <w:rFonts w:ascii="Times New Roman" w:hAnsi="Times New Roman" w:cs="Times New Roman"/>
          <w:b/>
          <w:sz w:val="24"/>
          <w:szCs w:val="24"/>
        </w:rPr>
        <w:t>.3</w:t>
      </w:r>
    </w:p>
    <w:p w:rsidR="00E4082F" w:rsidRPr="0062002C" w:rsidRDefault="00E4082F" w:rsidP="004823B3">
      <w:pPr>
        <w:pStyle w:val="Style7"/>
        <w:widowControl/>
        <w:tabs>
          <w:tab w:val="left" w:pos="1090"/>
        </w:tabs>
        <w:spacing w:line="276" w:lineRule="auto"/>
        <w:ind w:firstLine="0"/>
        <w:jc w:val="center"/>
        <w:rPr>
          <w:b/>
        </w:rPr>
      </w:pPr>
      <w:r w:rsidRPr="0062002C">
        <w:rPr>
          <w:b/>
          <w:bCs/>
        </w:rPr>
        <w:t>Тема: «</w:t>
      </w:r>
      <w:r w:rsidRPr="0062002C">
        <w:rPr>
          <w:rStyle w:val="FontStyle14"/>
          <w:rFonts w:eastAsiaTheme="majorEastAsia"/>
          <w:b/>
          <w:sz w:val="24"/>
          <w:szCs w:val="24"/>
        </w:rPr>
        <w:t>Микробиология вирусных гепатитов»</w:t>
      </w:r>
    </w:p>
    <w:p w:rsidR="00E4082F" w:rsidRPr="0062002C" w:rsidRDefault="004823B3" w:rsidP="004823B3">
      <w:pPr>
        <w:pStyle w:val="a7"/>
        <w:tabs>
          <w:tab w:val="left" w:pos="709"/>
        </w:tabs>
        <w:spacing w:line="276" w:lineRule="auto"/>
        <w:rPr>
          <w:rStyle w:val="FontStyle14"/>
          <w:rFonts w:eastAsiaTheme="majorEastAsia"/>
          <w:szCs w:val="24"/>
        </w:rPr>
      </w:pPr>
      <w:r w:rsidRPr="0062002C">
        <w:rPr>
          <w:b/>
          <w:bCs/>
          <w:sz w:val="22"/>
        </w:rPr>
        <w:t xml:space="preserve">ЦЕЛЬ: </w:t>
      </w:r>
      <w:r w:rsidR="00E4082F" w:rsidRPr="0062002C">
        <w:rPr>
          <w:rStyle w:val="FontStyle14"/>
          <w:rFonts w:eastAsiaTheme="majorEastAsia"/>
          <w:szCs w:val="24"/>
        </w:rPr>
        <w:t xml:space="preserve">1. Выяснить морфологические особенности возбудителей вирусных гепатитов, эпидемиологию, патогенез, иммунитет </w:t>
      </w:r>
      <w:proofErr w:type="spellStart"/>
      <w:r w:rsidR="00E4082F" w:rsidRPr="0062002C">
        <w:rPr>
          <w:rStyle w:val="FontStyle14"/>
          <w:rFonts w:eastAsiaTheme="majorEastAsia"/>
          <w:szCs w:val="24"/>
        </w:rPr>
        <w:t>энтеральных</w:t>
      </w:r>
      <w:proofErr w:type="spellEnd"/>
      <w:r w:rsidR="00E4082F" w:rsidRPr="0062002C">
        <w:rPr>
          <w:rStyle w:val="FontStyle14"/>
          <w:rFonts w:eastAsiaTheme="majorEastAsia"/>
          <w:szCs w:val="24"/>
        </w:rPr>
        <w:t xml:space="preserve"> и парентеральных вирусных гепатитов. </w:t>
      </w:r>
    </w:p>
    <w:p w:rsidR="00E4082F" w:rsidRPr="0062002C" w:rsidRDefault="00E4082F" w:rsidP="0062002C">
      <w:pPr>
        <w:pStyle w:val="a7"/>
        <w:tabs>
          <w:tab w:val="left" w:pos="709"/>
          <w:tab w:val="left" w:pos="4140"/>
        </w:tabs>
        <w:spacing w:line="276" w:lineRule="auto"/>
        <w:rPr>
          <w:rStyle w:val="FontStyle14"/>
          <w:rFonts w:eastAsiaTheme="majorEastAsia"/>
          <w:szCs w:val="24"/>
        </w:rPr>
      </w:pPr>
      <w:r w:rsidRPr="0062002C">
        <w:rPr>
          <w:rStyle w:val="FontStyle14"/>
          <w:rFonts w:eastAsiaTheme="majorEastAsia"/>
          <w:szCs w:val="24"/>
        </w:rPr>
        <w:tab/>
        <w:t>2. Овладеть основными методами лабораторной диагностики и научиться решать практические задачи по специфической профилактике и терапии вирусных гепатитов.</w:t>
      </w:r>
    </w:p>
    <w:p w:rsidR="00E4082F" w:rsidRPr="0062002C" w:rsidRDefault="00E4082F" w:rsidP="0062002C">
      <w:pPr>
        <w:pStyle w:val="a7"/>
        <w:tabs>
          <w:tab w:val="left" w:pos="709"/>
          <w:tab w:val="left" w:pos="4140"/>
        </w:tabs>
        <w:spacing w:line="276" w:lineRule="auto"/>
        <w:rPr>
          <w:b/>
          <w:bCs/>
          <w:sz w:val="22"/>
        </w:rPr>
      </w:pPr>
    </w:p>
    <w:p w:rsidR="00E4082F" w:rsidRPr="004823B3" w:rsidRDefault="004823B3" w:rsidP="004823B3">
      <w:pPr>
        <w:pStyle w:val="Style7"/>
        <w:widowControl/>
        <w:spacing w:line="276" w:lineRule="auto"/>
        <w:ind w:firstLine="0"/>
        <w:rPr>
          <w:rStyle w:val="FontStyle14"/>
          <w:rFonts w:eastAsiaTheme="majorEastAsia"/>
          <w:b/>
          <w:szCs w:val="24"/>
        </w:rPr>
      </w:pPr>
      <w:r>
        <w:rPr>
          <w:rStyle w:val="FontStyle14"/>
          <w:rFonts w:eastAsiaTheme="majorEastAsia"/>
          <w:szCs w:val="24"/>
        </w:rPr>
        <w:tab/>
      </w:r>
      <w:r w:rsidR="00E4082F" w:rsidRPr="004823B3">
        <w:rPr>
          <w:rStyle w:val="FontStyle14"/>
          <w:rFonts w:eastAsiaTheme="majorEastAsia"/>
          <w:b/>
          <w:szCs w:val="24"/>
        </w:rPr>
        <w:t>ПЛАН САМОСТОЯТЕЛЬНОЙ РАБОТЫ НА ЗАНЯТИИ:</w:t>
      </w:r>
    </w:p>
    <w:p w:rsidR="00E4082F" w:rsidRPr="0062002C" w:rsidRDefault="00E4082F" w:rsidP="0062002C">
      <w:pPr>
        <w:pStyle w:val="Style7"/>
        <w:widowControl/>
        <w:tabs>
          <w:tab w:val="left" w:pos="1037"/>
        </w:tabs>
        <w:spacing w:line="276" w:lineRule="auto"/>
        <w:ind w:firstLine="0"/>
        <w:rPr>
          <w:rStyle w:val="FontStyle14"/>
          <w:rFonts w:eastAsiaTheme="majorEastAsia"/>
          <w:szCs w:val="24"/>
        </w:rPr>
      </w:pPr>
      <w:r w:rsidRPr="0062002C">
        <w:rPr>
          <w:rStyle w:val="FontStyle14"/>
          <w:rFonts w:eastAsiaTheme="majorEastAsia"/>
          <w:szCs w:val="24"/>
        </w:rPr>
        <w:t>1. Изучить ИФА для диагностики вирусного гепатита А.</w:t>
      </w:r>
    </w:p>
    <w:p w:rsidR="00E4082F" w:rsidRPr="0062002C" w:rsidRDefault="00E4082F" w:rsidP="0062002C">
      <w:pPr>
        <w:pStyle w:val="Style7"/>
        <w:widowControl/>
        <w:tabs>
          <w:tab w:val="left" w:pos="1037"/>
        </w:tabs>
        <w:spacing w:line="276" w:lineRule="auto"/>
        <w:ind w:firstLine="0"/>
        <w:rPr>
          <w:rStyle w:val="FontStyle14"/>
          <w:rFonts w:eastAsiaTheme="majorEastAsia"/>
          <w:szCs w:val="24"/>
        </w:rPr>
      </w:pPr>
      <w:r w:rsidRPr="0062002C">
        <w:rPr>
          <w:rStyle w:val="FontStyle14"/>
          <w:rFonts w:eastAsiaTheme="majorEastAsia"/>
          <w:szCs w:val="24"/>
        </w:rPr>
        <w:t>2. Оценить и зарисовать результат ПЦР – диагностики вирусного гепатита В (вкладка)</w:t>
      </w:r>
    </w:p>
    <w:p w:rsidR="00E4082F" w:rsidRPr="0062002C" w:rsidRDefault="00E4082F" w:rsidP="0062002C">
      <w:pPr>
        <w:tabs>
          <w:tab w:val="left" w:pos="709"/>
          <w:tab w:val="left" w:pos="4140"/>
        </w:tabs>
        <w:spacing w:after="0"/>
        <w:jc w:val="both"/>
        <w:rPr>
          <w:rFonts w:ascii="Times New Roman" w:hAnsi="Times New Roman" w:cs="Times New Roman"/>
          <w:szCs w:val="24"/>
        </w:rPr>
      </w:pPr>
      <w:r w:rsidRPr="0062002C">
        <w:rPr>
          <w:rStyle w:val="FontStyle14"/>
          <w:szCs w:val="24"/>
        </w:rPr>
        <w:t xml:space="preserve">3. </w:t>
      </w:r>
      <w:r w:rsidRPr="0062002C">
        <w:rPr>
          <w:rFonts w:ascii="Times New Roman" w:hAnsi="Times New Roman" w:cs="Times New Roman"/>
          <w:szCs w:val="24"/>
        </w:rPr>
        <w:t xml:space="preserve">Оценить результат лабораторной диагностики вирусного гепатита В. </w:t>
      </w:r>
    </w:p>
    <w:p w:rsidR="00E4082F" w:rsidRPr="0062002C" w:rsidRDefault="00E4082F" w:rsidP="0062002C">
      <w:pPr>
        <w:tabs>
          <w:tab w:val="left" w:pos="709"/>
          <w:tab w:val="left" w:pos="4140"/>
        </w:tabs>
        <w:spacing w:after="0"/>
        <w:jc w:val="both"/>
        <w:rPr>
          <w:rStyle w:val="FontStyle14"/>
          <w:szCs w:val="24"/>
        </w:rPr>
      </w:pPr>
    </w:p>
    <w:p w:rsidR="00E4082F" w:rsidRPr="004823B3" w:rsidRDefault="004823B3" w:rsidP="004823B3">
      <w:pPr>
        <w:pStyle w:val="Style7"/>
        <w:widowControl/>
        <w:spacing w:line="276" w:lineRule="auto"/>
        <w:ind w:firstLine="0"/>
        <w:rPr>
          <w:rStyle w:val="FontStyle14"/>
          <w:rFonts w:eastAsiaTheme="majorEastAsia"/>
          <w:b/>
          <w:szCs w:val="24"/>
        </w:rPr>
      </w:pPr>
      <w:r>
        <w:rPr>
          <w:rStyle w:val="FontStyle14"/>
          <w:rFonts w:eastAsiaTheme="majorEastAsia"/>
          <w:szCs w:val="24"/>
        </w:rPr>
        <w:tab/>
      </w:r>
      <w:r w:rsidR="00E4082F" w:rsidRPr="004823B3">
        <w:rPr>
          <w:rStyle w:val="FontStyle14"/>
          <w:rFonts w:eastAsiaTheme="majorEastAsia"/>
          <w:b/>
          <w:szCs w:val="24"/>
        </w:rPr>
        <w:t>ВОПРОСЫ ДЛЯ САМОПОДГОТОВКИ:</w:t>
      </w:r>
    </w:p>
    <w:p w:rsidR="00E4082F" w:rsidRPr="0062002C" w:rsidRDefault="00E4082F" w:rsidP="0062002C">
      <w:pPr>
        <w:pStyle w:val="Style7"/>
        <w:widowControl/>
        <w:spacing w:line="276" w:lineRule="auto"/>
        <w:ind w:firstLine="0"/>
        <w:rPr>
          <w:rStyle w:val="FontStyle14"/>
          <w:rFonts w:eastAsiaTheme="majorEastAsia"/>
          <w:szCs w:val="24"/>
        </w:rPr>
      </w:pPr>
      <w:r w:rsidRPr="0062002C">
        <w:rPr>
          <w:rStyle w:val="FontStyle14"/>
          <w:rFonts w:eastAsiaTheme="majorEastAsia"/>
          <w:szCs w:val="24"/>
        </w:rPr>
        <w:t>1.Энтеральные вирусные гепатиты А, Е: морфология возбудителей, особенности эпидемиологии, патогенез, лабораторная диагностика, специфическая терапия и профилактика.</w:t>
      </w:r>
    </w:p>
    <w:p w:rsidR="00E4082F" w:rsidRPr="0062002C" w:rsidRDefault="00E4082F" w:rsidP="0062002C">
      <w:pPr>
        <w:pStyle w:val="Style7"/>
        <w:widowControl/>
        <w:spacing w:line="276" w:lineRule="auto"/>
        <w:ind w:firstLine="0"/>
        <w:rPr>
          <w:rStyle w:val="FontStyle14"/>
          <w:rFonts w:eastAsiaTheme="majorEastAsia"/>
          <w:szCs w:val="24"/>
        </w:rPr>
      </w:pPr>
      <w:r w:rsidRPr="0062002C">
        <w:rPr>
          <w:rStyle w:val="FontStyle14"/>
          <w:rFonts w:eastAsiaTheme="majorEastAsia"/>
          <w:szCs w:val="24"/>
        </w:rPr>
        <w:t xml:space="preserve">2.Парентеральные вирусные гепатиты В, С, </w:t>
      </w:r>
      <w:r w:rsidRPr="0062002C">
        <w:rPr>
          <w:rStyle w:val="FontStyle14"/>
          <w:rFonts w:eastAsiaTheme="majorEastAsia"/>
          <w:szCs w:val="24"/>
          <w:lang w:val="en-US"/>
        </w:rPr>
        <w:t>D</w:t>
      </w:r>
      <w:r w:rsidRPr="0062002C">
        <w:rPr>
          <w:rStyle w:val="FontStyle14"/>
          <w:rFonts w:eastAsiaTheme="majorEastAsia"/>
          <w:szCs w:val="24"/>
        </w:rPr>
        <w:t xml:space="preserve">, </w:t>
      </w:r>
      <w:r w:rsidRPr="0062002C">
        <w:rPr>
          <w:rStyle w:val="FontStyle14"/>
          <w:rFonts w:eastAsiaTheme="majorEastAsia"/>
          <w:szCs w:val="24"/>
          <w:lang w:val="en-US"/>
        </w:rPr>
        <w:t>G</w:t>
      </w:r>
      <w:r w:rsidRPr="0062002C">
        <w:rPr>
          <w:rStyle w:val="FontStyle14"/>
          <w:rFonts w:eastAsiaTheme="majorEastAsia"/>
          <w:szCs w:val="24"/>
        </w:rPr>
        <w:t xml:space="preserve">, </w:t>
      </w:r>
      <w:r w:rsidRPr="0062002C">
        <w:rPr>
          <w:rStyle w:val="FontStyle14"/>
          <w:rFonts w:eastAsiaTheme="majorEastAsia"/>
          <w:szCs w:val="24"/>
          <w:lang w:val="en-US"/>
        </w:rPr>
        <w:t>TTV</w:t>
      </w:r>
      <w:r w:rsidRPr="0062002C">
        <w:rPr>
          <w:rStyle w:val="FontStyle14"/>
          <w:rFonts w:eastAsiaTheme="majorEastAsia"/>
          <w:szCs w:val="24"/>
        </w:rPr>
        <w:t>: этиология, эпидемиология, патогенез, лабораторная диагностика, профилактика.</w:t>
      </w:r>
    </w:p>
    <w:p w:rsidR="00B6765F" w:rsidRPr="0062002C" w:rsidRDefault="00B6765F" w:rsidP="0062002C">
      <w:pPr>
        <w:pStyle w:val="a5"/>
        <w:spacing w:line="276" w:lineRule="auto"/>
        <w:ind w:left="0"/>
        <w:rPr>
          <w:sz w:val="24"/>
        </w:rPr>
      </w:pPr>
    </w:p>
    <w:p w:rsidR="00E4082F" w:rsidRPr="004823B3" w:rsidRDefault="00E4082F" w:rsidP="004823B3">
      <w:pPr>
        <w:pStyle w:val="a5"/>
        <w:spacing w:line="276" w:lineRule="auto"/>
        <w:ind w:left="0"/>
        <w:jc w:val="center"/>
        <w:rPr>
          <w:b/>
          <w:sz w:val="22"/>
        </w:rPr>
      </w:pPr>
      <w:r w:rsidRPr="004823B3">
        <w:rPr>
          <w:b/>
          <w:sz w:val="22"/>
        </w:rPr>
        <w:t>ЗАДАЧА ДЛЯ ДОМАШНЕЙ ПИСЬМЕННОЙ РАБОТЫ:</w:t>
      </w:r>
    </w:p>
    <w:p w:rsidR="00E4082F" w:rsidRPr="0062002C" w:rsidRDefault="00E4082F" w:rsidP="0062002C">
      <w:pPr>
        <w:pStyle w:val="Style7"/>
        <w:widowControl/>
        <w:spacing w:line="276" w:lineRule="auto"/>
        <w:ind w:firstLine="708"/>
        <w:rPr>
          <w:rStyle w:val="FontStyle14"/>
          <w:rFonts w:eastAsiaTheme="majorEastAsia"/>
          <w:szCs w:val="24"/>
        </w:rPr>
      </w:pPr>
      <w:r w:rsidRPr="0062002C">
        <w:rPr>
          <w:rStyle w:val="FontStyle14"/>
          <w:rFonts w:eastAsiaTheme="majorEastAsia"/>
          <w:szCs w:val="24"/>
        </w:rPr>
        <w:t xml:space="preserve">Самостоятельно выпишите дома специфические препараты, применяемые для диагностики и профилактики вирусных гепатитов. </w:t>
      </w:r>
    </w:p>
    <w:p w:rsidR="00E4082F" w:rsidRPr="0062002C" w:rsidRDefault="00E4082F" w:rsidP="0062002C">
      <w:pPr>
        <w:pStyle w:val="Style7"/>
        <w:tabs>
          <w:tab w:val="left" w:pos="1416"/>
        </w:tabs>
        <w:spacing w:line="276" w:lineRule="auto"/>
        <w:ind w:firstLine="720"/>
        <w:rPr>
          <w:sz w:val="22"/>
        </w:rPr>
      </w:pPr>
      <w:r w:rsidRPr="0062002C">
        <w:rPr>
          <w:sz w:val="22"/>
        </w:rPr>
        <w:t xml:space="preserve">Препараты для специфической диагностики и </w:t>
      </w:r>
      <w:r w:rsidR="00697DD9" w:rsidRPr="0062002C">
        <w:rPr>
          <w:sz w:val="22"/>
        </w:rPr>
        <w:t>профилактики вирусных гепатитов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60"/>
        <w:gridCol w:w="2410"/>
        <w:gridCol w:w="3260"/>
      </w:tblGrid>
      <w:tr w:rsidR="00E4082F" w:rsidRPr="0062002C" w:rsidTr="004823B3">
        <w:tc>
          <w:tcPr>
            <w:tcW w:w="237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pStyle w:val="Style7"/>
              <w:tabs>
                <w:tab w:val="left" w:pos="1416"/>
              </w:tabs>
              <w:spacing w:line="276" w:lineRule="auto"/>
              <w:ind w:firstLine="0"/>
              <w:jc w:val="center"/>
            </w:pPr>
            <w:r w:rsidRPr="0062002C">
              <w:t>Название препарата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pStyle w:val="Style7"/>
              <w:tabs>
                <w:tab w:val="left" w:pos="1416"/>
              </w:tabs>
              <w:spacing w:line="276" w:lineRule="auto"/>
              <w:ind w:firstLine="0"/>
              <w:jc w:val="center"/>
            </w:pPr>
            <w:r w:rsidRPr="0062002C">
              <w:t>Состав препарата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pStyle w:val="Style7"/>
              <w:tabs>
                <w:tab w:val="left" w:pos="1416"/>
              </w:tabs>
              <w:spacing w:line="276" w:lineRule="auto"/>
              <w:ind w:firstLine="0"/>
              <w:jc w:val="center"/>
            </w:pPr>
            <w:r w:rsidRPr="0062002C">
              <w:t>Показания к применению</w:t>
            </w:r>
          </w:p>
        </w:tc>
        <w:tc>
          <w:tcPr>
            <w:tcW w:w="3260"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pStyle w:val="Style7"/>
              <w:tabs>
                <w:tab w:val="left" w:pos="1416"/>
              </w:tabs>
              <w:spacing w:line="276" w:lineRule="auto"/>
              <w:ind w:firstLine="0"/>
              <w:jc w:val="center"/>
            </w:pPr>
            <w:r w:rsidRPr="0062002C">
              <w:t>Какой вид иммунитета (по происхождению) создается в организме</w:t>
            </w:r>
          </w:p>
        </w:tc>
      </w:tr>
      <w:tr w:rsidR="00E4082F" w:rsidRPr="0062002C" w:rsidTr="004823B3">
        <w:tc>
          <w:tcPr>
            <w:tcW w:w="2376" w:type="dxa"/>
            <w:tcBorders>
              <w:top w:val="single" w:sz="4" w:space="0" w:color="auto"/>
              <w:left w:val="single" w:sz="4" w:space="0" w:color="auto"/>
              <w:bottom w:val="single" w:sz="4" w:space="0" w:color="auto"/>
              <w:right w:val="single" w:sz="4" w:space="0" w:color="auto"/>
            </w:tcBorders>
            <w:vAlign w:val="center"/>
          </w:tcPr>
          <w:p w:rsidR="00E4082F" w:rsidRPr="0062002C" w:rsidRDefault="00250154" w:rsidP="004823B3">
            <w:pPr>
              <w:pStyle w:val="Style7"/>
              <w:tabs>
                <w:tab w:val="left" w:pos="1416"/>
              </w:tabs>
              <w:spacing w:line="276" w:lineRule="auto"/>
              <w:ind w:firstLine="0"/>
              <w:jc w:val="center"/>
            </w:pPr>
            <w:proofErr w:type="spellStart"/>
            <w:r w:rsidRPr="0062002C">
              <w:rPr>
                <w:bCs/>
              </w:rPr>
              <w:t>Диагностикумы</w:t>
            </w:r>
            <w:proofErr w:type="spellEnd"/>
            <w:r w:rsidRPr="0062002C">
              <w:rPr>
                <w:bCs/>
              </w:rPr>
              <w:t xml:space="preserve"> гепатитов</w:t>
            </w:r>
          </w:p>
        </w:tc>
        <w:tc>
          <w:tcPr>
            <w:tcW w:w="216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pStyle w:val="Style7"/>
              <w:tabs>
                <w:tab w:val="left" w:pos="1416"/>
              </w:tab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pStyle w:val="Style7"/>
              <w:tabs>
                <w:tab w:val="left" w:pos="1416"/>
              </w:tabs>
              <w:spacing w:line="276" w:lineRule="auto"/>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pStyle w:val="Style7"/>
              <w:tabs>
                <w:tab w:val="left" w:pos="1416"/>
              </w:tabs>
              <w:spacing w:line="276" w:lineRule="auto"/>
              <w:ind w:firstLine="0"/>
              <w:jc w:val="center"/>
            </w:pPr>
          </w:p>
        </w:tc>
      </w:tr>
      <w:tr w:rsidR="00250154" w:rsidRPr="0062002C" w:rsidTr="004823B3">
        <w:tc>
          <w:tcPr>
            <w:tcW w:w="2376"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0"/>
              <w:jc w:val="center"/>
            </w:pPr>
            <w:proofErr w:type="spellStart"/>
            <w:r w:rsidRPr="0062002C">
              <w:t>Диагностикумы</w:t>
            </w:r>
            <w:proofErr w:type="spellEnd"/>
            <w:r w:rsidRPr="0062002C">
              <w:t xml:space="preserve"> гепатита В</w:t>
            </w:r>
          </w:p>
        </w:tc>
        <w:tc>
          <w:tcPr>
            <w:tcW w:w="21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720"/>
              <w:jc w:val="center"/>
            </w:pPr>
          </w:p>
        </w:tc>
      </w:tr>
      <w:tr w:rsidR="00250154" w:rsidRPr="0062002C" w:rsidTr="004823B3">
        <w:tc>
          <w:tcPr>
            <w:tcW w:w="2376"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0"/>
              <w:jc w:val="center"/>
            </w:pPr>
            <w:r w:rsidRPr="0062002C">
              <w:rPr>
                <w:bCs/>
              </w:rPr>
              <w:t xml:space="preserve">Сыворотки к вирусу гепатита </w:t>
            </w:r>
            <w:r w:rsidRPr="0062002C">
              <w:t xml:space="preserve">А </w:t>
            </w:r>
            <w:r w:rsidRPr="0062002C">
              <w:rPr>
                <w:bCs/>
              </w:rPr>
              <w:t>и Е</w:t>
            </w:r>
          </w:p>
        </w:tc>
        <w:tc>
          <w:tcPr>
            <w:tcW w:w="21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720"/>
              <w:jc w:val="center"/>
            </w:pPr>
          </w:p>
        </w:tc>
      </w:tr>
      <w:tr w:rsidR="00250154" w:rsidRPr="0062002C" w:rsidTr="004823B3">
        <w:tc>
          <w:tcPr>
            <w:tcW w:w="2376"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0"/>
              <w:jc w:val="center"/>
            </w:pPr>
            <w:r w:rsidRPr="0062002C">
              <w:t>Диагностические сыворотки к антигенам вируса гепатита В</w:t>
            </w:r>
          </w:p>
        </w:tc>
        <w:tc>
          <w:tcPr>
            <w:tcW w:w="21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720"/>
              <w:jc w:val="center"/>
            </w:pPr>
          </w:p>
        </w:tc>
      </w:tr>
      <w:tr w:rsidR="00250154" w:rsidRPr="0062002C" w:rsidTr="004823B3">
        <w:tc>
          <w:tcPr>
            <w:tcW w:w="2376"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0"/>
              <w:jc w:val="center"/>
            </w:pPr>
            <w:r w:rsidRPr="0062002C">
              <w:t>Вакцина против гепатита В рекомбинантная дрожжевая</w:t>
            </w:r>
          </w:p>
        </w:tc>
        <w:tc>
          <w:tcPr>
            <w:tcW w:w="21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720"/>
              <w:jc w:val="center"/>
            </w:pPr>
          </w:p>
        </w:tc>
      </w:tr>
      <w:tr w:rsidR="00250154" w:rsidRPr="0062002C" w:rsidTr="004823B3">
        <w:tc>
          <w:tcPr>
            <w:tcW w:w="2376"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0"/>
              <w:jc w:val="center"/>
            </w:pPr>
            <w:r w:rsidRPr="0062002C">
              <w:rPr>
                <w:bCs/>
              </w:rPr>
              <w:t xml:space="preserve">Иммуноглобулин человеческий </w:t>
            </w:r>
            <w:r w:rsidRPr="0062002C">
              <w:rPr>
                <w:bCs/>
              </w:rPr>
              <w:lastRenderedPageBreak/>
              <w:t xml:space="preserve">против гепатита </w:t>
            </w:r>
            <w:r w:rsidRPr="0062002C">
              <w:t>А</w:t>
            </w:r>
          </w:p>
        </w:tc>
        <w:tc>
          <w:tcPr>
            <w:tcW w:w="21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720"/>
              <w:jc w:val="center"/>
            </w:pPr>
          </w:p>
        </w:tc>
      </w:tr>
      <w:tr w:rsidR="00250154" w:rsidRPr="0062002C" w:rsidTr="004823B3">
        <w:tc>
          <w:tcPr>
            <w:tcW w:w="2376"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0"/>
              <w:jc w:val="center"/>
            </w:pPr>
            <w:r w:rsidRPr="0062002C">
              <w:rPr>
                <w:bCs/>
              </w:rPr>
              <w:lastRenderedPageBreak/>
              <w:t>Вакцина против гепатита</w:t>
            </w:r>
            <w:r w:rsidR="00D22349" w:rsidRPr="0062002C">
              <w:rPr>
                <w:bCs/>
              </w:rPr>
              <w:t xml:space="preserve"> </w:t>
            </w:r>
            <w:r w:rsidRPr="0062002C">
              <w:t xml:space="preserve">А </w:t>
            </w:r>
            <w:proofErr w:type="spellStart"/>
            <w:r w:rsidRPr="0062002C">
              <w:rPr>
                <w:bCs/>
              </w:rPr>
              <w:t>культуральная</w:t>
            </w:r>
            <w:proofErr w:type="spellEnd"/>
            <w:r w:rsidRPr="0062002C">
              <w:rPr>
                <w:bCs/>
              </w:rPr>
              <w:t xml:space="preserve"> инактивированная</w:t>
            </w:r>
          </w:p>
        </w:tc>
        <w:tc>
          <w:tcPr>
            <w:tcW w:w="21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250154" w:rsidRPr="0062002C" w:rsidRDefault="00250154" w:rsidP="004823B3">
            <w:pPr>
              <w:pStyle w:val="Style7"/>
              <w:tabs>
                <w:tab w:val="left" w:pos="1416"/>
              </w:tabs>
              <w:spacing w:line="276" w:lineRule="auto"/>
              <w:ind w:firstLine="720"/>
              <w:jc w:val="center"/>
            </w:pPr>
          </w:p>
        </w:tc>
      </w:tr>
    </w:tbl>
    <w:p w:rsidR="00E4082F" w:rsidRPr="0062002C" w:rsidRDefault="00E4082F" w:rsidP="004823B3">
      <w:pPr>
        <w:spacing w:after="0"/>
        <w:jc w:val="center"/>
        <w:rPr>
          <w:rFonts w:ascii="Times New Roman" w:hAnsi="Times New Roman" w:cs="Times New Roman"/>
          <w:sz w:val="24"/>
          <w:szCs w:val="24"/>
        </w:rPr>
      </w:pPr>
      <w:r w:rsidRPr="0062002C">
        <w:rPr>
          <w:rFonts w:ascii="Times New Roman" w:hAnsi="Times New Roman" w:cs="Times New Roman"/>
          <w:sz w:val="24"/>
          <w:szCs w:val="24"/>
        </w:rPr>
        <w:t>АННОТАЦИИ</w:t>
      </w:r>
    </w:p>
    <w:p w:rsidR="00E4082F" w:rsidRPr="0062002C" w:rsidRDefault="00E4082F" w:rsidP="004823B3">
      <w:pPr>
        <w:spacing w:after="0"/>
        <w:jc w:val="center"/>
        <w:rPr>
          <w:rFonts w:ascii="Times New Roman" w:hAnsi="Times New Roman" w:cs="Times New Roman"/>
          <w:sz w:val="24"/>
          <w:szCs w:val="24"/>
        </w:rPr>
      </w:pPr>
      <w:r w:rsidRPr="0062002C">
        <w:rPr>
          <w:rFonts w:ascii="Times New Roman" w:hAnsi="Times New Roman" w:cs="Times New Roman"/>
          <w:sz w:val="24"/>
          <w:szCs w:val="24"/>
        </w:rPr>
        <w:t>к диагностическим и лечебно-профилактическим препаратам</w:t>
      </w:r>
    </w:p>
    <w:p w:rsidR="00E4082F" w:rsidRPr="0062002C" w:rsidRDefault="00E4082F" w:rsidP="004823B3">
      <w:pPr>
        <w:spacing w:after="0"/>
        <w:jc w:val="center"/>
        <w:rPr>
          <w:rFonts w:ascii="Times New Roman" w:hAnsi="Times New Roman" w:cs="Times New Roman"/>
          <w:b/>
          <w:bCs/>
          <w:caps/>
          <w:sz w:val="24"/>
          <w:szCs w:val="24"/>
        </w:rPr>
      </w:pPr>
      <w:r w:rsidRPr="0062002C">
        <w:rPr>
          <w:rFonts w:ascii="Times New Roman" w:hAnsi="Times New Roman" w:cs="Times New Roman"/>
          <w:b/>
          <w:bCs/>
          <w:caps/>
          <w:sz w:val="24"/>
          <w:szCs w:val="24"/>
        </w:rPr>
        <w:t>Диагностические препараты</w:t>
      </w:r>
    </w:p>
    <w:p w:rsidR="00E4082F" w:rsidRPr="0062002C" w:rsidRDefault="00E4082F" w:rsidP="004823B3">
      <w:pPr>
        <w:widowControl w:val="0"/>
        <w:autoSpaceDE w:val="0"/>
        <w:autoSpaceDN w:val="0"/>
        <w:adjustRightInd w:val="0"/>
        <w:spacing w:after="0"/>
        <w:ind w:firstLine="672"/>
        <w:jc w:val="both"/>
        <w:rPr>
          <w:rFonts w:ascii="Times New Roman" w:hAnsi="Times New Roman" w:cs="Times New Roman"/>
          <w:bCs/>
          <w:szCs w:val="24"/>
        </w:rPr>
      </w:pPr>
      <w:proofErr w:type="spellStart"/>
      <w:r w:rsidRPr="0062002C">
        <w:rPr>
          <w:rFonts w:ascii="Times New Roman" w:hAnsi="Times New Roman" w:cs="Times New Roman"/>
          <w:b/>
          <w:bCs/>
          <w:sz w:val="24"/>
          <w:szCs w:val="24"/>
        </w:rPr>
        <w:t>Диагностикумы</w:t>
      </w:r>
      <w:proofErr w:type="spellEnd"/>
      <w:r w:rsidRPr="0062002C">
        <w:rPr>
          <w:rFonts w:ascii="Times New Roman" w:hAnsi="Times New Roman" w:cs="Times New Roman"/>
          <w:b/>
          <w:bCs/>
          <w:sz w:val="24"/>
          <w:szCs w:val="24"/>
        </w:rPr>
        <w:t xml:space="preserve"> гепатитов </w:t>
      </w:r>
      <w:r w:rsidRPr="0062002C">
        <w:rPr>
          <w:rFonts w:ascii="Times New Roman" w:hAnsi="Times New Roman" w:cs="Times New Roman"/>
          <w:bCs/>
          <w:szCs w:val="24"/>
        </w:rPr>
        <w:t>содержат антигены вирусов гепатита А, Е, используются для определения антител к вирусам.</w:t>
      </w:r>
    </w:p>
    <w:p w:rsidR="00E4082F" w:rsidRPr="0062002C" w:rsidRDefault="00E4082F" w:rsidP="0062002C">
      <w:pPr>
        <w:widowControl w:val="0"/>
        <w:autoSpaceDE w:val="0"/>
        <w:autoSpaceDN w:val="0"/>
        <w:adjustRightInd w:val="0"/>
        <w:spacing w:after="0"/>
        <w:ind w:firstLine="672"/>
        <w:jc w:val="both"/>
        <w:rPr>
          <w:rFonts w:ascii="Times New Roman" w:hAnsi="Times New Roman" w:cs="Times New Roman"/>
          <w:sz w:val="24"/>
          <w:szCs w:val="24"/>
        </w:rPr>
      </w:pPr>
      <w:proofErr w:type="spellStart"/>
      <w:r w:rsidRPr="0062002C">
        <w:rPr>
          <w:rFonts w:ascii="Times New Roman" w:hAnsi="Times New Roman" w:cs="Times New Roman"/>
          <w:b/>
          <w:sz w:val="24"/>
          <w:szCs w:val="24"/>
        </w:rPr>
        <w:t>Диагностикумы</w:t>
      </w:r>
      <w:proofErr w:type="spellEnd"/>
      <w:r w:rsidRPr="0062002C">
        <w:rPr>
          <w:rFonts w:ascii="Times New Roman" w:hAnsi="Times New Roman" w:cs="Times New Roman"/>
          <w:b/>
          <w:sz w:val="24"/>
          <w:szCs w:val="24"/>
        </w:rPr>
        <w:t xml:space="preserve"> гепатита В.</w:t>
      </w:r>
      <w:r w:rsidRPr="0062002C">
        <w:rPr>
          <w:rFonts w:ascii="Times New Roman" w:hAnsi="Times New Roman" w:cs="Times New Roman"/>
          <w:sz w:val="24"/>
          <w:szCs w:val="24"/>
        </w:rPr>
        <w:t xml:space="preserve"> </w:t>
      </w:r>
      <w:r w:rsidRPr="0062002C">
        <w:rPr>
          <w:rFonts w:ascii="Times New Roman" w:hAnsi="Times New Roman" w:cs="Times New Roman"/>
          <w:szCs w:val="24"/>
        </w:rPr>
        <w:t>Содержат антигены вируса гепатита В: НВ</w:t>
      </w:r>
      <w:proofErr w:type="spellStart"/>
      <w:r w:rsidRPr="0062002C">
        <w:rPr>
          <w:rFonts w:ascii="Times New Roman" w:hAnsi="Times New Roman" w:cs="Times New Roman"/>
          <w:szCs w:val="24"/>
          <w:vertAlign w:val="subscript"/>
          <w:lang w:val="en-US"/>
        </w:rPr>
        <w:t>S</w:t>
      </w:r>
      <w:r w:rsidRPr="0062002C">
        <w:rPr>
          <w:rFonts w:ascii="Times New Roman" w:hAnsi="Times New Roman" w:cs="Times New Roman"/>
          <w:szCs w:val="24"/>
          <w:lang w:val="en-US"/>
        </w:rPr>
        <w:t>Ag</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НВ</w:t>
      </w:r>
      <w:r w:rsidRPr="0062002C">
        <w:rPr>
          <w:rFonts w:ascii="Times New Roman" w:hAnsi="Times New Roman" w:cs="Times New Roman"/>
          <w:szCs w:val="24"/>
          <w:vertAlign w:val="subscript"/>
        </w:rPr>
        <w:t>с</w:t>
      </w:r>
      <w:proofErr w:type="spellEnd"/>
      <w:r w:rsidRPr="0062002C">
        <w:rPr>
          <w:rFonts w:ascii="Times New Roman" w:hAnsi="Times New Roman" w:cs="Times New Roman"/>
          <w:szCs w:val="24"/>
          <w:lang w:val="en-US"/>
        </w:rPr>
        <w:t>Ag</w:t>
      </w:r>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НВ</w:t>
      </w:r>
      <w:r w:rsidRPr="0062002C">
        <w:rPr>
          <w:rFonts w:ascii="Times New Roman" w:hAnsi="Times New Roman" w:cs="Times New Roman"/>
          <w:szCs w:val="24"/>
          <w:vertAlign w:val="subscript"/>
        </w:rPr>
        <w:t>е</w:t>
      </w:r>
      <w:proofErr w:type="spellEnd"/>
      <w:r w:rsidRPr="0062002C">
        <w:rPr>
          <w:rFonts w:ascii="Times New Roman" w:hAnsi="Times New Roman" w:cs="Times New Roman"/>
          <w:szCs w:val="24"/>
          <w:lang w:val="en-US"/>
        </w:rPr>
        <w:t>Ag</w:t>
      </w:r>
      <w:r w:rsidRPr="0062002C">
        <w:rPr>
          <w:rFonts w:ascii="Times New Roman" w:hAnsi="Times New Roman" w:cs="Times New Roman"/>
          <w:szCs w:val="24"/>
        </w:rPr>
        <w:t xml:space="preserve">. Используют для определения антител к структурам  вируса. </w:t>
      </w:r>
    </w:p>
    <w:p w:rsidR="00E4082F" w:rsidRPr="0062002C" w:rsidRDefault="00E4082F" w:rsidP="0062002C">
      <w:pPr>
        <w:widowControl w:val="0"/>
        <w:autoSpaceDE w:val="0"/>
        <w:autoSpaceDN w:val="0"/>
        <w:adjustRightInd w:val="0"/>
        <w:spacing w:after="0"/>
        <w:ind w:firstLine="672"/>
        <w:jc w:val="both"/>
        <w:rPr>
          <w:rFonts w:ascii="Times New Roman" w:hAnsi="Times New Roman" w:cs="Times New Roman"/>
          <w:szCs w:val="24"/>
        </w:rPr>
      </w:pPr>
      <w:r w:rsidRPr="0062002C">
        <w:rPr>
          <w:rFonts w:ascii="Times New Roman" w:hAnsi="Times New Roman" w:cs="Times New Roman"/>
          <w:b/>
          <w:bCs/>
          <w:sz w:val="24"/>
          <w:szCs w:val="24"/>
        </w:rPr>
        <w:t xml:space="preserve">Сыворотки к вирусу гепатита </w:t>
      </w:r>
      <w:r w:rsidRPr="0062002C">
        <w:rPr>
          <w:rFonts w:ascii="Times New Roman" w:hAnsi="Times New Roman" w:cs="Times New Roman"/>
          <w:sz w:val="24"/>
          <w:szCs w:val="24"/>
        </w:rPr>
        <w:t xml:space="preserve">А </w:t>
      </w:r>
      <w:r w:rsidRPr="0062002C">
        <w:rPr>
          <w:rFonts w:ascii="Times New Roman" w:hAnsi="Times New Roman" w:cs="Times New Roman"/>
          <w:b/>
          <w:bCs/>
          <w:sz w:val="24"/>
          <w:szCs w:val="24"/>
        </w:rPr>
        <w:t xml:space="preserve">и Е </w:t>
      </w:r>
      <w:r w:rsidRPr="0062002C">
        <w:rPr>
          <w:rFonts w:ascii="Times New Roman" w:hAnsi="Times New Roman" w:cs="Times New Roman"/>
          <w:szCs w:val="24"/>
        </w:rPr>
        <w:t>содержат антитела. Применяются для типирования соответствующих вирусов.</w:t>
      </w:r>
    </w:p>
    <w:p w:rsidR="00E4082F" w:rsidRPr="0062002C" w:rsidRDefault="00E4082F" w:rsidP="0062002C">
      <w:pPr>
        <w:widowControl w:val="0"/>
        <w:autoSpaceDE w:val="0"/>
        <w:autoSpaceDN w:val="0"/>
        <w:adjustRightInd w:val="0"/>
        <w:spacing w:after="0"/>
        <w:ind w:firstLine="672"/>
        <w:jc w:val="both"/>
        <w:rPr>
          <w:rFonts w:ascii="Times New Roman" w:hAnsi="Times New Roman" w:cs="Times New Roman"/>
          <w:szCs w:val="24"/>
        </w:rPr>
      </w:pPr>
      <w:r w:rsidRPr="0062002C">
        <w:rPr>
          <w:rFonts w:ascii="Times New Roman" w:hAnsi="Times New Roman" w:cs="Times New Roman"/>
          <w:b/>
          <w:sz w:val="24"/>
          <w:szCs w:val="24"/>
        </w:rPr>
        <w:t>Диагностические сыворотки к антигенам вируса гепатита В</w:t>
      </w:r>
      <w:r w:rsidRPr="0062002C">
        <w:rPr>
          <w:rFonts w:ascii="Times New Roman" w:hAnsi="Times New Roman" w:cs="Times New Roman"/>
          <w:sz w:val="24"/>
          <w:szCs w:val="24"/>
        </w:rPr>
        <w:t xml:space="preserve">: </w:t>
      </w:r>
      <w:r w:rsidRPr="0062002C">
        <w:rPr>
          <w:rFonts w:ascii="Times New Roman" w:hAnsi="Times New Roman" w:cs="Times New Roman"/>
          <w:szCs w:val="24"/>
        </w:rPr>
        <w:t>НВ</w:t>
      </w:r>
      <w:proofErr w:type="spellStart"/>
      <w:r w:rsidRPr="0062002C">
        <w:rPr>
          <w:rFonts w:ascii="Times New Roman" w:hAnsi="Times New Roman" w:cs="Times New Roman"/>
          <w:szCs w:val="24"/>
          <w:vertAlign w:val="subscript"/>
          <w:lang w:val="en-US"/>
        </w:rPr>
        <w:t>S</w:t>
      </w:r>
      <w:r w:rsidRPr="0062002C">
        <w:rPr>
          <w:rFonts w:ascii="Times New Roman" w:hAnsi="Times New Roman" w:cs="Times New Roman"/>
          <w:szCs w:val="24"/>
          <w:lang w:val="en-US"/>
        </w:rPr>
        <w:t>Ag</w:t>
      </w:r>
      <w:proofErr w:type="spellEnd"/>
      <w:r w:rsidRPr="0062002C">
        <w:rPr>
          <w:rFonts w:ascii="Times New Roman" w:hAnsi="Times New Roman" w:cs="Times New Roman"/>
          <w:szCs w:val="24"/>
        </w:rPr>
        <w:t xml:space="preserve">, </w:t>
      </w:r>
      <w:proofErr w:type="spellStart"/>
      <w:r w:rsidRPr="0062002C">
        <w:rPr>
          <w:rFonts w:ascii="Times New Roman" w:hAnsi="Times New Roman" w:cs="Times New Roman"/>
          <w:szCs w:val="24"/>
        </w:rPr>
        <w:t>НВ</w:t>
      </w:r>
      <w:r w:rsidRPr="0062002C">
        <w:rPr>
          <w:rFonts w:ascii="Times New Roman" w:hAnsi="Times New Roman" w:cs="Times New Roman"/>
          <w:szCs w:val="24"/>
          <w:vertAlign w:val="subscript"/>
        </w:rPr>
        <w:t>е</w:t>
      </w:r>
      <w:proofErr w:type="spellEnd"/>
      <w:r w:rsidRPr="0062002C">
        <w:rPr>
          <w:rFonts w:ascii="Times New Roman" w:hAnsi="Times New Roman" w:cs="Times New Roman"/>
          <w:szCs w:val="24"/>
          <w:lang w:val="en-US"/>
        </w:rPr>
        <w:t>Ag</w:t>
      </w:r>
      <w:r w:rsidRPr="0062002C">
        <w:rPr>
          <w:rFonts w:ascii="Times New Roman" w:hAnsi="Times New Roman" w:cs="Times New Roman"/>
          <w:szCs w:val="24"/>
        </w:rPr>
        <w:t>. Содержат специфические антитела, используются для обнаружения НВ</w:t>
      </w:r>
      <w:proofErr w:type="spellStart"/>
      <w:r w:rsidRPr="0062002C">
        <w:rPr>
          <w:rFonts w:ascii="Times New Roman" w:hAnsi="Times New Roman" w:cs="Times New Roman"/>
          <w:szCs w:val="24"/>
          <w:vertAlign w:val="subscript"/>
          <w:lang w:val="en-US"/>
        </w:rPr>
        <w:t>S</w:t>
      </w:r>
      <w:r w:rsidRPr="0062002C">
        <w:rPr>
          <w:rFonts w:ascii="Times New Roman" w:hAnsi="Times New Roman" w:cs="Times New Roman"/>
          <w:szCs w:val="24"/>
          <w:lang w:val="en-US"/>
        </w:rPr>
        <w:t>Ag</w:t>
      </w:r>
      <w:proofErr w:type="spellEnd"/>
      <w:r w:rsidRPr="0062002C">
        <w:rPr>
          <w:rFonts w:ascii="Times New Roman" w:hAnsi="Times New Roman" w:cs="Times New Roman"/>
          <w:szCs w:val="24"/>
        </w:rPr>
        <w:t xml:space="preserve"> и </w:t>
      </w:r>
      <w:proofErr w:type="spellStart"/>
      <w:r w:rsidRPr="0062002C">
        <w:rPr>
          <w:rFonts w:ascii="Times New Roman" w:hAnsi="Times New Roman" w:cs="Times New Roman"/>
          <w:szCs w:val="24"/>
        </w:rPr>
        <w:t>НВ</w:t>
      </w:r>
      <w:r w:rsidRPr="0062002C">
        <w:rPr>
          <w:rFonts w:ascii="Times New Roman" w:hAnsi="Times New Roman" w:cs="Times New Roman"/>
          <w:szCs w:val="24"/>
          <w:vertAlign w:val="subscript"/>
        </w:rPr>
        <w:t>е</w:t>
      </w:r>
      <w:proofErr w:type="spellEnd"/>
      <w:r w:rsidRPr="0062002C">
        <w:rPr>
          <w:rFonts w:ascii="Times New Roman" w:hAnsi="Times New Roman" w:cs="Times New Roman"/>
          <w:szCs w:val="24"/>
          <w:lang w:val="en-US"/>
        </w:rPr>
        <w:t>Ag</w:t>
      </w:r>
      <w:r w:rsidRPr="0062002C">
        <w:rPr>
          <w:rFonts w:ascii="Times New Roman" w:hAnsi="Times New Roman" w:cs="Times New Roman"/>
          <w:szCs w:val="24"/>
        </w:rPr>
        <w:t xml:space="preserve"> в сыворотке крови обследуемых.</w:t>
      </w:r>
    </w:p>
    <w:p w:rsidR="00980B04" w:rsidRPr="0062002C" w:rsidRDefault="00980B04" w:rsidP="0062002C">
      <w:pPr>
        <w:widowControl w:val="0"/>
        <w:autoSpaceDE w:val="0"/>
        <w:autoSpaceDN w:val="0"/>
        <w:adjustRightInd w:val="0"/>
        <w:spacing w:after="0"/>
        <w:ind w:firstLine="672"/>
        <w:jc w:val="both"/>
        <w:rPr>
          <w:rFonts w:ascii="Times New Roman" w:hAnsi="Times New Roman" w:cs="Times New Roman"/>
          <w:b/>
          <w:bCs/>
          <w:sz w:val="24"/>
          <w:szCs w:val="24"/>
        </w:rPr>
      </w:pPr>
    </w:p>
    <w:p w:rsidR="00E4082F" w:rsidRPr="0062002C" w:rsidRDefault="00E4082F" w:rsidP="004823B3">
      <w:pPr>
        <w:widowControl w:val="0"/>
        <w:autoSpaceDE w:val="0"/>
        <w:autoSpaceDN w:val="0"/>
        <w:adjustRightInd w:val="0"/>
        <w:spacing w:after="0"/>
        <w:ind w:firstLine="672"/>
        <w:jc w:val="center"/>
        <w:rPr>
          <w:rFonts w:ascii="Times New Roman" w:hAnsi="Times New Roman" w:cs="Times New Roman"/>
          <w:b/>
          <w:bCs/>
          <w:sz w:val="24"/>
          <w:szCs w:val="24"/>
        </w:rPr>
      </w:pPr>
      <w:r w:rsidRPr="0062002C">
        <w:rPr>
          <w:rFonts w:ascii="Times New Roman" w:hAnsi="Times New Roman" w:cs="Times New Roman"/>
          <w:b/>
          <w:bCs/>
          <w:sz w:val="24"/>
          <w:szCs w:val="24"/>
        </w:rPr>
        <w:t>ЛЕЧЕБНО-ПРОФИЛАКТИЧЕСКИЕ ПРЕПАРАТЫ</w:t>
      </w:r>
    </w:p>
    <w:p w:rsidR="00E4082F" w:rsidRPr="0062002C" w:rsidRDefault="00E4082F" w:rsidP="0062002C">
      <w:pPr>
        <w:widowControl w:val="0"/>
        <w:autoSpaceDE w:val="0"/>
        <w:autoSpaceDN w:val="0"/>
        <w:adjustRightInd w:val="0"/>
        <w:spacing w:after="0"/>
        <w:ind w:firstLine="672"/>
        <w:jc w:val="both"/>
        <w:rPr>
          <w:rFonts w:ascii="Times New Roman" w:hAnsi="Times New Roman" w:cs="Times New Roman"/>
          <w:szCs w:val="24"/>
        </w:rPr>
      </w:pPr>
      <w:r w:rsidRPr="0062002C">
        <w:rPr>
          <w:rFonts w:ascii="Times New Roman" w:hAnsi="Times New Roman" w:cs="Times New Roman"/>
          <w:b/>
          <w:bCs/>
          <w:sz w:val="24"/>
          <w:szCs w:val="24"/>
        </w:rPr>
        <w:t xml:space="preserve">Вакцина против </w:t>
      </w:r>
      <w:proofErr w:type="spellStart"/>
      <w:r w:rsidRPr="0062002C">
        <w:rPr>
          <w:rFonts w:ascii="Times New Roman" w:hAnsi="Times New Roman" w:cs="Times New Roman"/>
          <w:b/>
          <w:bCs/>
          <w:sz w:val="24"/>
          <w:szCs w:val="24"/>
        </w:rPr>
        <w:t>гепатита</w:t>
      </w:r>
      <w:r w:rsidRPr="0062002C">
        <w:rPr>
          <w:rFonts w:ascii="Times New Roman" w:hAnsi="Times New Roman" w:cs="Times New Roman"/>
          <w:sz w:val="24"/>
          <w:szCs w:val="24"/>
        </w:rPr>
        <w:t>А</w:t>
      </w:r>
      <w:proofErr w:type="spellEnd"/>
      <w:r w:rsidRPr="0062002C">
        <w:rPr>
          <w:rFonts w:ascii="Times New Roman" w:hAnsi="Times New Roman" w:cs="Times New Roman"/>
          <w:sz w:val="24"/>
          <w:szCs w:val="24"/>
        </w:rPr>
        <w:t xml:space="preserve"> </w:t>
      </w:r>
      <w:proofErr w:type="spellStart"/>
      <w:r w:rsidRPr="0062002C">
        <w:rPr>
          <w:rFonts w:ascii="Times New Roman" w:hAnsi="Times New Roman" w:cs="Times New Roman"/>
          <w:b/>
          <w:bCs/>
          <w:sz w:val="24"/>
          <w:szCs w:val="24"/>
        </w:rPr>
        <w:t>культуральная</w:t>
      </w:r>
      <w:proofErr w:type="spellEnd"/>
      <w:r w:rsidRPr="0062002C">
        <w:rPr>
          <w:rFonts w:ascii="Times New Roman" w:hAnsi="Times New Roman" w:cs="Times New Roman"/>
          <w:b/>
          <w:bCs/>
          <w:sz w:val="24"/>
          <w:szCs w:val="24"/>
        </w:rPr>
        <w:t xml:space="preserve"> инактивированная </w:t>
      </w:r>
      <w:r w:rsidRPr="0062002C">
        <w:rPr>
          <w:rFonts w:ascii="Times New Roman" w:hAnsi="Times New Roman" w:cs="Times New Roman"/>
          <w:szCs w:val="24"/>
        </w:rPr>
        <w:t>(ГЕП-А-ин-ВАК). Содержит суспензию убитых вирусов, предварительно выращенных в культуре клеток. Приме</w:t>
      </w:r>
      <w:r w:rsidRPr="0062002C">
        <w:rPr>
          <w:rFonts w:ascii="Times New Roman" w:hAnsi="Times New Roman" w:cs="Times New Roman"/>
          <w:szCs w:val="24"/>
        </w:rPr>
        <w:softHyphen/>
        <w:t xml:space="preserve">няется для профилактики по </w:t>
      </w:r>
      <w:proofErr w:type="spellStart"/>
      <w:r w:rsidRPr="0062002C">
        <w:rPr>
          <w:rFonts w:ascii="Times New Roman" w:hAnsi="Times New Roman" w:cs="Times New Roman"/>
          <w:szCs w:val="24"/>
        </w:rPr>
        <w:t>эпидпоказаниям</w:t>
      </w:r>
      <w:proofErr w:type="spellEnd"/>
      <w:r w:rsidRPr="0062002C">
        <w:rPr>
          <w:rFonts w:ascii="Times New Roman" w:hAnsi="Times New Roman" w:cs="Times New Roman"/>
          <w:szCs w:val="24"/>
        </w:rPr>
        <w:t xml:space="preserve"> и у групп повышенного риска.</w:t>
      </w:r>
    </w:p>
    <w:p w:rsidR="00E4082F" w:rsidRPr="0062002C" w:rsidRDefault="00E4082F" w:rsidP="0062002C">
      <w:pPr>
        <w:widowControl w:val="0"/>
        <w:autoSpaceDE w:val="0"/>
        <w:autoSpaceDN w:val="0"/>
        <w:adjustRightInd w:val="0"/>
        <w:spacing w:after="0"/>
        <w:ind w:firstLine="672"/>
        <w:jc w:val="both"/>
        <w:rPr>
          <w:rFonts w:ascii="Times New Roman" w:hAnsi="Times New Roman" w:cs="Times New Roman"/>
          <w:szCs w:val="24"/>
        </w:rPr>
      </w:pPr>
      <w:r w:rsidRPr="0062002C">
        <w:rPr>
          <w:rFonts w:ascii="Times New Roman" w:hAnsi="Times New Roman" w:cs="Times New Roman"/>
          <w:b/>
          <w:bCs/>
          <w:sz w:val="24"/>
          <w:szCs w:val="24"/>
        </w:rPr>
        <w:t xml:space="preserve">Иммуноглобулин человеческий против гепатита </w:t>
      </w:r>
      <w:r w:rsidRPr="0062002C">
        <w:rPr>
          <w:rFonts w:ascii="Times New Roman" w:hAnsi="Times New Roman" w:cs="Times New Roman"/>
          <w:szCs w:val="24"/>
        </w:rPr>
        <w:t>А содержит антитела к вирусу гепатита А, получен из нормальной плазмы взрослых людей-доноров, создает пассивный иммунитет. Применяется для экстренной профилактики гепатита А.</w:t>
      </w:r>
    </w:p>
    <w:p w:rsidR="00B6765F" w:rsidRPr="0062002C" w:rsidRDefault="00E4082F" w:rsidP="0062002C">
      <w:pPr>
        <w:pStyle w:val="Style6"/>
        <w:widowControl/>
        <w:spacing w:line="276" w:lineRule="auto"/>
        <w:rPr>
          <w:sz w:val="22"/>
        </w:rPr>
      </w:pPr>
      <w:r w:rsidRPr="0062002C">
        <w:rPr>
          <w:b/>
        </w:rPr>
        <w:t>Вакцина против гепатита В рекомбинантная дрожжевая.</w:t>
      </w:r>
      <w:r w:rsidRPr="0062002C">
        <w:t xml:space="preserve"> </w:t>
      </w:r>
      <w:r w:rsidRPr="0062002C">
        <w:rPr>
          <w:sz w:val="22"/>
        </w:rPr>
        <w:t>Представляет из себя НВ</w:t>
      </w:r>
      <w:proofErr w:type="spellStart"/>
      <w:r w:rsidRPr="0062002C">
        <w:rPr>
          <w:sz w:val="22"/>
          <w:vertAlign w:val="subscript"/>
          <w:lang w:val="en-US"/>
        </w:rPr>
        <w:t>S</w:t>
      </w:r>
      <w:r w:rsidRPr="0062002C">
        <w:rPr>
          <w:sz w:val="22"/>
          <w:lang w:val="en-US"/>
        </w:rPr>
        <w:t>Ag</w:t>
      </w:r>
      <w:proofErr w:type="spellEnd"/>
      <w:r w:rsidRPr="0062002C">
        <w:rPr>
          <w:sz w:val="22"/>
        </w:rPr>
        <w:t xml:space="preserve"> выделенный из штамма-продуцента </w:t>
      </w:r>
      <w:r w:rsidRPr="0062002C">
        <w:rPr>
          <w:i/>
          <w:sz w:val="22"/>
          <w:lang w:val="en-US"/>
        </w:rPr>
        <w:t>Saccharomyces</w:t>
      </w:r>
      <w:r w:rsidR="00250154" w:rsidRPr="0062002C">
        <w:rPr>
          <w:i/>
          <w:sz w:val="22"/>
        </w:rPr>
        <w:t xml:space="preserve"> </w:t>
      </w:r>
      <w:proofErr w:type="spellStart"/>
      <w:r w:rsidRPr="0062002C">
        <w:rPr>
          <w:i/>
          <w:sz w:val="22"/>
          <w:lang w:val="en-US"/>
        </w:rPr>
        <w:t>cerevisiae</w:t>
      </w:r>
      <w:proofErr w:type="spellEnd"/>
      <w:r w:rsidRPr="0062002C">
        <w:rPr>
          <w:sz w:val="22"/>
        </w:rPr>
        <w:t xml:space="preserve"> применяется при плановой </w:t>
      </w:r>
      <w:proofErr w:type="spellStart"/>
      <w:r w:rsidRPr="0062002C">
        <w:rPr>
          <w:sz w:val="22"/>
        </w:rPr>
        <w:t>профилактикегепатита</w:t>
      </w:r>
      <w:proofErr w:type="spellEnd"/>
      <w:r w:rsidRPr="0062002C">
        <w:rPr>
          <w:sz w:val="22"/>
        </w:rPr>
        <w:t xml:space="preserve"> В у де</w:t>
      </w:r>
      <w:r w:rsidR="00250154" w:rsidRPr="0062002C">
        <w:rPr>
          <w:sz w:val="22"/>
        </w:rPr>
        <w:t>тей и взрослых из группы риска.</w:t>
      </w:r>
    </w:p>
    <w:p w:rsidR="00697DD9" w:rsidRPr="0062002C" w:rsidRDefault="00697DD9" w:rsidP="0062002C">
      <w:pPr>
        <w:pStyle w:val="Style7"/>
        <w:widowControl/>
        <w:tabs>
          <w:tab w:val="left" w:pos="1416"/>
        </w:tabs>
        <w:spacing w:line="276" w:lineRule="auto"/>
        <w:ind w:firstLine="0"/>
      </w:pPr>
    </w:p>
    <w:p w:rsidR="00E4082F" w:rsidRPr="004823B3" w:rsidRDefault="00E4082F" w:rsidP="004823B3">
      <w:pPr>
        <w:pStyle w:val="Style7"/>
        <w:widowControl/>
        <w:tabs>
          <w:tab w:val="left" w:pos="1416"/>
        </w:tabs>
        <w:spacing w:line="276" w:lineRule="auto"/>
        <w:ind w:firstLine="0"/>
        <w:jc w:val="center"/>
        <w:rPr>
          <w:b/>
        </w:rPr>
      </w:pPr>
      <w:r w:rsidRPr="004823B3">
        <w:rPr>
          <w:b/>
        </w:rPr>
        <w:t>САМОСТОЯТЕЛЬНАЯ ПРАКТИЧЕСКАЯ РАБОТА:</w:t>
      </w:r>
    </w:p>
    <w:p w:rsidR="00E4082F" w:rsidRPr="004823B3" w:rsidRDefault="00E4082F" w:rsidP="004823B3">
      <w:pPr>
        <w:pStyle w:val="Style7"/>
        <w:widowControl/>
        <w:tabs>
          <w:tab w:val="left" w:pos="1416"/>
        </w:tabs>
        <w:spacing w:line="276" w:lineRule="auto"/>
        <w:ind w:firstLine="0"/>
        <w:jc w:val="center"/>
        <w:rPr>
          <w:b/>
          <w:sz w:val="22"/>
        </w:rPr>
      </w:pPr>
      <w:r w:rsidRPr="004823B3">
        <w:rPr>
          <w:b/>
          <w:sz w:val="22"/>
        </w:rPr>
        <w:t>Работа 1.</w:t>
      </w:r>
    </w:p>
    <w:p w:rsidR="00E4082F" w:rsidRPr="0062002C" w:rsidRDefault="00E4082F" w:rsidP="0062002C">
      <w:pPr>
        <w:pStyle w:val="Style7"/>
        <w:widowControl/>
        <w:tabs>
          <w:tab w:val="left" w:pos="1416"/>
        </w:tabs>
        <w:spacing w:line="276" w:lineRule="auto"/>
        <w:ind w:firstLine="720"/>
        <w:rPr>
          <w:sz w:val="22"/>
        </w:rPr>
      </w:pPr>
      <w:r w:rsidRPr="0062002C">
        <w:rPr>
          <w:b/>
          <w:sz w:val="22"/>
        </w:rPr>
        <w:t xml:space="preserve">Цель: </w:t>
      </w:r>
      <w:r w:rsidRPr="0062002C">
        <w:rPr>
          <w:sz w:val="22"/>
        </w:rPr>
        <w:t>Изучить ИФА для диагностики вирусного гепатита А.</w:t>
      </w:r>
    </w:p>
    <w:p w:rsidR="00E4082F" w:rsidRPr="0062002C" w:rsidRDefault="00E4082F" w:rsidP="0062002C">
      <w:pPr>
        <w:pStyle w:val="Style7"/>
        <w:widowControl/>
        <w:tabs>
          <w:tab w:val="left" w:pos="1416"/>
        </w:tabs>
        <w:spacing w:line="276" w:lineRule="auto"/>
        <w:ind w:firstLine="720"/>
        <w:rPr>
          <w:sz w:val="22"/>
        </w:rPr>
      </w:pPr>
      <w:r w:rsidRPr="0062002C">
        <w:rPr>
          <w:b/>
          <w:sz w:val="22"/>
        </w:rPr>
        <w:t xml:space="preserve">Задача: </w:t>
      </w:r>
      <w:r w:rsidRPr="0062002C">
        <w:rPr>
          <w:sz w:val="22"/>
        </w:rPr>
        <w:t xml:space="preserve">В диагностическое отделение инфекционной больницы поступили 2 больных с желтухой. Возникло подозрение на гепатит А. С целью подтверждения диагноза в лабораторию отправлена сыворотка крови больных для проведения иммуноферментного анализа с использованием </w:t>
      </w:r>
      <w:proofErr w:type="spellStart"/>
      <w:r w:rsidRPr="0062002C">
        <w:rPr>
          <w:sz w:val="22"/>
        </w:rPr>
        <w:t>диагностикума</w:t>
      </w:r>
      <w:proofErr w:type="spellEnd"/>
      <w:r w:rsidRPr="0062002C">
        <w:rPr>
          <w:sz w:val="22"/>
        </w:rPr>
        <w:t xml:space="preserve"> вируса гепатита А. Оцените результат, запишите протокол, сделайте выводы.</w:t>
      </w:r>
    </w:p>
    <w:p w:rsidR="00E4082F" w:rsidRPr="0062002C" w:rsidRDefault="00E4082F" w:rsidP="0062002C">
      <w:pPr>
        <w:pStyle w:val="Style7"/>
        <w:widowControl/>
        <w:tabs>
          <w:tab w:val="left" w:pos="1416"/>
        </w:tabs>
        <w:spacing w:line="276" w:lineRule="auto"/>
        <w:ind w:firstLine="720"/>
        <w:rPr>
          <w:b/>
        </w:rPr>
      </w:pPr>
      <w:r w:rsidRPr="0062002C">
        <w:rPr>
          <w:b/>
        </w:rPr>
        <w:t>Методика работы:</w:t>
      </w:r>
    </w:p>
    <w:p w:rsidR="00E4082F" w:rsidRPr="004823B3" w:rsidRDefault="004823B3" w:rsidP="004823B3">
      <w:pPr>
        <w:pStyle w:val="Style7"/>
        <w:widowControl/>
        <w:spacing w:line="276" w:lineRule="auto"/>
        <w:ind w:firstLine="0"/>
        <w:rPr>
          <w:b/>
        </w:rPr>
      </w:pPr>
      <w:r>
        <w:tab/>
      </w:r>
      <w:r w:rsidR="00E4082F" w:rsidRPr="004823B3">
        <w:rPr>
          <w:b/>
        </w:rPr>
        <w:t>ПРОТОКОЛ ИССЛЕДОВАНИЕ: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081"/>
        <w:gridCol w:w="2258"/>
        <w:gridCol w:w="1900"/>
        <w:gridCol w:w="2235"/>
      </w:tblGrid>
      <w:tr w:rsidR="00E4082F" w:rsidRPr="0062002C" w:rsidTr="004823B3">
        <w:trPr>
          <w:trHeight w:val="315"/>
        </w:trPr>
        <w:tc>
          <w:tcPr>
            <w:tcW w:w="1732" w:type="dxa"/>
            <w:vMerge w:val="restart"/>
            <w:tcBorders>
              <w:top w:val="single" w:sz="4" w:space="0" w:color="auto"/>
              <w:left w:val="single" w:sz="4" w:space="0" w:color="auto"/>
              <w:right w:val="single" w:sz="4" w:space="0" w:color="auto"/>
            </w:tcBorders>
            <w:vAlign w:val="center"/>
            <w:hideMark/>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p>
        </w:tc>
        <w:tc>
          <w:tcPr>
            <w:tcW w:w="2081"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c>
          <w:tcPr>
            <w:tcW w:w="2258"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r w:rsidRPr="0062002C">
              <w:rPr>
                <w:rFonts w:ascii="Times New Roman" w:hAnsi="Times New Roman" w:cs="Times New Roman"/>
                <w:sz w:val="24"/>
                <w:szCs w:val="24"/>
              </w:rPr>
              <w:t>Сыворотки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r>
      <w:tr w:rsidR="00E4082F" w:rsidRPr="0062002C" w:rsidTr="004823B3">
        <w:trPr>
          <w:trHeight w:val="510"/>
        </w:trPr>
        <w:tc>
          <w:tcPr>
            <w:tcW w:w="1732" w:type="dxa"/>
            <w:vMerge/>
            <w:tcBorders>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c>
          <w:tcPr>
            <w:tcW w:w="208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r w:rsidRPr="0062002C">
              <w:rPr>
                <w:rFonts w:ascii="Times New Roman" w:hAnsi="Times New Roman" w:cs="Times New Roman"/>
                <w:sz w:val="24"/>
                <w:szCs w:val="24"/>
              </w:rPr>
              <w:t>Больного А.</w:t>
            </w:r>
          </w:p>
        </w:tc>
        <w:tc>
          <w:tcPr>
            <w:tcW w:w="225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r w:rsidRPr="0062002C">
              <w:rPr>
                <w:rFonts w:ascii="Times New Roman" w:hAnsi="Times New Roman" w:cs="Times New Roman"/>
                <w:sz w:val="24"/>
                <w:szCs w:val="24"/>
              </w:rPr>
              <w:t>Больного Б.</w:t>
            </w:r>
          </w:p>
        </w:tc>
        <w:tc>
          <w:tcPr>
            <w:tcW w:w="190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r w:rsidRPr="0062002C">
              <w:rPr>
                <w:rFonts w:ascii="Times New Roman" w:hAnsi="Times New Roman" w:cs="Times New Roman"/>
                <w:sz w:val="24"/>
                <w:szCs w:val="24"/>
              </w:rPr>
              <w:t>Положительная</w:t>
            </w:r>
          </w:p>
          <w:p w:rsidR="00E4082F" w:rsidRPr="0062002C" w:rsidRDefault="004823B3" w:rsidP="004823B3">
            <w:pPr>
              <w:tabs>
                <w:tab w:val="left" w:pos="709"/>
                <w:tab w:val="left" w:pos="4140"/>
              </w:tabs>
              <w:spacing w:after="0"/>
              <w:jc w:val="center"/>
              <w:rPr>
                <w:rFonts w:ascii="Times New Roman" w:hAnsi="Times New Roman" w:cs="Times New Roman"/>
                <w:sz w:val="24"/>
                <w:szCs w:val="24"/>
              </w:rPr>
            </w:pPr>
            <w:r>
              <w:rPr>
                <w:rFonts w:ascii="Times New Roman" w:hAnsi="Times New Roman" w:cs="Times New Roman"/>
                <w:sz w:val="24"/>
                <w:szCs w:val="24"/>
              </w:rPr>
              <w:t>к</w:t>
            </w:r>
            <w:r w:rsidR="00E4082F" w:rsidRPr="0062002C">
              <w:rPr>
                <w:rFonts w:ascii="Times New Roman" w:hAnsi="Times New Roman" w:cs="Times New Roman"/>
                <w:sz w:val="24"/>
                <w:szCs w:val="24"/>
              </w:rPr>
              <w:t>онтрольная</w:t>
            </w:r>
          </w:p>
        </w:tc>
        <w:tc>
          <w:tcPr>
            <w:tcW w:w="2235"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r w:rsidRPr="0062002C">
              <w:rPr>
                <w:rFonts w:ascii="Times New Roman" w:hAnsi="Times New Roman" w:cs="Times New Roman"/>
                <w:sz w:val="24"/>
                <w:szCs w:val="24"/>
              </w:rPr>
              <w:t>Отрицательная</w:t>
            </w:r>
          </w:p>
          <w:p w:rsidR="00E4082F" w:rsidRPr="0062002C" w:rsidRDefault="004823B3" w:rsidP="004823B3">
            <w:pPr>
              <w:tabs>
                <w:tab w:val="left" w:pos="709"/>
                <w:tab w:val="left" w:pos="4140"/>
              </w:tabs>
              <w:spacing w:after="0"/>
              <w:jc w:val="center"/>
              <w:rPr>
                <w:rFonts w:ascii="Times New Roman" w:hAnsi="Times New Roman" w:cs="Times New Roman"/>
                <w:sz w:val="24"/>
                <w:szCs w:val="24"/>
              </w:rPr>
            </w:pPr>
            <w:r>
              <w:rPr>
                <w:rFonts w:ascii="Times New Roman" w:hAnsi="Times New Roman" w:cs="Times New Roman"/>
                <w:sz w:val="24"/>
                <w:szCs w:val="24"/>
              </w:rPr>
              <w:t>к</w:t>
            </w:r>
            <w:r w:rsidR="00E4082F" w:rsidRPr="0062002C">
              <w:rPr>
                <w:rFonts w:ascii="Times New Roman" w:hAnsi="Times New Roman" w:cs="Times New Roman"/>
                <w:sz w:val="24"/>
                <w:szCs w:val="24"/>
              </w:rPr>
              <w:t>онтрольная</w:t>
            </w:r>
          </w:p>
        </w:tc>
      </w:tr>
      <w:tr w:rsidR="00E4082F" w:rsidRPr="0062002C" w:rsidTr="004823B3">
        <w:tc>
          <w:tcPr>
            <w:tcW w:w="1732"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гепатита А</w:t>
            </w:r>
          </w:p>
        </w:tc>
        <w:tc>
          <w:tcPr>
            <w:tcW w:w="208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c>
          <w:tcPr>
            <w:tcW w:w="225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c>
          <w:tcPr>
            <w:tcW w:w="190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jc w:val="center"/>
              <w:rPr>
                <w:rFonts w:ascii="Times New Roman" w:hAnsi="Times New Roman" w:cs="Times New Roman"/>
                <w:sz w:val="24"/>
                <w:szCs w:val="24"/>
              </w:rPr>
            </w:pPr>
          </w:p>
        </w:tc>
      </w:tr>
    </w:tbl>
    <w:p w:rsidR="00E4082F" w:rsidRPr="0062002C" w:rsidRDefault="00E4082F" w:rsidP="0062002C">
      <w:pPr>
        <w:pStyle w:val="Style7"/>
        <w:widowControl/>
        <w:tabs>
          <w:tab w:val="left" w:pos="1416"/>
        </w:tabs>
        <w:spacing w:line="276" w:lineRule="auto"/>
        <w:ind w:firstLine="0"/>
      </w:pPr>
      <w:r w:rsidRPr="0062002C">
        <w:t>Вывод:1.Какую тест-систему взяли для исследования?_________________________________</w:t>
      </w:r>
      <w:r w:rsidR="004823B3">
        <w:t>_____</w:t>
      </w:r>
    </w:p>
    <w:p w:rsidR="00E4082F" w:rsidRPr="0062002C" w:rsidRDefault="00E4082F" w:rsidP="0062002C">
      <w:pPr>
        <w:pStyle w:val="Style7"/>
        <w:widowControl/>
        <w:tabs>
          <w:tab w:val="left" w:pos="1416"/>
        </w:tabs>
        <w:spacing w:line="276" w:lineRule="auto"/>
        <w:ind w:firstLine="0"/>
      </w:pPr>
      <w:r w:rsidRPr="0062002C">
        <w:t>________________________________________________________________________________</w:t>
      </w:r>
      <w:r w:rsidR="004823B3">
        <w:t>_______________________________________________________________________________________________________________________________________________________________________________</w:t>
      </w:r>
    </w:p>
    <w:p w:rsidR="00E4082F" w:rsidRPr="0062002C" w:rsidRDefault="004823B3" w:rsidP="004823B3">
      <w:pPr>
        <w:pStyle w:val="Style7"/>
        <w:widowControl/>
        <w:spacing w:line="276" w:lineRule="auto"/>
        <w:ind w:firstLine="0"/>
      </w:pPr>
      <w:r>
        <w:lastRenderedPageBreak/>
        <w:tab/>
      </w:r>
      <w:r w:rsidR="00E4082F" w:rsidRPr="0062002C">
        <w:t>2. У кого из больных подтвержден диагноз «Гепатит А» и по</w:t>
      </w:r>
      <w:r>
        <w:t>чему?_____________________</w:t>
      </w:r>
    </w:p>
    <w:p w:rsidR="00E4082F" w:rsidRPr="0062002C" w:rsidRDefault="00E4082F" w:rsidP="0062002C">
      <w:pPr>
        <w:pStyle w:val="Style7"/>
        <w:widowControl/>
        <w:spacing w:line="276" w:lineRule="auto"/>
        <w:ind w:firstLine="0"/>
      </w:pPr>
      <w:r w:rsidRPr="0062002C">
        <w:t>_____________________________________________________________________________________</w:t>
      </w:r>
      <w:r w:rsidR="004823B3">
        <w:t>__________________________________________________________________________________________________________________________________________________________________________</w:t>
      </w:r>
      <w:r w:rsidRPr="0062002C">
        <w:t>___________________________________________________________________________</w:t>
      </w:r>
      <w:r w:rsidR="004823B3">
        <w:t>__________</w:t>
      </w:r>
    </w:p>
    <w:p w:rsidR="00E4082F" w:rsidRDefault="004823B3" w:rsidP="004823B3">
      <w:pPr>
        <w:pStyle w:val="Style7"/>
        <w:widowControl/>
        <w:spacing w:line="276" w:lineRule="auto"/>
        <w:ind w:firstLine="0"/>
      </w:pPr>
      <w:r>
        <w:tab/>
      </w:r>
      <w:r w:rsidR="00E4082F" w:rsidRPr="0062002C">
        <w:t>3. Зарисуй схему реакции ИФА в данном исследовании</w:t>
      </w:r>
    </w:p>
    <w:p w:rsidR="004823B3" w:rsidRDefault="004823B3" w:rsidP="004823B3">
      <w:pPr>
        <w:pStyle w:val="Style7"/>
        <w:widowControl/>
        <w:spacing w:line="276" w:lineRule="auto"/>
        <w:ind w:firstLine="0"/>
      </w:pPr>
    </w:p>
    <w:p w:rsidR="004823B3" w:rsidRDefault="004823B3" w:rsidP="004823B3">
      <w:pPr>
        <w:pStyle w:val="Style7"/>
        <w:widowControl/>
        <w:spacing w:line="276" w:lineRule="auto"/>
        <w:ind w:firstLine="0"/>
      </w:pPr>
    </w:p>
    <w:p w:rsidR="004823B3" w:rsidRDefault="004823B3" w:rsidP="004823B3">
      <w:pPr>
        <w:pStyle w:val="Style7"/>
        <w:widowControl/>
        <w:spacing w:line="276" w:lineRule="auto"/>
        <w:ind w:firstLine="0"/>
      </w:pPr>
    </w:p>
    <w:p w:rsidR="004823B3" w:rsidRDefault="004823B3" w:rsidP="004823B3">
      <w:pPr>
        <w:pStyle w:val="Style7"/>
        <w:widowControl/>
        <w:spacing w:line="276" w:lineRule="auto"/>
        <w:ind w:firstLine="0"/>
      </w:pPr>
    </w:p>
    <w:p w:rsidR="004823B3" w:rsidRDefault="004823B3" w:rsidP="004823B3">
      <w:pPr>
        <w:pStyle w:val="Style7"/>
        <w:widowControl/>
        <w:spacing w:line="276" w:lineRule="auto"/>
        <w:ind w:firstLine="0"/>
      </w:pPr>
    </w:p>
    <w:p w:rsidR="00E4082F" w:rsidRPr="0062002C" w:rsidRDefault="00E4082F" w:rsidP="004823B3">
      <w:pPr>
        <w:pStyle w:val="Style7"/>
        <w:widowControl/>
        <w:tabs>
          <w:tab w:val="left" w:pos="1416"/>
        </w:tabs>
        <w:spacing w:line="276" w:lineRule="auto"/>
        <w:ind w:firstLine="0"/>
        <w:jc w:val="center"/>
        <w:rPr>
          <w:b/>
          <w:sz w:val="22"/>
        </w:rPr>
      </w:pPr>
      <w:r w:rsidRPr="0062002C">
        <w:rPr>
          <w:b/>
          <w:sz w:val="22"/>
        </w:rPr>
        <w:t>Работа 2</w:t>
      </w:r>
    </w:p>
    <w:p w:rsidR="00E4082F" w:rsidRPr="0062002C" w:rsidRDefault="00E4082F" w:rsidP="0062002C">
      <w:pPr>
        <w:pStyle w:val="Style7"/>
        <w:widowControl/>
        <w:spacing w:line="276" w:lineRule="auto"/>
        <w:ind w:firstLine="0"/>
        <w:rPr>
          <w:sz w:val="22"/>
        </w:rPr>
      </w:pPr>
      <w:r w:rsidRPr="0062002C">
        <w:rPr>
          <w:b/>
          <w:sz w:val="22"/>
        </w:rPr>
        <w:tab/>
        <w:t xml:space="preserve">Цель: </w:t>
      </w:r>
      <w:r w:rsidRPr="0062002C">
        <w:rPr>
          <w:sz w:val="22"/>
        </w:rPr>
        <w:t>Оценить и зарисовать результат лабораторной диагностики вирусного гепатита В.</w:t>
      </w:r>
    </w:p>
    <w:p w:rsidR="00E4082F" w:rsidRPr="0062002C" w:rsidRDefault="00E4082F" w:rsidP="0062002C">
      <w:pPr>
        <w:pStyle w:val="Style7"/>
        <w:widowControl/>
        <w:spacing w:line="276" w:lineRule="auto"/>
        <w:ind w:firstLine="0"/>
        <w:rPr>
          <w:sz w:val="22"/>
        </w:rPr>
      </w:pPr>
      <w:r w:rsidRPr="0062002C">
        <w:rPr>
          <w:b/>
          <w:sz w:val="22"/>
        </w:rPr>
        <w:tab/>
        <w:t>Задача:</w:t>
      </w:r>
      <w:r w:rsidRPr="0062002C">
        <w:rPr>
          <w:sz w:val="22"/>
        </w:rPr>
        <w:t xml:space="preserve"> В поликлинику обратилась женщина Б., 36 лет с жалобами на утомляемость, снижение аппетита, тошноту, боли в правом подреберье. Пациентке 4 месяца назад проводилось парентеральное вмешательство (на приеме у стоматолога был удален зуб), вакцинации против гепатита В нет. Возникло подозрение на гепатит В. Был проведен ИФА с целью обнаружения </w:t>
      </w:r>
      <w:proofErr w:type="spellStart"/>
      <w:r w:rsidRPr="0062002C">
        <w:rPr>
          <w:sz w:val="22"/>
          <w:lang w:val="en-US"/>
        </w:rPr>
        <w:t>HBsAg</w:t>
      </w:r>
      <w:proofErr w:type="spellEnd"/>
      <w:r w:rsidRPr="0062002C">
        <w:rPr>
          <w:sz w:val="22"/>
        </w:rPr>
        <w:t xml:space="preserve">  и антител к </w:t>
      </w:r>
      <w:proofErr w:type="spellStart"/>
      <w:r w:rsidRPr="0062002C">
        <w:rPr>
          <w:sz w:val="22"/>
          <w:lang w:val="en-US"/>
        </w:rPr>
        <w:t>HBsAg</w:t>
      </w:r>
      <w:proofErr w:type="spellEnd"/>
      <w:r w:rsidRPr="0062002C">
        <w:rPr>
          <w:sz w:val="22"/>
        </w:rPr>
        <w:t xml:space="preserve">. В результате у пациентки выявлен только </w:t>
      </w:r>
      <w:proofErr w:type="spellStart"/>
      <w:r w:rsidRPr="0062002C">
        <w:rPr>
          <w:sz w:val="22"/>
          <w:lang w:val="en-US"/>
        </w:rPr>
        <w:t>HBsAg</w:t>
      </w:r>
      <w:proofErr w:type="spellEnd"/>
      <w:r w:rsidRPr="0062002C">
        <w:rPr>
          <w:sz w:val="22"/>
        </w:rPr>
        <w:t xml:space="preserve">, но не обнаружены антитела к </w:t>
      </w:r>
      <w:proofErr w:type="spellStart"/>
      <w:r w:rsidRPr="0062002C">
        <w:rPr>
          <w:sz w:val="22"/>
          <w:lang w:val="en-US"/>
        </w:rPr>
        <w:t>HBsAg</w:t>
      </w:r>
      <w:proofErr w:type="spellEnd"/>
      <w:r w:rsidRPr="0062002C">
        <w:rPr>
          <w:sz w:val="22"/>
        </w:rPr>
        <w:t xml:space="preserve"> вируса гепатита, подтверждающие острую инфекцию. Для дифференциального диагноза </w:t>
      </w:r>
      <w:proofErr w:type="spellStart"/>
      <w:r w:rsidRPr="0062002C">
        <w:rPr>
          <w:sz w:val="22"/>
        </w:rPr>
        <w:t>вирусоносительства</w:t>
      </w:r>
      <w:proofErr w:type="spellEnd"/>
      <w:r w:rsidRPr="0062002C">
        <w:rPr>
          <w:sz w:val="22"/>
        </w:rPr>
        <w:t xml:space="preserve"> и гепатита была проведена ПЦР для выявления специфического фрагмента ДНК </w:t>
      </w:r>
      <w:r w:rsidRPr="0062002C">
        <w:rPr>
          <w:sz w:val="22"/>
          <w:lang w:val="en-US"/>
        </w:rPr>
        <w:t>HBV</w:t>
      </w:r>
      <w:r w:rsidRPr="0062002C">
        <w:rPr>
          <w:sz w:val="22"/>
        </w:rPr>
        <w:t xml:space="preserve"> в крови с использованием пары </w:t>
      </w:r>
      <w:proofErr w:type="spellStart"/>
      <w:r w:rsidRPr="0062002C">
        <w:rPr>
          <w:sz w:val="22"/>
        </w:rPr>
        <w:t>праймер</w:t>
      </w:r>
      <w:proofErr w:type="spellEnd"/>
      <w:r w:rsidRPr="0062002C">
        <w:rPr>
          <w:sz w:val="22"/>
        </w:rPr>
        <w:t xml:space="preserve"> </w:t>
      </w:r>
      <w:proofErr w:type="spellStart"/>
      <w:r w:rsidRPr="0062002C">
        <w:rPr>
          <w:sz w:val="22"/>
        </w:rPr>
        <w:t>ов</w:t>
      </w:r>
      <w:r w:rsidRPr="0062002C">
        <w:rPr>
          <w:sz w:val="22"/>
          <w:lang w:val="en-US"/>
        </w:rPr>
        <w:t>precWC</w:t>
      </w:r>
      <w:r w:rsidRPr="0062002C">
        <w:rPr>
          <w:sz w:val="22"/>
          <w:vertAlign w:val="subscript"/>
          <w:lang w:val="en-US"/>
        </w:rPr>
        <w:t>s</w:t>
      </w:r>
      <w:proofErr w:type="spellEnd"/>
      <w:r w:rsidRPr="0062002C">
        <w:rPr>
          <w:sz w:val="22"/>
        </w:rPr>
        <w:t xml:space="preserve">и </w:t>
      </w:r>
      <w:proofErr w:type="spellStart"/>
      <w:r w:rsidRPr="0062002C">
        <w:rPr>
          <w:sz w:val="22"/>
          <w:lang w:val="en-US"/>
        </w:rPr>
        <w:t>preCOMas</w:t>
      </w:r>
      <w:proofErr w:type="spellEnd"/>
      <w:r w:rsidRPr="0062002C">
        <w:rPr>
          <w:sz w:val="22"/>
        </w:rPr>
        <w:t xml:space="preserve">, длина специфичных </w:t>
      </w:r>
      <w:proofErr w:type="spellStart"/>
      <w:r w:rsidRPr="0062002C">
        <w:rPr>
          <w:sz w:val="22"/>
        </w:rPr>
        <w:t>ампликонов</w:t>
      </w:r>
      <w:proofErr w:type="spellEnd"/>
      <w:r w:rsidRPr="0062002C">
        <w:rPr>
          <w:sz w:val="22"/>
        </w:rPr>
        <w:t xml:space="preserve"> с которыми должна составлять 204 нуклеотидных пары (</w:t>
      </w:r>
      <w:proofErr w:type="spellStart"/>
      <w:r w:rsidRPr="0062002C">
        <w:rPr>
          <w:sz w:val="22"/>
        </w:rPr>
        <w:t>н.п</w:t>
      </w:r>
      <w:proofErr w:type="spellEnd"/>
      <w:r w:rsidRPr="0062002C">
        <w:rPr>
          <w:sz w:val="22"/>
        </w:rPr>
        <w:t>.).</w:t>
      </w:r>
    </w:p>
    <w:p w:rsidR="00E4082F" w:rsidRPr="0062002C" w:rsidRDefault="00E4082F" w:rsidP="004823B3">
      <w:pPr>
        <w:pStyle w:val="Style7"/>
        <w:widowControl/>
        <w:spacing w:line="276" w:lineRule="auto"/>
        <w:ind w:firstLine="708"/>
        <w:rPr>
          <w:sz w:val="22"/>
        </w:rPr>
      </w:pPr>
      <w:r w:rsidRPr="0062002C">
        <w:rPr>
          <w:b/>
          <w:sz w:val="22"/>
        </w:rPr>
        <w:t>Методика работы:</w:t>
      </w:r>
      <w:r w:rsidR="004823B3">
        <w:rPr>
          <w:b/>
          <w:sz w:val="22"/>
        </w:rPr>
        <w:t xml:space="preserve"> </w:t>
      </w:r>
      <w:r w:rsidRPr="0062002C">
        <w:rPr>
          <w:sz w:val="22"/>
        </w:rPr>
        <w:t>Учтите результат реакции, оформите протокол, сделайте вывод.</w:t>
      </w:r>
    </w:p>
    <w:p w:rsidR="00E4082F" w:rsidRPr="004823B3" w:rsidRDefault="004823B3" w:rsidP="004823B3">
      <w:pPr>
        <w:pStyle w:val="Style7"/>
        <w:widowControl/>
        <w:spacing w:line="276" w:lineRule="auto"/>
        <w:ind w:firstLine="0"/>
        <w:rPr>
          <w:b/>
          <w:sz w:val="22"/>
        </w:rPr>
      </w:pPr>
      <w:r>
        <w:rPr>
          <w:sz w:val="22"/>
        </w:rPr>
        <w:tab/>
      </w:r>
      <w:r w:rsidR="00E4082F" w:rsidRPr="004823B3">
        <w:rPr>
          <w:b/>
          <w:sz w:val="22"/>
        </w:rPr>
        <w:t>ПРОТОКОЛ ИССЛЕДОВАНИЯ:</w:t>
      </w:r>
    </w:p>
    <w:p w:rsidR="00E4082F" w:rsidRPr="0062002C" w:rsidRDefault="00E4082F" w:rsidP="004823B3">
      <w:pPr>
        <w:autoSpaceDE w:val="0"/>
        <w:autoSpaceDN w:val="0"/>
        <w:adjustRightInd w:val="0"/>
        <w:spacing w:after="0"/>
        <w:ind w:firstLine="708"/>
        <w:jc w:val="both"/>
        <w:rPr>
          <w:rFonts w:ascii="Times New Roman" w:eastAsiaTheme="minorEastAsia" w:hAnsi="Times New Roman" w:cs="Times New Roman"/>
          <w:szCs w:val="24"/>
        </w:rPr>
      </w:pPr>
      <w:r w:rsidRPr="0062002C">
        <w:rPr>
          <w:rFonts w:ascii="Times New Roman" w:eastAsiaTheme="minorEastAsia" w:hAnsi="Times New Roman" w:cs="Times New Roman"/>
          <w:szCs w:val="24"/>
        </w:rPr>
        <w:t>Результаты ПЦР-анализа:</w:t>
      </w:r>
    </w:p>
    <w:p w:rsidR="00E4082F" w:rsidRPr="0062002C" w:rsidRDefault="00E4082F" w:rsidP="004823B3">
      <w:pPr>
        <w:autoSpaceDE w:val="0"/>
        <w:autoSpaceDN w:val="0"/>
        <w:adjustRightInd w:val="0"/>
        <w:spacing w:after="0"/>
        <w:jc w:val="center"/>
        <w:rPr>
          <w:rFonts w:ascii="Times New Roman" w:eastAsiaTheme="minorEastAsia" w:hAnsi="Times New Roman" w:cs="Times New Roman"/>
          <w:sz w:val="24"/>
          <w:szCs w:val="24"/>
        </w:rPr>
      </w:pPr>
      <w:r w:rsidRPr="0062002C">
        <w:rPr>
          <w:rFonts w:ascii="Times New Roman" w:eastAsiaTheme="minorEastAsia" w:hAnsi="Times New Roman" w:cs="Times New Roman"/>
          <w:noProof/>
          <w:sz w:val="24"/>
          <w:szCs w:val="24"/>
          <w:lang w:eastAsia="ru-RU"/>
        </w:rPr>
        <w:drawing>
          <wp:inline distT="0" distB="0" distL="0" distR="0">
            <wp:extent cx="2613992" cy="245699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17319" cy="2460122"/>
                    </a:xfrm>
                    <a:prstGeom prst="rect">
                      <a:avLst/>
                    </a:prstGeom>
                    <a:noFill/>
                    <a:ln w="9525">
                      <a:noFill/>
                      <a:miter lim="800000"/>
                      <a:headEnd/>
                      <a:tailEnd/>
                    </a:ln>
                  </pic:spPr>
                </pic:pic>
              </a:graphicData>
            </a:graphic>
          </wp:inline>
        </w:drawing>
      </w:r>
    </w:p>
    <w:p w:rsidR="00E4082F" w:rsidRPr="0062002C" w:rsidRDefault="00E4082F" w:rsidP="0062002C">
      <w:pPr>
        <w:pStyle w:val="Style7"/>
        <w:widowControl/>
        <w:tabs>
          <w:tab w:val="left" w:pos="1416"/>
        </w:tabs>
        <w:spacing w:line="276" w:lineRule="auto"/>
        <w:ind w:firstLine="0"/>
      </w:pPr>
      <w:r w:rsidRPr="0062002C">
        <w:t>Вывод: 1. Подтверждается ли диагноз гепатита В у обследуемой? Почему?________________</w:t>
      </w:r>
      <w:r w:rsidR="004823B3">
        <w:t>____</w:t>
      </w:r>
    </w:p>
    <w:p w:rsidR="00E4082F" w:rsidRPr="0062002C" w:rsidRDefault="00E4082F" w:rsidP="0062002C">
      <w:pPr>
        <w:pStyle w:val="Style7"/>
        <w:widowControl/>
        <w:spacing w:line="276" w:lineRule="auto"/>
        <w:ind w:firstLine="0"/>
      </w:pPr>
      <w:r w:rsidRPr="006200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3B3">
        <w:t>____________________</w:t>
      </w:r>
    </w:p>
    <w:p w:rsidR="00E4082F" w:rsidRPr="0062002C" w:rsidRDefault="00E4082F" w:rsidP="0062002C">
      <w:pPr>
        <w:pStyle w:val="Style7"/>
        <w:widowControl/>
        <w:tabs>
          <w:tab w:val="left" w:pos="1416"/>
        </w:tabs>
        <w:spacing w:line="276" w:lineRule="auto"/>
        <w:ind w:firstLine="0"/>
      </w:pPr>
      <w:r w:rsidRPr="0062002C">
        <w:t xml:space="preserve">2. Поясните достаточно ли данных по наличию у больной только </w:t>
      </w:r>
      <w:proofErr w:type="spellStart"/>
      <w:r w:rsidRPr="0062002C">
        <w:rPr>
          <w:lang w:val="en-US"/>
        </w:rPr>
        <w:t>HBsAg</w:t>
      </w:r>
      <w:proofErr w:type="spellEnd"/>
      <w:r w:rsidRPr="0062002C">
        <w:t xml:space="preserve"> для постановки диагноза «гепатит В»?_____________________________________________________________</w:t>
      </w:r>
      <w:r w:rsidR="004823B3">
        <w:t>____________</w:t>
      </w:r>
    </w:p>
    <w:p w:rsidR="00E4082F" w:rsidRPr="0062002C" w:rsidRDefault="00E4082F" w:rsidP="0062002C">
      <w:pPr>
        <w:pStyle w:val="Style7"/>
        <w:widowControl/>
        <w:tabs>
          <w:tab w:val="left" w:pos="1416"/>
        </w:tabs>
        <w:spacing w:line="276" w:lineRule="auto"/>
        <w:ind w:firstLine="0"/>
      </w:pPr>
      <w:r w:rsidRPr="0062002C">
        <w:lastRenderedPageBreak/>
        <w:t>________________________________________________________________________________________________________________________________________________________________________________________________________________________________________________</w:t>
      </w:r>
      <w:r w:rsidR="004823B3">
        <w:t>_______________</w:t>
      </w:r>
    </w:p>
    <w:p w:rsidR="00E4082F" w:rsidRPr="0062002C" w:rsidRDefault="00E4082F" w:rsidP="0062002C">
      <w:pPr>
        <w:pStyle w:val="Style7"/>
        <w:widowControl/>
        <w:tabs>
          <w:tab w:val="left" w:pos="1416"/>
        </w:tabs>
        <w:spacing w:line="276" w:lineRule="auto"/>
        <w:ind w:firstLine="0"/>
      </w:pPr>
      <w:r w:rsidRPr="0062002C">
        <w:t xml:space="preserve">3. Объясните с чем связано у больной отсутствие антител к </w:t>
      </w:r>
      <w:proofErr w:type="spellStart"/>
      <w:r w:rsidRPr="0062002C">
        <w:rPr>
          <w:lang w:val="en-US"/>
        </w:rPr>
        <w:t>HBsAg</w:t>
      </w:r>
      <w:proofErr w:type="spellEnd"/>
      <w:r w:rsidRPr="0062002C">
        <w:t xml:space="preserve"> вируса гепатита В?______</w:t>
      </w:r>
      <w:r w:rsidR="004823B3">
        <w:t>____</w:t>
      </w:r>
    </w:p>
    <w:p w:rsidR="00E4082F" w:rsidRPr="0062002C" w:rsidRDefault="00E4082F" w:rsidP="0062002C">
      <w:pPr>
        <w:pStyle w:val="Style7"/>
        <w:widowControl/>
        <w:tabs>
          <w:tab w:val="left" w:pos="1416"/>
        </w:tabs>
        <w:spacing w:line="276" w:lineRule="auto"/>
        <w:ind w:firstLine="0"/>
      </w:pPr>
      <w:r w:rsidRPr="0062002C">
        <w:t>__________________________________________________________________________________________________________________________________________________________________________</w:t>
      </w:r>
    </w:p>
    <w:p w:rsidR="00F57544" w:rsidRDefault="00F57544" w:rsidP="0062002C">
      <w:pPr>
        <w:tabs>
          <w:tab w:val="left" w:pos="709"/>
          <w:tab w:val="left" w:pos="4140"/>
        </w:tabs>
        <w:spacing w:after="0"/>
        <w:jc w:val="both"/>
        <w:rPr>
          <w:rFonts w:ascii="Times New Roman" w:hAnsi="Times New Roman" w:cs="Times New Roman"/>
          <w:b/>
          <w:bCs/>
          <w:szCs w:val="24"/>
        </w:rPr>
      </w:pPr>
    </w:p>
    <w:p w:rsidR="00E4082F" w:rsidRPr="0062002C" w:rsidRDefault="00E4082F" w:rsidP="004823B3">
      <w:pPr>
        <w:tabs>
          <w:tab w:val="left" w:pos="709"/>
          <w:tab w:val="left" w:pos="4140"/>
        </w:tabs>
        <w:spacing w:after="0"/>
        <w:jc w:val="center"/>
        <w:rPr>
          <w:rFonts w:ascii="Times New Roman" w:hAnsi="Times New Roman" w:cs="Times New Roman"/>
          <w:b/>
          <w:bCs/>
          <w:szCs w:val="24"/>
        </w:rPr>
      </w:pPr>
      <w:r w:rsidRPr="0062002C">
        <w:rPr>
          <w:rFonts w:ascii="Times New Roman" w:hAnsi="Times New Roman" w:cs="Times New Roman"/>
          <w:b/>
          <w:bCs/>
          <w:szCs w:val="24"/>
        </w:rPr>
        <w:t>Работа 3.</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r>
      <w:r w:rsidRPr="0062002C">
        <w:rPr>
          <w:rFonts w:ascii="Times New Roman" w:hAnsi="Times New Roman" w:cs="Times New Roman"/>
          <w:b/>
          <w:bCs/>
          <w:szCs w:val="24"/>
        </w:rPr>
        <w:t>Цель:</w:t>
      </w:r>
      <w:r w:rsidRPr="0062002C">
        <w:rPr>
          <w:rFonts w:ascii="Times New Roman" w:hAnsi="Times New Roman" w:cs="Times New Roman"/>
          <w:szCs w:val="24"/>
        </w:rPr>
        <w:t xml:space="preserve"> Оценить результат лабораторной диагностики вирусного гепатита В.</w:t>
      </w:r>
    </w:p>
    <w:p w:rsidR="00E4082F" w:rsidRPr="0062002C" w:rsidRDefault="00E4082F" w:rsidP="0062002C">
      <w:pPr>
        <w:tabs>
          <w:tab w:val="left" w:pos="709"/>
          <w:tab w:val="left" w:pos="4140"/>
        </w:tabs>
        <w:spacing w:after="0"/>
        <w:jc w:val="both"/>
        <w:rPr>
          <w:rFonts w:ascii="Times New Roman" w:hAnsi="Times New Roman" w:cs="Times New Roman"/>
          <w:szCs w:val="24"/>
        </w:rPr>
      </w:pPr>
      <w:r w:rsidRPr="0062002C">
        <w:rPr>
          <w:rFonts w:ascii="Times New Roman" w:hAnsi="Times New Roman" w:cs="Times New Roman"/>
          <w:szCs w:val="24"/>
        </w:rPr>
        <w:tab/>
      </w:r>
      <w:r w:rsidRPr="0062002C">
        <w:rPr>
          <w:rFonts w:ascii="Times New Roman" w:hAnsi="Times New Roman" w:cs="Times New Roman"/>
          <w:b/>
          <w:bCs/>
          <w:szCs w:val="24"/>
        </w:rPr>
        <w:t>Задача.</w:t>
      </w:r>
      <w:r w:rsidRPr="0062002C">
        <w:rPr>
          <w:rFonts w:ascii="Times New Roman" w:hAnsi="Times New Roman" w:cs="Times New Roman"/>
          <w:szCs w:val="24"/>
        </w:rPr>
        <w:t xml:space="preserve"> В инфекционную больницу поступил мужчина 20 лет с температурой 38</w:t>
      </w:r>
      <w:r w:rsidRPr="0062002C">
        <w:rPr>
          <w:rFonts w:ascii="Times New Roman" w:hAnsi="Times New Roman" w:cs="Times New Roman"/>
          <w:szCs w:val="24"/>
          <w:vertAlign w:val="superscript"/>
        </w:rPr>
        <w:t>0</w:t>
      </w:r>
      <w:r w:rsidRPr="0062002C">
        <w:rPr>
          <w:rFonts w:ascii="Times New Roman" w:hAnsi="Times New Roman" w:cs="Times New Roman"/>
          <w:szCs w:val="24"/>
        </w:rPr>
        <w:t xml:space="preserve">С, жалобами на боли в правом подреберье, </w:t>
      </w:r>
      <w:proofErr w:type="spellStart"/>
      <w:r w:rsidRPr="0062002C">
        <w:rPr>
          <w:rFonts w:ascii="Times New Roman" w:hAnsi="Times New Roman" w:cs="Times New Roman"/>
          <w:szCs w:val="24"/>
        </w:rPr>
        <w:t>иктеричностью</w:t>
      </w:r>
      <w:proofErr w:type="spellEnd"/>
      <w:r w:rsidRPr="0062002C">
        <w:rPr>
          <w:rFonts w:ascii="Times New Roman" w:hAnsi="Times New Roman" w:cs="Times New Roman"/>
          <w:szCs w:val="24"/>
        </w:rPr>
        <w:t xml:space="preserve"> склер. Больной является наркоманом, Возникло подозрение на гепатит В. Для подтверждения диагноза был проведен ИФА с целью обнаружения НВ</w:t>
      </w:r>
      <w:proofErr w:type="spellStart"/>
      <w:r w:rsidRPr="0062002C">
        <w:rPr>
          <w:rFonts w:ascii="Times New Roman" w:hAnsi="Times New Roman" w:cs="Times New Roman"/>
          <w:szCs w:val="24"/>
          <w:vertAlign w:val="subscript"/>
          <w:lang w:val="en-US"/>
        </w:rPr>
        <w:t>S</w:t>
      </w:r>
      <w:r w:rsidRPr="0062002C">
        <w:rPr>
          <w:rFonts w:ascii="Times New Roman" w:hAnsi="Times New Roman" w:cs="Times New Roman"/>
          <w:szCs w:val="24"/>
          <w:lang w:val="en-US"/>
        </w:rPr>
        <w:t>Ag</w:t>
      </w:r>
      <w:proofErr w:type="spellEnd"/>
      <w:r w:rsidRPr="0062002C">
        <w:rPr>
          <w:rFonts w:ascii="Times New Roman" w:hAnsi="Times New Roman" w:cs="Times New Roman"/>
          <w:szCs w:val="24"/>
        </w:rPr>
        <w:t xml:space="preserve"> и антител к НВ</w:t>
      </w:r>
      <w:r w:rsidRPr="0062002C">
        <w:rPr>
          <w:rFonts w:ascii="Times New Roman" w:hAnsi="Times New Roman" w:cs="Times New Roman"/>
          <w:szCs w:val="24"/>
          <w:vertAlign w:val="subscript"/>
        </w:rPr>
        <w:t>С</w:t>
      </w:r>
      <w:r w:rsidRPr="0062002C">
        <w:rPr>
          <w:rFonts w:ascii="Times New Roman" w:hAnsi="Times New Roman" w:cs="Times New Roman"/>
          <w:szCs w:val="24"/>
          <w:lang w:val="en-US"/>
        </w:rPr>
        <w:t>Ag</w:t>
      </w:r>
      <w:r w:rsidRPr="0062002C">
        <w:rPr>
          <w:rFonts w:ascii="Times New Roman" w:hAnsi="Times New Roman" w:cs="Times New Roman"/>
          <w:szCs w:val="24"/>
        </w:rPr>
        <w:t xml:space="preserve">. </w:t>
      </w:r>
    </w:p>
    <w:p w:rsidR="00E4082F" w:rsidRPr="0062002C" w:rsidRDefault="00E4082F" w:rsidP="004823B3">
      <w:pPr>
        <w:spacing w:after="0"/>
        <w:ind w:firstLine="708"/>
        <w:jc w:val="both"/>
        <w:rPr>
          <w:rFonts w:ascii="Times New Roman" w:hAnsi="Times New Roman" w:cs="Times New Roman"/>
          <w:szCs w:val="24"/>
        </w:rPr>
      </w:pPr>
      <w:r w:rsidRPr="0062002C">
        <w:rPr>
          <w:rFonts w:ascii="Times New Roman" w:hAnsi="Times New Roman" w:cs="Times New Roman"/>
          <w:b/>
          <w:szCs w:val="24"/>
        </w:rPr>
        <w:t>Методика работы:</w:t>
      </w:r>
      <w:r w:rsidR="004823B3">
        <w:rPr>
          <w:rFonts w:ascii="Times New Roman" w:hAnsi="Times New Roman" w:cs="Times New Roman"/>
          <w:b/>
          <w:szCs w:val="24"/>
        </w:rPr>
        <w:t xml:space="preserve"> </w:t>
      </w:r>
      <w:r w:rsidRPr="0062002C">
        <w:rPr>
          <w:rFonts w:ascii="Times New Roman" w:hAnsi="Times New Roman" w:cs="Times New Roman"/>
          <w:szCs w:val="24"/>
        </w:rPr>
        <w:t xml:space="preserve">Учтите результат реакции, оформите протокол, сделайте вывод. </w:t>
      </w:r>
    </w:p>
    <w:p w:rsidR="00E4082F" w:rsidRPr="004823B3" w:rsidRDefault="004823B3" w:rsidP="0062002C">
      <w:pPr>
        <w:tabs>
          <w:tab w:val="left" w:pos="709"/>
          <w:tab w:val="left" w:pos="4140"/>
        </w:tabs>
        <w:spacing w:after="0"/>
        <w:jc w:val="both"/>
        <w:rPr>
          <w:rFonts w:ascii="Times New Roman" w:hAnsi="Times New Roman" w:cs="Times New Roman"/>
          <w:b/>
          <w:sz w:val="24"/>
          <w:szCs w:val="24"/>
        </w:rPr>
      </w:pPr>
      <w:r>
        <w:rPr>
          <w:rFonts w:ascii="Times New Roman" w:hAnsi="Times New Roman" w:cs="Times New Roman"/>
          <w:sz w:val="24"/>
          <w:szCs w:val="24"/>
        </w:rPr>
        <w:tab/>
      </w:r>
      <w:r w:rsidR="00E4082F" w:rsidRPr="004823B3">
        <w:rPr>
          <w:rFonts w:ascii="Times New Roman" w:hAnsi="Times New Roman" w:cs="Times New Roman"/>
          <w:b/>
          <w:sz w:val="24"/>
          <w:szCs w:val="24"/>
        </w:rPr>
        <w:t xml:space="preserve">ПРОТОКОЛ ИССЛЕДОВАНИЯ: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463"/>
        <w:gridCol w:w="2464"/>
        <w:gridCol w:w="2924"/>
      </w:tblGrid>
      <w:tr w:rsidR="00E4082F" w:rsidRPr="0062002C" w:rsidTr="004823B3">
        <w:trPr>
          <w:trHeight w:val="293"/>
        </w:trPr>
        <w:tc>
          <w:tcPr>
            <w:tcW w:w="235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Поиск:</w:t>
            </w:r>
          </w:p>
        </w:tc>
        <w:tc>
          <w:tcPr>
            <w:tcW w:w="2463"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Исследуемый</w:t>
            </w:r>
          </w:p>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материал</w:t>
            </w:r>
          </w:p>
        </w:tc>
        <w:tc>
          <w:tcPr>
            <w:tcW w:w="2464"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Диагностический</w:t>
            </w:r>
          </w:p>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препарат</w:t>
            </w:r>
          </w:p>
        </w:tc>
        <w:tc>
          <w:tcPr>
            <w:tcW w:w="2924"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Результат ИФА</w:t>
            </w:r>
          </w:p>
        </w:tc>
      </w:tr>
      <w:tr w:rsidR="00E4082F" w:rsidRPr="0062002C" w:rsidTr="004823B3">
        <w:tc>
          <w:tcPr>
            <w:tcW w:w="235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НВ</w:t>
            </w:r>
            <w:proofErr w:type="spellStart"/>
            <w:r w:rsidRPr="0062002C">
              <w:rPr>
                <w:rFonts w:ascii="Times New Roman" w:hAnsi="Times New Roman" w:cs="Times New Roman"/>
                <w:sz w:val="24"/>
                <w:szCs w:val="24"/>
                <w:vertAlign w:val="subscript"/>
                <w:lang w:val="en-US"/>
              </w:rPr>
              <w:t>S</w:t>
            </w:r>
            <w:r w:rsidRPr="0062002C">
              <w:rPr>
                <w:rFonts w:ascii="Times New Roman" w:hAnsi="Times New Roman" w:cs="Times New Roman"/>
                <w:sz w:val="24"/>
                <w:szCs w:val="24"/>
                <w:lang w:val="en-US"/>
              </w:rPr>
              <w:t>Ag</w:t>
            </w:r>
            <w:proofErr w:type="spellEnd"/>
          </w:p>
        </w:tc>
        <w:tc>
          <w:tcPr>
            <w:tcW w:w="2463" w:type="dxa"/>
            <w:tcBorders>
              <w:top w:val="single" w:sz="4" w:space="0" w:color="auto"/>
              <w:left w:val="single" w:sz="4" w:space="0" w:color="auto"/>
              <w:bottom w:val="single" w:sz="4" w:space="0" w:color="auto"/>
              <w:right w:val="single" w:sz="4" w:space="0" w:color="auto"/>
            </w:tcBorders>
            <w:vAlign w:val="center"/>
          </w:tcPr>
          <w:p w:rsidR="00E4082F" w:rsidRDefault="00E4082F" w:rsidP="004823B3">
            <w:pPr>
              <w:tabs>
                <w:tab w:val="left" w:pos="709"/>
                <w:tab w:val="left" w:pos="4140"/>
              </w:tabs>
              <w:spacing w:after="0" w:line="240" w:lineRule="auto"/>
              <w:jc w:val="center"/>
              <w:rPr>
                <w:rFonts w:ascii="Times New Roman" w:hAnsi="Times New Roman" w:cs="Times New Roman"/>
                <w:sz w:val="24"/>
                <w:szCs w:val="24"/>
              </w:rPr>
            </w:pPr>
          </w:p>
          <w:p w:rsidR="004823B3" w:rsidRDefault="004823B3" w:rsidP="004823B3">
            <w:pPr>
              <w:tabs>
                <w:tab w:val="left" w:pos="709"/>
                <w:tab w:val="left" w:pos="4140"/>
              </w:tabs>
              <w:spacing w:after="0" w:line="240" w:lineRule="auto"/>
              <w:jc w:val="center"/>
              <w:rPr>
                <w:rFonts w:ascii="Times New Roman" w:hAnsi="Times New Roman" w:cs="Times New Roman"/>
                <w:sz w:val="24"/>
                <w:szCs w:val="24"/>
              </w:rPr>
            </w:pPr>
          </w:p>
          <w:p w:rsidR="004823B3" w:rsidRPr="0062002C" w:rsidRDefault="004823B3" w:rsidP="004823B3">
            <w:pPr>
              <w:tabs>
                <w:tab w:val="left" w:pos="709"/>
                <w:tab w:val="left" w:pos="4140"/>
              </w:tabs>
              <w:spacing w:after="0" w:line="24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p>
        </w:tc>
        <w:tc>
          <w:tcPr>
            <w:tcW w:w="2924"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p>
        </w:tc>
      </w:tr>
      <w:tr w:rsidR="00E4082F" w:rsidRPr="0062002C" w:rsidTr="004823B3">
        <w:tc>
          <w:tcPr>
            <w:tcW w:w="235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r w:rsidRPr="0062002C">
              <w:rPr>
                <w:rFonts w:ascii="Times New Roman" w:hAnsi="Times New Roman" w:cs="Times New Roman"/>
                <w:sz w:val="24"/>
                <w:szCs w:val="24"/>
              </w:rPr>
              <w:t>Антител к НВ</w:t>
            </w:r>
            <w:r w:rsidRPr="0062002C">
              <w:rPr>
                <w:rFonts w:ascii="Times New Roman" w:hAnsi="Times New Roman" w:cs="Times New Roman"/>
                <w:sz w:val="24"/>
                <w:szCs w:val="24"/>
                <w:vertAlign w:val="subscript"/>
              </w:rPr>
              <w:t>С</w:t>
            </w:r>
            <w:r w:rsidRPr="0062002C">
              <w:rPr>
                <w:rFonts w:ascii="Times New Roman" w:hAnsi="Times New Roman" w:cs="Times New Roman"/>
                <w:sz w:val="24"/>
                <w:szCs w:val="24"/>
                <w:lang w:val="en-US"/>
              </w:rPr>
              <w:t>Ag</w:t>
            </w:r>
          </w:p>
        </w:tc>
        <w:tc>
          <w:tcPr>
            <w:tcW w:w="2463" w:type="dxa"/>
            <w:tcBorders>
              <w:top w:val="single" w:sz="4" w:space="0" w:color="auto"/>
              <w:left w:val="single" w:sz="4" w:space="0" w:color="auto"/>
              <w:bottom w:val="single" w:sz="4" w:space="0" w:color="auto"/>
              <w:right w:val="single" w:sz="4" w:space="0" w:color="auto"/>
            </w:tcBorders>
            <w:vAlign w:val="center"/>
          </w:tcPr>
          <w:p w:rsidR="00E4082F" w:rsidRDefault="00E4082F" w:rsidP="004823B3">
            <w:pPr>
              <w:tabs>
                <w:tab w:val="left" w:pos="709"/>
                <w:tab w:val="left" w:pos="4140"/>
              </w:tabs>
              <w:spacing w:after="0" w:line="240" w:lineRule="auto"/>
              <w:jc w:val="center"/>
              <w:rPr>
                <w:rFonts w:ascii="Times New Roman" w:hAnsi="Times New Roman" w:cs="Times New Roman"/>
                <w:sz w:val="24"/>
                <w:szCs w:val="24"/>
              </w:rPr>
            </w:pPr>
          </w:p>
          <w:p w:rsidR="004823B3" w:rsidRDefault="004823B3" w:rsidP="004823B3">
            <w:pPr>
              <w:tabs>
                <w:tab w:val="left" w:pos="709"/>
                <w:tab w:val="left" w:pos="4140"/>
              </w:tabs>
              <w:spacing w:after="0" w:line="240" w:lineRule="auto"/>
              <w:jc w:val="center"/>
              <w:rPr>
                <w:rFonts w:ascii="Times New Roman" w:hAnsi="Times New Roman" w:cs="Times New Roman"/>
                <w:sz w:val="24"/>
                <w:szCs w:val="24"/>
              </w:rPr>
            </w:pPr>
          </w:p>
          <w:p w:rsidR="004823B3" w:rsidRPr="0062002C" w:rsidRDefault="004823B3" w:rsidP="004823B3">
            <w:pPr>
              <w:tabs>
                <w:tab w:val="left" w:pos="709"/>
                <w:tab w:val="left" w:pos="4140"/>
              </w:tabs>
              <w:spacing w:after="0" w:line="24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p>
        </w:tc>
        <w:tc>
          <w:tcPr>
            <w:tcW w:w="2924"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4823B3">
            <w:pPr>
              <w:tabs>
                <w:tab w:val="left" w:pos="709"/>
                <w:tab w:val="left" w:pos="4140"/>
              </w:tabs>
              <w:spacing w:after="0" w:line="240" w:lineRule="auto"/>
              <w:jc w:val="center"/>
              <w:rPr>
                <w:rFonts w:ascii="Times New Roman" w:hAnsi="Times New Roman" w:cs="Times New Roman"/>
                <w:sz w:val="24"/>
                <w:szCs w:val="24"/>
              </w:rPr>
            </w:pPr>
          </w:p>
        </w:tc>
      </w:tr>
    </w:tbl>
    <w:p w:rsidR="004823B3" w:rsidRDefault="00E4082F" w:rsidP="0062002C">
      <w:pPr>
        <w:tabs>
          <w:tab w:val="left" w:pos="709"/>
          <w:tab w:val="left" w:pos="4140"/>
        </w:tabs>
        <w:spacing w:after="0"/>
        <w:jc w:val="both"/>
        <w:rPr>
          <w:rFonts w:ascii="Times New Roman" w:hAnsi="Times New Roman" w:cs="Times New Roman"/>
          <w:sz w:val="24"/>
          <w:szCs w:val="24"/>
        </w:rPr>
      </w:pPr>
      <w:r w:rsidRPr="0062002C">
        <w:rPr>
          <w:rFonts w:ascii="Times New Roman" w:hAnsi="Times New Roman" w:cs="Times New Roman"/>
          <w:sz w:val="24"/>
          <w:szCs w:val="24"/>
        </w:rPr>
        <w:t>Вывод: Подтверждается ли диагноз гепатита В у обследуемого? Поче</w:t>
      </w:r>
      <w:r w:rsidR="004823B3">
        <w:rPr>
          <w:rFonts w:ascii="Times New Roman" w:hAnsi="Times New Roman" w:cs="Times New Roman"/>
          <w:sz w:val="24"/>
          <w:szCs w:val="24"/>
        </w:rPr>
        <w:t>му? _____________________</w:t>
      </w:r>
    </w:p>
    <w:p w:rsidR="00E4082F" w:rsidRPr="0062002C" w:rsidRDefault="004823B3" w:rsidP="0062002C">
      <w:pPr>
        <w:tabs>
          <w:tab w:val="left" w:pos="709"/>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r w:rsidR="00E4082F"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82F" w:rsidRPr="0062002C" w:rsidRDefault="00E4082F" w:rsidP="0062002C">
      <w:pPr>
        <w:tabs>
          <w:tab w:val="left" w:pos="709"/>
          <w:tab w:val="left" w:pos="4140"/>
        </w:tabs>
        <w:spacing w:after="0"/>
        <w:jc w:val="both"/>
        <w:rPr>
          <w:rFonts w:ascii="Times New Roman" w:hAnsi="Times New Roman" w:cs="Times New Roman"/>
          <w:sz w:val="24"/>
          <w:szCs w:val="24"/>
        </w:rPr>
      </w:pPr>
    </w:p>
    <w:p w:rsidR="00E4082F" w:rsidRPr="0062002C" w:rsidRDefault="00F66F45" w:rsidP="004823B3">
      <w:pPr>
        <w:spacing w:after="0"/>
        <w:jc w:val="center"/>
        <w:rPr>
          <w:rFonts w:ascii="Times New Roman" w:hAnsi="Times New Roman" w:cs="Times New Roman"/>
          <w:b/>
          <w:bCs/>
          <w:sz w:val="24"/>
          <w:szCs w:val="24"/>
        </w:rPr>
      </w:pPr>
      <w:r w:rsidRPr="0062002C">
        <w:rPr>
          <w:rFonts w:ascii="Times New Roman" w:hAnsi="Times New Roman" w:cs="Times New Roman"/>
          <w:b/>
          <w:bCs/>
          <w:sz w:val="24"/>
          <w:szCs w:val="24"/>
        </w:rPr>
        <w:t xml:space="preserve">Занятие </w:t>
      </w:r>
      <w:r w:rsidR="00E4082F" w:rsidRPr="0062002C">
        <w:rPr>
          <w:rFonts w:ascii="Times New Roman" w:hAnsi="Times New Roman" w:cs="Times New Roman"/>
          <w:b/>
          <w:bCs/>
          <w:sz w:val="24"/>
          <w:szCs w:val="24"/>
          <w:lang w:val="en-US"/>
        </w:rPr>
        <w:t>VII</w:t>
      </w:r>
      <w:r w:rsidR="00E4082F" w:rsidRPr="0062002C">
        <w:rPr>
          <w:rFonts w:ascii="Times New Roman" w:hAnsi="Times New Roman" w:cs="Times New Roman"/>
          <w:b/>
          <w:bCs/>
          <w:sz w:val="24"/>
          <w:szCs w:val="24"/>
        </w:rPr>
        <w:t xml:space="preserve">. </w:t>
      </w:r>
      <w:r w:rsidR="00F649D2">
        <w:rPr>
          <w:rFonts w:ascii="Times New Roman" w:hAnsi="Times New Roman" w:cs="Times New Roman"/>
          <w:b/>
          <w:bCs/>
          <w:sz w:val="24"/>
          <w:szCs w:val="24"/>
        </w:rPr>
        <w:t>4</w:t>
      </w:r>
    </w:p>
    <w:p w:rsidR="00E4082F" w:rsidRPr="0062002C" w:rsidRDefault="00E4082F" w:rsidP="004823B3">
      <w:pPr>
        <w:spacing w:after="0"/>
        <w:ind w:firstLine="708"/>
        <w:jc w:val="center"/>
        <w:rPr>
          <w:rFonts w:ascii="Times New Roman" w:hAnsi="Times New Roman" w:cs="Times New Roman"/>
          <w:b/>
          <w:bCs/>
          <w:sz w:val="24"/>
          <w:szCs w:val="24"/>
        </w:rPr>
      </w:pPr>
      <w:r w:rsidRPr="0062002C">
        <w:rPr>
          <w:rFonts w:ascii="Times New Roman" w:hAnsi="Times New Roman" w:cs="Times New Roman"/>
          <w:b/>
          <w:bCs/>
          <w:sz w:val="24"/>
          <w:szCs w:val="24"/>
        </w:rPr>
        <w:t>Тема: «Микробиология кишечных вирусных инфекций»</w:t>
      </w:r>
    </w:p>
    <w:p w:rsidR="00E4082F" w:rsidRPr="0062002C" w:rsidRDefault="004823B3" w:rsidP="0062002C">
      <w:pPr>
        <w:spacing w:after="0"/>
        <w:jc w:val="both"/>
        <w:rPr>
          <w:rFonts w:ascii="Times New Roman" w:hAnsi="Times New Roman" w:cs="Times New Roman"/>
          <w:szCs w:val="24"/>
        </w:rPr>
      </w:pPr>
      <w:r w:rsidRPr="0062002C">
        <w:rPr>
          <w:rFonts w:ascii="Times New Roman" w:hAnsi="Times New Roman" w:cs="Times New Roman"/>
          <w:b/>
          <w:bCs/>
          <w:szCs w:val="24"/>
        </w:rPr>
        <w:t xml:space="preserve">ЦЕЛЬ: </w:t>
      </w:r>
      <w:r w:rsidR="00E4082F" w:rsidRPr="0062002C">
        <w:rPr>
          <w:rFonts w:ascii="Times New Roman" w:hAnsi="Times New Roman" w:cs="Times New Roman"/>
          <w:b/>
          <w:bCs/>
          <w:szCs w:val="24"/>
        </w:rPr>
        <w:tab/>
      </w:r>
      <w:r w:rsidR="00E4082F" w:rsidRPr="0062002C">
        <w:rPr>
          <w:rFonts w:ascii="Times New Roman" w:hAnsi="Times New Roman" w:cs="Times New Roman"/>
          <w:szCs w:val="24"/>
        </w:rPr>
        <w:t xml:space="preserve">1. Изучить морфологические особенности возбудителей полиомиелита, энтеровирусных инфекций </w:t>
      </w:r>
      <w:proofErr w:type="spellStart"/>
      <w:r w:rsidR="00E4082F" w:rsidRPr="0062002C">
        <w:rPr>
          <w:rFonts w:ascii="Times New Roman" w:hAnsi="Times New Roman" w:cs="Times New Roman"/>
          <w:szCs w:val="24"/>
        </w:rPr>
        <w:t>Коксаки</w:t>
      </w:r>
      <w:proofErr w:type="spellEnd"/>
      <w:r w:rsidR="00E4082F" w:rsidRPr="0062002C">
        <w:rPr>
          <w:rFonts w:ascii="Times New Roman" w:hAnsi="Times New Roman" w:cs="Times New Roman"/>
          <w:szCs w:val="24"/>
        </w:rPr>
        <w:t xml:space="preserve"> и ЕСНО, </w:t>
      </w:r>
      <w:proofErr w:type="spellStart"/>
      <w:r w:rsidR="00E4082F" w:rsidRPr="0062002C">
        <w:rPr>
          <w:rFonts w:ascii="Times New Roman" w:hAnsi="Times New Roman" w:cs="Times New Roman"/>
          <w:szCs w:val="24"/>
        </w:rPr>
        <w:t>ротавирусной</w:t>
      </w:r>
      <w:proofErr w:type="spellEnd"/>
      <w:r w:rsidR="00E4082F" w:rsidRPr="0062002C">
        <w:rPr>
          <w:rFonts w:ascii="Times New Roman" w:hAnsi="Times New Roman" w:cs="Times New Roman"/>
          <w:szCs w:val="24"/>
        </w:rPr>
        <w:t xml:space="preserve"> инфекции.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2. Изучить эпидемиологию, патогенез, иммунитет при кишечных вирусных инфекциях.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3. Овладеть основными методами диагностики полиомиелита, инфекций </w:t>
      </w:r>
      <w:proofErr w:type="spellStart"/>
      <w:r w:rsidRPr="0062002C">
        <w:rPr>
          <w:rFonts w:ascii="Times New Roman" w:hAnsi="Times New Roman" w:cs="Times New Roman"/>
          <w:szCs w:val="24"/>
        </w:rPr>
        <w:t>Коксаки</w:t>
      </w:r>
      <w:proofErr w:type="spellEnd"/>
      <w:r w:rsidRPr="0062002C">
        <w:rPr>
          <w:rFonts w:ascii="Times New Roman" w:hAnsi="Times New Roman" w:cs="Times New Roman"/>
          <w:szCs w:val="24"/>
        </w:rPr>
        <w:t xml:space="preserve"> и ЕСНО, </w:t>
      </w:r>
      <w:proofErr w:type="spellStart"/>
      <w:r w:rsidRPr="0062002C">
        <w:rPr>
          <w:rFonts w:ascii="Times New Roman" w:hAnsi="Times New Roman" w:cs="Times New Roman"/>
          <w:szCs w:val="24"/>
        </w:rPr>
        <w:t>энтеральных</w:t>
      </w:r>
      <w:proofErr w:type="spellEnd"/>
      <w:r w:rsidRPr="0062002C">
        <w:rPr>
          <w:rFonts w:ascii="Times New Roman" w:hAnsi="Times New Roman" w:cs="Times New Roman"/>
          <w:szCs w:val="24"/>
        </w:rPr>
        <w:t xml:space="preserve"> вирусных гепатитов.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4. Научиться практически решать вопросы специфической профилактики и терапии вирусных кишечных инфекций. </w:t>
      </w:r>
    </w:p>
    <w:p w:rsidR="00E4082F" w:rsidRPr="0062002C" w:rsidRDefault="00E4082F" w:rsidP="0062002C">
      <w:pPr>
        <w:spacing w:after="0"/>
        <w:jc w:val="both"/>
        <w:rPr>
          <w:rFonts w:ascii="Times New Roman" w:hAnsi="Times New Roman" w:cs="Times New Roman"/>
          <w:szCs w:val="24"/>
        </w:rPr>
      </w:pPr>
    </w:p>
    <w:p w:rsidR="00E4082F" w:rsidRPr="004823B3" w:rsidRDefault="00E4082F" w:rsidP="004823B3">
      <w:pPr>
        <w:spacing w:after="0"/>
        <w:ind w:firstLine="708"/>
        <w:jc w:val="both"/>
        <w:rPr>
          <w:rFonts w:ascii="Times New Roman" w:hAnsi="Times New Roman" w:cs="Times New Roman"/>
          <w:b/>
          <w:szCs w:val="24"/>
        </w:rPr>
      </w:pPr>
      <w:r w:rsidRPr="004823B3">
        <w:rPr>
          <w:rFonts w:ascii="Times New Roman" w:hAnsi="Times New Roman" w:cs="Times New Roman"/>
          <w:b/>
          <w:szCs w:val="24"/>
        </w:rPr>
        <w:t xml:space="preserve">ПЛАН САМОСТОЯТЕЛЬНОЙ РАБОТЫ: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1. Заслушать и обсудить рефераты, подготовленные студентами по темам: </w:t>
      </w:r>
    </w:p>
    <w:p w:rsidR="00E4082F" w:rsidRPr="0062002C" w:rsidRDefault="007037DC" w:rsidP="0062002C">
      <w:pPr>
        <w:spacing w:after="0"/>
        <w:jc w:val="both"/>
        <w:rPr>
          <w:rFonts w:ascii="Times New Roman" w:hAnsi="Times New Roman" w:cs="Times New Roman"/>
          <w:szCs w:val="24"/>
        </w:rPr>
      </w:pPr>
      <w:r w:rsidRPr="0062002C">
        <w:rPr>
          <w:rFonts w:ascii="Times New Roman" w:hAnsi="Times New Roman" w:cs="Times New Roman"/>
          <w:szCs w:val="24"/>
        </w:rPr>
        <w:t>а) энтеровирусные инфекции</w:t>
      </w:r>
      <w:r w:rsidR="00E4082F" w:rsidRPr="0062002C">
        <w:rPr>
          <w:rFonts w:ascii="Times New Roman" w:hAnsi="Times New Roman" w:cs="Times New Roman"/>
          <w:szCs w:val="24"/>
        </w:rPr>
        <w:t xml:space="preserve"> </w:t>
      </w:r>
      <w:proofErr w:type="spellStart"/>
      <w:r w:rsidR="00E4082F" w:rsidRPr="0062002C">
        <w:rPr>
          <w:rFonts w:ascii="Times New Roman" w:hAnsi="Times New Roman" w:cs="Times New Roman"/>
          <w:szCs w:val="24"/>
        </w:rPr>
        <w:t>Коксаки</w:t>
      </w:r>
      <w:proofErr w:type="spellEnd"/>
      <w:r w:rsidR="00E4082F" w:rsidRPr="0062002C">
        <w:rPr>
          <w:rFonts w:ascii="Times New Roman" w:hAnsi="Times New Roman" w:cs="Times New Roman"/>
          <w:szCs w:val="24"/>
        </w:rPr>
        <w:t xml:space="preserve"> и ЕСНО; б) </w:t>
      </w:r>
      <w:proofErr w:type="spellStart"/>
      <w:r w:rsidR="00E4082F" w:rsidRPr="0062002C">
        <w:rPr>
          <w:rFonts w:ascii="Times New Roman" w:hAnsi="Times New Roman" w:cs="Times New Roman"/>
          <w:szCs w:val="24"/>
        </w:rPr>
        <w:t>ротавирусные</w:t>
      </w:r>
      <w:proofErr w:type="spellEnd"/>
      <w:r w:rsidR="00E4082F" w:rsidRPr="0062002C">
        <w:rPr>
          <w:rFonts w:ascii="Times New Roman" w:hAnsi="Times New Roman" w:cs="Times New Roman"/>
          <w:szCs w:val="24"/>
        </w:rPr>
        <w:t xml:space="preserve"> инфекции.</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2. Изучить схемы лабораторной диагностики полиомиелита, инфекции </w:t>
      </w:r>
      <w:proofErr w:type="spellStart"/>
      <w:r w:rsidRPr="0062002C">
        <w:rPr>
          <w:rFonts w:ascii="Times New Roman" w:hAnsi="Times New Roman" w:cs="Times New Roman"/>
          <w:szCs w:val="24"/>
        </w:rPr>
        <w:t>Коксаки</w:t>
      </w:r>
      <w:proofErr w:type="spellEnd"/>
      <w:r w:rsidRPr="0062002C">
        <w:rPr>
          <w:rFonts w:ascii="Times New Roman" w:hAnsi="Times New Roman" w:cs="Times New Roman"/>
          <w:szCs w:val="24"/>
        </w:rPr>
        <w:t xml:space="preserve"> и ЕСНО.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3. Решить практические задачи по разделам: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а) вирусологическая диагностика полиомиелита (выделение и идентификация вируса в реакции </w:t>
      </w:r>
      <w:proofErr w:type="spellStart"/>
      <w:r w:rsidRPr="0062002C">
        <w:rPr>
          <w:rFonts w:ascii="Times New Roman" w:hAnsi="Times New Roman" w:cs="Times New Roman"/>
          <w:szCs w:val="24"/>
        </w:rPr>
        <w:t>бляшкообразования</w:t>
      </w:r>
      <w:proofErr w:type="spellEnd"/>
      <w:r w:rsidRPr="0062002C">
        <w:rPr>
          <w:rFonts w:ascii="Times New Roman" w:hAnsi="Times New Roman" w:cs="Times New Roman"/>
          <w:szCs w:val="24"/>
        </w:rPr>
        <w:t>);</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б) серологическая диагностика инфекций </w:t>
      </w:r>
      <w:proofErr w:type="spellStart"/>
      <w:r w:rsidRPr="0062002C">
        <w:rPr>
          <w:rFonts w:ascii="Times New Roman" w:hAnsi="Times New Roman" w:cs="Times New Roman"/>
          <w:szCs w:val="24"/>
        </w:rPr>
        <w:t>Коксаки</w:t>
      </w:r>
      <w:proofErr w:type="spellEnd"/>
      <w:r w:rsidRPr="0062002C">
        <w:rPr>
          <w:rFonts w:ascii="Times New Roman" w:hAnsi="Times New Roman" w:cs="Times New Roman"/>
          <w:szCs w:val="24"/>
        </w:rPr>
        <w:t xml:space="preserve"> и ЕСНО;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в) изучить препара</w:t>
      </w:r>
      <w:r w:rsidR="007037DC" w:rsidRPr="0062002C">
        <w:rPr>
          <w:rFonts w:ascii="Times New Roman" w:hAnsi="Times New Roman" w:cs="Times New Roman"/>
          <w:szCs w:val="24"/>
        </w:rPr>
        <w:t>ты для специфической диагностик и профилактик</w:t>
      </w:r>
      <w:r w:rsidRPr="0062002C">
        <w:rPr>
          <w:rFonts w:ascii="Times New Roman" w:hAnsi="Times New Roman" w:cs="Times New Roman"/>
          <w:szCs w:val="24"/>
        </w:rPr>
        <w:t xml:space="preserve">  кишечных вирусных инфекций.</w:t>
      </w:r>
    </w:p>
    <w:p w:rsidR="00E4082F" w:rsidRPr="0062002C" w:rsidRDefault="00E4082F" w:rsidP="0062002C">
      <w:pPr>
        <w:spacing w:after="0"/>
        <w:jc w:val="both"/>
        <w:rPr>
          <w:rFonts w:ascii="Times New Roman" w:hAnsi="Times New Roman" w:cs="Times New Roman"/>
          <w:szCs w:val="24"/>
        </w:rPr>
      </w:pPr>
    </w:p>
    <w:p w:rsidR="00E4082F" w:rsidRPr="004823B3" w:rsidRDefault="00E4082F" w:rsidP="004823B3">
      <w:pPr>
        <w:spacing w:after="0"/>
        <w:ind w:firstLine="708"/>
        <w:jc w:val="both"/>
        <w:rPr>
          <w:rFonts w:ascii="Times New Roman" w:hAnsi="Times New Roman" w:cs="Times New Roman"/>
          <w:b/>
          <w:szCs w:val="24"/>
        </w:rPr>
      </w:pPr>
      <w:r w:rsidRPr="004823B3">
        <w:rPr>
          <w:rFonts w:ascii="Times New Roman" w:hAnsi="Times New Roman" w:cs="Times New Roman"/>
          <w:b/>
          <w:szCs w:val="24"/>
        </w:rPr>
        <w:t xml:space="preserve">ВОПРОСЫ ДЛЯ САМОПОДГОТОВКИ: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1. Полиомиелит. Морфология возбудителя, эпидемиология, патогенез, лабораторная диагностика, специфическая терапия и профилактика.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2. Энтеровирусные инфекции </w:t>
      </w:r>
      <w:proofErr w:type="spellStart"/>
      <w:r w:rsidRPr="0062002C">
        <w:rPr>
          <w:rFonts w:ascii="Times New Roman" w:hAnsi="Times New Roman" w:cs="Times New Roman"/>
          <w:szCs w:val="24"/>
        </w:rPr>
        <w:t>Коксаки</w:t>
      </w:r>
      <w:proofErr w:type="spellEnd"/>
      <w:r w:rsidRPr="0062002C">
        <w:rPr>
          <w:rFonts w:ascii="Times New Roman" w:hAnsi="Times New Roman" w:cs="Times New Roman"/>
          <w:szCs w:val="24"/>
        </w:rPr>
        <w:t xml:space="preserve"> и ЕСНО. Морфология возбудителя, эпидемиология, патогенез, лабораторная диагностика, специфическая терапия и профилактика. </w:t>
      </w:r>
    </w:p>
    <w:p w:rsidR="00250154"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3. </w:t>
      </w:r>
      <w:proofErr w:type="spellStart"/>
      <w:r w:rsidRPr="0062002C">
        <w:rPr>
          <w:rFonts w:ascii="Times New Roman" w:hAnsi="Times New Roman" w:cs="Times New Roman"/>
          <w:szCs w:val="24"/>
        </w:rPr>
        <w:t>Ротавирусные</w:t>
      </w:r>
      <w:proofErr w:type="spellEnd"/>
      <w:r w:rsidRPr="0062002C">
        <w:rPr>
          <w:rFonts w:ascii="Times New Roman" w:hAnsi="Times New Roman" w:cs="Times New Roman"/>
          <w:szCs w:val="24"/>
        </w:rPr>
        <w:t xml:space="preserve"> инфекции. Морфология возбудителей, особенности эпидемиологии, патогенез, лабораторная диагностика, специфи</w:t>
      </w:r>
      <w:r w:rsidR="00250154" w:rsidRPr="0062002C">
        <w:rPr>
          <w:rFonts w:ascii="Times New Roman" w:hAnsi="Times New Roman" w:cs="Times New Roman"/>
          <w:szCs w:val="24"/>
        </w:rPr>
        <w:t xml:space="preserve">ческая терапия и профилактика. </w:t>
      </w:r>
    </w:p>
    <w:p w:rsidR="00E4082F" w:rsidRPr="004823B3" w:rsidRDefault="00E4082F" w:rsidP="004823B3">
      <w:pPr>
        <w:pStyle w:val="a5"/>
        <w:spacing w:line="276" w:lineRule="auto"/>
        <w:ind w:left="0"/>
        <w:jc w:val="center"/>
        <w:rPr>
          <w:b/>
          <w:sz w:val="24"/>
        </w:rPr>
      </w:pPr>
      <w:r w:rsidRPr="004823B3">
        <w:rPr>
          <w:b/>
          <w:sz w:val="24"/>
        </w:rPr>
        <w:t>ЗАДАЧА ДЛЯ ДОМАШНЕЙ ПИСЬМЕННОЙ РАБОТЫ:</w:t>
      </w:r>
    </w:p>
    <w:p w:rsidR="00E4082F" w:rsidRPr="0062002C" w:rsidRDefault="00E4082F" w:rsidP="0062002C">
      <w:pPr>
        <w:spacing w:after="0"/>
        <w:ind w:firstLine="708"/>
        <w:jc w:val="both"/>
        <w:rPr>
          <w:rFonts w:ascii="Times New Roman" w:hAnsi="Times New Roman" w:cs="Times New Roman"/>
          <w:szCs w:val="24"/>
        </w:rPr>
      </w:pPr>
      <w:r w:rsidRPr="0062002C">
        <w:rPr>
          <w:rFonts w:ascii="Times New Roman" w:hAnsi="Times New Roman" w:cs="Times New Roman"/>
          <w:b/>
          <w:szCs w:val="24"/>
        </w:rPr>
        <w:t xml:space="preserve">Задача. </w:t>
      </w:r>
      <w:r w:rsidRPr="0062002C">
        <w:rPr>
          <w:rFonts w:ascii="Times New Roman" w:hAnsi="Times New Roman" w:cs="Times New Roman"/>
          <w:szCs w:val="24"/>
        </w:rPr>
        <w:t xml:space="preserve">В лабораторию поступили сыворотки крови больных детей с подозрением на полиомиелит для определения в них специфических вируснейтрализующих антител. Была поставлена цветная проба с соответствующим </w:t>
      </w:r>
      <w:proofErr w:type="spellStart"/>
      <w:r w:rsidRPr="0062002C">
        <w:rPr>
          <w:rFonts w:ascii="Times New Roman" w:hAnsi="Times New Roman" w:cs="Times New Roman"/>
          <w:szCs w:val="24"/>
        </w:rPr>
        <w:t>диагностикумом</w:t>
      </w:r>
      <w:proofErr w:type="spellEnd"/>
      <w:r w:rsidRPr="0062002C">
        <w:rPr>
          <w:rFonts w:ascii="Times New Roman" w:hAnsi="Times New Roman" w:cs="Times New Roman"/>
          <w:szCs w:val="24"/>
        </w:rPr>
        <w:t xml:space="preserve"> в динамике. Результаты исследования прилагаются в таблице. Учесть результаты и ответить на вопросы.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008"/>
        <w:gridCol w:w="1008"/>
        <w:gridCol w:w="1008"/>
        <w:gridCol w:w="1008"/>
        <w:gridCol w:w="1008"/>
        <w:gridCol w:w="1566"/>
      </w:tblGrid>
      <w:tr w:rsidR="00E4082F" w:rsidRPr="0062002C" w:rsidTr="00275003">
        <w:trPr>
          <w:cantSplit/>
        </w:trPr>
        <w:tc>
          <w:tcPr>
            <w:tcW w:w="2160" w:type="dxa"/>
            <w:vMerge w:val="restart"/>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ФИО</w:t>
            </w:r>
          </w:p>
        </w:tc>
        <w:tc>
          <w:tcPr>
            <w:tcW w:w="1440" w:type="dxa"/>
            <w:vMerge w:val="restart"/>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Дни</w:t>
            </w:r>
          </w:p>
        </w:tc>
        <w:tc>
          <w:tcPr>
            <w:tcW w:w="5040" w:type="dxa"/>
            <w:gridSpan w:val="5"/>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Разведение сыворотки</w:t>
            </w:r>
          </w:p>
        </w:tc>
        <w:tc>
          <w:tcPr>
            <w:tcW w:w="1566" w:type="dxa"/>
            <w:vMerge w:val="restart"/>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К</w:t>
            </w:r>
          </w:p>
        </w:tc>
      </w:tr>
      <w:tr w:rsidR="00E4082F" w:rsidRPr="0062002C" w:rsidTr="00275003">
        <w:trPr>
          <w:cantSplit/>
        </w:trPr>
        <w:tc>
          <w:tcPr>
            <w:tcW w:w="2160" w:type="dxa"/>
            <w:vMerge/>
            <w:vAlign w:val="center"/>
          </w:tcPr>
          <w:p w:rsidR="00E4082F" w:rsidRPr="0062002C" w:rsidRDefault="00E4082F" w:rsidP="00275003">
            <w:pPr>
              <w:spacing w:after="0"/>
              <w:jc w:val="center"/>
              <w:rPr>
                <w:rFonts w:ascii="Times New Roman" w:hAnsi="Times New Roman" w:cs="Times New Roman"/>
                <w:sz w:val="24"/>
                <w:szCs w:val="24"/>
              </w:rPr>
            </w:pPr>
          </w:p>
        </w:tc>
        <w:tc>
          <w:tcPr>
            <w:tcW w:w="1440" w:type="dxa"/>
            <w:vMerge/>
            <w:vAlign w:val="center"/>
          </w:tcPr>
          <w:p w:rsidR="00E4082F" w:rsidRPr="0062002C" w:rsidRDefault="00E4082F" w:rsidP="00275003">
            <w:pPr>
              <w:spacing w:after="0"/>
              <w:jc w:val="center"/>
              <w:rPr>
                <w:rFonts w:ascii="Times New Roman" w:hAnsi="Times New Roman" w:cs="Times New Roman"/>
                <w:sz w:val="24"/>
                <w:szCs w:val="24"/>
              </w:rPr>
            </w:pP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1/10</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1/20</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1/40</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1/80</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1/160</w:t>
            </w:r>
          </w:p>
        </w:tc>
        <w:tc>
          <w:tcPr>
            <w:tcW w:w="1566" w:type="dxa"/>
            <w:vMerge/>
            <w:vAlign w:val="center"/>
          </w:tcPr>
          <w:p w:rsidR="00E4082F" w:rsidRPr="0062002C" w:rsidRDefault="00E4082F" w:rsidP="00275003">
            <w:pPr>
              <w:spacing w:after="0"/>
              <w:jc w:val="center"/>
              <w:rPr>
                <w:rFonts w:ascii="Times New Roman" w:hAnsi="Times New Roman" w:cs="Times New Roman"/>
                <w:sz w:val="24"/>
                <w:szCs w:val="24"/>
              </w:rPr>
            </w:pPr>
          </w:p>
        </w:tc>
      </w:tr>
      <w:tr w:rsidR="00E4082F" w:rsidRPr="0062002C" w:rsidTr="00275003">
        <w:trPr>
          <w:cantSplit/>
        </w:trPr>
        <w:tc>
          <w:tcPr>
            <w:tcW w:w="2160" w:type="dxa"/>
            <w:vMerge w:val="restart"/>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Больной А</w:t>
            </w:r>
          </w:p>
        </w:tc>
        <w:tc>
          <w:tcPr>
            <w:tcW w:w="14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5 день</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566"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r>
      <w:tr w:rsidR="00E4082F" w:rsidRPr="0062002C" w:rsidTr="00275003">
        <w:trPr>
          <w:cantSplit/>
        </w:trPr>
        <w:tc>
          <w:tcPr>
            <w:tcW w:w="2160" w:type="dxa"/>
            <w:vMerge/>
            <w:vAlign w:val="center"/>
          </w:tcPr>
          <w:p w:rsidR="00E4082F" w:rsidRPr="0062002C" w:rsidRDefault="00E4082F" w:rsidP="00275003">
            <w:pPr>
              <w:spacing w:after="0"/>
              <w:jc w:val="center"/>
              <w:rPr>
                <w:rFonts w:ascii="Times New Roman" w:hAnsi="Times New Roman" w:cs="Times New Roman"/>
                <w:sz w:val="24"/>
                <w:szCs w:val="24"/>
              </w:rPr>
            </w:pPr>
          </w:p>
        </w:tc>
        <w:tc>
          <w:tcPr>
            <w:tcW w:w="14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15 день</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566"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r>
      <w:tr w:rsidR="00E4082F" w:rsidRPr="0062002C" w:rsidTr="00275003">
        <w:trPr>
          <w:cantSplit/>
        </w:trPr>
        <w:tc>
          <w:tcPr>
            <w:tcW w:w="2160" w:type="dxa"/>
            <w:vMerge w:val="restart"/>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Больной Б</w:t>
            </w:r>
          </w:p>
        </w:tc>
        <w:tc>
          <w:tcPr>
            <w:tcW w:w="14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5 день</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566"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r>
      <w:tr w:rsidR="00E4082F" w:rsidRPr="0062002C" w:rsidTr="00275003">
        <w:trPr>
          <w:cantSplit/>
        </w:trPr>
        <w:tc>
          <w:tcPr>
            <w:tcW w:w="2160" w:type="dxa"/>
            <w:vMerge/>
            <w:vAlign w:val="center"/>
          </w:tcPr>
          <w:p w:rsidR="00E4082F" w:rsidRPr="0062002C" w:rsidRDefault="00E4082F" w:rsidP="00275003">
            <w:pPr>
              <w:spacing w:after="0"/>
              <w:jc w:val="center"/>
              <w:rPr>
                <w:rFonts w:ascii="Times New Roman" w:hAnsi="Times New Roman" w:cs="Times New Roman"/>
                <w:sz w:val="24"/>
                <w:szCs w:val="24"/>
              </w:rPr>
            </w:pPr>
          </w:p>
        </w:tc>
        <w:tc>
          <w:tcPr>
            <w:tcW w:w="14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15 день</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008"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c>
          <w:tcPr>
            <w:tcW w:w="1566"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w:t>
            </w:r>
          </w:p>
        </w:tc>
      </w:tr>
    </w:tbl>
    <w:p w:rsidR="00E4082F" w:rsidRPr="0062002C" w:rsidRDefault="00E4082F" w:rsidP="0062002C">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359"/>
        <w:gridCol w:w="5307"/>
      </w:tblGrid>
      <w:tr w:rsidR="00E4082F" w:rsidRPr="0062002C" w:rsidTr="00275003">
        <w:tc>
          <w:tcPr>
            <w:tcW w:w="5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 п/п</w:t>
            </w:r>
          </w:p>
        </w:tc>
        <w:tc>
          <w:tcPr>
            <w:tcW w:w="4359" w:type="dxa"/>
            <w:vAlign w:val="center"/>
          </w:tcPr>
          <w:p w:rsidR="00E4082F" w:rsidRPr="0062002C" w:rsidRDefault="00E4082F" w:rsidP="00275003">
            <w:pPr>
              <w:keepNext/>
              <w:spacing w:after="0"/>
              <w:jc w:val="center"/>
              <w:outlineLvl w:val="0"/>
              <w:rPr>
                <w:rFonts w:ascii="Times New Roman" w:hAnsi="Times New Roman" w:cs="Times New Roman"/>
                <w:bCs/>
                <w:kern w:val="32"/>
                <w:sz w:val="24"/>
                <w:szCs w:val="24"/>
              </w:rPr>
            </w:pPr>
            <w:r w:rsidRPr="0062002C">
              <w:rPr>
                <w:rFonts w:ascii="Times New Roman" w:hAnsi="Times New Roman" w:cs="Times New Roman"/>
                <w:bCs/>
                <w:kern w:val="32"/>
                <w:sz w:val="24"/>
                <w:szCs w:val="24"/>
              </w:rPr>
              <w:t>Вопросы для студентов</w:t>
            </w:r>
          </w:p>
        </w:tc>
        <w:tc>
          <w:tcPr>
            <w:tcW w:w="5307" w:type="dxa"/>
            <w:vAlign w:val="center"/>
          </w:tcPr>
          <w:p w:rsidR="00E4082F" w:rsidRPr="0062002C" w:rsidRDefault="00E4082F" w:rsidP="00275003">
            <w:pPr>
              <w:keepNext/>
              <w:spacing w:after="0"/>
              <w:jc w:val="center"/>
              <w:outlineLvl w:val="0"/>
              <w:rPr>
                <w:rFonts w:ascii="Times New Roman" w:hAnsi="Times New Roman" w:cs="Times New Roman"/>
                <w:bCs/>
                <w:kern w:val="32"/>
                <w:sz w:val="24"/>
                <w:szCs w:val="24"/>
              </w:rPr>
            </w:pPr>
            <w:r w:rsidRPr="0062002C">
              <w:rPr>
                <w:rFonts w:ascii="Times New Roman" w:hAnsi="Times New Roman" w:cs="Times New Roman"/>
                <w:bCs/>
                <w:kern w:val="32"/>
                <w:sz w:val="24"/>
                <w:szCs w:val="24"/>
              </w:rPr>
              <w:t>Ответы</w:t>
            </w:r>
          </w:p>
        </w:tc>
      </w:tr>
      <w:tr w:rsidR="00E4082F" w:rsidRPr="0062002C" w:rsidTr="00275003">
        <w:tc>
          <w:tcPr>
            <w:tcW w:w="5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1.</w:t>
            </w:r>
          </w:p>
        </w:tc>
        <w:tc>
          <w:tcPr>
            <w:tcW w:w="4359"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Какие ингредиенты необходимы для постановки цветной пробы в серологическом методе?</w:t>
            </w:r>
          </w:p>
        </w:tc>
        <w:tc>
          <w:tcPr>
            <w:tcW w:w="5307" w:type="dxa"/>
            <w:vAlign w:val="center"/>
          </w:tcPr>
          <w:p w:rsidR="00E4082F" w:rsidRPr="0062002C" w:rsidRDefault="00E4082F" w:rsidP="00275003">
            <w:pPr>
              <w:spacing w:after="0"/>
              <w:jc w:val="center"/>
              <w:rPr>
                <w:rFonts w:ascii="Times New Roman" w:hAnsi="Times New Roman" w:cs="Times New Roman"/>
                <w:sz w:val="24"/>
                <w:szCs w:val="24"/>
              </w:rPr>
            </w:pPr>
          </w:p>
        </w:tc>
      </w:tr>
      <w:tr w:rsidR="00E4082F" w:rsidRPr="0062002C" w:rsidTr="00275003">
        <w:tc>
          <w:tcPr>
            <w:tcW w:w="5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2.</w:t>
            </w:r>
          </w:p>
        </w:tc>
        <w:tc>
          <w:tcPr>
            <w:tcW w:w="4359"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Каким должен быть результат цветной пробы  при условии обнаружения вируснейтрализующих антител  в исследуемом материале?</w:t>
            </w:r>
          </w:p>
        </w:tc>
        <w:tc>
          <w:tcPr>
            <w:tcW w:w="5307" w:type="dxa"/>
            <w:vAlign w:val="center"/>
          </w:tcPr>
          <w:p w:rsidR="00E4082F" w:rsidRPr="0062002C" w:rsidRDefault="00E4082F" w:rsidP="00275003">
            <w:pPr>
              <w:spacing w:after="0"/>
              <w:jc w:val="center"/>
              <w:rPr>
                <w:rFonts w:ascii="Times New Roman" w:hAnsi="Times New Roman" w:cs="Times New Roman"/>
                <w:sz w:val="24"/>
                <w:szCs w:val="24"/>
              </w:rPr>
            </w:pPr>
          </w:p>
        </w:tc>
      </w:tr>
      <w:tr w:rsidR="00E4082F" w:rsidRPr="0062002C" w:rsidTr="00275003">
        <w:tc>
          <w:tcPr>
            <w:tcW w:w="540"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3.</w:t>
            </w:r>
          </w:p>
        </w:tc>
        <w:tc>
          <w:tcPr>
            <w:tcW w:w="4359" w:type="dxa"/>
            <w:vAlign w:val="center"/>
          </w:tcPr>
          <w:p w:rsidR="00E4082F" w:rsidRPr="0062002C" w:rsidRDefault="00E4082F" w:rsidP="00275003">
            <w:pPr>
              <w:spacing w:after="0"/>
              <w:jc w:val="center"/>
              <w:rPr>
                <w:rFonts w:ascii="Times New Roman" w:hAnsi="Times New Roman" w:cs="Times New Roman"/>
                <w:sz w:val="24"/>
                <w:szCs w:val="24"/>
              </w:rPr>
            </w:pPr>
            <w:r w:rsidRPr="0062002C">
              <w:rPr>
                <w:rFonts w:ascii="Times New Roman" w:hAnsi="Times New Roman" w:cs="Times New Roman"/>
                <w:sz w:val="24"/>
                <w:szCs w:val="24"/>
              </w:rPr>
              <w:t>Кто из обследуемых болен полиомиелитом? Почему?</w:t>
            </w:r>
          </w:p>
        </w:tc>
        <w:tc>
          <w:tcPr>
            <w:tcW w:w="5307" w:type="dxa"/>
            <w:vAlign w:val="center"/>
          </w:tcPr>
          <w:p w:rsidR="00E4082F" w:rsidRPr="0062002C" w:rsidRDefault="00E4082F" w:rsidP="00275003">
            <w:pPr>
              <w:spacing w:after="0"/>
              <w:jc w:val="center"/>
              <w:rPr>
                <w:rFonts w:ascii="Times New Roman" w:hAnsi="Times New Roman" w:cs="Times New Roman"/>
                <w:sz w:val="24"/>
                <w:szCs w:val="24"/>
                <w:lang w:val="en-US"/>
              </w:rPr>
            </w:pPr>
          </w:p>
        </w:tc>
      </w:tr>
    </w:tbl>
    <w:p w:rsidR="00E4082F" w:rsidRPr="0062002C" w:rsidRDefault="00E4082F" w:rsidP="0062002C">
      <w:pPr>
        <w:spacing w:after="0"/>
        <w:jc w:val="both"/>
        <w:rPr>
          <w:rFonts w:ascii="Times New Roman" w:hAnsi="Times New Roman" w:cs="Times New Roman"/>
          <w:sz w:val="24"/>
          <w:szCs w:val="24"/>
        </w:rPr>
      </w:pPr>
    </w:p>
    <w:p w:rsidR="00E4082F" w:rsidRPr="00151322" w:rsidRDefault="00E4082F" w:rsidP="00151322">
      <w:pPr>
        <w:spacing w:after="0"/>
        <w:ind w:firstLine="708"/>
        <w:jc w:val="center"/>
        <w:rPr>
          <w:rFonts w:ascii="Times New Roman" w:hAnsi="Times New Roman" w:cs="Times New Roman"/>
          <w:b/>
          <w:sz w:val="24"/>
          <w:szCs w:val="24"/>
        </w:rPr>
      </w:pPr>
      <w:r w:rsidRPr="00151322">
        <w:rPr>
          <w:rFonts w:ascii="Times New Roman" w:hAnsi="Times New Roman" w:cs="Times New Roman"/>
          <w:b/>
          <w:sz w:val="24"/>
          <w:szCs w:val="24"/>
        </w:rPr>
        <w:t>САМОСТОЯТЕЛЬНАЯ ПРАКТИЧЕСКАЯ РАБОТА:</w:t>
      </w:r>
    </w:p>
    <w:p w:rsidR="00E4082F" w:rsidRPr="0062002C" w:rsidRDefault="00E4082F" w:rsidP="00151322">
      <w:pPr>
        <w:tabs>
          <w:tab w:val="left" w:pos="1410"/>
        </w:tabs>
        <w:spacing w:after="0"/>
        <w:jc w:val="center"/>
        <w:rPr>
          <w:rFonts w:ascii="Times New Roman" w:hAnsi="Times New Roman" w:cs="Times New Roman"/>
          <w:b/>
          <w:szCs w:val="24"/>
        </w:rPr>
      </w:pPr>
      <w:r w:rsidRPr="00151322">
        <w:rPr>
          <w:rFonts w:ascii="Times New Roman" w:hAnsi="Times New Roman" w:cs="Times New Roman"/>
          <w:b/>
          <w:bCs/>
          <w:szCs w:val="24"/>
        </w:rPr>
        <w:t>Работа 1.</w:t>
      </w:r>
    </w:p>
    <w:p w:rsidR="00E4082F" w:rsidRPr="0062002C" w:rsidRDefault="00E4082F" w:rsidP="0062002C">
      <w:pPr>
        <w:pStyle w:val="a7"/>
        <w:spacing w:line="276" w:lineRule="auto"/>
        <w:rPr>
          <w:sz w:val="22"/>
        </w:rPr>
      </w:pPr>
      <w:r w:rsidRPr="0062002C">
        <w:rPr>
          <w:sz w:val="22"/>
        </w:rPr>
        <w:tab/>
      </w:r>
      <w:r w:rsidRPr="0062002C">
        <w:rPr>
          <w:b/>
          <w:bCs/>
          <w:sz w:val="22"/>
        </w:rPr>
        <w:t xml:space="preserve">Цель: </w:t>
      </w:r>
      <w:r w:rsidRPr="0062002C">
        <w:rPr>
          <w:sz w:val="22"/>
        </w:rPr>
        <w:t xml:space="preserve">Выделение и идентификация вируса полиомиелита. </w:t>
      </w:r>
    </w:p>
    <w:p w:rsidR="00E4082F" w:rsidRPr="0062002C" w:rsidRDefault="00E4082F" w:rsidP="0062002C">
      <w:pPr>
        <w:pStyle w:val="a7"/>
        <w:spacing w:line="276" w:lineRule="auto"/>
        <w:rPr>
          <w:b/>
          <w:sz w:val="22"/>
        </w:rPr>
      </w:pPr>
      <w:r w:rsidRPr="0062002C">
        <w:rPr>
          <w:sz w:val="22"/>
        </w:rPr>
        <w:tab/>
      </w:r>
      <w:r w:rsidRPr="0062002C">
        <w:rPr>
          <w:b/>
          <w:bCs/>
          <w:sz w:val="22"/>
        </w:rPr>
        <w:t>Задача.</w:t>
      </w:r>
      <w:r w:rsidRPr="0062002C">
        <w:rPr>
          <w:sz w:val="22"/>
        </w:rPr>
        <w:t xml:space="preserve"> В вирусологическую лабораторию поступил материал (испражнения) от больного К., 12 лет, с предположительным диагнозом «Полиомиелит». Для выделения чистой культуры вируса был произведен посев на культуру клеток в среде 199. После выделения чистой культуры была осуществлена идентификация вируса в реакции нейтрализации </w:t>
      </w:r>
      <w:proofErr w:type="spellStart"/>
      <w:r w:rsidRPr="0062002C">
        <w:rPr>
          <w:sz w:val="22"/>
        </w:rPr>
        <w:t>бляшкообразования</w:t>
      </w:r>
      <w:proofErr w:type="spellEnd"/>
      <w:r w:rsidRPr="0062002C">
        <w:rPr>
          <w:sz w:val="22"/>
        </w:rPr>
        <w:t xml:space="preserve">, Оцените результаты, запишите протокол, сделайте выводы. </w:t>
      </w:r>
    </w:p>
    <w:p w:rsidR="00E4082F" w:rsidRPr="0062002C" w:rsidRDefault="00E4082F" w:rsidP="00151322">
      <w:pPr>
        <w:pStyle w:val="8"/>
        <w:keepNext w:val="0"/>
        <w:keepLines w:val="0"/>
        <w:widowControl w:val="0"/>
        <w:spacing w:before="0"/>
        <w:ind w:firstLine="708"/>
        <w:jc w:val="both"/>
        <w:rPr>
          <w:rFonts w:ascii="Times New Roman" w:hAnsi="Times New Roman" w:cs="Times New Roman"/>
          <w:b/>
          <w:bCs/>
          <w:color w:val="auto"/>
          <w:sz w:val="22"/>
          <w:szCs w:val="24"/>
        </w:rPr>
      </w:pPr>
      <w:r w:rsidRPr="0062002C">
        <w:rPr>
          <w:rFonts w:ascii="Times New Roman" w:hAnsi="Times New Roman" w:cs="Times New Roman"/>
          <w:b/>
          <w:bCs/>
          <w:color w:val="auto"/>
          <w:sz w:val="22"/>
          <w:szCs w:val="24"/>
        </w:rPr>
        <w:t>Методики работы</w:t>
      </w:r>
    </w:p>
    <w:p w:rsidR="00E4082F" w:rsidRPr="0062002C" w:rsidRDefault="00E4082F" w:rsidP="0062002C">
      <w:pPr>
        <w:spacing w:after="0"/>
        <w:jc w:val="both"/>
        <w:rPr>
          <w:rFonts w:ascii="Times New Roman" w:hAnsi="Times New Roman" w:cs="Times New Roman"/>
          <w:b/>
          <w:bCs/>
          <w:szCs w:val="24"/>
        </w:rPr>
      </w:pPr>
      <w:r w:rsidRPr="0062002C">
        <w:rPr>
          <w:rFonts w:ascii="Times New Roman" w:hAnsi="Times New Roman" w:cs="Times New Roman"/>
          <w:b/>
          <w:bCs/>
          <w:szCs w:val="24"/>
        </w:rPr>
        <w:tab/>
        <w:t xml:space="preserve">Методика </w:t>
      </w:r>
      <w:r w:rsidRPr="0062002C">
        <w:rPr>
          <w:rFonts w:ascii="Times New Roman" w:hAnsi="Times New Roman" w:cs="Times New Roman"/>
          <w:b/>
          <w:bCs/>
          <w:szCs w:val="24"/>
          <w:lang w:val="en-US"/>
        </w:rPr>
        <w:t>I</w:t>
      </w:r>
      <w:r w:rsidRPr="0062002C">
        <w:rPr>
          <w:rFonts w:ascii="Times New Roman" w:hAnsi="Times New Roman" w:cs="Times New Roman"/>
          <w:b/>
          <w:bCs/>
          <w:szCs w:val="24"/>
        </w:rPr>
        <w:t xml:space="preserve">. Выделение вируса (реакция </w:t>
      </w:r>
      <w:proofErr w:type="spellStart"/>
      <w:r w:rsidRPr="0062002C">
        <w:rPr>
          <w:rFonts w:ascii="Times New Roman" w:hAnsi="Times New Roman" w:cs="Times New Roman"/>
          <w:b/>
          <w:bCs/>
          <w:szCs w:val="24"/>
        </w:rPr>
        <w:t>бляшкообразования</w:t>
      </w:r>
      <w:proofErr w:type="spellEnd"/>
      <w:r w:rsidRPr="0062002C">
        <w:rPr>
          <w:rFonts w:ascii="Times New Roman" w:hAnsi="Times New Roman" w:cs="Times New Roman"/>
          <w:b/>
          <w:bCs/>
          <w:szCs w:val="24"/>
        </w:rPr>
        <w:t xml:space="preserve">).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В однослойную культуру клеток вносят исследуемый материал. Покачивая, равномерно распределяют материал по поверхности клеточного слоя и помещают в термостат при температуре 37</w:t>
      </w:r>
      <w:r w:rsidRPr="0062002C">
        <w:rPr>
          <w:rFonts w:ascii="Times New Roman" w:hAnsi="Times New Roman" w:cs="Times New Roman"/>
          <w:szCs w:val="24"/>
          <w:vertAlign w:val="superscript"/>
        </w:rPr>
        <w:t>0</w:t>
      </w:r>
      <w:r w:rsidRPr="0062002C">
        <w:rPr>
          <w:rFonts w:ascii="Times New Roman" w:hAnsi="Times New Roman" w:cs="Times New Roman"/>
          <w:szCs w:val="24"/>
        </w:rPr>
        <w:t xml:space="preserve">С на 1,5 часа для адсорбции. Питательный покровный </w:t>
      </w:r>
      <w:proofErr w:type="spellStart"/>
      <w:r w:rsidRPr="0062002C">
        <w:rPr>
          <w:rFonts w:ascii="Times New Roman" w:hAnsi="Times New Roman" w:cs="Times New Roman"/>
          <w:szCs w:val="24"/>
        </w:rPr>
        <w:t>агар</w:t>
      </w:r>
      <w:proofErr w:type="spellEnd"/>
      <w:r w:rsidRPr="0062002C">
        <w:rPr>
          <w:rFonts w:ascii="Times New Roman" w:hAnsi="Times New Roman" w:cs="Times New Roman"/>
          <w:szCs w:val="24"/>
        </w:rPr>
        <w:t xml:space="preserve"> наносят на культуру клеток, находящихся в горизонтальном положении. Через 1 час после затвердения </w:t>
      </w:r>
      <w:proofErr w:type="spellStart"/>
      <w:r w:rsidRPr="0062002C">
        <w:rPr>
          <w:rFonts w:ascii="Times New Roman" w:hAnsi="Times New Roman" w:cs="Times New Roman"/>
          <w:szCs w:val="24"/>
        </w:rPr>
        <w:t>агара</w:t>
      </w:r>
      <w:proofErr w:type="spellEnd"/>
      <w:r w:rsidRPr="0062002C">
        <w:rPr>
          <w:rFonts w:ascii="Times New Roman" w:hAnsi="Times New Roman" w:cs="Times New Roman"/>
          <w:szCs w:val="24"/>
        </w:rPr>
        <w:t xml:space="preserve"> помещают в термостат при 36-37</w:t>
      </w:r>
      <w:r w:rsidRPr="0062002C">
        <w:rPr>
          <w:rFonts w:ascii="Times New Roman" w:hAnsi="Times New Roman" w:cs="Times New Roman"/>
          <w:szCs w:val="24"/>
          <w:vertAlign w:val="superscript"/>
        </w:rPr>
        <w:t>0</w:t>
      </w:r>
      <w:r w:rsidRPr="0062002C">
        <w:rPr>
          <w:rFonts w:ascii="Times New Roman" w:hAnsi="Times New Roman" w:cs="Times New Roman"/>
          <w:szCs w:val="24"/>
        </w:rPr>
        <w:t>С. Учет производят со 2-4 дня по 7-10 день по образованию бляшек – участков разруше</w:t>
      </w:r>
      <w:r w:rsidR="00360A47" w:rsidRPr="0062002C">
        <w:rPr>
          <w:rFonts w:ascii="Times New Roman" w:hAnsi="Times New Roman" w:cs="Times New Roman"/>
          <w:szCs w:val="24"/>
        </w:rPr>
        <w:t>нных вирусом клеток</w:t>
      </w:r>
      <w:r w:rsidRPr="0062002C">
        <w:rPr>
          <w:rFonts w:ascii="Times New Roman" w:hAnsi="Times New Roman" w:cs="Times New Roman"/>
          <w:szCs w:val="24"/>
        </w:rPr>
        <w:t xml:space="preserve">. </w:t>
      </w:r>
    </w:p>
    <w:p w:rsidR="00E4082F" w:rsidRPr="0062002C" w:rsidRDefault="00E4082F" w:rsidP="00151322">
      <w:pPr>
        <w:spacing w:after="0"/>
        <w:ind w:firstLine="708"/>
        <w:jc w:val="both"/>
        <w:rPr>
          <w:rFonts w:ascii="Times New Roman" w:hAnsi="Times New Roman" w:cs="Times New Roman"/>
          <w:b/>
          <w:bCs/>
          <w:szCs w:val="24"/>
        </w:rPr>
      </w:pPr>
      <w:r w:rsidRPr="0062002C">
        <w:rPr>
          <w:rFonts w:ascii="Times New Roman" w:hAnsi="Times New Roman" w:cs="Times New Roman"/>
          <w:b/>
          <w:bCs/>
          <w:szCs w:val="24"/>
        </w:rPr>
        <w:lastRenderedPageBreak/>
        <w:t xml:space="preserve">Методика 2. Идентификация вируса в реакции подавления </w:t>
      </w:r>
      <w:proofErr w:type="spellStart"/>
      <w:r w:rsidRPr="0062002C">
        <w:rPr>
          <w:rFonts w:ascii="Times New Roman" w:hAnsi="Times New Roman" w:cs="Times New Roman"/>
          <w:b/>
          <w:bCs/>
          <w:szCs w:val="24"/>
        </w:rPr>
        <w:t>бляшкообразования</w:t>
      </w:r>
      <w:proofErr w:type="spellEnd"/>
      <w:r w:rsidRPr="0062002C">
        <w:rPr>
          <w:rFonts w:ascii="Times New Roman" w:hAnsi="Times New Roman" w:cs="Times New Roman"/>
          <w:b/>
          <w:bCs/>
          <w:szCs w:val="24"/>
        </w:rPr>
        <w:t>.</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b/>
          <w:bCs/>
          <w:szCs w:val="24"/>
        </w:rPr>
        <w:tab/>
      </w:r>
      <w:r w:rsidRPr="0062002C">
        <w:rPr>
          <w:rFonts w:ascii="Times New Roman" w:hAnsi="Times New Roman" w:cs="Times New Roman"/>
          <w:szCs w:val="24"/>
        </w:rPr>
        <w:t xml:space="preserve">1. Смешивают равные объемы разведения вируса и соответствующих разведений иммунной сыворотки.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b/>
          <w:bCs/>
          <w:szCs w:val="24"/>
        </w:rPr>
        <w:tab/>
      </w:r>
      <w:r w:rsidRPr="0062002C">
        <w:rPr>
          <w:rFonts w:ascii="Times New Roman" w:hAnsi="Times New Roman" w:cs="Times New Roman"/>
          <w:szCs w:val="24"/>
        </w:rPr>
        <w:t xml:space="preserve">2. Инкубируют смесь в течение 30 минут при комнатной температуре. </w:t>
      </w:r>
    </w:p>
    <w:p w:rsidR="00E4082F" w:rsidRPr="0062002C" w:rsidRDefault="00E4082F" w:rsidP="0062002C">
      <w:pPr>
        <w:pStyle w:val="a7"/>
        <w:spacing w:line="276" w:lineRule="auto"/>
        <w:rPr>
          <w:sz w:val="22"/>
        </w:rPr>
      </w:pPr>
      <w:r w:rsidRPr="0062002C">
        <w:rPr>
          <w:sz w:val="22"/>
        </w:rPr>
        <w:tab/>
        <w:t xml:space="preserve">3. Смесь и контроль (вирус без сыворотки) вводят в однослойную культуру клеток, затем покрывают </w:t>
      </w:r>
      <w:proofErr w:type="spellStart"/>
      <w:r w:rsidRPr="0062002C">
        <w:rPr>
          <w:sz w:val="22"/>
        </w:rPr>
        <w:t>агаром</w:t>
      </w:r>
      <w:proofErr w:type="spellEnd"/>
      <w:r w:rsidRPr="0062002C">
        <w:rPr>
          <w:sz w:val="22"/>
        </w:rPr>
        <w:t xml:space="preserve"> (</w:t>
      </w:r>
      <w:proofErr w:type="spellStart"/>
      <w:r w:rsidRPr="0062002C">
        <w:rPr>
          <w:sz w:val="22"/>
        </w:rPr>
        <w:t>см.выше</w:t>
      </w:r>
      <w:proofErr w:type="spellEnd"/>
      <w:r w:rsidRPr="0062002C">
        <w:rPr>
          <w:sz w:val="22"/>
        </w:rPr>
        <w:t xml:space="preserve">).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b/>
          <w:bCs/>
          <w:szCs w:val="24"/>
        </w:rPr>
        <w:tab/>
      </w:r>
      <w:r w:rsidRPr="0062002C">
        <w:rPr>
          <w:rFonts w:ascii="Times New Roman" w:hAnsi="Times New Roman" w:cs="Times New Roman"/>
          <w:szCs w:val="24"/>
        </w:rPr>
        <w:t>4. Учет производят по сравнению числа бляшек в опыте и контроле. Реакция считается положительной при снижении числа бляшек в опыте, по сравнению с конт</w:t>
      </w:r>
      <w:r w:rsidR="00697DD9" w:rsidRPr="0062002C">
        <w:rPr>
          <w:rFonts w:ascii="Times New Roman" w:hAnsi="Times New Roman" w:cs="Times New Roman"/>
          <w:szCs w:val="24"/>
        </w:rPr>
        <w:t xml:space="preserve">ролем – принцип нейтрализации. </w:t>
      </w:r>
    </w:p>
    <w:p w:rsidR="00E4082F" w:rsidRPr="00151322" w:rsidRDefault="00E4082F" w:rsidP="00151322">
      <w:pPr>
        <w:pStyle w:val="a7"/>
        <w:spacing w:line="276" w:lineRule="auto"/>
        <w:ind w:firstLine="708"/>
        <w:rPr>
          <w:b/>
          <w:sz w:val="24"/>
        </w:rPr>
      </w:pPr>
      <w:r w:rsidRPr="00151322">
        <w:rPr>
          <w:b/>
          <w:sz w:val="24"/>
        </w:rPr>
        <w:t xml:space="preserve">ПРОТОКОЛ ИССЛЕДОВАНИЯ: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276"/>
        <w:gridCol w:w="3260"/>
        <w:gridCol w:w="709"/>
        <w:gridCol w:w="709"/>
        <w:gridCol w:w="708"/>
        <w:gridCol w:w="709"/>
        <w:gridCol w:w="884"/>
      </w:tblGrid>
      <w:tr w:rsidR="00E4082F" w:rsidRPr="0062002C" w:rsidTr="00F57544">
        <w:trPr>
          <w:cantSplit/>
          <w:trHeight w:val="235"/>
        </w:trPr>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Исследуемый</w:t>
            </w:r>
          </w:p>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материал</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F57544">
            <w:pPr>
              <w:pStyle w:val="6"/>
              <w:spacing w:line="276" w:lineRule="auto"/>
              <w:rPr>
                <w:sz w:val="24"/>
              </w:rPr>
            </w:pPr>
            <w:r w:rsidRPr="0062002C">
              <w:rPr>
                <w:sz w:val="24"/>
              </w:rPr>
              <w:t>Выделение</w:t>
            </w:r>
            <w:r w:rsidR="00F57544">
              <w:rPr>
                <w:sz w:val="24"/>
              </w:rPr>
              <w:t xml:space="preserve"> в</w:t>
            </w:r>
            <w:r w:rsidRPr="0062002C">
              <w:rPr>
                <w:sz w:val="24"/>
              </w:rPr>
              <w:t>ируса</w:t>
            </w:r>
          </w:p>
        </w:tc>
        <w:tc>
          <w:tcPr>
            <w:tcW w:w="6979" w:type="dxa"/>
            <w:gridSpan w:val="6"/>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pStyle w:val="6"/>
              <w:spacing w:line="276" w:lineRule="auto"/>
              <w:rPr>
                <w:sz w:val="24"/>
              </w:rPr>
            </w:pPr>
            <w:r w:rsidRPr="0062002C">
              <w:rPr>
                <w:sz w:val="24"/>
              </w:rPr>
              <w:t>Идентификация  вируса</w:t>
            </w:r>
          </w:p>
        </w:tc>
      </w:tr>
      <w:tr w:rsidR="00E4082F" w:rsidRPr="0062002C" w:rsidTr="00151322">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spacing w:after="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Опыт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Контроль</w:t>
            </w:r>
          </w:p>
        </w:tc>
        <w:tc>
          <w:tcPr>
            <w:tcW w:w="326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F57544" w:rsidRDefault="00F57544" w:rsidP="00F57544">
            <w:pPr>
              <w:spacing w:after="0"/>
              <w:rPr>
                <w:rFonts w:ascii="Times New Roman" w:hAnsi="Times New Roman" w:cs="Times New Roman"/>
                <w:sz w:val="24"/>
                <w:szCs w:val="24"/>
              </w:rPr>
            </w:pPr>
            <w:r>
              <w:rPr>
                <w:rFonts w:ascii="Times New Roman" w:hAnsi="Times New Roman" w:cs="Times New Roman"/>
                <w:sz w:val="24"/>
                <w:szCs w:val="24"/>
              </w:rPr>
              <w:t xml:space="preserve">           </w:t>
            </w:r>
            <w:r w:rsidR="00E4082F" w:rsidRPr="0062002C">
              <w:rPr>
                <w:rFonts w:ascii="Times New Roman" w:hAnsi="Times New Roman" w:cs="Times New Roman"/>
                <w:sz w:val="24"/>
                <w:szCs w:val="24"/>
              </w:rPr>
              <w:t>Разведения</w:t>
            </w:r>
            <w:r>
              <w:rPr>
                <w:rFonts w:ascii="Times New Roman" w:hAnsi="Times New Roman" w:cs="Times New Roman"/>
                <w:sz w:val="24"/>
                <w:szCs w:val="24"/>
              </w:rPr>
              <w:t xml:space="preserve"> с</w:t>
            </w:r>
            <w:r w:rsidR="00E4082F" w:rsidRPr="0062002C">
              <w:rPr>
                <w:rFonts w:ascii="Times New Roman" w:hAnsi="Times New Roman" w:cs="Times New Roman"/>
                <w:sz w:val="24"/>
                <w:szCs w:val="24"/>
              </w:rPr>
              <w:t>ыворотки</w:t>
            </w:r>
          </w:p>
          <w:p w:rsidR="00E4082F" w:rsidRPr="0062002C" w:rsidRDefault="00E4082F" w:rsidP="00F57544">
            <w:pPr>
              <w:spacing w:after="0"/>
              <w:rPr>
                <w:rFonts w:ascii="Times New Roman" w:hAnsi="Times New Roman" w:cs="Times New Roman"/>
                <w:sz w:val="24"/>
                <w:szCs w:val="24"/>
              </w:rPr>
            </w:pPr>
            <w:r w:rsidRPr="0062002C">
              <w:rPr>
                <w:rFonts w:ascii="Times New Roman" w:hAnsi="Times New Roman" w:cs="Times New Roman"/>
                <w:sz w:val="24"/>
                <w:szCs w:val="24"/>
              </w:rPr>
              <w:t>Иммунные</w:t>
            </w:r>
          </w:p>
          <w:p w:rsidR="00E4082F" w:rsidRPr="0062002C" w:rsidRDefault="00E4082F" w:rsidP="00151322">
            <w:pPr>
              <w:spacing w:after="0"/>
              <w:rPr>
                <w:rFonts w:ascii="Times New Roman" w:hAnsi="Times New Roman" w:cs="Times New Roman"/>
                <w:sz w:val="24"/>
                <w:szCs w:val="24"/>
              </w:rPr>
            </w:pPr>
            <w:r w:rsidRPr="0062002C">
              <w:rPr>
                <w:rFonts w:ascii="Times New Roman" w:hAnsi="Times New Roman" w:cs="Times New Roman"/>
                <w:sz w:val="24"/>
                <w:szCs w:val="24"/>
              </w:rPr>
              <w:t>сыворотки к</w:t>
            </w:r>
          </w:p>
          <w:p w:rsidR="00E4082F" w:rsidRPr="0062002C" w:rsidRDefault="00E4082F" w:rsidP="00151322">
            <w:pPr>
              <w:spacing w:after="0"/>
              <w:rPr>
                <w:rFonts w:ascii="Times New Roman" w:hAnsi="Times New Roman" w:cs="Times New Roman"/>
                <w:sz w:val="24"/>
                <w:szCs w:val="24"/>
              </w:rPr>
            </w:pPr>
            <w:proofErr w:type="spellStart"/>
            <w:r w:rsidRPr="0062002C">
              <w:rPr>
                <w:rFonts w:ascii="Times New Roman" w:hAnsi="Times New Roman" w:cs="Times New Roman"/>
                <w:sz w:val="24"/>
                <w:szCs w:val="24"/>
              </w:rPr>
              <w:t>полиовирусам</w:t>
            </w:r>
            <w:proofErr w:type="spellEnd"/>
            <w:r w:rsidRPr="0062002C">
              <w:rPr>
                <w:rFonts w:ascii="Times New Roman" w:hAnsi="Times New Roman" w:cs="Times New Roman"/>
                <w:sz w:val="24"/>
                <w:szCs w:val="24"/>
              </w:rPr>
              <w:t xml:space="preserve"> типа:</w:t>
            </w: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1/10</w:t>
            </w: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1/40</w:t>
            </w:r>
          </w:p>
        </w:tc>
        <w:tc>
          <w:tcPr>
            <w:tcW w:w="884"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pStyle w:val="6"/>
              <w:spacing w:line="276" w:lineRule="auto"/>
              <w:rPr>
                <w:sz w:val="24"/>
              </w:rPr>
            </w:pPr>
            <w:r w:rsidRPr="0062002C">
              <w:rPr>
                <w:sz w:val="24"/>
              </w:rPr>
              <w:t>К</w:t>
            </w:r>
          </w:p>
        </w:tc>
      </w:tr>
      <w:tr w:rsidR="00E4082F" w:rsidRPr="0062002C" w:rsidTr="00F57544">
        <w:trPr>
          <w:trHeight w:val="483"/>
        </w:trPr>
        <w:tc>
          <w:tcPr>
            <w:tcW w:w="959" w:type="dxa"/>
            <w:vMerge w:val="restart"/>
            <w:tcBorders>
              <w:top w:val="single" w:sz="4" w:space="0" w:color="auto"/>
              <w:left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pStyle w:val="6"/>
              <w:spacing w:line="276" w:lineRule="auto"/>
              <w:jc w:val="left"/>
              <w:rPr>
                <w:sz w:val="24"/>
                <w:lang w:val="en-US"/>
              </w:rPr>
            </w:pPr>
            <w:r w:rsidRPr="0062002C">
              <w:rPr>
                <w:sz w:val="24"/>
                <w:lang w:val="en-US"/>
              </w:rPr>
              <w:t>I</w:t>
            </w: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r w:rsidR="00E4082F" w:rsidRPr="0062002C" w:rsidTr="00F57544">
        <w:trPr>
          <w:trHeight w:val="547"/>
        </w:trPr>
        <w:tc>
          <w:tcPr>
            <w:tcW w:w="959" w:type="dxa"/>
            <w:vMerge/>
            <w:tcBorders>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rPr>
                <w:rFonts w:ascii="Times New Roman" w:hAnsi="Times New Roman" w:cs="Times New Roman"/>
                <w:sz w:val="24"/>
                <w:szCs w:val="24"/>
              </w:rPr>
            </w:pPr>
            <w:r w:rsidRPr="0062002C">
              <w:rPr>
                <w:rFonts w:ascii="Times New Roman" w:hAnsi="Times New Roman"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bl>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 xml:space="preserve">Вывод: 1. По какому признаку обнаружен вирус в культуре ткани, какой </w:t>
      </w:r>
      <w:proofErr w:type="spellStart"/>
      <w:r w:rsidRPr="0062002C">
        <w:rPr>
          <w:rFonts w:ascii="Times New Roman" w:hAnsi="Times New Roman" w:cs="Times New Roman"/>
          <w:sz w:val="24"/>
          <w:szCs w:val="24"/>
        </w:rPr>
        <w:t>серовар</w:t>
      </w:r>
      <w:proofErr w:type="spellEnd"/>
      <w:r w:rsidRPr="0062002C">
        <w:rPr>
          <w:rFonts w:ascii="Times New Roman" w:hAnsi="Times New Roman" w:cs="Times New Roman"/>
          <w:sz w:val="24"/>
          <w:szCs w:val="24"/>
        </w:rPr>
        <w:t>?</w:t>
      </w:r>
      <w:r w:rsidR="00151322">
        <w:rPr>
          <w:rFonts w:ascii="Times New Roman" w:hAnsi="Times New Roman" w:cs="Times New Roman"/>
          <w:sz w:val="24"/>
          <w:szCs w:val="24"/>
        </w:rPr>
        <w:t xml:space="preserve"> ______________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151322">
        <w:rPr>
          <w:rFonts w:ascii="Times New Roman" w:hAnsi="Times New Roman" w:cs="Times New Roman"/>
          <w:sz w:val="24"/>
          <w:szCs w:val="24"/>
        </w:rPr>
        <w:t>_______________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 xml:space="preserve">2. Ингредиенты и механизм реакции </w:t>
      </w:r>
      <w:proofErr w:type="spellStart"/>
      <w:r w:rsidRPr="0062002C">
        <w:rPr>
          <w:rFonts w:ascii="Times New Roman" w:hAnsi="Times New Roman" w:cs="Times New Roman"/>
          <w:sz w:val="24"/>
          <w:szCs w:val="24"/>
        </w:rPr>
        <w:t>бляшкообразования</w:t>
      </w:r>
      <w:proofErr w:type="spellEnd"/>
      <w:r w:rsidRPr="0062002C">
        <w:rPr>
          <w:rFonts w:ascii="Times New Roman" w:hAnsi="Times New Roman" w:cs="Times New Roman"/>
          <w:sz w:val="24"/>
          <w:szCs w:val="24"/>
        </w:rPr>
        <w:t>? ______________________________</w:t>
      </w:r>
      <w:r w:rsidR="00151322">
        <w:rPr>
          <w:rFonts w:ascii="Times New Roman" w:hAnsi="Times New Roman" w:cs="Times New Roman"/>
          <w:sz w:val="24"/>
          <w:szCs w:val="24"/>
        </w:rPr>
        <w:t>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3. Можно ли ставить диагноз «Полиомиелит» только по результату вирусологического исследования без соответствующей клиники? ________________________________________</w:t>
      </w:r>
      <w:r w:rsidR="00151322">
        <w:rPr>
          <w:rFonts w:ascii="Times New Roman" w:hAnsi="Times New Roman" w:cs="Times New Roman"/>
          <w:sz w:val="24"/>
          <w:szCs w:val="24"/>
        </w:rPr>
        <w:t>_____</w:t>
      </w:r>
    </w:p>
    <w:p w:rsidR="00E4082F" w:rsidRPr="0062002C" w:rsidRDefault="00E4082F" w:rsidP="0062002C">
      <w:pPr>
        <w:spacing w:after="0"/>
        <w:jc w:val="both"/>
        <w:rPr>
          <w:rFonts w:ascii="Times New Roman" w:hAnsi="Times New Roman" w:cs="Times New Roman"/>
          <w:b/>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151322">
        <w:rPr>
          <w:rFonts w:ascii="Times New Roman" w:hAnsi="Times New Roman" w:cs="Times New Roman"/>
          <w:sz w:val="24"/>
          <w:szCs w:val="24"/>
        </w:rPr>
        <w:t>_______________</w:t>
      </w:r>
    </w:p>
    <w:p w:rsidR="00151322" w:rsidRDefault="00151322" w:rsidP="00151322">
      <w:pPr>
        <w:pStyle w:val="8"/>
        <w:keepNext w:val="0"/>
        <w:keepLines w:val="0"/>
        <w:widowControl w:val="0"/>
        <w:spacing w:before="0"/>
        <w:jc w:val="both"/>
        <w:rPr>
          <w:rFonts w:ascii="Times New Roman" w:hAnsi="Times New Roman" w:cs="Times New Roman"/>
          <w:b/>
          <w:bCs/>
          <w:color w:val="auto"/>
          <w:sz w:val="22"/>
          <w:szCs w:val="24"/>
        </w:rPr>
      </w:pPr>
    </w:p>
    <w:p w:rsidR="00E4082F" w:rsidRPr="0062002C" w:rsidRDefault="00E4082F" w:rsidP="00151322">
      <w:pPr>
        <w:pStyle w:val="8"/>
        <w:keepNext w:val="0"/>
        <w:keepLines w:val="0"/>
        <w:widowControl w:val="0"/>
        <w:spacing w:before="0"/>
        <w:jc w:val="center"/>
        <w:rPr>
          <w:rFonts w:ascii="Times New Roman" w:hAnsi="Times New Roman" w:cs="Times New Roman"/>
          <w:b/>
          <w:bCs/>
          <w:color w:val="auto"/>
          <w:sz w:val="22"/>
          <w:szCs w:val="24"/>
        </w:rPr>
      </w:pPr>
      <w:r w:rsidRPr="0062002C">
        <w:rPr>
          <w:rFonts w:ascii="Times New Roman" w:hAnsi="Times New Roman" w:cs="Times New Roman"/>
          <w:b/>
          <w:bCs/>
          <w:color w:val="auto"/>
          <w:sz w:val="22"/>
          <w:szCs w:val="24"/>
        </w:rPr>
        <w:t>Работа 2</w:t>
      </w:r>
    </w:p>
    <w:p w:rsidR="00E4082F" w:rsidRPr="0062002C" w:rsidRDefault="00E4082F" w:rsidP="0062002C">
      <w:pPr>
        <w:pStyle w:val="3"/>
        <w:spacing w:before="0"/>
        <w:jc w:val="both"/>
        <w:rPr>
          <w:rFonts w:ascii="Times New Roman" w:hAnsi="Times New Roman" w:cs="Times New Roman"/>
          <w:b w:val="0"/>
          <w:color w:val="auto"/>
          <w:szCs w:val="24"/>
        </w:rPr>
      </w:pPr>
      <w:r w:rsidRPr="0062002C">
        <w:rPr>
          <w:rFonts w:ascii="Times New Roman" w:hAnsi="Times New Roman" w:cs="Times New Roman"/>
          <w:szCs w:val="24"/>
        </w:rPr>
        <w:tab/>
      </w:r>
      <w:r w:rsidRPr="0062002C">
        <w:rPr>
          <w:rFonts w:ascii="Times New Roman" w:hAnsi="Times New Roman" w:cs="Times New Roman"/>
          <w:color w:val="auto"/>
          <w:szCs w:val="24"/>
        </w:rPr>
        <w:t>Цель:</w:t>
      </w:r>
      <w:r w:rsidRPr="0062002C">
        <w:rPr>
          <w:rFonts w:ascii="Times New Roman" w:hAnsi="Times New Roman" w:cs="Times New Roman"/>
          <w:b w:val="0"/>
          <w:color w:val="auto"/>
          <w:szCs w:val="24"/>
        </w:rPr>
        <w:t xml:space="preserve"> Определить антитела в сыворотке крови больного для диагностики энтеровирусной инфекции </w:t>
      </w:r>
      <w:proofErr w:type="spellStart"/>
      <w:r w:rsidRPr="0062002C">
        <w:rPr>
          <w:rFonts w:ascii="Times New Roman" w:hAnsi="Times New Roman" w:cs="Times New Roman"/>
          <w:b w:val="0"/>
          <w:color w:val="auto"/>
          <w:szCs w:val="24"/>
        </w:rPr>
        <w:t>Коксаки</w:t>
      </w:r>
      <w:proofErr w:type="spellEnd"/>
      <w:r w:rsidRPr="0062002C">
        <w:rPr>
          <w:rFonts w:ascii="Times New Roman" w:hAnsi="Times New Roman" w:cs="Times New Roman"/>
          <w:b w:val="0"/>
          <w:color w:val="auto"/>
          <w:szCs w:val="24"/>
        </w:rPr>
        <w:t xml:space="preserve">, ЕСНО.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r>
      <w:r w:rsidRPr="0062002C">
        <w:rPr>
          <w:rFonts w:ascii="Times New Roman" w:hAnsi="Times New Roman" w:cs="Times New Roman"/>
          <w:b/>
          <w:bCs/>
          <w:szCs w:val="24"/>
        </w:rPr>
        <w:t>Задача.</w:t>
      </w:r>
      <w:r w:rsidRPr="0062002C">
        <w:rPr>
          <w:rFonts w:ascii="Times New Roman" w:hAnsi="Times New Roman" w:cs="Times New Roman"/>
          <w:szCs w:val="24"/>
        </w:rPr>
        <w:t xml:space="preserve"> В лабораторию поступила сыворотка крови больного с подозрением на перенесенную энтеровирусную инфекцию. Для подтверждения диагноза была поставлена цветная проба с соответствующими </w:t>
      </w:r>
      <w:proofErr w:type="spellStart"/>
      <w:r w:rsidRPr="0062002C">
        <w:rPr>
          <w:rFonts w:ascii="Times New Roman" w:hAnsi="Times New Roman" w:cs="Times New Roman"/>
          <w:szCs w:val="24"/>
        </w:rPr>
        <w:t>диагностикумами</w:t>
      </w:r>
      <w:proofErr w:type="spellEnd"/>
      <w:r w:rsidRPr="0062002C">
        <w:rPr>
          <w:rFonts w:ascii="Times New Roman" w:hAnsi="Times New Roman" w:cs="Times New Roman"/>
          <w:szCs w:val="24"/>
        </w:rPr>
        <w:t xml:space="preserve">. Оцените результат, запишите протокол, сделайте выводы. </w:t>
      </w:r>
    </w:p>
    <w:p w:rsidR="00E4082F" w:rsidRPr="0062002C" w:rsidRDefault="00E4082F" w:rsidP="0062002C">
      <w:pPr>
        <w:spacing w:after="0"/>
        <w:ind w:firstLine="709"/>
        <w:jc w:val="both"/>
        <w:rPr>
          <w:rFonts w:ascii="Times New Roman" w:hAnsi="Times New Roman" w:cs="Times New Roman"/>
          <w:b/>
          <w:bCs/>
          <w:szCs w:val="24"/>
        </w:rPr>
      </w:pPr>
      <w:r w:rsidRPr="0062002C">
        <w:rPr>
          <w:rFonts w:ascii="Times New Roman" w:hAnsi="Times New Roman" w:cs="Times New Roman"/>
          <w:b/>
          <w:bCs/>
          <w:szCs w:val="24"/>
        </w:rPr>
        <w:t>Методика работы.</w:t>
      </w:r>
    </w:p>
    <w:p w:rsidR="00E4082F" w:rsidRPr="0062002C" w:rsidRDefault="00E4082F" w:rsidP="0062002C">
      <w:pPr>
        <w:spacing w:after="0"/>
        <w:ind w:firstLine="709"/>
        <w:jc w:val="both"/>
        <w:rPr>
          <w:rFonts w:ascii="Times New Roman" w:hAnsi="Times New Roman" w:cs="Times New Roman"/>
          <w:b/>
          <w:bCs/>
          <w:szCs w:val="24"/>
        </w:rPr>
      </w:pPr>
      <w:r w:rsidRPr="0062002C">
        <w:rPr>
          <w:rFonts w:ascii="Times New Roman" w:hAnsi="Times New Roman" w:cs="Times New Roman"/>
          <w:b/>
          <w:bCs/>
          <w:szCs w:val="24"/>
        </w:rPr>
        <w:t>Постановка цветной пробы для определения антител в сыворотке крови больного.</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Биологической основой цветной пробы является способность вируса оказывать </w:t>
      </w:r>
      <w:proofErr w:type="spellStart"/>
      <w:r w:rsidRPr="0062002C">
        <w:rPr>
          <w:rFonts w:ascii="Times New Roman" w:hAnsi="Times New Roman" w:cs="Times New Roman"/>
          <w:szCs w:val="24"/>
        </w:rPr>
        <w:t>цитопатическое</w:t>
      </w:r>
      <w:proofErr w:type="spellEnd"/>
      <w:r w:rsidRPr="0062002C">
        <w:rPr>
          <w:rFonts w:ascii="Times New Roman" w:hAnsi="Times New Roman" w:cs="Times New Roman"/>
          <w:szCs w:val="24"/>
        </w:rPr>
        <w:t xml:space="preserve"> воздействие на клетки культуры ткани и тормозить их размножение. В результате этого исходный красный цвет жидкой среды, в которой выращиваются клетки, не изменяется. Если же вирус нейтрализуется антителами, клетки ткани размножаются, и цвет среды изменяется в желтый.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 xml:space="preserve">Для обнаружения антител необходим следующий материал: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 xml:space="preserve">1. Культура клеток, пригодная для размножения вируса.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lastRenderedPageBreak/>
        <w:t>2. Вирус полиомиелита (</w:t>
      </w:r>
      <w:proofErr w:type="spellStart"/>
      <w:r w:rsidRPr="0062002C">
        <w:rPr>
          <w:rFonts w:ascii="Times New Roman" w:hAnsi="Times New Roman" w:cs="Times New Roman"/>
          <w:szCs w:val="24"/>
        </w:rPr>
        <w:t>диагностикум</w:t>
      </w:r>
      <w:proofErr w:type="spellEnd"/>
      <w:r w:rsidRPr="0062002C">
        <w:rPr>
          <w:rFonts w:ascii="Times New Roman" w:hAnsi="Times New Roman" w:cs="Times New Roman"/>
          <w:szCs w:val="24"/>
        </w:rPr>
        <w:t xml:space="preserve">). </w:t>
      </w:r>
    </w:p>
    <w:p w:rsidR="00E4082F"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3.Сыворотка больного, в которой обнаруживаются антитела.</w:t>
      </w:r>
    </w:p>
    <w:p w:rsidR="00250154" w:rsidRPr="0062002C" w:rsidRDefault="00E4082F" w:rsidP="0062002C">
      <w:pPr>
        <w:spacing w:after="0"/>
        <w:jc w:val="both"/>
        <w:rPr>
          <w:rFonts w:ascii="Times New Roman" w:hAnsi="Times New Roman" w:cs="Times New Roman"/>
          <w:szCs w:val="24"/>
        </w:rPr>
      </w:pPr>
      <w:r w:rsidRPr="0062002C">
        <w:rPr>
          <w:rFonts w:ascii="Times New Roman" w:hAnsi="Times New Roman" w:cs="Times New Roman"/>
          <w:szCs w:val="24"/>
        </w:rPr>
        <w:tab/>
        <w:t>Вирус смешивается с сывороткой больного, взятой в различных разведениях, оставляется на один час при комнатной температуре и затем вносится в пробирки с культурой клеток. Учет результатов пробы производится через 4-9 дней. При наличии пробирок с желтой средой ставится знак «+» (реакция положительна), при наличии красной среды «</w:t>
      </w:r>
      <w:r w:rsidR="00697DD9" w:rsidRPr="0062002C">
        <w:rPr>
          <w:rFonts w:ascii="Times New Roman" w:hAnsi="Times New Roman" w:cs="Times New Roman"/>
          <w:szCs w:val="24"/>
        </w:rPr>
        <w:t xml:space="preserve">-»  - (реакция отрицательная). </w:t>
      </w:r>
    </w:p>
    <w:p w:rsidR="00F57544" w:rsidRDefault="00F57544" w:rsidP="00151322">
      <w:pPr>
        <w:spacing w:after="0"/>
        <w:ind w:firstLine="708"/>
        <w:jc w:val="both"/>
        <w:rPr>
          <w:rFonts w:ascii="Times New Roman" w:hAnsi="Times New Roman" w:cs="Times New Roman"/>
          <w:b/>
          <w:sz w:val="24"/>
          <w:szCs w:val="24"/>
        </w:rPr>
      </w:pPr>
    </w:p>
    <w:p w:rsidR="00F57544" w:rsidRDefault="00F57544" w:rsidP="00151322">
      <w:pPr>
        <w:spacing w:after="0"/>
        <w:ind w:firstLine="708"/>
        <w:jc w:val="both"/>
        <w:rPr>
          <w:rFonts w:ascii="Times New Roman" w:hAnsi="Times New Roman" w:cs="Times New Roman"/>
          <w:b/>
          <w:sz w:val="24"/>
          <w:szCs w:val="24"/>
        </w:rPr>
      </w:pPr>
    </w:p>
    <w:p w:rsidR="00E4082F" w:rsidRPr="00151322" w:rsidRDefault="00E4082F" w:rsidP="00151322">
      <w:pPr>
        <w:spacing w:after="0"/>
        <w:ind w:firstLine="708"/>
        <w:jc w:val="both"/>
        <w:rPr>
          <w:rFonts w:ascii="Times New Roman" w:hAnsi="Times New Roman" w:cs="Times New Roman"/>
          <w:b/>
          <w:sz w:val="24"/>
          <w:szCs w:val="24"/>
        </w:rPr>
      </w:pPr>
      <w:r w:rsidRPr="00151322">
        <w:rPr>
          <w:rFonts w:ascii="Times New Roman" w:hAnsi="Times New Roman" w:cs="Times New Roman"/>
          <w:b/>
          <w:sz w:val="24"/>
          <w:szCs w:val="24"/>
        </w:rPr>
        <w:t>ПРОТОКОЛ ИССЛЕДОВАНИЯ: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749"/>
        <w:gridCol w:w="977"/>
        <w:gridCol w:w="977"/>
        <w:gridCol w:w="977"/>
        <w:gridCol w:w="977"/>
        <w:gridCol w:w="1154"/>
      </w:tblGrid>
      <w:tr w:rsidR="00E4082F" w:rsidRPr="0062002C" w:rsidTr="00151322">
        <w:trPr>
          <w:cantSplit/>
        </w:trPr>
        <w:tc>
          <w:tcPr>
            <w:tcW w:w="4395" w:type="dxa"/>
            <w:tcBorders>
              <w:tl2br w:val="single" w:sz="4" w:space="0" w:color="auto"/>
            </w:tcBorders>
            <w:vAlign w:val="center"/>
          </w:tcPr>
          <w:p w:rsidR="00E4082F" w:rsidRPr="0062002C" w:rsidRDefault="00151322" w:rsidP="0015132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4082F" w:rsidRPr="0062002C">
              <w:rPr>
                <w:rFonts w:ascii="Times New Roman" w:hAnsi="Times New Roman" w:cs="Times New Roman"/>
                <w:sz w:val="24"/>
                <w:szCs w:val="24"/>
              </w:rPr>
              <w:t>Разведения сыворотки</w:t>
            </w:r>
          </w:p>
          <w:p w:rsidR="00E4082F" w:rsidRPr="0062002C" w:rsidRDefault="00151322" w:rsidP="0015132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4082F" w:rsidRPr="0062002C">
              <w:rPr>
                <w:rFonts w:ascii="Times New Roman" w:hAnsi="Times New Roman" w:cs="Times New Roman"/>
                <w:sz w:val="24"/>
                <w:szCs w:val="24"/>
              </w:rPr>
              <w:t>больного</w:t>
            </w:r>
          </w:p>
          <w:p w:rsidR="00E4082F" w:rsidRPr="0062002C" w:rsidRDefault="00E4082F" w:rsidP="00151322">
            <w:pPr>
              <w:spacing w:after="0"/>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p>
        </w:tc>
        <w:tc>
          <w:tcPr>
            <w:tcW w:w="749" w:type="dxa"/>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1/4</w:t>
            </w: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1/8</w:t>
            </w: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1/16</w:t>
            </w: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1/32</w:t>
            </w: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1/64</w:t>
            </w:r>
          </w:p>
        </w:tc>
        <w:tc>
          <w:tcPr>
            <w:tcW w:w="1154" w:type="dxa"/>
            <w:vAlign w:val="center"/>
          </w:tcPr>
          <w:p w:rsidR="00E4082F" w:rsidRPr="0062002C" w:rsidRDefault="00E4082F" w:rsidP="00151322">
            <w:pPr>
              <w:spacing w:after="0"/>
              <w:jc w:val="center"/>
              <w:outlineLvl w:val="5"/>
              <w:rPr>
                <w:rFonts w:ascii="Times New Roman" w:hAnsi="Times New Roman" w:cs="Times New Roman"/>
                <w:bCs/>
                <w:sz w:val="24"/>
                <w:szCs w:val="24"/>
              </w:rPr>
            </w:pPr>
            <w:r w:rsidRPr="0062002C">
              <w:rPr>
                <w:rFonts w:ascii="Times New Roman" w:hAnsi="Times New Roman" w:cs="Times New Roman"/>
                <w:bCs/>
                <w:sz w:val="24"/>
                <w:szCs w:val="24"/>
              </w:rPr>
              <w:t>К</w:t>
            </w:r>
          </w:p>
        </w:tc>
      </w:tr>
      <w:tr w:rsidR="00E4082F" w:rsidRPr="0062002C" w:rsidTr="00151322">
        <w:trPr>
          <w:cantSplit/>
        </w:trPr>
        <w:tc>
          <w:tcPr>
            <w:tcW w:w="4395" w:type="dxa"/>
            <w:vAlign w:val="center"/>
          </w:tcPr>
          <w:p w:rsidR="00E4082F" w:rsidRPr="0062002C" w:rsidRDefault="00E4082F" w:rsidP="00151322">
            <w:pPr>
              <w:spacing w:after="0"/>
              <w:jc w:val="center"/>
              <w:rPr>
                <w:rFonts w:ascii="Times New Roman" w:hAnsi="Times New Roman" w:cs="Times New Roman"/>
                <w:noProof/>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ЕСНО</w:t>
            </w:r>
          </w:p>
        </w:tc>
        <w:tc>
          <w:tcPr>
            <w:tcW w:w="749"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1154" w:type="dxa"/>
            <w:vAlign w:val="center"/>
          </w:tcPr>
          <w:p w:rsidR="00151322" w:rsidRPr="0062002C" w:rsidRDefault="00151322" w:rsidP="00151322">
            <w:pPr>
              <w:spacing w:after="0"/>
              <w:jc w:val="center"/>
              <w:rPr>
                <w:rFonts w:ascii="Times New Roman" w:hAnsi="Times New Roman" w:cs="Times New Roman"/>
                <w:sz w:val="24"/>
                <w:szCs w:val="24"/>
              </w:rPr>
            </w:pPr>
          </w:p>
        </w:tc>
      </w:tr>
      <w:tr w:rsidR="00E4082F" w:rsidRPr="0062002C" w:rsidTr="00151322">
        <w:trPr>
          <w:cantSplit/>
        </w:trPr>
        <w:tc>
          <w:tcPr>
            <w:tcW w:w="4395" w:type="dxa"/>
            <w:vAlign w:val="center"/>
          </w:tcPr>
          <w:p w:rsidR="00E4082F" w:rsidRPr="0062002C" w:rsidRDefault="00E4082F" w:rsidP="00151322">
            <w:pPr>
              <w:spacing w:after="0"/>
              <w:jc w:val="center"/>
              <w:rPr>
                <w:rFonts w:ascii="Times New Roman" w:hAnsi="Times New Roman" w:cs="Times New Roman"/>
                <w:noProof/>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Коксаки</w:t>
            </w:r>
            <w:proofErr w:type="spellEnd"/>
          </w:p>
        </w:tc>
        <w:tc>
          <w:tcPr>
            <w:tcW w:w="749"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977" w:type="dxa"/>
            <w:vAlign w:val="center"/>
          </w:tcPr>
          <w:p w:rsidR="00E4082F" w:rsidRPr="0062002C" w:rsidRDefault="00E4082F" w:rsidP="00151322">
            <w:pPr>
              <w:spacing w:after="0"/>
              <w:jc w:val="center"/>
              <w:rPr>
                <w:rFonts w:ascii="Times New Roman" w:hAnsi="Times New Roman" w:cs="Times New Roman"/>
                <w:sz w:val="24"/>
                <w:szCs w:val="24"/>
              </w:rPr>
            </w:pPr>
          </w:p>
        </w:tc>
        <w:tc>
          <w:tcPr>
            <w:tcW w:w="1154" w:type="dxa"/>
            <w:vAlign w:val="center"/>
          </w:tcPr>
          <w:p w:rsidR="00E4082F" w:rsidRPr="0062002C" w:rsidRDefault="00E4082F" w:rsidP="00151322">
            <w:pPr>
              <w:spacing w:after="0"/>
              <w:jc w:val="center"/>
              <w:rPr>
                <w:rFonts w:ascii="Times New Roman" w:hAnsi="Times New Roman" w:cs="Times New Roman"/>
                <w:sz w:val="24"/>
                <w:szCs w:val="24"/>
              </w:rPr>
            </w:pPr>
          </w:p>
        </w:tc>
      </w:tr>
    </w:tbl>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Вывод:1. Объясните механизм изменения цвета среды. ________________________________</w:t>
      </w:r>
      <w:r w:rsidR="00151322">
        <w:rPr>
          <w:rFonts w:ascii="Times New Roman" w:hAnsi="Times New Roman" w:cs="Times New Roman"/>
          <w:sz w:val="24"/>
          <w:szCs w:val="24"/>
        </w:rPr>
        <w:t>_____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1322">
        <w:rPr>
          <w:rFonts w:ascii="Times New Roman" w:hAnsi="Times New Roman" w:cs="Times New Roman"/>
          <w:sz w:val="24"/>
          <w:szCs w:val="24"/>
        </w:rPr>
        <w:t>___________________________________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2. Какой диагноз подтверждается и почему?__________________________________________</w:t>
      </w:r>
      <w:r w:rsidR="00151322">
        <w:rPr>
          <w:rFonts w:ascii="Times New Roman" w:hAnsi="Times New Roman" w:cs="Times New Roman"/>
          <w:sz w:val="24"/>
          <w:szCs w:val="24"/>
        </w:rPr>
        <w:t>____</w:t>
      </w:r>
    </w:p>
    <w:p w:rsidR="00E4082F" w:rsidRPr="0062002C" w:rsidRDefault="00E4082F" w:rsidP="0062002C">
      <w:pPr>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4082F" w:rsidRPr="0062002C" w:rsidRDefault="00E4082F" w:rsidP="0062002C">
      <w:pPr>
        <w:spacing w:after="0"/>
        <w:jc w:val="both"/>
        <w:rPr>
          <w:rFonts w:ascii="Times New Roman" w:hAnsi="Times New Roman" w:cs="Times New Roman"/>
          <w:sz w:val="24"/>
          <w:szCs w:val="24"/>
        </w:rPr>
      </w:pPr>
    </w:p>
    <w:p w:rsidR="00E4082F" w:rsidRPr="0062002C" w:rsidRDefault="00E4082F" w:rsidP="00151322">
      <w:pPr>
        <w:spacing w:after="0"/>
        <w:jc w:val="center"/>
        <w:rPr>
          <w:rFonts w:ascii="Times New Roman" w:hAnsi="Times New Roman" w:cs="Times New Roman"/>
          <w:b/>
          <w:bCs/>
          <w:szCs w:val="24"/>
        </w:rPr>
      </w:pPr>
      <w:r w:rsidRPr="0062002C">
        <w:rPr>
          <w:rFonts w:ascii="Times New Roman" w:hAnsi="Times New Roman" w:cs="Times New Roman"/>
          <w:b/>
          <w:bCs/>
          <w:szCs w:val="24"/>
        </w:rPr>
        <w:t>Работа 3</w:t>
      </w:r>
    </w:p>
    <w:p w:rsidR="00E4082F" w:rsidRPr="0062002C" w:rsidRDefault="00E4082F" w:rsidP="0062002C">
      <w:pPr>
        <w:pStyle w:val="a7"/>
        <w:spacing w:line="276" w:lineRule="auto"/>
        <w:rPr>
          <w:sz w:val="22"/>
        </w:rPr>
      </w:pPr>
      <w:r w:rsidRPr="0062002C">
        <w:rPr>
          <w:sz w:val="22"/>
        </w:rPr>
        <w:tab/>
      </w:r>
      <w:r w:rsidRPr="0062002C">
        <w:rPr>
          <w:b/>
          <w:bCs/>
          <w:sz w:val="22"/>
        </w:rPr>
        <w:t>Цель:</w:t>
      </w:r>
      <w:r w:rsidRPr="0062002C">
        <w:rPr>
          <w:sz w:val="22"/>
        </w:rPr>
        <w:t xml:space="preserve"> Изучить препараты для специфической диагностики и  профилактики вирусных кишечных инфекций. </w:t>
      </w:r>
    </w:p>
    <w:p w:rsidR="00E4082F" w:rsidRPr="0062002C" w:rsidRDefault="00E4082F" w:rsidP="0062002C">
      <w:pPr>
        <w:spacing w:after="0"/>
        <w:ind w:firstLine="708"/>
        <w:jc w:val="both"/>
        <w:rPr>
          <w:rFonts w:ascii="Times New Roman" w:hAnsi="Times New Roman" w:cs="Times New Roman"/>
          <w:szCs w:val="24"/>
        </w:rPr>
      </w:pPr>
      <w:r w:rsidRPr="0062002C">
        <w:rPr>
          <w:rFonts w:ascii="Times New Roman" w:hAnsi="Times New Roman" w:cs="Times New Roman"/>
          <w:b/>
          <w:bCs/>
          <w:szCs w:val="24"/>
        </w:rPr>
        <w:t xml:space="preserve">Методика работы. </w:t>
      </w:r>
      <w:r w:rsidRPr="0062002C">
        <w:rPr>
          <w:rFonts w:ascii="Times New Roman" w:hAnsi="Times New Roman" w:cs="Times New Roman"/>
          <w:szCs w:val="24"/>
        </w:rPr>
        <w:t xml:space="preserve">Изучите аннотации препаратов, рассмотрите препараты, сделайте соответствующие записи в протоколе. </w:t>
      </w:r>
    </w:p>
    <w:p w:rsidR="00697DD9" w:rsidRPr="00151322" w:rsidRDefault="00E4082F" w:rsidP="00151322">
      <w:pPr>
        <w:spacing w:after="0"/>
        <w:ind w:firstLine="708"/>
        <w:jc w:val="both"/>
        <w:rPr>
          <w:rFonts w:ascii="Times New Roman" w:hAnsi="Times New Roman" w:cs="Times New Roman"/>
          <w:b/>
          <w:sz w:val="24"/>
          <w:szCs w:val="24"/>
        </w:rPr>
      </w:pPr>
      <w:r w:rsidRPr="00151322">
        <w:rPr>
          <w:rFonts w:ascii="Times New Roman" w:hAnsi="Times New Roman" w:cs="Times New Roman"/>
          <w:b/>
          <w:sz w:val="24"/>
          <w:szCs w:val="24"/>
        </w:rPr>
        <w:t xml:space="preserve">ПРОТОКОЛ ИССЛЕДОВАНИЯ: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559"/>
        <w:gridCol w:w="2551"/>
        <w:gridCol w:w="2693"/>
      </w:tblGrid>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Название</w:t>
            </w:r>
          </w:p>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препарата</w:t>
            </w:r>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Состав</w:t>
            </w:r>
          </w:p>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препарата</w:t>
            </w: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Показание к</w:t>
            </w:r>
          </w:p>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применению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В каком методе исследования и на каком этапе используется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Какой вид иммунитета(по происхождению) создается в организме</w:t>
            </w:r>
          </w:p>
        </w:tc>
      </w:tr>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E4082F" w:rsidRPr="0062002C" w:rsidRDefault="00250154"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Иммуноглобулин нормальный человеческий</w:t>
            </w:r>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E4082F" w:rsidRPr="0062002C" w:rsidRDefault="00250154" w:rsidP="00151322">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Диагностикумы</w:t>
            </w:r>
            <w:proofErr w:type="spellEnd"/>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Коксаки</w:t>
            </w:r>
            <w:proofErr w:type="spellEnd"/>
            <w:r w:rsidRPr="0062002C">
              <w:rPr>
                <w:rFonts w:ascii="Times New Roman" w:hAnsi="Times New Roman" w:cs="Times New Roman"/>
                <w:sz w:val="24"/>
                <w:szCs w:val="24"/>
              </w:rPr>
              <w:t xml:space="preserve"> и ЕСНО</w:t>
            </w:r>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E4082F" w:rsidRPr="0062002C" w:rsidRDefault="00250154" w:rsidP="00151322">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Диагностикумы</w:t>
            </w:r>
            <w:proofErr w:type="spellEnd"/>
            <w:r w:rsidRPr="0062002C">
              <w:rPr>
                <w:rFonts w:ascii="Times New Roman" w:hAnsi="Times New Roman" w:cs="Times New Roman"/>
                <w:sz w:val="24"/>
                <w:szCs w:val="24"/>
              </w:rPr>
              <w:t xml:space="preserve"> </w:t>
            </w:r>
            <w:proofErr w:type="spellStart"/>
            <w:r w:rsidRPr="0062002C">
              <w:rPr>
                <w:rFonts w:ascii="Times New Roman" w:hAnsi="Times New Roman" w:cs="Times New Roman"/>
                <w:sz w:val="24"/>
                <w:szCs w:val="24"/>
              </w:rPr>
              <w:t>ротавирусные</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D22349" w:rsidRPr="0062002C" w:rsidRDefault="00250154" w:rsidP="00151322">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Типо</w:t>
            </w:r>
            <w:proofErr w:type="spellEnd"/>
            <w:r w:rsidR="00D22349" w:rsidRPr="0062002C">
              <w:rPr>
                <w:rFonts w:ascii="Times New Roman" w:hAnsi="Times New Roman" w:cs="Times New Roman"/>
                <w:sz w:val="24"/>
                <w:szCs w:val="24"/>
              </w:rPr>
              <w:t>-</w:t>
            </w:r>
          </w:p>
          <w:p w:rsidR="00E4082F" w:rsidRPr="0062002C" w:rsidRDefault="00250154"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 xml:space="preserve">специфические </w:t>
            </w:r>
            <w:r w:rsidRPr="0062002C">
              <w:rPr>
                <w:rFonts w:ascii="Times New Roman" w:hAnsi="Times New Roman" w:cs="Times New Roman"/>
                <w:sz w:val="24"/>
                <w:szCs w:val="24"/>
              </w:rPr>
              <w:lastRenderedPageBreak/>
              <w:t xml:space="preserve">полиомиелитные сыворотки </w:t>
            </w:r>
            <w:r w:rsidRPr="0062002C">
              <w:rPr>
                <w:rFonts w:ascii="Times New Roman" w:hAnsi="Times New Roman" w:cs="Times New Roman"/>
                <w:sz w:val="24"/>
                <w:szCs w:val="24"/>
                <w:lang w:val="en-US"/>
              </w:rPr>
              <w:t>I</w:t>
            </w:r>
            <w:r w:rsidRPr="0062002C">
              <w:rPr>
                <w:rFonts w:ascii="Times New Roman" w:hAnsi="Times New Roman" w:cs="Times New Roman"/>
                <w:sz w:val="24"/>
                <w:szCs w:val="24"/>
              </w:rPr>
              <w:t xml:space="preserve">, </w:t>
            </w:r>
            <w:r w:rsidRPr="0062002C">
              <w:rPr>
                <w:rFonts w:ascii="Times New Roman" w:hAnsi="Times New Roman" w:cs="Times New Roman"/>
                <w:sz w:val="24"/>
                <w:szCs w:val="24"/>
                <w:lang w:val="en-US"/>
              </w:rPr>
              <w:t>II</w:t>
            </w:r>
            <w:r w:rsidRPr="0062002C">
              <w:rPr>
                <w:rFonts w:ascii="Times New Roman" w:hAnsi="Times New Roman" w:cs="Times New Roman"/>
                <w:sz w:val="24"/>
                <w:szCs w:val="24"/>
              </w:rPr>
              <w:t xml:space="preserve">, </w:t>
            </w:r>
            <w:r w:rsidRPr="0062002C">
              <w:rPr>
                <w:rFonts w:ascii="Times New Roman" w:hAnsi="Times New Roman" w:cs="Times New Roman"/>
                <w:sz w:val="24"/>
                <w:szCs w:val="24"/>
                <w:lang w:val="en-US"/>
              </w:rPr>
              <w:t>III</w:t>
            </w:r>
            <w:r w:rsidRPr="0062002C">
              <w:rPr>
                <w:rFonts w:ascii="Times New Roman" w:hAnsi="Times New Roman" w:cs="Times New Roman"/>
                <w:sz w:val="24"/>
                <w:szCs w:val="24"/>
              </w:rPr>
              <w:t xml:space="preserve"> типов</w:t>
            </w:r>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E4082F" w:rsidRPr="0062002C" w:rsidRDefault="00250154"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lastRenderedPageBreak/>
              <w:t xml:space="preserve">Поливалентная и типоспецифические сыворотки </w:t>
            </w:r>
            <w:proofErr w:type="spellStart"/>
            <w:r w:rsidRPr="0062002C">
              <w:rPr>
                <w:rFonts w:ascii="Times New Roman" w:hAnsi="Times New Roman" w:cs="Times New Roman"/>
                <w:sz w:val="24"/>
                <w:szCs w:val="24"/>
              </w:rPr>
              <w:t>Коксаки</w:t>
            </w:r>
            <w:proofErr w:type="spellEnd"/>
            <w:r w:rsidRPr="0062002C">
              <w:rPr>
                <w:rFonts w:ascii="Times New Roman" w:hAnsi="Times New Roman" w:cs="Times New Roman"/>
                <w:sz w:val="24"/>
                <w:szCs w:val="24"/>
              </w:rPr>
              <w:t xml:space="preserve"> и ЕСНО</w:t>
            </w:r>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E4082F" w:rsidRPr="0062002C" w:rsidRDefault="00250154" w:rsidP="00151322">
            <w:pPr>
              <w:spacing w:after="0"/>
              <w:jc w:val="center"/>
              <w:rPr>
                <w:rFonts w:ascii="Times New Roman" w:hAnsi="Times New Roman" w:cs="Times New Roman"/>
                <w:sz w:val="24"/>
                <w:szCs w:val="24"/>
              </w:rPr>
            </w:pPr>
            <w:r w:rsidRPr="0062002C">
              <w:rPr>
                <w:rFonts w:ascii="Times New Roman" w:hAnsi="Times New Roman" w:cs="Times New Roman"/>
                <w:sz w:val="24"/>
                <w:szCs w:val="24"/>
              </w:rPr>
              <w:t>Полиомиелитная живая вакцина</w:t>
            </w:r>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r w:rsidR="00E4082F" w:rsidRPr="0062002C" w:rsidTr="00151322">
        <w:tc>
          <w:tcPr>
            <w:tcW w:w="2127" w:type="dxa"/>
            <w:tcBorders>
              <w:top w:val="single" w:sz="4" w:space="0" w:color="auto"/>
              <w:left w:val="single" w:sz="4" w:space="0" w:color="auto"/>
              <w:bottom w:val="single" w:sz="4" w:space="0" w:color="auto"/>
              <w:right w:val="single" w:sz="4" w:space="0" w:color="auto"/>
            </w:tcBorders>
            <w:vAlign w:val="center"/>
          </w:tcPr>
          <w:p w:rsidR="00E4082F" w:rsidRPr="0062002C" w:rsidRDefault="00250154" w:rsidP="00151322">
            <w:pPr>
              <w:spacing w:after="0"/>
              <w:jc w:val="center"/>
              <w:rPr>
                <w:rFonts w:ascii="Times New Roman" w:hAnsi="Times New Roman" w:cs="Times New Roman"/>
                <w:sz w:val="24"/>
                <w:szCs w:val="24"/>
              </w:rPr>
            </w:pPr>
            <w:proofErr w:type="spellStart"/>
            <w:r w:rsidRPr="0062002C">
              <w:rPr>
                <w:rFonts w:ascii="Times New Roman" w:hAnsi="Times New Roman" w:cs="Times New Roman"/>
                <w:sz w:val="24"/>
                <w:szCs w:val="24"/>
              </w:rPr>
              <w:t>Диагностикум</w:t>
            </w:r>
            <w:proofErr w:type="spellEnd"/>
            <w:r w:rsidRPr="0062002C">
              <w:rPr>
                <w:rFonts w:ascii="Times New Roman" w:hAnsi="Times New Roman" w:cs="Times New Roman"/>
                <w:sz w:val="24"/>
                <w:szCs w:val="24"/>
              </w:rPr>
              <w:t xml:space="preserve"> полиомиелитный</w:t>
            </w:r>
          </w:p>
        </w:tc>
        <w:tc>
          <w:tcPr>
            <w:tcW w:w="1276"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spacing w:after="0"/>
              <w:jc w:val="center"/>
              <w:rPr>
                <w:rFonts w:ascii="Times New Roman" w:hAnsi="Times New Roman" w:cs="Times New Roman"/>
                <w:sz w:val="24"/>
                <w:szCs w:val="24"/>
              </w:rPr>
            </w:pPr>
          </w:p>
        </w:tc>
      </w:tr>
    </w:tbl>
    <w:p w:rsidR="00E4082F" w:rsidRPr="0062002C" w:rsidRDefault="00E4082F" w:rsidP="0062002C">
      <w:pPr>
        <w:pStyle w:val="8"/>
        <w:spacing w:before="0"/>
        <w:jc w:val="both"/>
        <w:rPr>
          <w:rFonts w:ascii="Times New Roman" w:hAnsi="Times New Roman" w:cs="Times New Roman"/>
          <w:color w:val="000000" w:themeColor="text1"/>
          <w:sz w:val="24"/>
          <w:szCs w:val="24"/>
        </w:rPr>
      </w:pPr>
    </w:p>
    <w:p w:rsidR="00E4082F" w:rsidRPr="0062002C" w:rsidRDefault="00E4082F" w:rsidP="00151322">
      <w:pPr>
        <w:pStyle w:val="8"/>
        <w:keepNext w:val="0"/>
        <w:keepLines w:val="0"/>
        <w:widowControl w:val="0"/>
        <w:spacing w:before="0"/>
        <w:jc w:val="center"/>
        <w:rPr>
          <w:rFonts w:ascii="Times New Roman" w:hAnsi="Times New Roman" w:cs="Times New Roman"/>
          <w:color w:val="000000" w:themeColor="text1"/>
          <w:sz w:val="24"/>
          <w:szCs w:val="24"/>
        </w:rPr>
      </w:pPr>
      <w:r w:rsidRPr="0062002C">
        <w:rPr>
          <w:rFonts w:ascii="Times New Roman" w:hAnsi="Times New Roman" w:cs="Times New Roman"/>
          <w:color w:val="000000" w:themeColor="text1"/>
          <w:sz w:val="24"/>
          <w:szCs w:val="24"/>
        </w:rPr>
        <w:t>АННОТАЦИИ</w:t>
      </w:r>
    </w:p>
    <w:p w:rsidR="00E4082F" w:rsidRPr="0062002C" w:rsidRDefault="00E4082F" w:rsidP="00151322">
      <w:pPr>
        <w:pStyle w:val="6"/>
        <w:keepNext w:val="0"/>
        <w:widowControl w:val="0"/>
        <w:spacing w:line="276" w:lineRule="auto"/>
        <w:rPr>
          <w:sz w:val="24"/>
        </w:rPr>
      </w:pPr>
      <w:r w:rsidRPr="0062002C">
        <w:rPr>
          <w:sz w:val="24"/>
        </w:rPr>
        <w:t>к диагностическим и лечебно-профилактическим препаратам</w:t>
      </w:r>
    </w:p>
    <w:p w:rsidR="00E4082F" w:rsidRPr="0062002C" w:rsidRDefault="00E4082F" w:rsidP="00151322">
      <w:pPr>
        <w:spacing w:after="0"/>
        <w:jc w:val="center"/>
        <w:rPr>
          <w:rFonts w:ascii="Times New Roman" w:hAnsi="Times New Roman" w:cs="Times New Roman"/>
          <w:b/>
          <w:bCs/>
          <w:sz w:val="24"/>
          <w:szCs w:val="24"/>
          <w:u w:val="single"/>
        </w:rPr>
      </w:pPr>
      <w:r w:rsidRPr="0062002C">
        <w:rPr>
          <w:rFonts w:ascii="Times New Roman" w:hAnsi="Times New Roman" w:cs="Times New Roman"/>
          <w:b/>
          <w:bCs/>
          <w:sz w:val="24"/>
          <w:szCs w:val="24"/>
          <w:u w:val="single"/>
          <w:lang w:val="en-US"/>
        </w:rPr>
        <w:t>I</w:t>
      </w:r>
      <w:r w:rsidRPr="0062002C">
        <w:rPr>
          <w:rFonts w:ascii="Times New Roman" w:hAnsi="Times New Roman" w:cs="Times New Roman"/>
          <w:b/>
          <w:bCs/>
          <w:sz w:val="24"/>
          <w:szCs w:val="24"/>
          <w:u w:val="single"/>
        </w:rPr>
        <w:t>. ДИАГНОСТИЧЕСКИЕ ПРЕПАРАТЫ</w:t>
      </w:r>
    </w:p>
    <w:p w:rsidR="00E4082F" w:rsidRPr="00F57544" w:rsidRDefault="00E4082F" w:rsidP="0062002C">
      <w:pPr>
        <w:spacing w:after="0"/>
        <w:ind w:firstLine="708"/>
        <w:jc w:val="both"/>
        <w:rPr>
          <w:rFonts w:ascii="Times New Roman" w:hAnsi="Times New Roman" w:cs="Times New Roman"/>
          <w:szCs w:val="24"/>
        </w:rPr>
      </w:pPr>
      <w:proofErr w:type="spellStart"/>
      <w:r w:rsidRPr="00F57544">
        <w:rPr>
          <w:rFonts w:ascii="Times New Roman" w:hAnsi="Times New Roman" w:cs="Times New Roman"/>
          <w:b/>
          <w:sz w:val="24"/>
          <w:szCs w:val="24"/>
        </w:rPr>
        <w:t>Диагностикум</w:t>
      </w:r>
      <w:proofErr w:type="spellEnd"/>
      <w:r w:rsidRPr="00F57544">
        <w:rPr>
          <w:rFonts w:ascii="Times New Roman" w:hAnsi="Times New Roman" w:cs="Times New Roman"/>
          <w:b/>
          <w:sz w:val="24"/>
          <w:szCs w:val="24"/>
        </w:rPr>
        <w:t xml:space="preserve"> полиомиелитный</w:t>
      </w:r>
      <w:r w:rsidRPr="00F57544">
        <w:rPr>
          <w:rFonts w:ascii="Times New Roman" w:hAnsi="Times New Roman" w:cs="Times New Roman"/>
          <w:sz w:val="24"/>
          <w:szCs w:val="24"/>
        </w:rPr>
        <w:t xml:space="preserve"> – </w:t>
      </w:r>
      <w:r w:rsidRPr="00F57544">
        <w:rPr>
          <w:rFonts w:ascii="Times New Roman" w:hAnsi="Times New Roman" w:cs="Times New Roman"/>
          <w:szCs w:val="24"/>
        </w:rPr>
        <w:t xml:space="preserve">содержит вирусы-антигены для выявления антител в сыворотке крови больного. </w:t>
      </w:r>
    </w:p>
    <w:p w:rsidR="00E4082F" w:rsidRPr="00F57544" w:rsidRDefault="00E4082F" w:rsidP="0062002C">
      <w:pPr>
        <w:spacing w:after="0"/>
        <w:ind w:firstLine="708"/>
        <w:jc w:val="both"/>
        <w:rPr>
          <w:rFonts w:ascii="Times New Roman" w:hAnsi="Times New Roman" w:cs="Times New Roman"/>
          <w:szCs w:val="24"/>
        </w:rPr>
      </w:pPr>
      <w:proofErr w:type="spellStart"/>
      <w:r w:rsidRPr="00F57544">
        <w:rPr>
          <w:rFonts w:ascii="Times New Roman" w:hAnsi="Times New Roman" w:cs="Times New Roman"/>
          <w:b/>
          <w:sz w:val="24"/>
          <w:szCs w:val="24"/>
        </w:rPr>
        <w:t>Диагностикумы</w:t>
      </w:r>
      <w:proofErr w:type="spellEnd"/>
      <w:r w:rsidRPr="00F57544">
        <w:rPr>
          <w:rFonts w:ascii="Times New Roman" w:hAnsi="Times New Roman" w:cs="Times New Roman"/>
          <w:b/>
          <w:sz w:val="24"/>
          <w:szCs w:val="24"/>
        </w:rPr>
        <w:t xml:space="preserve"> </w:t>
      </w:r>
      <w:proofErr w:type="spellStart"/>
      <w:r w:rsidRPr="00F57544">
        <w:rPr>
          <w:rFonts w:ascii="Times New Roman" w:hAnsi="Times New Roman" w:cs="Times New Roman"/>
          <w:b/>
          <w:sz w:val="24"/>
          <w:szCs w:val="24"/>
        </w:rPr>
        <w:t>Коксаки</w:t>
      </w:r>
      <w:proofErr w:type="spellEnd"/>
      <w:r w:rsidRPr="00F57544">
        <w:rPr>
          <w:rFonts w:ascii="Times New Roman" w:hAnsi="Times New Roman" w:cs="Times New Roman"/>
          <w:b/>
          <w:sz w:val="24"/>
          <w:szCs w:val="24"/>
        </w:rPr>
        <w:t xml:space="preserve"> и ЕСНО</w:t>
      </w:r>
      <w:r w:rsidRPr="00F57544">
        <w:rPr>
          <w:rFonts w:ascii="Times New Roman" w:hAnsi="Times New Roman" w:cs="Times New Roman"/>
          <w:sz w:val="24"/>
          <w:szCs w:val="24"/>
        </w:rPr>
        <w:t xml:space="preserve"> – </w:t>
      </w:r>
      <w:r w:rsidRPr="00F57544">
        <w:rPr>
          <w:rFonts w:ascii="Times New Roman" w:hAnsi="Times New Roman" w:cs="Times New Roman"/>
          <w:szCs w:val="24"/>
        </w:rPr>
        <w:t xml:space="preserve">содержит вирусы-антигены для серологического метода. </w:t>
      </w:r>
    </w:p>
    <w:p w:rsidR="00E4082F" w:rsidRPr="00F57544" w:rsidRDefault="00E4082F" w:rsidP="0062002C">
      <w:pPr>
        <w:spacing w:after="0"/>
        <w:ind w:firstLine="708"/>
        <w:jc w:val="both"/>
        <w:rPr>
          <w:rFonts w:ascii="Times New Roman" w:hAnsi="Times New Roman" w:cs="Times New Roman"/>
          <w:szCs w:val="24"/>
        </w:rPr>
      </w:pPr>
      <w:proofErr w:type="spellStart"/>
      <w:r w:rsidRPr="00F57544">
        <w:rPr>
          <w:rFonts w:ascii="Times New Roman" w:hAnsi="Times New Roman" w:cs="Times New Roman"/>
          <w:b/>
          <w:sz w:val="24"/>
          <w:szCs w:val="24"/>
        </w:rPr>
        <w:t>Диагностикумы</w:t>
      </w:r>
      <w:proofErr w:type="spellEnd"/>
      <w:r w:rsidRPr="00F57544">
        <w:rPr>
          <w:rFonts w:ascii="Times New Roman" w:hAnsi="Times New Roman" w:cs="Times New Roman"/>
          <w:b/>
          <w:sz w:val="24"/>
          <w:szCs w:val="24"/>
        </w:rPr>
        <w:t xml:space="preserve"> </w:t>
      </w:r>
      <w:proofErr w:type="spellStart"/>
      <w:r w:rsidRPr="00F57544">
        <w:rPr>
          <w:rFonts w:ascii="Times New Roman" w:hAnsi="Times New Roman" w:cs="Times New Roman"/>
          <w:b/>
          <w:sz w:val="24"/>
          <w:szCs w:val="24"/>
        </w:rPr>
        <w:t>ротавирусные</w:t>
      </w:r>
      <w:proofErr w:type="spellEnd"/>
      <w:r w:rsidRPr="00F57544">
        <w:rPr>
          <w:rFonts w:ascii="Times New Roman" w:hAnsi="Times New Roman" w:cs="Times New Roman"/>
          <w:sz w:val="24"/>
          <w:szCs w:val="24"/>
        </w:rPr>
        <w:t xml:space="preserve"> – </w:t>
      </w:r>
      <w:r w:rsidRPr="00F57544">
        <w:rPr>
          <w:rFonts w:ascii="Times New Roman" w:hAnsi="Times New Roman" w:cs="Times New Roman"/>
          <w:szCs w:val="24"/>
        </w:rPr>
        <w:t xml:space="preserve">содержат вирусные антигены для выявления антител. </w:t>
      </w:r>
    </w:p>
    <w:p w:rsidR="00E4082F" w:rsidRPr="00F57544" w:rsidRDefault="00E4082F" w:rsidP="0062002C">
      <w:pPr>
        <w:spacing w:after="0"/>
        <w:ind w:firstLine="708"/>
        <w:jc w:val="both"/>
        <w:rPr>
          <w:rFonts w:ascii="Times New Roman" w:hAnsi="Times New Roman" w:cs="Times New Roman"/>
          <w:sz w:val="20"/>
          <w:szCs w:val="24"/>
        </w:rPr>
      </w:pPr>
      <w:r w:rsidRPr="00F57544">
        <w:rPr>
          <w:rFonts w:ascii="Times New Roman" w:hAnsi="Times New Roman" w:cs="Times New Roman"/>
          <w:b/>
          <w:sz w:val="24"/>
          <w:szCs w:val="24"/>
        </w:rPr>
        <w:t xml:space="preserve">Типоспецифические полиомиелитные сыворотки </w:t>
      </w:r>
      <w:r w:rsidRPr="00F57544">
        <w:rPr>
          <w:rFonts w:ascii="Times New Roman" w:hAnsi="Times New Roman" w:cs="Times New Roman"/>
          <w:b/>
          <w:sz w:val="24"/>
          <w:szCs w:val="24"/>
          <w:lang w:val="en-US"/>
        </w:rPr>
        <w:t>I</w:t>
      </w:r>
      <w:r w:rsidRPr="00F57544">
        <w:rPr>
          <w:rFonts w:ascii="Times New Roman" w:hAnsi="Times New Roman" w:cs="Times New Roman"/>
          <w:b/>
          <w:sz w:val="24"/>
          <w:szCs w:val="24"/>
        </w:rPr>
        <w:t xml:space="preserve">, </w:t>
      </w:r>
      <w:r w:rsidRPr="00F57544">
        <w:rPr>
          <w:rFonts w:ascii="Times New Roman" w:hAnsi="Times New Roman" w:cs="Times New Roman"/>
          <w:b/>
          <w:sz w:val="24"/>
          <w:szCs w:val="24"/>
          <w:lang w:val="en-US"/>
        </w:rPr>
        <w:t>II</w:t>
      </w:r>
      <w:r w:rsidRPr="00F57544">
        <w:rPr>
          <w:rFonts w:ascii="Times New Roman" w:hAnsi="Times New Roman" w:cs="Times New Roman"/>
          <w:b/>
          <w:sz w:val="24"/>
          <w:szCs w:val="24"/>
        </w:rPr>
        <w:t xml:space="preserve">, </w:t>
      </w:r>
      <w:r w:rsidRPr="00F57544">
        <w:rPr>
          <w:rFonts w:ascii="Times New Roman" w:hAnsi="Times New Roman" w:cs="Times New Roman"/>
          <w:b/>
          <w:sz w:val="24"/>
          <w:szCs w:val="24"/>
          <w:lang w:val="en-US"/>
        </w:rPr>
        <w:t>III</w:t>
      </w:r>
      <w:r w:rsidRPr="00F57544">
        <w:rPr>
          <w:rFonts w:ascii="Times New Roman" w:hAnsi="Times New Roman" w:cs="Times New Roman"/>
          <w:b/>
          <w:sz w:val="24"/>
          <w:szCs w:val="24"/>
        </w:rPr>
        <w:t xml:space="preserve"> типов</w:t>
      </w:r>
      <w:r w:rsidRPr="00F57544">
        <w:rPr>
          <w:rFonts w:ascii="Times New Roman" w:hAnsi="Times New Roman" w:cs="Times New Roman"/>
          <w:sz w:val="24"/>
          <w:szCs w:val="24"/>
        </w:rPr>
        <w:t xml:space="preserve"> – </w:t>
      </w:r>
      <w:r w:rsidRPr="00F57544">
        <w:rPr>
          <w:rFonts w:ascii="Times New Roman" w:hAnsi="Times New Roman" w:cs="Times New Roman"/>
          <w:sz w:val="20"/>
          <w:szCs w:val="24"/>
        </w:rPr>
        <w:t xml:space="preserve">содержат антитела против одного из указанных типов вируса полиомиелита. Применяются для типирования вирусов полиомиелита. </w:t>
      </w:r>
    </w:p>
    <w:p w:rsidR="00E4082F" w:rsidRPr="0062002C" w:rsidRDefault="00E4082F" w:rsidP="0062002C">
      <w:pPr>
        <w:spacing w:after="0"/>
        <w:ind w:firstLine="708"/>
        <w:jc w:val="both"/>
        <w:rPr>
          <w:rFonts w:ascii="Times New Roman" w:hAnsi="Times New Roman" w:cs="Times New Roman"/>
          <w:szCs w:val="24"/>
        </w:rPr>
      </w:pPr>
      <w:r w:rsidRPr="00F57544">
        <w:rPr>
          <w:rFonts w:ascii="Times New Roman" w:hAnsi="Times New Roman" w:cs="Times New Roman"/>
          <w:b/>
          <w:sz w:val="24"/>
          <w:szCs w:val="24"/>
        </w:rPr>
        <w:t xml:space="preserve">Поливалентная и типоспецифические сыворотки </w:t>
      </w:r>
      <w:proofErr w:type="spellStart"/>
      <w:r w:rsidRPr="00F57544">
        <w:rPr>
          <w:rFonts w:ascii="Times New Roman" w:hAnsi="Times New Roman" w:cs="Times New Roman"/>
          <w:b/>
          <w:sz w:val="24"/>
          <w:szCs w:val="24"/>
        </w:rPr>
        <w:t>Коксаки</w:t>
      </w:r>
      <w:proofErr w:type="spellEnd"/>
      <w:r w:rsidRPr="00F57544">
        <w:rPr>
          <w:rFonts w:ascii="Times New Roman" w:hAnsi="Times New Roman" w:cs="Times New Roman"/>
          <w:b/>
          <w:sz w:val="24"/>
          <w:szCs w:val="24"/>
        </w:rPr>
        <w:t xml:space="preserve"> и ЕСНО</w:t>
      </w:r>
      <w:r w:rsidRPr="0062002C">
        <w:rPr>
          <w:rFonts w:ascii="Times New Roman" w:hAnsi="Times New Roman" w:cs="Times New Roman"/>
          <w:sz w:val="24"/>
          <w:szCs w:val="24"/>
        </w:rPr>
        <w:t xml:space="preserve"> – </w:t>
      </w:r>
      <w:r w:rsidRPr="0062002C">
        <w:rPr>
          <w:rFonts w:ascii="Times New Roman" w:hAnsi="Times New Roman" w:cs="Times New Roman"/>
          <w:szCs w:val="24"/>
        </w:rPr>
        <w:t xml:space="preserve">содержат антитела к различным антигенам вирусов. Применяются для типирования вирусов </w:t>
      </w:r>
      <w:proofErr w:type="spellStart"/>
      <w:r w:rsidRPr="0062002C">
        <w:rPr>
          <w:rFonts w:ascii="Times New Roman" w:hAnsi="Times New Roman" w:cs="Times New Roman"/>
          <w:szCs w:val="24"/>
        </w:rPr>
        <w:t>Коксаки</w:t>
      </w:r>
      <w:proofErr w:type="spellEnd"/>
      <w:r w:rsidRPr="0062002C">
        <w:rPr>
          <w:rFonts w:ascii="Times New Roman" w:hAnsi="Times New Roman" w:cs="Times New Roman"/>
          <w:szCs w:val="24"/>
        </w:rPr>
        <w:t xml:space="preserve"> и ЕСНО. </w:t>
      </w:r>
    </w:p>
    <w:p w:rsidR="00E4082F" w:rsidRPr="0062002C" w:rsidRDefault="00E4082F" w:rsidP="00151322">
      <w:pPr>
        <w:spacing w:after="0"/>
        <w:jc w:val="center"/>
        <w:rPr>
          <w:rFonts w:ascii="Times New Roman" w:hAnsi="Times New Roman" w:cs="Times New Roman"/>
          <w:b/>
          <w:bCs/>
          <w:caps/>
          <w:sz w:val="24"/>
          <w:szCs w:val="24"/>
          <w:u w:val="single"/>
        </w:rPr>
      </w:pPr>
      <w:r w:rsidRPr="0062002C">
        <w:rPr>
          <w:rFonts w:ascii="Times New Roman" w:hAnsi="Times New Roman" w:cs="Times New Roman"/>
          <w:b/>
          <w:bCs/>
          <w:caps/>
          <w:sz w:val="24"/>
          <w:szCs w:val="24"/>
          <w:u w:val="single"/>
          <w:lang w:val="en-US"/>
        </w:rPr>
        <w:t>II</w:t>
      </w:r>
      <w:r w:rsidRPr="0062002C">
        <w:rPr>
          <w:rFonts w:ascii="Times New Roman" w:hAnsi="Times New Roman" w:cs="Times New Roman"/>
          <w:b/>
          <w:bCs/>
          <w:caps/>
          <w:sz w:val="24"/>
          <w:szCs w:val="24"/>
          <w:u w:val="single"/>
        </w:rPr>
        <w:t>. Лечебно-профилактические препараты</w:t>
      </w:r>
    </w:p>
    <w:p w:rsidR="00E4082F" w:rsidRPr="00F57544" w:rsidRDefault="00E4082F" w:rsidP="0062002C">
      <w:pPr>
        <w:spacing w:after="0"/>
        <w:ind w:firstLine="708"/>
        <w:jc w:val="both"/>
        <w:rPr>
          <w:rFonts w:ascii="Times New Roman" w:hAnsi="Times New Roman" w:cs="Times New Roman"/>
          <w:szCs w:val="24"/>
        </w:rPr>
      </w:pPr>
      <w:r w:rsidRPr="00F57544">
        <w:rPr>
          <w:rFonts w:ascii="Times New Roman" w:hAnsi="Times New Roman" w:cs="Times New Roman"/>
          <w:b/>
          <w:sz w:val="24"/>
          <w:szCs w:val="24"/>
        </w:rPr>
        <w:t>Полиомиелитная живая вакцина</w:t>
      </w:r>
      <w:r w:rsidRPr="00F57544">
        <w:rPr>
          <w:rFonts w:ascii="Times New Roman" w:hAnsi="Times New Roman" w:cs="Times New Roman"/>
          <w:sz w:val="24"/>
          <w:szCs w:val="24"/>
        </w:rPr>
        <w:t xml:space="preserve"> - </w:t>
      </w:r>
      <w:r w:rsidRPr="00F57544">
        <w:rPr>
          <w:rFonts w:ascii="Times New Roman" w:hAnsi="Times New Roman" w:cs="Times New Roman"/>
          <w:szCs w:val="24"/>
        </w:rPr>
        <w:t xml:space="preserve">содержит живой ослабленный вирус полиомиелита </w:t>
      </w:r>
      <w:r w:rsidRPr="00F57544">
        <w:rPr>
          <w:rFonts w:ascii="Times New Roman" w:hAnsi="Times New Roman" w:cs="Times New Roman"/>
          <w:szCs w:val="24"/>
          <w:lang w:val="en-US"/>
        </w:rPr>
        <w:t>I</w:t>
      </w:r>
      <w:r w:rsidRPr="00F57544">
        <w:rPr>
          <w:rFonts w:ascii="Times New Roman" w:hAnsi="Times New Roman" w:cs="Times New Roman"/>
          <w:szCs w:val="24"/>
        </w:rPr>
        <w:t xml:space="preserve">, </w:t>
      </w:r>
      <w:r w:rsidRPr="00F57544">
        <w:rPr>
          <w:rFonts w:ascii="Times New Roman" w:hAnsi="Times New Roman" w:cs="Times New Roman"/>
          <w:szCs w:val="24"/>
          <w:lang w:val="en-US"/>
        </w:rPr>
        <w:t>II</w:t>
      </w:r>
      <w:r w:rsidRPr="00F57544">
        <w:rPr>
          <w:rFonts w:ascii="Times New Roman" w:hAnsi="Times New Roman" w:cs="Times New Roman"/>
          <w:szCs w:val="24"/>
        </w:rPr>
        <w:t xml:space="preserve">, </w:t>
      </w:r>
      <w:r w:rsidRPr="00F57544">
        <w:rPr>
          <w:rFonts w:ascii="Times New Roman" w:hAnsi="Times New Roman" w:cs="Times New Roman"/>
          <w:szCs w:val="24"/>
          <w:lang w:val="en-US"/>
        </w:rPr>
        <w:t>III</w:t>
      </w:r>
      <w:r w:rsidRPr="00F57544">
        <w:rPr>
          <w:rFonts w:ascii="Times New Roman" w:hAnsi="Times New Roman" w:cs="Times New Roman"/>
          <w:szCs w:val="24"/>
        </w:rPr>
        <w:t xml:space="preserve"> типов. Применяется для создания активного иммунитета против полиомиелита. Выпускается в жидком виде для перорального применения. Вакцинация проводится всем детям в 2-месячном возрасте, ревакцинация – в 2-3 года, в 7-8  и  15-16 лет. </w:t>
      </w:r>
    </w:p>
    <w:p w:rsidR="00E4082F" w:rsidRPr="0062002C" w:rsidRDefault="00E4082F" w:rsidP="0062002C">
      <w:pPr>
        <w:spacing w:after="0"/>
        <w:ind w:firstLine="708"/>
        <w:jc w:val="both"/>
        <w:rPr>
          <w:rFonts w:ascii="Times New Roman" w:hAnsi="Times New Roman" w:cs="Times New Roman"/>
          <w:szCs w:val="24"/>
        </w:rPr>
      </w:pPr>
      <w:r w:rsidRPr="00F57544">
        <w:rPr>
          <w:rFonts w:ascii="Times New Roman" w:hAnsi="Times New Roman" w:cs="Times New Roman"/>
          <w:b/>
          <w:sz w:val="24"/>
          <w:szCs w:val="24"/>
        </w:rPr>
        <w:t>Иммуноглобулин нормальный человеческий</w:t>
      </w:r>
      <w:r w:rsidRPr="0062002C">
        <w:rPr>
          <w:rFonts w:ascii="Times New Roman" w:hAnsi="Times New Roman" w:cs="Times New Roman"/>
          <w:sz w:val="24"/>
          <w:szCs w:val="24"/>
        </w:rPr>
        <w:t xml:space="preserve"> – </w:t>
      </w:r>
      <w:r w:rsidRPr="0062002C">
        <w:rPr>
          <w:rFonts w:ascii="Times New Roman" w:hAnsi="Times New Roman" w:cs="Times New Roman"/>
          <w:szCs w:val="24"/>
        </w:rPr>
        <w:t>препарат, полученный из крови человека (донорской, плацентарной, абортивной) путем фракционирования. Содержит антитела различной специфичности против вирусов полиомиелита. Применяется для экстренной профилактики и лечения полиомиелита.</w:t>
      </w:r>
    </w:p>
    <w:p w:rsidR="00250154" w:rsidRPr="0062002C" w:rsidRDefault="00250154" w:rsidP="0062002C">
      <w:pPr>
        <w:spacing w:after="0"/>
        <w:jc w:val="both"/>
        <w:rPr>
          <w:rFonts w:ascii="Times New Roman" w:hAnsi="Times New Roman" w:cs="Times New Roman"/>
          <w:sz w:val="24"/>
          <w:szCs w:val="24"/>
        </w:rPr>
      </w:pPr>
    </w:p>
    <w:p w:rsidR="00E4082F" w:rsidRPr="0062002C" w:rsidRDefault="00F66F45" w:rsidP="00151322">
      <w:pPr>
        <w:autoSpaceDE w:val="0"/>
        <w:autoSpaceDN w:val="0"/>
        <w:adjustRightInd w:val="0"/>
        <w:spacing w:after="0"/>
        <w:ind w:firstLine="672"/>
        <w:jc w:val="center"/>
        <w:rPr>
          <w:rFonts w:ascii="Times New Roman" w:hAnsi="Times New Roman" w:cs="Times New Roman"/>
          <w:b/>
          <w:sz w:val="24"/>
          <w:szCs w:val="24"/>
        </w:rPr>
      </w:pPr>
      <w:r w:rsidRPr="0062002C">
        <w:rPr>
          <w:rFonts w:ascii="Times New Roman" w:eastAsia="Times New Roman" w:hAnsi="Times New Roman" w:cs="Times New Roman"/>
          <w:b/>
          <w:sz w:val="24"/>
          <w:szCs w:val="24"/>
          <w:lang w:eastAsia="ru-RU"/>
        </w:rPr>
        <w:t xml:space="preserve">Занятие </w:t>
      </w:r>
      <w:r w:rsidR="00E4082F" w:rsidRPr="0062002C">
        <w:rPr>
          <w:rFonts w:ascii="Times New Roman" w:hAnsi="Times New Roman" w:cs="Times New Roman"/>
          <w:b/>
          <w:sz w:val="24"/>
          <w:szCs w:val="24"/>
          <w:lang w:val="en-US"/>
        </w:rPr>
        <w:t>VII</w:t>
      </w:r>
      <w:r w:rsidR="00E4082F" w:rsidRPr="0062002C">
        <w:rPr>
          <w:rFonts w:ascii="Times New Roman" w:hAnsi="Times New Roman" w:cs="Times New Roman"/>
          <w:b/>
          <w:sz w:val="24"/>
          <w:szCs w:val="24"/>
        </w:rPr>
        <w:t xml:space="preserve">. </w:t>
      </w:r>
      <w:r w:rsidR="00F649D2">
        <w:rPr>
          <w:rFonts w:ascii="Times New Roman" w:hAnsi="Times New Roman" w:cs="Times New Roman"/>
          <w:b/>
          <w:sz w:val="24"/>
          <w:szCs w:val="24"/>
        </w:rPr>
        <w:t>5</w:t>
      </w:r>
    </w:p>
    <w:p w:rsidR="00E4082F" w:rsidRPr="0062002C" w:rsidRDefault="00E4082F" w:rsidP="00151322">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62002C">
        <w:rPr>
          <w:rFonts w:ascii="Times New Roman" w:hAnsi="Times New Roman" w:cs="Times New Roman"/>
          <w:b/>
          <w:sz w:val="24"/>
          <w:szCs w:val="24"/>
        </w:rPr>
        <w:t>Тема</w:t>
      </w:r>
      <w:r w:rsidRPr="0062002C">
        <w:rPr>
          <w:rFonts w:ascii="Times New Roman" w:eastAsia="Times New Roman" w:hAnsi="Times New Roman" w:cs="Times New Roman"/>
          <w:b/>
          <w:sz w:val="24"/>
          <w:szCs w:val="24"/>
          <w:lang w:eastAsia="ru-RU"/>
        </w:rPr>
        <w:t>:</w:t>
      </w:r>
      <w:r w:rsidRPr="0062002C">
        <w:rPr>
          <w:rFonts w:ascii="Times New Roman" w:hAnsi="Times New Roman" w:cs="Times New Roman"/>
          <w:b/>
          <w:sz w:val="24"/>
          <w:szCs w:val="24"/>
        </w:rPr>
        <w:t xml:space="preserve"> </w:t>
      </w:r>
      <w:r w:rsidRPr="0062002C">
        <w:rPr>
          <w:rFonts w:ascii="Times New Roman" w:eastAsia="Times New Roman" w:hAnsi="Times New Roman" w:cs="Times New Roman"/>
          <w:b/>
          <w:sz w:val="24"/>
          <w:szCs w:val="24"/>
          <w:lang w:eastAsia="ru-RU"/>
        </w:rPr>
        <w:t>«Микробиология медленны</w:t>
      </w:r>
      <w:r w:rsidRPr="0062002C">
        <w:rPr>
          <w:rFonts w:ascii="Times New Roman" w:hAnsi="Times New Roman" w:cs="Times New Roman"/>
          <w:b/>
          <w:sz w:val="24"/>
          <w:szCs w:val="24"/>
        </w:rPr>
        <w:t xml:space="preserve">х вирусных </w:t>
      </w:r>
      <w:r w:rsidRPr="0062002C">
        <w:rPr>
          <w:rFonts w:ascii="Times New Roman" w:eastAsia="Times New Roman" w:hAnsi="Times New Roman" w:cs="Times New Roman"/>
          <w:b/>
          <w:sz w:val="24"/>
          <w:szCs w:val="24"/>
          <w:lang w:eastAsia="ru-RU"/>
        </w:rPr>
        <w:t>инфекций»</w:t>
      </w:r>
    </w:p>
    <w:p w:rsidR="00151322" w:rsidRDefault="00151322" w:rsidP="0062002C">
      <w:pPr>
        <w:tabs>
          <w:tab w:val="left" w:pos="955"/>
        </w:tabs>
        <w:autoSpaceDE w:val="0"/>
        <w:autoSpaceDN w:val="0"/>
        <w:adjustRightInd w:val="0"/>
        <w:spacing w:after="0"/>
        <w:jc w:val="both"/>
        <w:rPr>
          <w:rFonts w:ascii="Times New Roman" w:hAnsi="Times New Roman" w:cs="Times New Roman"/>
          <w:b/>
          <w:szCs w:val="24"/>
        </w:rPr>
      </w:pPr>
    </w:p>
    <w:p w:rsidR="00E4082F" w:rsidRPr="0062002C" w:rsidRDefault="00151322" w:rsidP="0062002C">
      <w:pPr>
        <w:tabs>
          <w:tab w:val="left" w:pos="955"/>
        </w:tabs>
        <w:autoSpaceDE w:val="0"/>
        <w:autoSpaceDN w:val="0"/>
        <w:adjustRightInd w:val="0"/>
        <w:spacing w:after="0"/>
        <w:jc w:val="both"/>
        <w:rPr>
          <w:rFonts w:ascii="Times New Roman" w:eastAsia="Times New Roman" w:hAnsi="Times New Roman" w:cs="Times New Roman"/>
          <w:szCs w:val="24"/>
          <w:lang w:eastAsia="ru-RU"/>
        </w:rPr>
      </w:pPr>
      <w:r>
        <w:rPr>
          <w:rFonts w:ascii="Times New Roman" w:hAnsi="Times New Roman" w:cs="Times New Roman"/>
          <w:b/>
          <w:szCs w:val="24"/>
        </w:rPr>
        <w:tab/>
      </w:r>
      <w:r w:rsidRPr="0062002C">
        <w:rPr>
          <w:rFonts w:ascii="Times New Roman" w:hAnsi="Times New Roman" w:cs="Times New Roman"/>
          <w:b/>
          <w:szCs w:val="24"/>
        </w:rPr>
        <w:t>ЦЕЛЬ:</w:t>
      </w:r>
    </w:p>
    <w:p w:rsidR="00E4082F" w:rsidRPr="0062002C" w:rsidRDefault="00E4082F" w:rsidP="00F57544">
      <w:pPr>
        <w:pStyle w:val="ab"/>
        <w:numPr>
          <w:ilvl w:val="0"/>
          <w:numId w:val="45"/>
        </w:numPr>
        <w:tabs>
          <w:tab w:val="left" w:pos="284"/>
        </w:tabs>
        <w:autoSpaceDE w:val="0"/>
        <w:autoSpaceDN w:val="0"/>
        <w:adjustRightInd w:val="0"/>
        <w:spacing w:line="276" w:lineRule="auto"/>
        <w:ind w:left="0" w:firstLine="0"/>
        <w:jc w:val="both"/>
        <w:rPr>
          <w:sz w:val="22"/>
        </w:rPr>
      </w:pPr>
      <w:r w:rsidRPr="0062002C">
        <w:rPr>
          <w:sz w:val="22"/>
        </w:rPr>
        <w:t>Выяснить особенности этиологии, эпидемиологии, патогенеза медленных вирусных инфекций.</w:t>
      </w:r>
    </w:p>
    <w:p w:rsidR="00E4082F" w:rsidRPr="0062002C" w:rsidRDefault="00E4082F" w:rsidP="00F57544">
      <w:pPr>
        <w:pStyle w:val="ab"/>
        <w:numPr>
          <w:ilvl w:val="0"/>
          <w:numId w:val="45"/>
        </w:numPr>
        <w:tabs>
          <w:tab w:val="left" w:pos="284"/>
        </w:tabs>
        <w:autoSpaceDE w:val="0"/>
        <w:autoSpaceDN w:val="0"/>
        <w:adjustRightInd w:val="0"/>
        <w:spacing w:line="276" w:lineRule="auto"/>
        <w:ind w:left="0" w:firstLine="0"/>
        <w:jc w:val="both"/>
        <w:rPr>
          <w:sz w:val="22"/>
        </w:rPr>
      </w:pPr>
      <w:r w:rsidRPr="0062002C">
        <w:rPr>
          <w:sz w:val="22"/>
        </w:rPr>
        <w:t>Овладеть основными методами лабораторной диагностики ВИЧ-инфекции, бешенства.</w:t>
      </w:r>
    </w:p>
    <w:p w:rsidR="00E4082F" w:rsidRPr="0062002C" w:rsidRDefault="00E4082F" w:rsidP="00F57544">
      <w:pPr>
        <w:pStyle w:val="ab"/>
        <w:numPr>
          <w:ilvl w:val="0"/>
          <w:numId w:val="45"/>
        </w:numPr>
        <w:tabs>
          <w:tab w:val="left" w:pos="284"/>
        </w:tabs>
        <w:autoSpaceDE w:val="0"/>
        <w:autoSpaceDN w:val="0"/>
        <w:adjustRightInd w:val="0"/>
        <w:spacing w:line="276" w:lineRule="auto"/>
        <w:ind w:left="0" w:firstLine="0"/>
        <w:jc w:val="both"/>
        <w:rPr>
          <w:sz w:val="22"/>
        </w:rPr>
      </w:pPr>
      <w:r w:rsidRPr="0062002C">
        <w:rPr>
          <w:sz w:val="22"/>
        </w:rPr>
        <w:t>Научиться практически решать вопросы специфической профилактики ВИЧ-инфекции, бешенства.</w:t>
      </w:r>
    </w:p>
    <w:p w:rsidR="00B6765F" w:rsidRPr="0062002C" w:rsidRDefault="00B6765F" w:rsidP="0062002C">
      <w:pPr>
        <w:autoSpaceDE w:val="0"/>
        <w:autoSpaceDN w:val="0"/>
        <w:adjustRightInd w:val="0"/>
        <w:spacing w:after="0"/>
        <w:jc w:val="both"/>
        <w:rPr>
          <w:rFonts w:ascii="Times New Roman" w:hAnsi="Times New Roman" w:cs="Times New Roman"/>
          <w:szCs w:val="24"/>
        </w:rPr>
      </w:pPr>
    </w:p>
    <w:p w:rsidR="00E4082F" w:rsidRPr="00151322" w:rsidRDefault="00E4082F" w:rsidP="00151322">
      <w:pPr>
        <w:autoSpaceDE w:val="0"/>
        <w:autoSpaceDN w:val="0"/>
        <w:adjustRightInd w:val="0"/>
        <w:spacing w:after="0"/>
        <w:ind w:firstLine="708"/>
        <w:jc w:val="both"/>
        <w:rPr>
          <w:rFonts w:ascii="Times New Roman" w:eastAsia="Times New Roman" w:hAnsi="Times New Roman" w:cs="Times New Roman"/>
          <w:b/>
          <w:szCs w:val="24"/>
          <w:lang w:eastAsia="ru-RU"/>
        </w:rPr>
      </w:pPr>
      <w:r w:rsidRPr="00151322">
        <w:rPr>
          <w:rFonts w:ascii="Times New Roman" w:hAnsi="Times New Roman" w:cs="Times New Roman"/>
          <w:b/>
          <w:szCs w:val="24"/>
        </w:rPr>
        <w:t xml:space="preserve">ПЛАН САМОСТОЯТЕЛЬНОЙ </w:t>
      </w:r>
      <w:r w:rsidRPr="00151322">
        <w:rPr>
          <w:rFonts w:ascii="Times New Roman" w:eastAsia="Times New Roman" w:hAnsi="Times New Roman" w:cs="Times New Roman"/>
          <w:b/>
          <w:szCs w:val="24"/>
          <w:lang w:eastAsia="ru-RU"/>
        </w:rPr>
        <w:t xml:space="preserve">РАБОТЫ: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 xml:space="preserve">1. Заслушать и обсудить рефераты, подготовленные студентами по темам: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 xml:space="preserve">а) этиология, эпидемиология и патогенез бешенства;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 xml:space="preserve">б) лабораторная диагностика бешенства;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 xml:space="preserve">в) профилактика бешенства.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 xml:space="preserve">2. Изучить схемы лабораторной диагностики бешенства.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lastRenderedPageBreak/>
        <w:t xml:space="preserve">3. Решить практические задачи по разделам:  </w:t>
      </w:r>
    </w:p>
    <w:p w:rsidR="00E4082F" w:rsidRPr="0062002C" w:rsidRDefault="00E4082F" w:rsidP="00151322">
      <w:pPr>
        <w:pStyle w:val="ab"/>
        <w:numPr>
          <w:ilvl w:val="0"/>
          <w:numId w:val="46"/>
        </w:numPr>
        <w:tabs>
          <w:tab w:val="left" w:pos="284"/>
        </w:tabs>
        <w:spacing w:line="276" w:lineRule="auto"/>
        <w:ind w:left="0" w:firstLine="0"/>
        <w:jc w:val="both"/>
        <w:rPr>
          <w:sz w:val="22"/>
        </w:rPr>
      </w:pPr>
      <w:r w:rsidRPr="0062002C">
        <w:rPr>
          <w:sz w:val="22"/>
        </w:rPr>
        <w:t>Овладеть методом оценки результатов серологической диагностики ВИЧ-инфекции (ИФА);</w:t>
      </w:r>
    </w:p>
    <w:p w:rsidR="00E4082F" w:rsidRPr="0062002C" w:rsidRDefault="00E4082F" w:rsidP="00151322">
      <w:pPr>
        <w:pStyle w:val="ab"/>
        <w:numPr>
          <w:ilvl w:val="0"/>
          <w:numId w:val="46"/>
        </w:numPr>
        <w:tabs>
          <w:tab w:val="left" w:pos="284"/>
        </w:tabs>
        <w:spacing w:line="276" w:lineRule="auto"/>
        <w:ind w:left="0" w:firstLine="0"/>
        <w:jc w:val="both"/>
        <w:rPr>
          <w:sz w:val="22"/>
        </w:rPr>
      </w:pPr>
      <w:r w:rsidRPr="0062002C">
        <w:rPr>
          <w:sz w:val="22"/>
        </w:rPr>
        <w:t>Овладеть методом оценки результатов серологической диагностики ВИЧ-инфекции (</w:t>
      </w:r>
      <w:proofErr w:type="spellStart"/>
      <w:r w:rsidRPr="0062002C">
        <w:rPr>
          <w:sz w:val="22"/>
        </w:rPr>
        <w:t>иммунныйблотинг</w:t>
      </w:r>
      <w:proofErr w:type="spellEnd"/>
      <w:r w:rsidRPr="0062002C">
        <w:rPr>
          <w:sz w:val="22"/>
        </w:rPr>
        <w:t>);</w:t>
      </w:r>
    </w:p>
    <w:p w:rsidR="00E4082F" w:rsidRPr="0062002C" w:rsidRDefault="00E4082F" w:rsidP="00151322">
      <w:pPr>
        <w:pStyle w:val="ab"/>
        <w:numPr>
          <w:ilvl w:val="0"/>
          <w:numId w:val="46"/>
        </w:numPr>
        <w:tabs>
          <w:tab w:val="left" w:pos="284"/>
        </w:tabs>
        <w:spacing w:line="276" w:lineRule="auto"/>
        <w:ind w:left="0" w:firstLine="0"/>
        <w:jc w:val="both"/>
        <w:rPr>
          <w:sz w:val="22"/>
        </w:rPr>
      </w:pPr>
      <w:r w:rsidRPr="0062002C">
        <w:rPr>
          <w:sz w:val="22"/>
        </w:rPr>
        <w:t>Оценить результат микроскопического метода диагностики бешенства;</w:t>
      </w:r>
    </w:p>
    <w:p w:rsidR="00E4082F" w:rsidRPr="0062002C" w:rsidRDefault="00E4082F" w:rsidP="00151322">
      <w:pPr>
        <w:numPr>
          <w:ilvl w:val="0"/>
          <w:numId w:val="46"/>
        </w:numPr>
        <w:tabs>
          <w:tab w:val="left" w:pos="284"/>
        </w:tabs>
        <w:spacing w:after="0"/>
        <w:ind w:left="0" w:firstLine="0"/>
        <w:jc w:val="both"/>
        <w:rPr>
          <w:rFonts w:ascii="Times New Roman" w:hAnsi="Times New Roman" w:cs="Times New Roman"/>
          <w:szCs w:val="24"/>
        </w:rPr>
      </w:pPr>
      <w:r w:rsidRPr="0062002C">
        <w:rPr>
          <w:rFonts w:ascii="Times New Roman" w:eastAsia="Times New Roman" w:hAnsi="Times New Roman" w:cs="Times New Roman"/>
          <w:szCs w:val="24"/>
          <w:lang w:eastAsia="ru-RU"/>
        </w:rPr>
        <w:t>Изучить препараты для специфической диагностики и профилактики бешенства</w:t>
      </w:r>
      <w:r w:rsidRPr="0062002C">
        <w:rPr>
          <w:rFonts w:ascii="Times New Roman" w:hAnsi="Times New Roman" w:cs="Times New Roman"/>
          <w:szCs w:val="24"/>
        </w:rPr>
        <w:t>.</w:t>
      </w:r>
    </w:p>
    <w:p w:rsidR="00E4082F" w:rsidRPr="0062002C" w:rsidRDefault="00E4082F" w:rsidP="0062002C">
      <w:pPr>
        <w:autoSpaceDE w:val="0"/>
        <w:autoSpaceDN w:val="0"/>
        <w:adjustRightInd w:val="0"/>
        <w:spacing w:after="0"/>
        <w:jc w:val="both"/>
        <w:rPr>
          <w:rFonts w:ascii="Times New Roman" w:hAnsi="Times New Roman" w:cs="Times New Roman"/>
          <w:szCs w:val="24"/>
        </w:rPr>
      </w:pPr>
    </w:p>
    <w:p w:rsidR="00E4082F" w:rsidRPr="00151322" w:rsidRDefault="00E4082F" w:rsidP="00151322">
      <w:pPr>
        <w:autoSpaceDE w:val="0"/>
        <w:autoSpaceDN w:val="0"/>
        <w:adjustRightInd w:val="0"/>
        <w:spacing w:after="0"/>
        <w:ind w:firstLine="708"/>
        <w:jc w:val="both"/>
        <w:rPr>
          <w:rFonts w:ascii="Times New Roman" w:eastAsia="Times New Roman" w:hAnsi="Times New Roman" w:cs="Times New Roman"/>
          <w:b/>
          <w:szCs w:val="24"/>
          <w:lang w:eastAsia="ru-RU"/>
        </w:rPr>
      </w:pPr>
      <w:r w:rsidRPr="00151322">
        <w:rPr>
          <w:rFonts w:ascii="Times New Roman" w:hAnsi="Times New Roman" w:cs="Times New Roman"/>
          <w:b/>
          <w:szCs w:val="24"/>
        </w:rPr>
        <w:t>ВОПРОСЫ ДЛЯ САМОПОДГОТОВКИ</w:t>
      </w:r>
      <w:r w:rsidRPr="00151322">
        <w:rPr>
          <w:rFonts w:ascii="Times New Roman" w:eastAsia="Times New Roman" w:hAnsi="Times New Roman" w:cs="Times New Roman"/>
          <w:b/>
          <w:szCs w:val="24"/>
          <w:lang w:eastAsia="ru-RU"/>
        </w:rPr>
        <w:t>:</w:t>
      </w:r>
    </w:p>
    <w:p w:rsidR="00E4082F" w:rsidRPr="0062002C" w:rsidRDefault="00E4082F" w:rsidP="00151322">
      <w:pPr>
        <w:pStyle w:val="ab"/>
        <w:numPr>
          <w:ilvl w:val="0"/>
          <w:numId w:val="47"/>
        </w:numPr>
        <w:tabs>
          <w:tab w:val="left" w:pos="284"/>
        </w:tabs>
        <w:autoSpaceDE w:val="0"/>
        <w:autoSpaceDN w:val="0"/>
        <w:adjustRightInd w:val="0"/>
        <w:spacing w:line="276" w:lineRule="auto"/>
        <w:ind w:left="0" w:firstLine="0"/>
        <w:jc w:val="both"/>
        <w:rPr>
          <w:sz w:val="22"/>
        </w:rPr>
      </w:pPr>
      <w:r w:rsidRPr="0062002C">
        <w:rPr>
          <w:sz w:val="22"/>
        </w:rPr>
        <w:t>Определение понятия «Медленные инфекции».</w:t>
      </w:r>
    </w:p>
    <w:p w:rsidR="00E4082F" w:rsidRPr="0062002C" w:rsidRDefault="00E4082F" w:rsidP="00151322">
      <w:pPr>
        <w:pStyle w:val="ab"/>
        <w:numPr>
          <w:ilvl w:val="0"/>
          <w:numId w:val="47"/>
        </w:numPr>
        <w:tabs>
          <w:tab w:val="left" w:pos="284"/>
        </w:tabs>
        <w:autoSpaceDE w:val="0"/>
        <w:autoSpaceDN w:val="0"/>
        <w:adjustRightInd w:val="0"/>
        <w:spacing w:line="276" w:lineRule="auto"/>
        <w:ind w:left="0" w:firstLine="0"/>
        <w:jc w:val="both"/>
        <w:rPr>
          <w:sz w:val="22"/>
        </w:rPr>
      </w:pPr>
      <w:r w:rsidRPr="0062002C">
        <w:rPr>
          <w:sz w:val="22"/>
        </w:rPr>
        <w:t>ВИЧ-инфекция: морфология возбудителя, эпидемиология, патогенез, лабораторная диагностика, специфическая профилактика.</w:t>
      </w:r>
    </w:p>
    <w:p w:rsidR="00E4082F" w:rsidRPr="0062002C" w:rsidRDefault="00E4082F" w:rsidP="00151322">
      <w:pPr>
        <w:pStyle w:val="ab"/>
        <w:numPr>
          <w:ilvl w:val="0"/>
          <w:numId w:val="47"/>
        </w:numPr>
        <w:tabs>
          <w:tab w:val="left" w:pos="284"/>
        </w:tabs>
        <w:autoSpaceDE w:val="0"/>
        <w:autoSpaceDN w:val="0"/>
        <w:adjustRightInd w:val="0"/>
        <w:spacing w:line="276" w:lineRule="auto"/>
        <w:ind w:left="0" w:firstLine="0"/>
        <w:jc w:val="both"/>
        <w:rPr>
          <w:sz w:val="22"/>
        </w:rPr>
      </w:pPr>
      <w:r w:rsidRPr="0062002C">
        <w:rPr>
          <w:sz w:val="22"/>
        </w:rPr>
        <w:t>Бешенство: морфология возбудителя, эпидемиология, патогенез, иммунитет, лабораторная диагностика, специфическая профилактика.</w:t>
      </w:r>
    </w:p>
    <w:p w:rsidR="00E4082F" w:rsidRPr="0062002C" w:rsidRDefault="00E4082F" w:rsidP="00151322">
      <w:pPr>
        <w:pStyle w:val="ab"/>
        <w:numPr>
          <w:ilvl w:val="0"/>
          <w:numId w:val="47"/>
        </w:numPr>
        <w:tabs>
          <w:tab w:val="left" w:pos="284"/>
        </w:tabs>
        <w:autoSpaceDE w:val="0"/>
        <w:autoSpaceDN w:val="0"/>
        <w:adjustRightInd w:val="0"/>
        <w:spacing w:line="276" w:lineRule="auto"/>
        <w:ind w:left="0" w:firstLine="0"/>
        <w:jc w:val="both"/>
        <w:rPr>
          <w:sz w:val="22"/>
        </w:rPr>
      </w:pPr>
      <w:r w:rsidRPr="0062002C">
        <w:rPr>
          <w:sz w:val="22"/>
        </w:rPr>
        <w:t xml:space="preserve">Подострый </w:t>
      </w:r>
      <w:proofErr w:type="spellStart"/>
      <w:r w:rsidRPr="0062002C">
        <w:rPr>
          <w:sz w:val="22"/>
        </w:rPr>
        <w:t>склерозирующий</w:t>
      </w:r>
      <w:proofErr w:type="spellEnd"/>
      <w:r w:rsidRPr="0062002C">
        <w:rPr>
          <w:sz w:val="22"/>
        </w:rPr>
        <w:t xml:space="preserve"> панэнцефалит: морфология возбудителя, патогенез, лабораторная диагностика.</w:t>
      </w:r>
    </w:p>
    <w:p w:rsidR="00E4082F" w:rsidRDefault="00E4082F" w:rsidP="00151322">
      <w:pPr>
        <w:pStyle w:val="ab"/>
        <w:numPr>
          <w:ilvl w:val="0"/>
          <w:numId w:val="47"/>
        </w:numPr>
        <w:tabs>
          <w:tab w:val="left" w:pos="284"/>
        </w:tabs>
        <w:autoSpaceDE w:val="0"/>
        <w:autoSpaceDN w:val="0"/>
        <w:adjustRightInd w:val="0"/>
        <w:spacing w:line="276" w:lineRule="auto"/>
        <w:ind w:left="0" w:firstLine="0"/>
        <w:jc w:val="both"/>
        <w:rPr>
          <w:sz w:val="22"/>
        </w:rPr>
      </w:pPr>
      <w:r w:rsidRPr="0062002C">
        <w:rPr>
          <w:sz w:val="22"/>
        </w:rPr>
        <w:t xml:space="preserve">Болезни, вызываемые </w:t>
      </w:r>
      <w:proofErr w:type="spellStart"/>
      <w:r w:rsidRPr="0062002C">
        <w:rPr>
          <w:sz w:val="22"/>
        </w:rPr>
        <w:t>прионами</w:t>
      </w:r>
      <w:proofErr w:type="spellEnd"/>
      <w:r w:rsidRPr="0062002C">
        <w:rPr>
          <w:sz w:val="22"/>
        </w:rPr>
        <w:t xml:space="preserve"> (Куру, болезнь </w:t>
      </w:r>
      <w:proofErr w:type="spellStart"/>
      <w:r w:rsidRPr="0062002C">
        <w:rPr>
          <w:sz w:val="22"/>
        </w:rPr>
        <w:t>Крейтцфельдта</w:t>
      </w:r>
      <w:proofErr w:type="spellEnd"/>
      <w:r w:rsidRPr="0062002C">
        <w:rPr>
          <w:sz w:val="22"/>
        </w:rPr>
        <w:t>-Якоба и др.). Особенности возбудителей, патогенеза, лабораторной диагностики.</w:t>
      </w:r>
    </w:p>
    <w:p w:rsidR="00EB1EE9" w:rsidRPr="0062002C" w:rsidRDefault="00EB1EE9" w:rsidP="00151322">
      <w:pPr>
        <w:pStyle w:val="ab"/>
        <w:numPr>
          <w:ilvl w:val="0"/>
          <w:numId w:val="47"/>
        </w:numPr>
        <w:tabs>
          <w:tab w:val="left" w:pos="284"/>
        </w:tabs>
        <w:autoSpaceDE w:val="0"/>
        <w:autoSpaceDN w:val="0"/>
        <w:adjustRightInd w:val="0"/>
        <w:spacing w:line="276" w:lineRule="auto"/>
        <w:ind w:left="0" w:firstLine="0"/>
        <w:jc w:val="both"/>
        <w:rPr>
          <w:sz w:val="22"/>
        </w:rPr>
      </w:pPr>
      <w:r>
        <w:rPr>
          <w:sz w:val="22"/>
        </w:rPr>
        <w:t>Рубежный контроль по модулю «Вирусология»</w:t>
      </w:r>
    </w:p>
    <w:p w:rsidR="00E4082F" w:rsidRPr="0062002C" w:rsidRDefault="00E4082F" w:rsidP="0062002C">
      <w:pPr>
        <w:tabs>
          <w:tab w:val="left" w:pos="709"/>
          <w:tab w:val="left" w:pos="4140"/>
        </w:tabs>
        <w:spacing w:after="0"/>
        <w:jc w:val="both"/>
        <w:rPr>
          <w:rFonts w:ascii="Times New Roman" w:eastAsia="Times New Roman" w:hAnsi="Times New Roman" w:cs="Times New Roman"/>
          <w:szCs w:val="24"/>
          <w:lang w:eastAsia="ru-RU"/>
        </w:rPr>
      </w:pPr>
    </w:p>
    <w:p w:rsidR="00E4082F" w:rsidRPr="00151322" w:rsidRDefault="00E4082F" w:rsidP="0062002C">
      <w:pPr>
        <w:pStyle w:val="a5"/>
        <w:spacing w:line="276" w:lineRule="auto"/>
        <w:ind w:left="0" w:firstLine="851"/>
        <w:rPr>
          <w:b/>
          <w:sz w:val="22"/>
        </w:rPr>
      </w:pPr>
      <w:r w:rsidRPr="00151322">
        <w:rPr>
          <w:b/>
          <w:sz w:val="22"/>
        </w:rPr>
        <w:t>ЗАДАЧА ДЛЯ ДОМАШНЕЙ ПИСЬМЕННОЙ РАБОТЫ:</w:t>
      </w:r>
    </w:p>
    <w:p w:rsidR="00E4082F" w:rsidRPr="0062002C" w:rsidRDefault="00E4082F" w:rsidP="00151322">
      <w:pPr>
        <w:pStyle w:val="ab"/>
        <w:numPr>
          <w:ilvl w:val="0"/>
          <w:numId w:val="48"/>
        </w:numPr>
        <w:tabs>
          <w:tab w:val="left" w:pos="284"/>
        </w:tabs>
        <w:spacing w:line="276" w:lineRule="auto"/>
        <w:ind w:left="0" w:firstLine="0"/>
        <w:jc w:val="both"/>
        <w:rPr>
          <w:sz w:val="22"/>
        </w:rPr>
      </w:pPr>
      <w:r w:rsidRPr="0062002C">
        <w:rPr>
          <w:sz w:val="22"/>
        </w:rPr>
        <w:t>Зарисуйте схему строения вируса иммунодефицита человека и схему патогенеза заболевания (механизм взаимодействия с клеткой).</w:t>
      </w:r>
    </w:p>
    <w:p w:rsidR="00E4082F" w:rsidRPr="0062002C" w:rsidRDefault="00E4082F" w:rsidP="00151322">
      <w:pPr>
        <w:pStyle w:val="ab"/>
        <w:numPr>
          <w:ilvl w:val="0"/>
          <w:numId w:val="48"/>
        </w:numPr>
        <w:tabs>
          <w:tab w:val="left" w:pos="284"/>
        </w:tabs>
        <w:spacing w:line="276" w:lineRule="auto"/>
        <w:ind w:left="0" w:firstLine="0"/>
        <w:jc w:val="both"/>
        <w:rPr>
          <w:sz w:val="22"/>
        </w:rPr>
      </w:pPr>
      <w:r w:rsidRPr="0062002C">
        <w:rPr>
          <w:sz w:val="22"/>
        </w:rPr>
        <w:t xml:space="preserve">Зарисуйте схематически механизм (мишени) действия противовирусных препаратов при ВИЧ-инфекции. </w:t>
      </w:r>
    </w:p>
    <w:p w:rsidR="00E4082F" w:rsidRPr="0062002C" w:rsidRDefault="00E4082F" w:rsidP="00151322">
      <w:pPr>
        <w:pStyle w:val="ab"/>
        <w:numPr>
          <w:ilvl w:val="0"/>
          <w:numId w:val="48"/>
        </w:numPr>
        <w:tabs>
          <w:tab w:val="left" w:pos="284"/>
        </w:tabs>
        <w:spacing w:line="276" w:lineRule="auto"/>
        <w:ind w:left="0" w:firstLine="0"/>
        <w:jc w:val="both"/>
        <w:rPr>
          <w:sz w:val="22"/>
        </w:rPr>
      </w:pPr>
      <w:r w:rsidRPr="0062002C">
        <w:rPr>
          <w:sz w:val="22"/>
        </w:rPr>
        <w:t>Запишите этапы патогенеза бешенства и механизмы защитного действия вакцины.</w:t>
      </w:r>
    </w:p>
    <w:p w:rsidR="00E4082F" w:rsidRPr="0062002C" w:rsidRDefault="00E4082F" w:rsidP="0062002C">
      <w:pPr>
        <w:tabs>
          <w:tab w:val="left" w:pos="709"/>
          <w:tab w:val="left" w:pos="4140"/>
        </w:tabs>
        <w:spacing w:after="0"/>
        <w:jc w:val="both"/>
        <w:rPr>
          <w:rFonts w:ascii="Times New Roman" w:hAnsi="Times New Roman" w:cs="Times New Roman"/>
          <w:szCs w:val="24"/>
        </w:rPr>
      </w:pPr>
    </w:p>
    <w:p w:rsidR="00E4082F" w:rsidRPr="00EB1EE9" w:rsidRDefault="00E4082F" w:rsidP="00151322">
      <w:pPr>
        <w:tabs>
          <w:tab w:val="left" w:pos="709"/>
          <w:tab w:val="left" w:pos="4140"/>
        </w:tabs>
        <w:spacing w:after="0"/>
        <w:jc w:val="center"/>
        <w:rPr>
          <w:rFonts w:ascii="Times New Roman" w:eastAsia="Times New Roman" w:hAnsi="Times New Roman" w:cs="Times New Roman"/>
          <w:b/>
          <w:sz w:val="24"/>
          <w:szCs w:val="24"/>
          <w:lang w:eastAsia="ru-RU"/>
        </w:rPr>
      </w:pPr>
      <w:r w:rsidRPr="00EB1EE9">
        <w:rPr>
          <w:rFonts w:ascii="Times New Roman" w:hAnsi="Times New Roman" w:cs="Times New Roman"/>
          <w:b/>
          <w:sz w:val="24"/>
          <w:szCs w:val="24"/>
        </w:rPr>
        <w:t>САМОСТОЯТЕЛЬНАЯ ПРАКТИЧЕСКАЯ РАБОТА:</w:t>
      </w:r>
    </w:p>
    <w:p w:rsidR="00E4082F" w:rsidRPr="0062002C" w:rsidRDefault="00E4082F" w:rsidP="00151322">
      <w:pPr>
        <w:tabs>
          <w:tab w:val="left" w:pos="709"/>
          <w:tab w:val="left" w:pos="4140"/>
        </w:tabs>
        <w:spacing w:after="0"/>
        <w:jc w:val="center"/>
        <w:rPr>
          <w:rFonts w:ascii="Times New Roman" w:eastAsia="Times New Roman" w:hAnsi="Times New Roman" w:cs="Times New Roman"/>
          <w:b/>
          <w:bCs/>
          <w:szCs w:val="24"/>
          <w:lang w:eastAsia="ru-RU"/>
        </w:rPr>
      </w:pPr>
      <w:r w:rsidRPr="0062002C">
        <w:rPr>
          <w:rFonts w:ascii="Times New Roman" w:hAnsi="Times New Roman" w:cs="Times New Roman"/>
          <w:b/>
          <w:bCs/>
          <w:szCs w:val="24"/>
        </w:rPr>
        <w:t xml:space="preserve">Работа </w:t>
      </w:r>
      <w:r w:rsidRPr="0062002C">
        <w:rPr>
          <w:rFonts w:ascii="Times New Roman" w:eastAsia="Times New Roman" w:hAnsi="Times New Roman" w:cs="Times New Roman"/>
          <w:b/>
          <w:bCs/>
          <w:szCs w:val="24"/>
          <w:lang w:eastAsia="ru-RU"/>
        </w:rPr>
        <w:t>1</w:t>
      </w:r>
      <w:r w:rsidRPr="0062002C">
        <w:rPr>
          <w:rFonts w:ascii="Times New Roman" w:hAnsi="Times New Roman" w:cs="Times New Roman"/>
          <w:b/>
          <w:bCs/>
          <w:szCs w:val="24"/>
        </w:rPr>
        <w:t>.</w:t>
      </w:r>
    </w:p>
    <w:p w:rsidR="00E4082F" w:rsidRPr="0062002C" w:rsidRDefault="00E4082F" w:rsidP="0062002C">
      <w:pPr>
        <w:tabs>
          <w:tab w:val="left" w:pos="709"/>
          <w:tab w:val="left" w:pos="4140"/>
        </w:tabs>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ab/>
      </w:r>
      <w:r w:rsidRPr="0062002C">
        <w:rPr>
          <w:rFonts w:ascii="Times New Roman" w:eastAsia="Times New Roman" w:hAnsi="Times New Roman" w:cs="Times New Roman"/>
          <w:b/>
          <w:bCs/>
          <w:szCs w:val="24"/>
          <w:lang w:eastAsia="ru-RU"/>
        </w:rPr>
        <w:t>Цель:</w:t>
      </w:r>
      <w:r w:rsidRPr="0062002C">
        <w:rPr>
          <w:rFonts w:ascii="Times New Roman" w:eastAsia="Times New Roman" w:hAnsi="Times New Roman" w:cs="Times New Roman"/>
          <w:szCs w:val="24"/>
          <w:lang w:eastAsia="ru-RU"/>
        </w:rPr>
        <w:t xml:space="preserve"> Овладеть методом оценки результатов серологической диагностики ВИЧ-инфекции (ИФА). </w:t>
      </w:r>
    </w:p>
    <w:p w:rsidR="00E4082F" w:rsidRPr="0062002C" w:rsidRDefault="00E4082F" w:rsidP="0062002C">
      <w:pPr>
        <w:tabs>
          <w:tab w:val="left" w:pos="709"/>
          <w:tab w:val="left" w:pos="4140"/>
        </w:tabs>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ab/>
      </w:r>
      <w:r w:rsidRPr="0062002C">
        <w:rPr>
          <w:rFonts w:ascii="Times New Roman" w:eastAsia="Times New Roman" w:hAnsi="Times New Roman" w:cs="Times New Roman"/>
          <w:b/>
          <w:bCs/>
          <w:szCs w:val="24"/>
          <w:lang w:eastAsia="ru-RU"/>
        </w:rPr>
        <w:t>Задача.</w:t>
      </w:r>
      <w:r w:rsidRPr="0062002C">
        <w:rPr>
          <w:rFonts w:ascii="Times New Roman" w:eastAsia="Times New Roman" w:hAnsi="Times New Roman" w:cs="Times New Roman"/>
          <w:szCs w:val="24"/>
          <w:lang w:eastAsia="ru-RU"/>
        </w:rPr>
        <w:t xml:space="preserve"> В иммунологическую лабораторию Центра по профилактике СПИДа обратились два человека с просьбой обследовать их на ВИЧ-инфекцию. Было проведено серологическое исследование путем постановки ИФА. Оцените результат исследования, оформите протокол и сделайте вывод. </w:t>
      </w:r>
    </w:p>
    <w:p w:rsidR="00E4082F" w:rsidRPr="0062002C" w:rsidRDefault="00E4082F" w:rsidP="0062002C">
      <w:pPr>
        <w:spacing w:after="0"/>
        <w:jc w:val="both"/>
        <w:rPr>
          <w:rFonts w:ascii="Times New Roman" w:eastAsia="Times New Roman" w:hAnsi="Times New Roman" w:cs="Times New Roman"/>
          <w:b/>
          <w:szCs w:val="24"/>
          <w:lang w:eastAsia="ru-RU"/>
        </w:rPr>
      </w:pPr>
      <w:r w:rsidRPr="0062002C">
        <w:rPr>
          <w:rFonts w:ascii="Times New Roman" w:eastAsia="Times New Roman" w:hAnsi="Times New Roman" w:cs="Times New Roman"/>
          <w:b/>
          <w:szCs w:val="24"/>
          <w:lang w:eastAsia="ru-RU"/>
        </w:rPr>
        <w:t>Методика работы:</w:t>
      </w:r>
    </w:p>
    <w:p w:rsidR="00E4082F" w:rsidRPr="00151322" w:rsidRDefault="00E4082F" w:rsidP="00151322">
      <w:pPr>
        <w:spacing w:after="0"/>
        <w:ind w:firstLine="708"/>
        <w:jc w:val="both"/>
        <w:rPr>
          <w:rFonts w:ascii="Times New Roman" w:eastAsia="Times New Roman" w:hAnsi="Times New Roman" w:cs="Times New Roman"/>
          <w:b/>
          <w:sz w:val="24"/>
          <w:szCs w:val="24"/>
          <w:lang w:eastAsia="ru-RU"/>
        </w:rPr>
      </w:pPr>
      <w:r w:rsidRPr="00151322">
        <w:rPr>
          <w:rFonts w:ascii="Times New Roman" w:hAnsi="Times New Roman" w:cs="Times New Roman"/>
          <w:b/>
          <w:sz w:val="24"/>
          <w:szCs w:val="24"/>
        </w:rPr>
        <w:t xml:space="preserve">ПРОТОКОЛ </w:t>
      </w:r>
      <w:r w:rsidRPr="00151322">
        <w:rPr>
          <w:rFonts w:ascii="Times New Roman" w:eastAsia="Times New Roman" w:hAnsi="Times New Roman" w:cs="Times New Roman"/>
          <w:b/>
          <w:sz w:val="24"/>
          <w:szCs w:val="24"/>
          <w:lang w:eastAsia="ru-RU"/>
        </w:rPr>
        <w:t xml:space="preserve">ИССЛЕДОВАНИЯ: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967"/>
        <w:gridCol w:w="1967"/>
        <w:gridCol w:w="2099"/>
        <w:gridCol w:w="2321"/>
      </w:tblGrid>
      <w:tr w:rsidR="00E4082F" w:rsidRPr="0062002C" w:rsidTr="00E73C53">
        <w:trPr>
          <w:cantSplit/>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proofErr w:type="spellStart"/>
            <w:r w:rsidRPr="0062002C">
              <w:rPr>
                <w:rFonts w:ascii="Times New Roman" w:eastAsia="Times New Roman" w:hAnsi="Times New Roman" w:cs="Times New Roman"/>
                <w:sz w:val="24"/>
                <w:szCs w:val="24"/>
                <w:lang w:eastAsia="ru-RU"/>
              </w:rPr>
              <w:t>Диагностикумы</w:t>
            </w:r>
            <w:proofErr w:type="spellEnd"/>
          </w:p>
        </w:tc>
        <w:tc>
          <w:tcPr>
            <w:tcW w:w="8354" w:type="dxa"/>
            <w:gridSpan w:val="4"/>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hAnsi="Times New Roman" w:cs="Times New Roman"/>
                <w:sz w:val="24"/>
                <w:szCs w:val="24"/>
              </w:rPr>
              <w:t>Сыворотки</w:t>
            </w:r>
          </w:p>
        </w:tc>
      </w:tr>
      <w:tr w:rsidR="00E4082F" w:rsidRPr="0062002C" w:rsidTr="00E73C53">
        <w:trPr>
          <w:cantSplit/>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spacing w:after="0"/>
              <w:jc w:val="center"/>
              <w:rPr>
                <w:rFonts w:ascii="Times New Roman" w:eastAsia="Times New Roman" w:hAnsi="Times New Roman" w:cs="Times New Roman"/>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Обследуемого</w:t>
            </w:r>
          </w:p>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А.</w:t>
            </w:r>
          </w:p>
        </w:tc>
        <w:tc>
          <w:tcPr>
            <w:tcW w:w="1967"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Обследуемого</w:t>
            </w:r>
          </w:p>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Б.</w:t>
            </w:r>
          </w:p>
        </w:tc>
        <w:tc>
          <w:tcPr>
            <w:tcW w:w="2099"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Положительная</w:t>
            </w:r>
          </w:p>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контрольная</w:t>
            </w:r>
          </w:p>
        </w:tc>
        <w:tc>
          <w:tcPr>
            <w:tcW w:w="232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Отрицательная</w:t>
            </w:r>
          </w:p>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контрольная</w:t>
            </w:r>
          </w:p>
        </w:tc>
      </w:tr>
      <w:tr w:rsidR="00E4082F" w:rsidRPr="0062002C" w:rsidTr="00F57544">
        <w:trPr>
          <w:trHeight w:val="611"/>
        </w:trPr>
        <w:tc>
          <w:tcPr>
            <w:tcW w:w="1852"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ВИЧ</w:t>
            </w:r>
            <w:r w:rsidRPr="0062002C">
              <w:rPr>
                <w:rFonts w:ascii="Times New Roman" w:eastAsia="Times New Roman" w:hAnsi="Times New Roman" w:cs="Times New Roman"/>
                <w:sz w:val="24"/>
                <w:szCs w:val="24"/>
                <w:vertAlign w:val="subscript"/>
                <w:lang w:eastAsia="ru-RU"/>
              </w:rPr>
              <w:t>1</w:t>
            </w:r>
          </w:p>
        </w:tc>
        <w:tc>
          <w:tcPr>
            <w:tcW w:w="1967"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p>
        </w:tc>
        <w:tc>
          <w:tcPr>
            <w:tcW w:w="209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p>
        </w:tc>
        <w:tc>
          <w:tcPr>
            <w:tcW w:w="232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eastAsia="Times New Roman" w:hAnsi="Times New Roman" w:cs="Times New Roman"/>
                <w:sz w:val="24"/>
                <w:szCs w:val="24"/>
                <w:lang w:eastAsia="ru-RU"/>
              </w:rPr>
            </w:pPr>
          </w:p>
        </w:tc>
      </w:tr>
      <w:tr w:rsidR="00E4082F" w:rsidRPr="0062002C" w:rsidTr="00F57544">
        <w:trPr>
          <w:trHeight w:val="563"/>
        </w:trPr>
        <w:tc>
          <w:tcPr>
            <w:tcW w:w="1852"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151322">
            <w:pPr>
              <w:tabs>
                <w:tab w:val="left" w:pos="709"/>
                <w:tab w:val="left" w:pos="4140"/>
              </w:tabs>
              <w:spacing w:after="0"/>
              <w:jc w:val="center"/>
              <w:rPr>
                <w:rFonts w:ascii="Times New Roman" w:hAnsi="Times New Roman" w:cs="Times New Roman"/>
                <w:sz w:val="24"/>
                <w:szCs w:val="24"/>
              </w:rPr>
            </w:pPr>
            <w:r w:rsidRPr="0062002C">
              <w:rPr>
                <w:rFonts w:ascii="Times New Roman" w:eastAsia="Times New Roman" w:hAnsi="Times New Roman" w:cs="Times New Roman"/>
                <w:sz w:val="24"/>
                <w:szCs w:val="24"/>
                <w:lang w:eastAsia="ru-RU"/>
              </w:rPr>
              <w:t>ВИЧ</w:t>
            </w:r>
            <w:r w:rsidRPr="0062002C">
              <w:rPr>
                <w:rFonts w:ascii="Times New Roman" w:eastAsia="Times New Roman" w:hAnsi="Times New Roman" w:cs="Times New Roman"/>
                <w:sz w:val="24"/>
                <w:szCs w:val="24"/>
                <w:vertAlign w:val="subscript"/>
                <w:lang w:eastAsia="ru-RU"/>
              </w:rPr>
              <w:t>2</w:t>
            </w:r>
          </w:p>
        </w:tc>
        <w:tc>
          <w:tcPr>
            <w:tcW w:w="1967"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151322">
            <w:pPr>
              <w:tabs>
                <w:tab w:val="left" w:pos="709"/>
                <w:tab w:val="left" w:pos="4140"/>
              </w:tabs>
              <w:spacing w:after="0"/>
              <w:jc w:val="center"/>
              <w:rPr>
                <w:rFonts w:ascii="Times New Roman" w:hAnsi="Times New Roman" w:cs="Times New Roman"/>
                <w:sz w:val="24"/>
                <w:szCs w:val="24"/>
              </w:rPr>
            </w:pPr>
          </w:p>
        </w:tc>
      </w:tr>
    </w:tbl>
    <w:p w:rsidR="00E4082F" w:rsidRPr="0062002C" w:rsidRDefault="00E4082F" w:rsidP="0062002C">
      <w:pPr>
        <w:tabs>
          <w:tab w:val="left" w:pos="709"/>
          <w:tab w:val="left" w:pos="4140"/>
        </w:tabs>
        <w:spacing w:after="0"/>
        <w:jc w:val="both"/>
        <w:rPr>
          <w:rFonts w:ascii="Times New Roman" w:hAnsi="Times New Roman" w:cs="Times New Roman"/>
          <w:sz w:val="24"/>
          <w:szCs w:val="24"/>
        </w:rPr>
      </w:pPr>
      <w:r w:rsidRPr="0062002C">
        <w:rPr>
          <w:rFonts w:ascii="Times New Roman" w:hAnsi="Times New Roman" w:cs="Times New Roman"/>
          <w:sz w:val="24"/>
          <w:szCs w:val="24"/>
        </w:rPr>
        <w:t xml:space="preserve">Вывод: </w:t>
      </w:r>
      <w:r w:rsidRPr="0062002C">
        <w:rPr>
          <w:rFonts w:ascii="Times New Roman" w:eastAsia="Times New Roman" w:hAnsi="Times New Roman" w:cs="Times New Roman"/>
          <w:sz w:val="24"/>
          <w:szCs w:val="24"/>
          <w:lang w:eastAsia="ru-RU"/>
        </w:rPr>
        <w:t>1. У кого из обследуемых возникло подозрение на ВИЧ-инфекцию? Почему?</w:t>
      </w:r>
      <w:r w:rsidR="00E73C53">
        <w:rPr>
          <w:rFonts w:ascii="Times New Roman" w:eastAsia="Times New Roman" w:hAnsi="Times New Roman" w:cs="Times New Roman"/>
          <w:sz w:val="24"/>
          <w:szCs w:val="24"/>
          <w:lang w:eastAsia="ru-RU"/>
        </w:rPr>
        <w:t xml:space="preserve"> ___________</w:t>
      </w:r>
    </w:p>
    <w:p w:rsidR="00E4082F" w:rsidRPr="0062002C" w:rsidRDefault="00E4082F" w:rsidP="0062002C">
      <w:pPr>
        <w:tabs>
          <w:tab w:val="left" w:pos="709"/>
          <w:tab w:val="left" w:pos="4140"/>
        </w:tabs>
        <w:spacing w:after="0"/>
        <w:jc w:val="both"/>
        <w:rPr>
          <w:rFonts w:ascii="Times New Roman" w:hAnsi="Times New Roman" w:cs="Times New Roman"/>
          <w:sz w:val="24"/>
          <w:szCs w:val="24"/>
        </w:rPr>
      </w:pPr>
      <w:r w:rsidRPr="0062002C">
        <w:rPr>
          <w:rFonts w:ascii="Times New Roman" w:hAnsi="Times New Roman" w:cs="Times New Roman"/>
          <w:sz w:val="24"/>
          <w:szCs w:val="24"/>
        </w:rPr>
        <w:t>_______________________________________________________________________________________________________________________________________________________________</w:t>
      </w:r>
      <w:r w:rsidR="00E73C53">
        <w:rPr>
          <w:rFonts w:ascii="Times New Roman" w:hAnsi="Times New Roman" w:cs="Times New Roman"/>
          <w:sz w:val="24"/>
          <w:szCs w:val="24"/>
        </w:rPr>
        <w:t>_______</w:t>
      </w:r>
      <w:r w:rsidRPr="0062002C">
        <w:rPr>
          <w:rFonts w:ascii="Times New Roman" w:hAnsi="Times New Roman" w:cs="Times New Roman"/>
          <w:sz w:val="24"/>
          <w:szCs w:val="24"/>
        </w:rPr>
        <w:t>_</w:t>
      </w:r>
    </w:p>
    <w:p w:rsidR="00E4082F" w:rsidRPr="0062002C" w:rsidRDefault="00E4082F" w:rsidP="0062002C">
      <w:pPr>
        <w:tabs>
          <w:tab w:val="left" w:pos="709"/>
          <w:tab w:val="left" w:pos="4140"/>
        </w:tabs>
        <w:spacing w:after="0"/>
        <w:jc w:val="both"/>
        <w:rPr>
          <w:rFonts w:ascii="Times New Roman" w:hAnsi="Times New Roman" w:cs="Times New Roman"/>
          <w:sz w:val="24"/>
          <w:szCs w:val="24"/>
        </w:rPr>
      </w:pPr>
      <w:r w:rsidRPr="0062002C">
        <w:rPr>
          <w:rFonts w:ascii="Times New Roman" w:eastAsia="Times New Roman" w:hAnsi="Times New Roman" w:cs="Times New Roman"/>
          <w:sz w:val="24"/>
          <w:szCs w:val="24"/>
          <w:lang w:eastAsia="ru-RU"/>
        </w:rPr>
        <w:t>2. Какие дополнительные исследования нужно провести для подтверждения</w:t>
      </w:r>
      <w:r w:rsidRPr="0062002C">
        <w:rPr>
          <w:rFonts w:ascii="Times New Roman" w:hAnsi="Times New Roman" w:cs="Times New Roman"/>
          <w:sz w:val="24"/>
          <w:szCs w:val="24"/>
        </w:rPr>
        <w:t xml:space="preserve"> либо исключения ВИЧ-инфекции?_______________________________________________________</w:t>
      </w:r>
      <w:r w:rsidR="00E73C53">
        <w:rPr>
          <w:rFonts w:ascii="Times New Roman" w:hAnsi="Times New Roman" w:cs="Times New Roman"/>
          <w:sz w:val="24"/>
          <w:szCs w:val="24"/>
        </w:rPr>
        <w:t>_______________</w:t>
      </w:r>
    </w:p>
    <w:p w:rsidR="00E4082F" w:rsidRPr="0062002C" w:rsidRDefault="00E4082F" w:rsidP="0062002C">
      <w:pPr>
        <w:tabs>
          <w:tab w:val="left" w:pos="709"/>
          <w:tab w:val="left" w:pos="4140"/>
        </w:tabs>
        <w:spacing w:after="0"/>
        <w:jc w:val="both"/>
        <w:rPr>
          <w:rFonts w:ascii="Times New Roman" w:eastAsia="Times New Roman" w:hAnsi="Times New Roman" w:cs="Times New Roman"/>
          <w:sz w:val="24"/>
          <w:szCs w:val="24"/>
          <w:lang w:eastAsia="ru-RU"/>
        </w:rPr>
      </w:pPr>
      <w:r w:rsidRPr="0062002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r w:rsidR="00E73C53">
        <w:rPr>
          <w:rFonts w:ascii="Times New Roman" w:hAnsi="Times New Roman" w:cs="Times New Roman"/>
          <w:sz w:val="24"/>
          <w:szCs w:val="24"/>
        </w:rPr>
        <w:t>_______________</w:t>
      </w:r>
    </w:p>
    <w:p w:rsidR="00E73C53" w:rsidRDefault="00E73C53" w:rsidP="0062002C">
      <w:pPr>
        <w:tabs>
          <w:tab w:val="left" w:pos="709"/>
          <w:tab w:val="left" w:pos="4140"/>
        </w:tabs>
        <w:spacing w:after="0"/>
        <w:jc w:val="both"/>
        <w:rPr>
          <w:rFonts w:ascii="Times New Roman" w:hAnsi="Times New Roman" w:cs="Times New Roman"/>
          <w:b/>
          <w:bCs/>
          <w:szCs w:val="24"/>
        </w:rPr>
      </w:pPr>
    </w:p>
    <w:p w:rsidR="00E4082F" w:rsidRPr="0062002C" w:rsidRDefault="00E4082F" w:rsidP="00E73C53">
      <w:pPr>
        <w:tabs>
          <w:tab w:val="left" w:pos="709"/>
          <w:tab w:val="left" w:pos="4140"/>
        </w:tabs>
        <w:spacing w:after="0"/>
        <w:jc w:val="center"/>
        <w:rPr>
          <w:rFonts w:ascii="Times New Roman" w:eastAsia="Times New Roman" w:hAnsi="Times New Roman" w:cs="Times New Roman"/>
          <w:b/>
          <w:bCs/>
          <w:szCs w:val="24"/>
          <w:lang w:eastAsia="ru-RU"/>
        </w:rPr>
      </w:pPr>
      <w:r w:rsidRPr="0062002C">
        <w:rPr>
          <w:rFonts w:ascii="Times New Roman" w:hAnsi="Times New Roman" w:cs="Times New Roman"/>
          <w:b/>
          <w:bCs/>
          <w:szCs w:val="24"/>
        </w:rPr>
        <w:t xml:space="preserve">Работа </w:t>
      </w:r>
      <w:r w:rsidRPr="0062002C">
        <w:rPr>
          <w:rFonts w:ascii="Times New Roman" w:eastAsia="Times New Roman" w:hAnsi="Times New Roman" w:cs="Times New Roman"/>
          <w:b/>
          <w:bCs/>
          <w:szCs w:val="24"/>
          <w:lang w:eastAsia="ru-RU"/>
        </w:rPr>
        <w:t>2</w:t>
      </w:r>
      <w:r w:rsidRPr="0062002C">
        <w:rPr>
          <w:rFonts w:ascii="Times New Roman" w:hAnsi="Times New Roman" w:cs="Times New Roman"/>
          <w:b/>
          <w:bCs/>
          <w:szCs w:val="24"/>
        </w:rPr>
        <w:t>.</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ab/>
      </w:r>
      <w:r w:rsidRPr="0062002C">
        <w:rPr>
          <w:rFonts w:ascii="Times New Roman" w:eastAsia="Times New Roman" w:hAnsi="Times New Roman" w:cs="Times New Roman"/>
          <w:b/>
          <w:bCs/>
          <w:szCs w:val="24"/>
          <w:lang w:eastAsia="ru-RU"/>
        </w:rPr>
        <w:t>Цель:</w:t>
      </w:r>
      <w:r w:rsidRPr="0062002C">
        <w:rPr>
          <w:rFonts w:ascii="Times New Roman" w:eastAsia="Times New Roman" w:hAnsi="Times New Roman" w:cs="Times New Roman"/>
          <w:szCs w:val="24"/>
          <w:lang w:eastAsia="ru-RU"/>
        </w:rPr>
        <w:t xml:space="preserve"> Овладеть методом оценки результатов серологической диагностики ВИЧ-инфекции (иммунный</w:t>
      </w:r>
      <w:r w:rsidRPr="0062002C">
        <w:rPr>
          <w:rFonts w:ascii="Times New Roman" w:hAnsi="Times New Roman" w:cs="Times New Roman"/>
          <w:szCs w:val="24"/>
        </w:rPr>
        <w:t xml:space="preserve"> </w:t>
      </w:r>
      <w:proofErr w:type="spellStart"/>
      <w:r w:rsidRPr="0062002C">
        <w:rPr>
          <w:rFonts w:ascii="Times New Roman" w:eastAsia="Times New Roman" w:hAnsi="Times New Roman" w:cs="Times New Roman"/>
          <w:szCs w:val="24"/>
          <w:lang w:eastAsia="ru-RU"/>
        </w:rPr>
        <w:t>блоттинг</w:t>
      </w:r>
      <w:proofErr w:type="spellEnd"/>
      <w:r w:rsidRPr="0062002C">
        <w:rPr>
          <w:rFonts w:ascii="Times New Roman" w:eastAsia="Times New Roman" w:hAnsi="Times New Roman" w:cs="Times New Roman"/>
          <w:szCs w:val="24"/>
          <w:lang w:eastAsia="ru-RU"/>
        </w:rPr>
        <w:t xml:space="preserve">).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ab/>
      </w:r>
      <w:r w:rsidRPr="0062002C">
        <w:rPr>
          <w:rFonts w:ascii="Times New Roman" w:eastAsia="Times New Roman" w:hAnsi="Times New Roman" w:cs="Times New Roman"/>
          <w:b/>
          <w:bCs/>
          <w:szCs w:val="24"/>
          <w:lang w:eastAsia="ru-RU"/>
        </w:rPr>
        <w:t>Задача.</w:t>
      </w:r>
      <w:r w:rsidRPr="0062002C">
        <w:rPr>
          <w:rFonts w:ascii="Times New Roman" w:eastAsia="Times New Roman" w:hAnsi="Times New Roman" w:cs="Times New Roman"/>
          <w:szCs w:val="24"/>
          <w:lang w:eastAsia="ru-RU"/>
        </w:rPr>
        <w:t xml:space="preserve"> В результате </w:t>
      </w:r>
      <w:proofErr w:type="spellStart"/>
      <w:r w:rsidRPr="0062002C">
        <w:rPr>
          <w:rFonts w:ascii="Times New Roman" w:eastAsia="Times New Roman" w:hAnsi="Times New Roman" w:cs="Times New Roman"/>
          <w:szCs w:val="24"/>
          <w:lang w:eastAsia="ru-RU"/>
        </w:rPr>
        <w:t>скринингового</w:t>
      </w:r>
      <w:proofErr w:type="spellEnd"/>
      <w:r w:rsidRPr="0062002C">
        <w:rPr>
          <w:rFonts w:ascii="Times New Roman" w:eastAsia="Times New Roman" w:hAnsi="Times New Roman" w:cs="Times New Roman"/>
          <w:szCs w:val="24"/>
          <w:lang w:eastAsia="ru-RU"/>
        </w:rPr>
        <w:t xml:space="preserve"> исследования для выявления антител к ВИЧ в ИФА у обследуемых № 1, 2 была выявлена положительная реакция. Повторное исследование в реакции ИФА с тест-системами других производственных серий: «</w:t>
      </w:r>
      <w:proofErr w:type="spellStart"/>
      <w:r w:rsidRPr="0062002C">
        <w:rPr>
          <w:rFonts w:ascii="Times New Roman" w:eastAsia="Times New Roman" w:hAnsi="Times New Roman" w:cs="Times New Roman"/>
          <w:szCs w:val="24"/>
          <w:lang w:eastAsia="ru-RU"/>
        </w:rPr>
        <w:t>Пептоскрин</w:t>
      </w:r>
      <w:proofErr w:type="spellEnd"/>
      <w:r w:rsidRPr="0062002C">
        <w:rPr>
          <w:rFonts w:ascii="Times New Roman" w:eastAsia="Times New Roman" w:hAnsi="Times New Roman" w:cs="Times New Roman"/>
          <w:szCs w:val="24"/>
          <w:lang w:eastAsia="ru-RU"/>
        </w:rPr>
        <w:t>» (на основе синтетических пептидов) «</w:t>
      </w:r>
      <w:proofErr w:type="spellStart"/>
      <w:r w:rsidRPr="0062002C">
        <w:rPr>
          <w:rFonts w:ascii="Times New Roman" w:eastAsia="Times New Roman" w:hAnsi="Times New Roman" w:cs="Times New Roman"/>
          <w:szCs w:val="24"/>
          <w:lang w:eastAsia="ru-RU"/>
        </w:rPr>
        <w:t>Рекомбинант</w:t>
      </w:r>
      <w:proofErr w:type="spellEnd"/>
      <w:r w:rsidRPr="0062002C">
        <w:rPr>
          <w:rFonts w:ascii="Times New Roman" w:eastAsia="Times New Roman" w:hAnsi="Times New Roman" w:cs="Times New Roman"/>
          <w:szCs w:val="24"/>
          <w:lang w:eastAsia="ru-RU"/>
        </w:rPr>
        <w:t xml:space="preserve">» (на основе рекомбинантных пептидов) дало также положительные результаты. С целью окончательной постановки диагноза ВИЧ-инфицирования было проведено исследование методом иммунного </w:t>
      </w:r>
      <w:proofErr w:type="spellStart"/>
      <w:r w:rsidRPr="0062002C">
        <w:rPr>
          <w:rFonts w:ascii="Times New Roman" w:eastAsia="Times New Roman" w:hAnsi="Times New Roman" w:cs="Times New Roman"/>
          <w:szCs w:val="24"/>
          <w:lang w:eastAsia="ru-RU"/>
        </w:rPr>
        <w:t>блоттинга</w:t>
      </w:r>
      <w:proofErr w:type="spellEnd"/>
      <w:r w:rsidRPr="0062002C">
        <w:rPr>
          <w:rFonts w:ascii="Times New Roman" w:eastAsia="Times New Roman" w:hAnsi="Times New Roman" w:cs="Times New Roman"/>
          <w:szCs w:val="24"/>
          <w:lang w:eastAsia="ru-RU"/>
        </w:rPr>
        <w:t xml:space="preserve">. Оцените результаты. Сделайте вывод. </w:t>
      </w:r>
    </w:p>
    <w:p w:rsidR="00E4082F" w:rsidRPr="0062002C" w:rsidRDefault="00E73C53" w:rsidP="0062002C">
      <w:pPr>
        <w:tabs>
          <w:tab w:val="left" w:pos="709"/>
          <w:tab w:val="left" w:pos="4140"/>
        </w:tabs>
        <w:spacing w:after="0"/>
        <w:jc w:val="both"/>
        <w:rPr>
          <w:rFonts w:ascii="Times New Roman" w:eastAsia="Times New Roman" w:hAnsi="Times New Roman" w:cs="Times New Roman"/>
          <w:b/>
          <w:bCs/>
          <w:szCs w:val="24"/>
          <w:lang w:eastAsia="ru-RU"/>
        </w:rPr>
      </w:pPr>
      <w:r>
        <w:rPr>
          <w:rFonts w:ascii="Times New Roman" w:hAnsi="Times New Roman" w:cs="Times New Roman"/>
          <w:b/>
          <w:bCs/>
          <w:szCs w:val="24"/>
        </w:rPr>
        <w:tab/>
      </w:r>
      <w:r w:rsidR="00E4082F" w:rsidRPr="0062002C">
        <w:rPr>
          <w:rFonts w:ascii="Times New Roman" w:hAnsi="Times New Roman" w:cs="Times New Roman"/>
          <w:b/>
          <w:bCs/>
          <w:szCs w:val="24"/>
        </w:rPr>
        <w:t xml:space="preserve">Методика 1. </w:t>
      </w:r>
      <w:r w:rsidR="00E4082F" w:rsidRPr="0062002C">
        <w:rPr>
          <w:rFonts w:ascii="Times New Roman" w:eastAsia="Times New Roman" w:hAnsi="Times New Roman" w:cs="Times New Roman"/>
          <w:b/>
          <w:bCs/>
          <w:szCs w:val="24"/>
          <w:lang w:eastAsia="ru-RU"/>
        </w:rPr>
        <w:t xml:space="preserve">Определение антител к ВИЧ методом иммунного </w:t>
      </w:r>
      <w:proofErr w:type="spellStart"/>
      <w:r w:rsidR="00E4082F" w:rsidRPr="0062002C">
        <w:rPr>
          <w:rFonts w:ascii="Times New Roman" w:eastAsia="Times New Roman" w:hAnsi="Times New Roman" w:cs="Times New Roman"/>
          <w:b/>
          <w:bCs/>
          <w:szCs w:val="24"/>
          <w:lang w:eastAsia="ru-RU"/>
        </w:rPr>
        <w:t>Блоттинга</w:t>
      </w:r>
      <w:proofErr w:type="spellEnd"/>
      <w:r w:rsidR="00E4082F" w:rsidRPr="0062002C">
        <w:rPr>
          <w:rFonts w:ascii="Times New Roman" w:eastAsia="Times New Roman" w:hAnsi="Times New Roman" w:cs="Times New Roman"/>
          <w:b/>
          <w:bCs/>
          <w:szCs w:val="24"/>
          <w:lang w:eastAsia="ru-RU"/>
        </w:rPr>
        <w:t>.</w:t>
      </w:r>
    </w:p>
    <w:p w:rsidR="00E4082F" w:rsidRPr="0062002C" w:rsidRDefault="00E4082F" w:rsidP="00E73C53">
      <w:pPr>
        <w:pStyle w:val="ab"/>
        <w:numPr>
          <w:ilvl w:val="3"/>
          <w:numId w:val="42"/>
        </w:numPr>
        <w:tabs>
          <w:tab w:val="clear" w:pos="3225"/>
          <w:tab w:val="left" w:pos="284"/>
        </w:tabs>
        <w:spacing w:line="276" w:lineRule="auto"/>
        <w:ind w:left="0" w:firstLine="0"/>
        <w:jc w:val="both"/>
        <w:rPr>
          <w:sz w:val="22"/>
        </w:rPr>
      </w:pPr>
      <w:proofErr w:type="spellStart"/>
      <w:r w:rsidRPr="0062002C">
        <w:rPr>
          <w:sz w:val="22"/>
        </w:rPr>
        <w:t>Стрип</w:t>
      </w:r>
      <w:proofErr w:type="spellEnd"/>
      <w:r w:rsidRPr="0062002C">
        <w:rPr>
          <w:sz w:val="22"/>
        </w:rPr>
        <w:t xml:space="preserve"> с нанесенными на него антигенами  ВИЧ погружают в сыворотку обследуемого. </w:t>
      </w:r>
    </w:p>
    <w:p w:rsidR="00E4082F" w:rsidRPr="0062002C" w:rsidRDefault="00E4082F" w:rsidP="00E73C53">
      <w:pPr>
        <w:pStyle w:val="ab"/>
        <w:numPr>
          <w:ilvl w:val="0"/>
          <w:numId w:val="49"/>
        </w:numPr>
        <w:tabs>
          <w:tab w:val="left" w:pos="284"/>
        </w:tabs>
        <w:spacing w:line="276" w:lineRule="auto"/>
        <w:ind w:left="0" w:firstLine="0"/>
        <w:jc w:val="both"/>
        <w:rPr>
          <w:sz w:val="22"/>
        </w:rPr>
      </w:pPr>
      <w:r w:rsidRPr="0062002C">
        <w:rPr>
          <w:sz w:val="22"/>
        </w:rPr>
        <w:t xml:space="preserve">Промывают. </w:t>
      </w:r>
    </w:p>
    <w:p w:rsidR="00E4082F" w:rsidRPr="0062002C" w:rsidRDefault="00E4082F" w:rsidP="00E73C53">
      <w:pPr>
        <w:pStyle w:val="ab"/>
        <w:numPr>
          <w:ilvl w:val="0"/>
          <w:numId w:val="49"/>
        </w:numPr>
        <w:tabs>
          <w:tab w:val="left" w:pos="284"/>
        </w:tabs>
        <w:spacing w:line="276" w:lineRule="auto"/>
        <w:ind w:left="0" w:firstLine="0"/>
        <w:jc w:val="both"/>
        <w:rPr>
          <w:sz w:val="22"/>
        </w:rPr>
      </w:pPr>
      <w:r w:rsidRPr="0062002C">
        <w:rPr>
          <w:sz w:val="22"/>
        </w:rPr>
        <w:t xml:space="preserve">Обрабатывают </w:t>
      </w:r>
      <w:proofErr w:type="spellStart"/>
      <w:r w:rsidRPr="0062002C">
        <w:rPr>
          <w:sz w:val="22"/>
        </w:rPr>
        <w:t>антиглобулиновой</w:t>
      </w:r>
      <w:proofErr w:type="spellEnd"/>
      <w:r w:rsidRPr="0062002C">
        <w:rPr>
          <w:sz w:val="22"/>
        </w:rPr>
        <w:t xml:space="preserve"> сывороткой, меченной </w:t>
      </w:r>
      <w:proofErr w:type="spellStart"/>
      <w:r w:rsidRPr="0062002C">
        <w:rPr>
          <w:sz w:val="22"/>
        </w:rPr>
        <w:t>пероксидазой</w:t>
      </w:r>
      <w:proofErr w:type="spellEnd"/>
      <w:r w:rsidRPr="0062002C">
        <w:rPr>
          <w:sz w:val="22"/>
        </w:rPr>
        <w:t xml:space="preserve"> хрена. </w:t>
      </w:r>
    </w:p>
    <w:p w:rsidR="00E4082F" w:rsidRPr="0062002C" w:rsidRDefault="00E4082F" w:rsidP="00E73C53">
      <w:pPr>
        <w:pStyle w:val="ab"/>
        <w:numPr>
          <w:ilvl w:val="0"/>
          <w:numId w:val="49"/>
        </w:numPr>
        <w:tabs>
          <w:tab w:val="left" w:pos="284"/>
        </w:tabs>
        <w:spacing w:line="276" w:lineRule="auto"/>
        <w:ind w:left="0" w:firstLine="0"/>
        <w:jc w:val="both"/>
        <w:rPr>
          <w:sz w:val="22"/>
        </w:rPr>
      </w:pPr>
      <w:r w:rsidRPr="0062002C">
        <w:rPr>
          <w:sz w:val="22"/>
        </w:rPr>
        <w:t xml:space="preserve">Промывают.  </w:t>
      </w:r>
    </w:p>
    <w:p w:rsidR="00E4082F" w:rsidRPr="0062002C" w:rsidRDefault="00E4082F" w:rsidP="00E73C53">
      <w:pPr>
        <w:pStyle w:val="ab"/>
        <w:numPr>
          <w:ilvl w:val="0"/>
          <w:numId w:val="49"/>
        </w:numPr>
        <w:tabs>
          <w:tab w:val="left" w:pos="284"/>
        </w:tabs>
        <w:spacing w:line="276" w:lineRule="auto"/>
        <w:ind w:left="0" w:firstLine="0"/>
        <w:jc w:val="both"/>
        <w:rPr>
          <w:sz w:val="22"/>
        </w:rPr>
      </w:pPr>
      <w:r w:rsidRPr="0062002C">
        <w:rPr>
          <w:sz w:val="22"/>
        </w:rPr>
        <w:t xml:space="preserve">Добавляют субстрат на фермент (перекись водорода). </w:t>
      </w:r>
    </w:p>
    <w:p w:rsidR="00E4082F" w:rsidRPr="0062002C" w:rsidRDefault="00E4082F" w:rsidP="00E73C53">
      <w:pPr>
        <w:pStyle w:val="ab"/>
        <w:numPr>
          <w:ilvl w:val="0"/>
          <w:numId w:val="49"/>
        </w:numPr>
        <w:tabs>
          <w:tab w:val="left" w:pos="284"/>
        </w:tabs>
        <w:spacing w:line="276" w:lineRule="auto"/>
        <w:ind w:left="0" w:firstLine="0"/>
        <w:jc w:val="both"/>
        <w:rPr>
          <w:sz w:val="22"/>
        </w:rPr>
      </w:pPr>
      <w:r w:rsidRPr="0062002C">
        <w:rPr>
          <w:sz w:val="22"/>
        </w:rPr>
        <w:t xml:space="preserve">Добавляют индикатор на атомарный кислород (хромоген). </w:t>
      </w:r>
    </w:p>
    <w:p w:rsidR="00E4082F" w:rsidRPr="0062002C" w:rsidRDefault="00E4082F" w:rsidP="00E73C53">
      <w:pPr>
        <w:pStyle w:val="ab"/>
        <w:numPr>
          <w:ilvl w:val="0"/>
          <w:numId w:val="49"/>
        </w:numPr>
        <w:tabs>
          <w:tab w:val="left" w:pos="284"/>
        </w:tabs>
        <w:spacing w:line="276" w:lineRule="auto"/>
        <w:ind w:left="0" w:firstLine="0"/>
        <w:jc w:val="both"/>
        <w:rPr>
          <w:sz w:val="22"/>
        </w:rPr>
      </w:pPr>
      <w:r w:rsidRPr="0062002C">
        <w:rPr>
          <w:sz w:val="22"/>
        </w:rPr>
        <w:t xml:space="preserve">7.Учитывают результат, сравнивая проявившиеся зоны окрашивания с контрольным </w:t>
      </w:r>
      <w:proofErr w:type="spellStart"/>
      <w:r w:rsidRPr="0062002C">
        <w:rPr>
          <w:sz w:val="22"/>
        </w:rPr>
        <w:t>стрипом</w:t>
      </w:r>
      <w:proofErr w:type="spellEnd"/>
      <w:r w:rsidRPr="0062002C">
        <w:rPr>
          <w:sz w:val="22"/>
        </w:rPr>
        <w:t xml:space="preserve">. </w:t>
      </w:r>
    </w:p>
    <w:p w:rsidR="00E73C53" w:rsidRDefault="00E73C53" w:rsidP="0062002C">
      <w:pPr>
        <w:tabs>
          <w:tab w:val="left" w:pos="709"/>
          <w:tab w:val="left" w:pos="4140"/>
        </w:tabs>
        <w:spacing w:after="0"/>
        <w:jc w:val="both"/>
        <w:rPr>
          <w:rFonts w:ascii="Times New Roman" w:eastAsia="Times New Roman" w:hAnsi="Times New Roman" w:cs="Times New Roman"/>
          <w:sz w:val="24"/>
          <w:szCs w:val="24"/>
          <w:lang w:eastAsia="ru-RU"/>
        </w:rPr>
      </w:pPr>
    </w:p>
    <w:p w:rsidR="00E4082F" w:rsidRPr="00E73C53" w:rsidRDefault="00E73C53" w:rsidP="0062002C">
      <w:pPr>
        <w:tabs>
          <w:tab w:val="left" w:pos="709"/>
          <w:tab w:val="left" w:pos="4140"/>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E73C53">
        <w:rPr>
          <w:rFonts w:ascii="Times New Roman" w:eastAsia="Times New Roman" w:hAnsi="Times New Roman" w:cs="Times New Roman"/>
          <w:b/>
          <w:sz w:val="24"/>
          <w:szCs w:val="24"/>
          <w:lang w:eastAsia="ru-RU"/>
        </w:rPr>
        <w:t>ПРОТОКОЛ</w:t>
      </w:r>
      <w:r w:rsidR="00E4082F" w:rsidRPr="00E73C53">
        <w:rPr>
          <w:rFonts w:ascii="Times New Roman" w:eastAsia="Times New Roman" w:hAnsi="Times New Roman" w:cs="Times New Roman"/>
          <w:b/>
          <w:sz w:val="24"/>
          <w:szCs w:val="24"/>
          <w:lang w:eastAsia="ru-RU"/>
        </w:rPr>
        <w:t xml:space="preserve"> ИССЛЕДОВАНИЯ: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387"/>
      </w:tblGrid>
      <w:tr w:rsidR="00E4082F" w:rsidRPr="0062002C" w:rsidTr="00E73C53">
        <w:tc>
          <w:tcPr>
            <w:tcW w:w="4819"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 xml:space="preserve">Контрольный </w:t>
            </w:r>
            <w:proofErr w:type="spellStart"/>
            <w:r w:rsidRPr="0062002C">
              <w:rPr>
                <w:rFonts w:ascii="Times New Roman" w:eastAsia="Times New Roman" w:hAnsi="Times New Roman" w:cs="Times New Roman"/>
                <w:sz w:val="24"/>
                <w:szCs w:val="24"/>
                <w:lang w:eastAsia="ru-RU"/>
              </w:rPr>
              <w:t>стрип</w:t>
            </w:r>
            <w:proofErr w:type="spellEnd"/>
            <w:r w:rsidRPr="0062002C">
              <w:rPr>
                <w:rFonts w:ascii="Times New Roman" w:eastAsia="Times New Roman" w:hAnsi="Times New Roman" w:cs="Times New Roman"/>
                <w:sz w:val="24"/>
                <w:szCs w:val="24"/>
                <w:lang w:eastAsia="ru-RU"/>
              </w:rPr>
              <w:t xml:space="preserve"> А:</w:t>
            </w:r>
          </w:p>
          <w:p w:rsidR="00E4082F" w:rsidRPr="0062002C" w:rsidRDefault="00E4082F" w:rsidP="00E73C53">
            <w:pPr>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Белки вируса ВИЧ-1</w:t>
            </w:r>
          </w:p>
        </w:tc>
        <w:tc>
          <w:tcPr>
            <w:tcW w:w="5387" w:type="dxa"/>
            <w:tcBorders>
              <w:top w:val="single" w:sz="4" w:space="0" w:color="auto"/>
              <w:left w:val="single" w:sz="4" w:space="0" w:color="auto"/>
              <w:bottom w:val="single" w:sz="4" w:space="0" w:color="auto"/>
              <w:right w:val="single" w:sz="4" w:space="0" w:color="auto"/>
            </w:tcBorders>
          </w:tcPr>
          <w:p w:rsidR="00E4082F"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Рис.</w:t>
            </w: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Pr="0062002C"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tc>
      </w:tr>
      <w:tr w:rsidR="00E4082F" w:rsidRPr="0062002C" w:rsidTr="00E73C53">
        <w:tc>
          <w:tcPr>
            <w:tcW w:w="4819"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roofErr w:type="spellStart"/>
            <w:r w:rsidRPr="0062002C">
              <w:rPr>
                <w:rFonts w:ascii="Times New Roman" w:eastAsia="Times New Roman" w:hAnsi="Times New Roman" w:cs="Times New Roman"/>
                <w:sz w:val="24"/>
                <w:szCs w:val="24"/>
                <w:lang w:eastAsia="ru-RU"/>
              </w:rPr>
              <w:t>Стрип</w:t>
            </w:r>
            <w:proofErr w:type="spellEnd"/>
            <w:r w:rsidRPr="0062002C">
              <w:rPr>
                <w:rFonts w:ascii="Times New Roman" w:eastAsia="Times New Roman" w:hAnsi="Times New Roman" w:cs="Times New Roman"/>
                <w:sz w:val="24"/>
                <w:szCs w:val="24"/>
                <w:lang w:eastAsia="ru-RU"/>
              </w:rPr>
              <w:t xml:space="preserve"> 1 после инкубации</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с сывороткой обследуемого № 1</w:t>
            </w:r>
          </w:p>
        </w:tc>
        <w:tc>
          <w:tcPr>
            <w:tcW w:w="5387" w:type="dxa"/>
            <w:tcBorders>
              <w:top w:val="single" w:sz="4" w:space="0" w:color="auto"/>
              <w:left w:val="single" w:sz="4" w:space="0" w:color="auto"/>
              <w:bottom w:val="single" w:sz="4" w:space="0" w:color="auto"/>
              <w:right w:val="single" w:sz="4" w:space="0" w:color="auto"/>
            </w:tcBorders>
          </w:tcPr>
          <w:p w:rsidR="00E4082F"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Рис.</w:t>
            </w: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Pr="0062002C"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tc>
      </w:tr>
      <w:tr w:rsidR="00E4082F" w:rsidRPr="0062002C" w:rsidTr="00E73C53">
        <w:tc>
          <w:tcPr>
            <w:tcW w:w="4819"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roofErr w:type="spellStart"/>
            <w:r w:rsidRPr="0062002C">
              <w:rPr>
                <w:rFonts w:ascii="Times New Roman" w:eastAsia="Times New Roman" w:hAnsi="Times New Roman" w:cs="Times New Roman"/>
                <w:sz w:val="24"/>
                <w:szCs w:val="24"/>
                <w:lang w:eastAsia="ru-RU"/>
              </w:rPr>
              <w:t>Стрип</w:t>
            </w:r>
            <w:proofErr w:type="spellEnd"/>
            <w:r w:rsidRPr="0062002C">
              <w:rPr>
                <w:rFonts w:ascii="Times New Roman" w:eastAsia="Times New Roman" w:hAnsi="Times New Roman" w:cs="Times New Roman"/>
                <w:sz w:val="24"/>
                <w:szCs w:val="24"/>
                <w:lang w:eastAsia="ru-RU"/>
              </w:rPr>
              <w:t xml:space="preserve"> 2 после инкубации</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С сывороткой обследуемого № 2</w:t>
            </w:r>
          </w:p>
        </w:tc>
        <w:tc>
          <w:tcPr>
            <w:tcW w:w="5387" w:type="dxa"/>
            <w:tcBorders>
              <w:top w:val="single" w:sz="4" w:space="0" w:color="auto"/>
              <w:left w:val="single" w:sz="4" w:space="0" w:color="auto"/>
              <w:bottom w:val="single" w:sz="4" w:space="0" w:color="auto"/>
              <w:right w:val="single" w:sz="4" w:space="0" w:color="auto"/>
            </w:tcBorders>
          </w:tcPr>
          <w:p w:rsidR="00E4082F"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Рис.</w:t>
            </w: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73C53" w:rsidRPr="0062002C" w:rsidRDefault="00E73C53" w:rsidP="00E73C53">
            <w:pPr>
              <w:tabs>
                <w:tab w:val="left" w:pos="709"/>
                <w:tab w:val="left" w:pos="4140"/>
              </w:tabs>
              <w:spacing w:after="0"/>
              <w:jc w:val="center"/>
              <w:rPr>
                <w:rFonts w:ascii="Times New Roman" w:eastAsia="Times New Roman" w:hAnsi="Times New Roman" w:cs="Times New Roman"/>
                <w:sz w:val="24"/>
                <w:szCs w:val="24"/>
                <w:lang w:eastAsia="ru-RU"/>
              </w:rPr>
            </w:pPr>
          </w:p>
        </w:tc>
      </w:tr>
    </w:tbl>
    <w:p w:rsidR="00E4082F" w:rsidRPr="0062002C" w:rsidRDefault="00E4082F" w:rsidP="0062002C">
      <w:pPr>
        <w:tabs>
          <w:tab w:val="left" w:pos="709"/>
          <w:tab w:val="left" w:pos="4140"/>
        </w:tabs>
        <w:spacing w:after="0"/>
        <w:jc w:val="both"/>
        <w:rPr>
          <w:rFonts w:ascii="Times New Roman" w:eastAsia="Times New Roman" w:hAnsi="Times New Roman" w:cs="Times New Roman"/>
          <w:sz w:val="24"/>
          <w:szCs w:val="24"/>
          <w:lang w:eastAsia="ru-RU"/>
        </w:rPr>
      </w:pPr>
      <w:r w:rsidRPr="0062002C">
        <w:rPr>
          <w:rFonts w:ascii="Times New Roman" w:hAnsi="Times New Roman" w:cs="Times New Roman"/>
          <w:sz w:val="24"/>
          <w:szCs w:val="24"/>
        </w:rPr>
        <w:t xml:space="preserve">Вывод: </w:t>
      </w:r>
      <w:r w:rsidRPr="0062002C">
        <w:rPr>
          <w:rFonts w:ascii="Times New Roman" w:eastAsia="Times New Roman" w:hAnsi="Times New Roman" w:cs="Times New Roman"/>
          <w:sz w:val="24"/>
          <w:szCs w:val="24"/>
          <w:lang w:eastAsia="ru-RU"/>
        </w:rPr>
        <w:t xml:space="preserve">1. У кого из обследованных подтвержден диагноз ВИЧ-инфекция? На основании каких данных?). </w:t>
      </w:r>
      <w:r w:rsidR="00E73C53">
        <w:rPr>
          <w:rFonts w:ascii="Times New Roman" w:eastAsia="Times New Roman" w:hAnsi="Times New Roman" w:cs="Times New Roman"/>
          <w:sz w:val="24"/>
          <w:szCs w:val="24"/>
          <w:lang w:eastAsia="ru-RU"/>
        </w:rPr>
        <w:t>___________________________________________________________________________</w:t>
      </w:r>
    </w:p>
    <w:p w:rsidR="00E4082F" w:rsidRPr="0062002C" w:rsidRDefault="00E4082F" w:rsidP="0062002C">
      <w:pPr>
        <w:tabs>
          <w:tab w:val="left" w:pos="709"/>
          <w:tab w:val="left" w:pos="4140"/>
        </w:tabs>
        <w:spacing w:after="0"/>
        <w:jc w:val="both"/>
        <w:rPr>
          <w:rFonts w:ascii="Times New Roman" w:hAnsi="Times New Roman" w:cs="Times New Roman"/>
          <w:b/>
          <w:bCs/>
          <w:sz w:val="24"/>
          <w:szCs w:val="24"/>
        </w:rPr>
      </w:pPr>
      <w:r w:rsidRPr="0062002C">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4082F" w:rsidRPr="0062002C" w:rsidRDefault="00E4082F" w:rsidP="0062002C">
      <w:pPr>
        <w:tabs>
          <w:tab w:val="left" w:pos="709"/>
          <w:tab w:val="left" w:pos="4140"/>
        </w:tabs>
        <w:spacing w:after="0"/>
        <w:jc w:val="both"/>
        <w:rPr>
          <w:rFonts w:ascii="Times New Roman" w:eastAsia="Times New Roman" w:hAnsi="Times New Roman" w:cs="Times New Roman"/>
          <w:b/>
          <w:bCs/>
          <w:sz w:val="24"/>
          <w:szCs w:val="24"/>
          <w:lang w:eastAsia="ru-RU"/>
        </w:rPr>
      </w:pPr>
    </w:p>
    <w:p w:rsidR="00E4082F" w:rsidRPr="0062002C" w:rsidRDefault="00E4082F" w:rsidP="00E73C53">
      <w:pPr>
        <w:tabs>
          <w:tab w:val="left" w:pos="709"/>
          <w:tab w:val="left" w:pos="4140"/>
        </w:tabs>
        <w:spacing w:after="0"/>
        <w:jc w:val="center"/>
        <w:rPr>
          <w:rFonts w:ascii="Times New Roman" w:eastAsia="Times New Roman" w:hAnsi="Times New Roman" w:cs="Times New Roman"/>
          <w:b/>
          <w:bCs/>
          <w:szCs w:val="24"/>
          <w:lang w:eastAsia="ru-RU"/>
        </w:rPr>
      </w:pPr>
      <w:r w:rsidRPr="0062002C">
        <w:rPr>
          <w:rFonts w:ascii="Times New Roman" w:hAnsi="Times New Roman" w:cs="Times New Roman"/>
          <w:b/>
          <w:bCs/>
          <w:szCs w:val="24"/>
        </w:rPr>
        <w:lastRenderedPageBreak/>
        <w:t xml:space="preserve">Работа </w:t>
      </w:r>
      <w:r w:rsidRPr="0062002C">
        <w:rPr>
          <w:rFonts w:ascii="Times New Roman" w:eastAsia="Times New Roman" w:hAnsi="Times New Roman" w:cs="Times New Roman"/>
          <w:b/>
          <w:bCs/>
          <w:szCs w:val="24"/>
          <w:lang w:eastAsia="ru-RU"/>
        </w:rPr>
        <w:t>3</w:t>
      </w:r>
      <w:r w:rsidRPr="0062002C">
        <w:rPr>
          <w:rFonts w:ascii="Times New Roman" w:hAnsi="Times New Roman" w:cs="Times New Roman"/>
          <w:b/>
          <w:bCs/>
          <w:szCs w:val="24"/>
        </w:rPr>
        <w:t>.</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ab/>
      </w:r>
      <w:r w:rsidRPr="0062002C">
        <w:rPr>
          <w:rFonts w:ascii="Times New Roman" w:eastAsia="Times New Roman" w:hAnsi="Times New Roman" w:cs="Times New Roman"/>
          <w:b/>
          <w:bCs/>
          <w:szCs w:val="24"/>
          <w:lang w:eastAsia="ru-RU"/>
        </w:rPr>
        <w:t>Цель:</w:t>
      </w:r>
      <w:r w:rsidRPr="0062002C">
        <w:rPr>
          <w:rFonts w:ascii="Times New Roman" w:eastAsia="Times New Roman" w:hAnsi="Times New Roman" w:cs="Times New Roman"/>
          <w:szCs w:val="24"/>
          <w:lang w:eastAsia="ru-RU"/>
        </w:rPr>
        <w:t xml:space="preserve"> Оценить результат микроскопического метода диагностики бешенства и изучить препараты для профилактики бешенства. </w:t>
      </w:r>
    </w:p>
    <w:p w:rsidR="00E4082F" w:rsidRPr="0062002C" w:rsidRDefault="00E4082F" w:rsidP="0062002C">
      <w:pPr>
        <w:tabs>
          <w:tab w:val="left" w:pos="709"/>
          <w:tab w:val="left" w:pos="4140"/>
        </w:tabs>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ab/>
      </w:r>
      <w:r w:rsidRPr="0062002C">
        <w:rPr>
          <w:rFonts w:ascii="Times New Roman" w:eastAsia="Times New Roman" w:hAnsi="Times New Roman" w:cs="Times New Roman"/>
          <w:b/>
          <w:bCs/>
          <w:szCs w:val="24"/>
          <w:lang w:eastAsia="ru-RU"/>
        </w:rPr>
        <w:t>Задача.</w:t>
      </w:r>
      <w:r w:rsidRPr="0062002C">
        <w:rPr>
          <w:rFonts w:ascii="Times New Roman" w:eastAsia="Times New Roman" w:hAnsi="Times New Roman" w:cs="Times New Roman"/>
          <w:szCs w:val="24"/>
          <w:lang w:eastAsia="ru-RU"/>
        </w:rPr>
        <w:t xml:space="preserve"> На фельдшерский пункт обратился молодой человек по поводу рваной раны правой кисти. Рана была результатом тяжелых укусов, нанесенных собственной охотничьей собакой, которая погибла через 5 дней. Из мозга (</w:t>
      </w:r>
      <w:proofErr w:type="spellStart"/>
      <w:r w:rsidRPr="0062002C">
        <w:rPr>
          <w:rFonts w:ascii="Times New Roman" w:eastAsia="Times New Roman" w:hAnsi="Times New Roman" w:cs="Times New Roman"/>
          <w:szCs w:val="24"/>
          <w:lang w:eastAsia="ru-RU"/>
        </w:rPr>
        <w:t>аммонов</w:t>
      </w:r>
      <w:proofErr w:type="spellEnd"/>
      <w:r w:rsidRPr="0062002C">
        <w:rPr>
          <w:rFonts w:ascii="Times New Roman" w:eastAsia="Times New Roman" w:hAnsi="Times New Roman" w:cs="Times New Roman"/>
          <w:szCs w:val="24"/>
          <w:lang w:eastAsia="ru-RU"/>
        </w:rPr>
        <w:t xml:space="preserve"> рог) погибшей собаки был приготовлен препарат, окрашенный по Манну. Оцените результат исследования. Укажите, какие препараты можно использовать для профилактики бешенства у укушенного. Оформите протокол и сделайте вывод.</w:t>
      </w:r>
    </w:p>
    <w:p w:rsidR="00F57544" w:rsidRDefault="00E73C53" w:rsidP="0062002C">
      <w:pPr>
        <w:tabs>
          <w:tab w:val="left" w:pos="709"/>
          <w:tab w:val="left" w:pos="4140"/>
        </w:tabs>
        <w:spacing w:after="0"/>
        <w:jc w:val="both"/>
        <w:rPr>
          <w:rFonts w:ascii="Times New Roman" w:hAnsi="Times New Roman" w:cs="Times New Roman"/>
          <w:b/>
          <w:bCs/>
          <w:szCs w:val="24"/>
        </w:rPr>
      </w:pPr>
      <w:r>
        <w:rPr>
          <w:rFonts w:ascii="Times New Roman" w:hAnsi="Times New Roman" w:cs="Times New Roman"/>
          <w:b/>
          <w:bCs/>
          <w:szCs w:val="24"/>
        </w:rPr>
        <w:tab/>
      </w:r>
    </w:p>
    <w:p w:rsidR="00E4082F" w:rsidRPr="0062002C" w:rsidRDefault="00E4082F" w:rsidP="0062002C">
      <w:pPr>
        <w:tabs>
          <w:tab w:val="left" w:pos="709"/>
          <w:tab w:val="left" w:pos="4140"/>
        </w:tabs>
        <w:spacing w:after="0"/>
        <w:jc w:val="both"/>
        <w:rPr>
          <w:rFonts w:ascii="Times New Roman" w:eastAsia="Times New Roman" w:hAnsi="Times New Roman" w:cs="Times New Roman"/>
          <w:b/>
          <w:bCs/>
          <w:szCs w:val="24"/>
          <w:lang w:eastAsia="ru-RU"/>
        </w:rPr>
      </w:pPr>
      <w:r w:rsidRPr="0062002C">
        <w:rPr>
          <w:rFonts w:ascii="Times New Roman" w:hAnsi="Times New Roman" w:cs="Times New Roman"/>
          <w:b/>
          <w:bCs/>
          <w:szCs w:val="24"/>
        </w:rPr>
        <w:t xml:space="preserve">Методика. </w:t>
      </w:r>
      <w:r w:rsidRPr="0062002C">
        <w:rPr>
          <w:rFonts w:ascii="Times New Roman" w:eastAsia="Times New Roman" w:hAnsi="Times New Roman" w:cs="Times New Roman"/>
          <w:b/>
          <w:bCs/>
          <w:szCs w:val="24"/>
          <w:lang w:eastAsia="ru-RU"/>
        </w:rPr>
        <w:t>Приготовление и окраска препарата из ткани</w:t>
      </w:r>
      <w:r w:rsidRPr="0062002C">
        <w:rPr>
          <w:rFonts w:ascii="Times New Roman" w:hAnsi="Times New Roman" w:cs="Times New Roman"/>
          <w:b/>
          <w:bCs/>
          <w:szCs w:val="24"/>
        </w:rPr>
        <w:t xml:space="preserve"> </w:t>
      </w:r>
      <w:proofErr w:type="spellStart"/>
      <w:r w:rsidRPr="0062002C">
        <w:rPr>
          <w:rFonts w:ascii="Times New Roman" w:eastAsia="Times New Roman" w:hAnsi="Times New Roman" w:cs="Times New Roman"/>
          <w:b/>
          <w:bCs/>
          <w:szCs w:val="24"/>
          <w:lang w:eastAsia="ru-RU"/>
        </w:rPr>
        <w:t>аммонова</w:t>
      </w:r>
      <w:proofErr w:type="spellEnd"/>
      <w:r w:rsidRPr="0062002C">
        <w:rPr>
          <w:rFonts w:ascii="Times New Roman" w:eastAsia="Times New Roman" w:hAnsi="Times New Roman" w:cs="Times New Roman"/>
          <w:b/>
          <w:bCs/>
          <w:szCs w:val="24"/>
          <w:lang w:eastAsia="ru-RU"/>
        </w:rPr>
        <w:t xml:space="preserve"> рога. </w:t>
      </w:r>
    </w:p>
    <w:p w:rsidR="00E4082F" w:rsidRPr="0062002C" w:rsidRDefault="00EB1EE9" w:rsidP="0062002C">
      <w:pPr>
        <w:spacing w:after="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1. Ткань </w:t>
      </w:r>
      <w:proofErr w:type="spellStart"/>
      <w:r>
        <w:rPr>
          <w:rFonts w:ascii="Times New Roman" w:eastAsia="Times New Roman" w:hAnsi="Times New Roman" w:cs="Times New Roman"/>
          <w:szCs w:val="24"/>
          <w:lang w:eastAsia="ru-RU"/>
        </w:rPr>
        <w:t>аммонова</w:t>
      </w:r>
      <w:proofErr w:type="spellEnd"/>
      <w:r>
        <w:rPr>
          <w:rFonts w:ascii="Times New Roman" w:eastAsia="Times New Roman" w:hAnsi="Times New Roman" w:cs="Times New Roman"/>
          <w:szCs w:val="24"/>
          <w:lang w:eastAsia="ru-RU"/>
        </w:rPr>
        <w:t xml:space="preserve"> рога</w:t>
      </w:r>
      <w:r w:rsidR="00E4082F" w:rsidRPr="0062002C">
        <w:rPr>
          <w:rFonts w:ascii="Times New Roman" w:eastAsia="Times New Roman" w:hAnsi="Times New Roman" w:cs="Times New Roman"/>
          <w:szCs w:val="24"/>
          <w:lang w:eastAsia="ru-RU"/>
        </w:rPr>
        <w:t xml:space="preserve"> вырезают примерно в размере до 2 мм и используют для приготовления препаратов-отпечатков.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 xml:space="preserve">2. Препараты фиксируют в растворе </w:t>
      </w:r>
      <w:proofErr w:type="spellStart"/>
      <w:r w:rsidRPr="0062002C">
        <w:rPr>
          <w:rFonts w:ascii="Times New Roman" w:eastAsia="Times New Roman" w:hAnsi="Times New Roman" w:cs="Times New Roman"/>
          <w:szCs w:val="24"/>
          <w:lang w:eastAsia="ru-RU"/>
        </w:rPr>
        <w:t>Ценкера</w:t>
      </w:r>
      <w:proofErr w:type="spellEnd"/>
      <w:r w:rsidRPr="0062002C">
        <w:rPr>
          <w:rFonts w:ascii="Times New Roman" w:eastAsia="Times New Roman" w:hAnsi="Times New Roman" w:cs="Times New Roman"/>
          <w:szCs w:val="24"/>
          <w:lang w:eastAsia="ru-RU"/>
        </w:rPr>
        <w:t xml:space="preserve"> с добавлением ледяной уксусной кислоты. </w:t>
      </w:r>
    </w:p>
    <w:p w:rsidR="00E4082F" w:rsidRPr="0062002C" w:rsidRDefault="00E4082F" w:rsidP="0062002C">
      <w:pPr>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szCs w:val="24"/>
          <w:lang w:eastAsia="ru-RU"/>
        </w:rPr>
        <w:t xml:space="preserve">3. Окрашивают смесью эозина с метиленовым синим (или используют другие модификации). </w:t>
      </w:r>
    </w:p>
    <w:p w:rsidR="00E4082F" w:rsidRPr="0062002C" w:rsidRDefault="00E4082F" w:rsidP="0062002C">
      <w:pPr>
        <w:spacing w:after="0"/>
        <w:jc w:val="both"/>
        <w:rPr>
          <w:rFonts w:ascii="Times New Roman" w:hAnsi="Times New Roman" w:cs="Times New Roman"/>
          <w:szCs w:val="24"/>
        </w:rPr>
      </w:pPr>
      <w:r w:rsidRPr="0062002C">
        <w:rPr>
          <w:rFonts w:ascii="Times New Roman" w:eastAsia="Times New Roman" w:hAnsi="Times New Roman" w:cs="Times New Roman"/>
          <w:szCs w:val="24"/>
          <w:lang w:eastAsia="ru-RU"/>
        </w:rPr>
        <w:t xml:space="preserve">4. </w:t>
      </w:r>
      <w:proofErr w:type="spellStart"/>
      <w:r w:rsidRPr="0062002C">
        <w:rPr>
          <w:rFonts w:ascii="Times New Roman" w:eastAsia="Times New Roman" w:hAnsi="Times New Roman" w:cs="Times New Roman"/>
          <w:szCs w:val="24"/>
          <w:lang w:eastAsia="ru-RU"/>
        </w:rPr>
        <w:t>Микроскопируют</w:t>
      </w:r>
      <w:proofErr w:type="spellEnd"/>
      <w:r w:rsidRPr="0062002C">
        <w:rPr>
          <w:rFonts w:ascii="Times New Roman" w:eastAsia="Times New Roman" w:hAnsi="Times New Roman" w:cs="Times New Roman"/>
          <w:szCs w:val="24"/>
          <w:lang w:eastAsia="ru-RU"/>
        </w:rPr>
        <w:t xml:space="preserve">. Тельца </w:t>
      </w:r>
      <w:proofErr w:type="spellStart"/>
      <w:r w:rsidRPr="0062002C">
        <w:rPr>
          <w:rFonts w:ascii="Times New Roman" w:eastAsia="Times New Roman" w:hAnsi="Times New Roman" w:cs="Times New Roman"/>
          <w:szCs w:val="24"/>
          <w:lang w:eastAsia="ru-RU"/>
        </w:rPr>
        <w:t>Бабеша-Негри</w:t>
      </w:r>
      <w:proofErr w:type="spellEnd"/>
      <w:r w:rsidRPr="0062002C">
        <w:rPr>
          <w:rFonts w:ascii="Times New Roman" w:eastAsia="Times New Roman" w:hAnsi="Times New Roman" w:cs="Times New Roman"/>
          <w:szCs w:val="24"/>
          <w:lang w:eastAsia="ru-RU"/>
        </w:rPr>
        <w:t xml:space="preserve"> представляют четко очерченные сферические, овальные или </w:t>
      </w:r>
      <w:proofErr w:type="spellStart"/>
      <w:r w:rsidRPr="0062002C">
        <w:rPr>
          <w:rFonts w:ascii="Times New Roman" w:eastAsia="Times New Roman" w:hAnsi="Times New Roman" w:cs="Times New Roman"/>
          <w:szCs w:val="24"/>
          <w:lang w:eastAsia="ru-RU"/>
        </w:rPr>
        <w:t>продолговарые</w:t>
      </w:r>
      <w:proofErr w:type="spellEnd"/>
      <w:r w:rsidRPr="0062002C">
        <w:rPr>
          <w:rFonts w:ascii="Times New Roman" w:eastAsia="Times New Roman" w:hAnsi="Times New Roman" w:cs="Times New Roman"/>
          <w:szCs w:val="24"/>
          <w:lang w:eastAsia="ru-RU"/>
        </w:rPr>
        <w:t xml:space="preserve"> образования диаметром от 2 до 10 мкм, окрашенные в красный цвет. Располагаются внутри нервных клеток, цитоплазма которых  и ядро окрашены в с</w:t>
      </w:r>
      <w:r w:rsidRPr="0062002C">
        <w:rPr>
          <w:rFonts w:ascii="Times New Roman" w:hAnsi="Times New Roman" w:cs="Times New Roman"/>
          <w:szCs w:val="24"/>
        </w:rPr>
        <w:t>еро-голубой цвет.</w:t>
      </w:r>
    </w:p>
    <w:p w:rsidR="00E4082F" w:rsidRPr="00E73C53" w:rsidRDefault="00E73C53" w:rsidP="0062002C">
      <w:pPr>
        <w:tabs>
          <w:tab w:val="left" w:pos="709"/>
          <w:tab w:val="left" w:pos="4140"/>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E4082F" w:rsidRPr="00E73C53">
        <w:rPr>
          <w:rFonts w:ascii="Times New Roman" w:eastAsia="Times New Roman" w:hAnsi="Times New Roman" w:cs="Times New Roman"/>
          <w:b/>
          <w:sz w:val="24"/>
          <w:szCs w:val="24"/>
          <w:lang w:eastAsia="ru-RU"/>
        </w:rPr>
        <w:t>ПРОТОКОЛ ИССЛЕДОВАНИЯ:</w:t>
      </w:r>
    </w:p>
    <w:p w:rsidR="00E4082F" w:rsidRPr="0062002C" w:rsidRDefault="00E73C53" w:rsidP="0062002C">
      <w:pPr>
        <w:tabs>
          <w:tab w:val="left" w:pos="709"/>
          <w:tab w:val="left" w:pos="41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4082F" w:rsidRPr="0062002C">
        <w:rPr>
          <w:rFonts w:ascii="Times New Roman" w:eastAsia="Times New Roman" w:hAnsi="Times New Roman" w:cs="Times New Roman"/>
          <w:sz w:val="24"/>
          <w:szCs w:val="24"/>
          <w:lang w:eastAsia="ru-RU"/>
        </w:rPr>
        <w:t xml:space="preserve">а) микроскопия препарата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3240"/>
        <w:gridCol w:w="2898"/>
      </w:tblGrid>
      <w:tr w:rsidR="00E4082F" w:rsidRPr="0062002C" w:rsidTr="00E73C53">
        <w:tc>
          <w:tcPr>
            <w:tcW w:w="4068"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Материал для исследования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Метод исследования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Результат (рис.)</w:t>
            </w:r>
          </w:p>
        </w:tc>
      </w:tr>
      <w:tr w:rsidR="00E4082F" w:rsidRPr="0062002C" w:rsidTr="00E73C53">
        <w:tc>
          <w:tcPr>
            <w:tcW w:w="406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2898"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p>
        </w:tc>
      </w:tr>
    </w:tbl>
    <w:p w:rsidR="00E4082F" w:rsidRPr="0062002C" w:rsidRDefault="00E73C53" w:rsidP="0062002C">
      <w:pPr>
        <w:tabs>
          <w:tab w:val="left" w:pos="709"/>
          <w:tab w:val="left" w:pos="41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4082F" w:rsidRPr="0062002C">
        <w:rPr>
          <w:rFonts w:ascii="Times New Roman" w:eastAsia="Times New Roman" w:hAnsi="Times New Roman" w:cs="Times New Roman"/>
          <w:sz w:val="24"/>
          <w:szCs w:val="24"/>
          <w:lang w:eastAsia="ru-RU"/>
        </w:rPr>
        <w:t xml:space="preserve">б) характеристика профилактических препаратов при бешенстве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244"/>
        <w:gridCol w:w="1643"/>
        <w:gridCol w:w="3083"/>
        <w:gridCol w:w="2835"/>
      </w:tblGrid>
      <w:tr w:rsidR="00E4082F" w:rsidRPr="0062002C" w:rsidTr="00E73C53">
        <w:trPr>
          <w:cantSplit/>
        </w:trPr>
        <w:tc>
          <w:tcPr>
            <w:tcW w:w="1401" w:type="dxa"/>
            <w:tcBorders>
              <w:top w:val="single" w:sz="4" w:space="0" w:color="auto"/>
              <w:left w:val="single" w:sz="4" w:space="0" w:color="auto"/>
              <w:bottom w:val="single" w:sz="4" w:space="0" w:color="auto"/>
              <w:right w:val="single" w:sz="4" w:space="0" w:color="auto"/>
            </w:tcBorders>
            <w:vAlign w:val="center"/>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Название</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препарата</w:t>
            </w:r>
          </w:p>
        </w:tc>
        <w:tc>
          <w:tcPr>
            <w:tcW w:w="1244"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Состав</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hAnsi="Times New Roman" w:cs="Times New Roman"/>
                <w:sz w:val="24"/>
                <w:szCs w:val="24"/>
              </w:rPr>
              <w:t>препа</w:t>
            </w:r>
            <w:r w:rsidRPr="0062002C">
              <w:rPr>
                <w:rFonts w:ascii="Times New Roman" w:eastAsia="Times New Roman" w:hAnsi="Times New Roman" w:cs="Times New Roman"/>
                <w:sz w:val="24"/>
                <w:szCs w:val="24"/>
                <w:lang w:eastAsia="ru-RU"/>
              </w:rPr>
              <w:t>рата</w:t>
            </w:r>
          </w:p>
        </w:tc>
        <w:tc>
          <w:tcPr>
            <w:tcW w:w="1643"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Показания</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для</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применения</w:t>
            </w:r>
          </w:p>
        </w:tc>
        <w:tc>
          <w:tcPr>
            <w:tcW w:w="3083"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В каком методе лабораторного</w:t>
            </w:r>
            <w:r w:rsidRPr="0062002C">
              <w:rPr>
                <w:rFonts w:ascii="Times New Roman" w:hAnsi="Times New Roman" w:cs="Times New Roman"/>
                <w:sz w:val="24"/>
                <w:szCs w:val="24"/>
              </w:rPr>
              <w:t xml:space="preserve"> </w:t>
            </w:r>
            <w:r w:rsidRPr="0062002C">
              <w:rPr>
                <w:rFonts w:ascii="Times New Roman" w:eastAsia="Times New Roman" w:hAnsi="Times New Roman" w:cs="Times New Roman"/>
                <w:sz w:val="24"/>
                <w:szCs w:val="24"/>
                <w:lang w:eastAsia="ru-RU"/>
              </w:rPr>
              <w:t>исследования используется</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и на каком этапе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Какой вид иммуни</w:t>
            </w:r>
            <w:r w:rsidRPr="0062002C">
              <w:rPr>
                <w:rFonts w:ascii="Times New Roman" w:hAnsi="Times New Roman" w:cs="Times New Roman"/>
                <w:sz w:val="24"/>
                <w:szCs w:val="24"/>
              </w:rPr>
              <w:t>тета (по происхож</w:t>
            </w:r>
            <w:r w:rsidRPr="0062002C">
              <w:rPr>
                <w:rFonts w:ascii="Times New Roman" w:eastAsia="Times New Roman" w:hAnsi="Times New Roman" w:cs="Times New Roman"/>
                <w:sz w:val="24"/>
                <w:szCs w:val="24"/>
                <w:lang w:eastAsia="ru-RU"/>
              </w:rPr>
              <w:t>дению) создается в</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организме</w:t>
            </w:r>
          </w:p>
        </w:tc>
      </w:tr>
      <w:tr w:rsidR="00F57544" w:rsidRPr="0062002C" w:rsidTr="00854625">
        <w:tc>
          <w:tcPr>
            <w:tcW w:w="1401"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1643" w:type="dxa"/>
            <w:tcBorders>
              <w:top w:val="single" w:sz="4" w:space="0" w:color="auto"/>
              <w:left w:val="single" w:sz="4" w:space="0" w:color="auto"/>
              <w:bottom w:val="single" w:sz="4" w:space="0" w:color="auto"/>
              <w:right w:val="single" w:sz="4" w:space="0" w:color="auto"/>
            </w:tcBorders>
            <w:vAlign w:val="center"/>
          </w:tcPr>
          <w:p w:rsidR="00F57544"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r>
      <w:tr w:rsidR="00F57544" w:rsidRPr="0062002C" w:rsidTr="00854625">
        <w:tc>
          <w:tcPr>
            <w:tcW w:w="1401"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1643" w:type="dxa"/>
            <w:tcBorders>
              <w:top w:val="single" w:sz="4" w:space="0" w:color="auto"/>
              <w:left w:val="single" w:sz="4" w:space="0" w:color="auto"/>
              <w:bottom w:val="single" w:sz="4" w:space="0" w:color="auto"/>
              <w:right w:val="single" w:sz="4" w:space="0" w:color="auto"/>
            </w:tcBorders>
            <w:vAlign w:val="center"/>
          </w:tcPr>
          <w:p w:rsidR="00F57544"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F57544" w:rsidRPr="0062002C" w:rsidRDefault="00F57544" w:rsidP="00E73C53">
            <w:pPr>
              <w:tabs>
                <w:tab w:val="left" w:pos="709"/>
                <w:tab w:val="left" w:pos="4140"/>
              </w:tabs>
              <w:spacing w:after="0"/>
              <w:jc w:val="center"/>
              <w:rPr>
                <w:rFonts w:ascii="Times New Roman" w:eastAsia="Times New Roman" w:hAnsi="Times New Roman" w:cs="Times New Roman"/>
                <w:sz w:val="24"/>
                <w:szCs w:val="24"/>
                <w:lang w:eastAsia="ru-RU"/>
              </w:rPr>
            </w:pPr>
          </w:p>
        </w:tc>
      </w:tr>
    </w:tbl>
    <w:p w:rsidR="00EB1EE9" w:rsidRDefault="00EB1EE9" w:rsidP="00E73C53">
      <w:pPr>
        <w:tabs>
          <w:tab w:val="left" w:pos="709"/>
          <w:tab w:val="left" w:pos="4140"/>
        </w:tabs>
        <w:spacing w:after="0"/>
        <w:jc w:val="center"/>
        <w:rPr>
          <w:rFonts w:ascii="Times New Roman" w:hAnsi="Times New Roman" w:cs="Times New Roman"/>
          <w:sz w:val="24"/>
          <w:szCs w:val="24"/>
        </w:rPr>
      </w:pP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hAnsi="Times New Roman" w:cs="Times New Roman"/>
          <w:sz w:val="24"/>
          <w:szCs w:val="24"/>
        </w:rPr>
        <w:t>АННОТАЦИИ</w:t>
      </w:r>
    </w:p>
    <w:p w:rsidR="00E4082F" w:rsidRPr="0062002C" w:rsidRDefault="00E4082F" w:rsidP="00E73C53">
      <w:pPr>
        <w:tabs>
          <w:tab w:val="left" w:pos="709"/>
          <w:tab w:val="left" w:pos="4140"/>
        </w:tabs>
        <w:spacing w:after="0"/>
        <w:jc w:val="center"/>
        <w:rPr>
          <w:rFonts w:ascii="Times New Roman" w:eastAsia="Times New Roman" w:hAnsi="Times New Roman" w:cs="Times New Roman"/>
          <w:sz w:val="24"/>
          <w:szCs w:val="24"/>
          <w:lang w:eastAsia="ru-RU"/>
        </w:rPr>
      </w:pPr>
      <w:r w:rsidRPr="0062002C">
        <w:rPr>
          <w:rFonts w:ascii="Times New Roman" w:eastAsia="Times New Roman" w:hAnsi="Times New Roman" w:cs="Times New Roman"/>
          <w:sz w:val="24"/>
          <w:szCs w:val="24"/>
          <w:lang w:eastAsia="ru-RU"/>
        </w:rPr>
        <w:t>специфических препарат</w:t>
      </w:r>
      <w:r w:rsidR="00980B04" w:rsidRPr="0062002C">
        <w:rPr>
          <w:rFonts w:ascii="Times New Roman" w:eastAsia="Times New Roman" w:hAnsi="Times New Roman" w:cs="Times New Roman"/>
          <w:sz w:val="24"/>
          <w:szCs w:val="24"/>
          <w:lang w:eastAsia="ru-RU"/>
        </w:rPr>
        <w:t>ов при ВИЧ-инфекции и бешенстве</w:t>
      </w:r>
    </w:p>
    <w:p w:rsidR="00E4082F" w:rsidRPr="0062002C" w:rsidRDefault="00E4082F" w:rsidP="00E73C53">
      <w:pPr>
        <w:tabs>
          <w:tab w:val="left" w:pos="709"/>
          <w:tab w:val="left" w:pos="4140"/>
        </w:tabs>
        <w:spacing w:after="0"/>
        <w:jc w:val="center"/>
        <w:rPr>
          <w:rFonts w:ascii="Times New Roman" w:eastAsia="Times New Roman" w:hAnsi="Times New Roman" w:cs="Times New Roman"/>
          <w:b/>
          <w:bCs/>
          <w:caps/>
          <w:sz w:val="24"/>
          <w:szCs w:val="24"/>
          <w:u w:val="single"/>
          <w:lang w:eastAsia="ru-RU"/>
        </w:rPr>
      </w:pPr>
      <w:r w:rsidRPr="0062002C">
        <w:rPr>
          <w:rFonts w:ascii="Times New Roman" w:eastAsia="Times New Roman" w:hAnsi="Times New Roman" w:cs="Times New Roman"/>
          <w:b/>
          <w:bCs/>
          <w:caps/>
          <w:sz w:val="24"/>
          <w:szCs w:val="24"/>
          <w:u w:val="single"/>
          <w:lang w:val="en-US" w:eastAsia="ru-RU"/>
        </w:rPr>
        <w:t>I</w:t>
      </w:r>
      <w:r w:rsidRPr="0062002C">
        <w:rPr>
          <w:rFonts w:ascii="Times New Roman" w:eastAsia="Times New Roman" w:hAnsi="Times New Roman" w:cs="Times New Roman"/>
          <w:b/>
          <w:bCs/>
          <w:caps/>
          <w:sz w:val="24"/>
          <w:szCs w:val="24"/>
          <w:u w:val="single"/>
          <w:lang w:eastAsia="ru-RU"/>
        </w:rPr>
        <w:t>. Лечебно-профилактические препараты</w:t>
      </w:r>
    </w:p>
    <w:p w:rsidR="00E4082F" w:rsidRPr="00F57544" w:rsidRDefault="00E4082F" w:rsidP="0062002C">
      <w:pPr>
        <w:tabs>
          <w:tab w:val="left" w:pos="709"/>
          <w:tab w:val="left" w:pos="4140"/>
        </w:tabs>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b/>
          <w:bCs/>
          <w:sz w:val="24"/>
          <w:szCs w:val="24"/>
          <w:lang w:eastAsia="ru-RU"/>
        </w:rPr>
        <w:tab/>
      </w:r>
      <w:r w:rsidRPr="00F57544">
        <w:rPr>
          <w:rFonts w:ascii="Times New Roman" w:eastAsia="Times New Roman" w:hAnsi="Times New Roman" w:cs="Times New Roman"/>
          <w:b/>
          <w:sz w:val="24"/>
          <w:szCs w:val="24"/>
          <w:lang w:eastAsia="ru-RU"/>
        </w:rPr>
        <w:t xml:space="preserve">Вакцина антирабическая </w:t>
      </w:r>
      <w:proofErr w:type="spellStart"/>
      <w:r w:rsidRPr="00F57544">
        <w:rPr>
          <w:rFonts w:ascii="Times New Roman" w:eastAsia="Times New Roman" w:hAnsi="Times New Roman" w:cs="Times New Roman"/>
          <w:b/>
          <w:sz w:val="24"/>
          <w:szCs w:val="24"/>
          <w:lang w:eastAsia="ru-RU"/>
        </w:rPr>
        <w:t>культуральная</w:t>
      </w:r>
      <w:proofErr w:type="spellEnd"/>
      <w:r w:rsidRPr="00F57544">
        <w:rPr>
          <w:rFonts w:ascii="Times New Roman" w:eastAsia="Times New Roman" w:hAnsi="Times New Roman" w:cs="Times New Roman"/>
          <w:b/>
          <w:sz w:val="24"/>
          <w:szCs w:val="24"/>
          <w:lang w:eastAsia="ru-RU"/>
        </w:rPr>
        <w:t xml:space="preserve"> инактивированная</w:t>
      </w:r>
      <w:r w:rsidRPr="00F57544">
        <w:rPr>
          <w:rFonts w:ascii="Times New Roman" w:eastAsia="Times New Roman" w:hAnsi="Times New Roman" w:cs="Times New Roman"/>
          <w:sz w:val="24"/>
          <w:szCs w:val="24"/>
          <w:lang w:eastAsia="ru-RU"/>
        </w:rPr>
        <w:t xml:space="preserve"> (</w:t>
      </w:r>
      <w:r w:rsidRPr="00F57544">
        <w:rPr>
          <w:rFonts w:ascii="Times New Roman" w:eastAsia="Times New Roman" w:hAnsi="Times New Roman" w:cs="Times New Roman"/>
          <w:szCs w:val="24"/>
          <w:lang w:eastAsia="ru-RU"/>
        </w:rPr>
        <w:t>РАБИВАК). Содержит вакцинный штамм вируса бешенства, инактивированный УФЛ. Применяется для экстренной профилактики лицам, инфицированным вирусом (укушенным и т.п.).</w:t>
      </w:r>
    </w:p>
    <w:p w:rsidR="00E4082F" w:rsidRPr="00F57544" w:rsidRDefault="00E4082F" w:rsidP="0062002C">
      <w:pPr>
        <w:tabs>
          <w:tab w:val="left" w:pos="709"/>
          <w:tab w:val="left" w:pos="4140"/>
        </w:tabs>
        <w:spacing w:after="0"/>
        <w:jc w:val="both"/>
        <w:rPr>
          <w:rFonts w:ascii="Times New Roman" w:eastAsia="Times New Roman" w:hAnsi="Times New Roman" w:cs="Times New Roman"/>
          <w:szCs w:val="24"/>
          <w:lang w:eastAsia="ru-RU"/>
        </w:rPr>
      </w:pPr>
      <w:r w:rsidRPr="00F57544">
        <w:rPr>
          <w:rFonts w:ascii="Times New Roman" w:eastAsia="Times New Roman" w:hAnsi="Times New Roman" w:cs="Times New Roman"/>
          <w:sz w:val="24"/>
          <w:szCs w:val="24"/>
          <w:lang w:eastAsia="ru-RU"/>
        </w:rPr>
        <w:tab/>
      </w:r>
      <w:r w:rsidRPr="00F57544">
        <w:rPr>
          <w:rFonts w:ascii="Times New Roman" w:eastAsia="Times New Roman" w:hAnsi="Times New Roman" w:cs="Times New Roman"/>
          <w:b/>
          <w:sz w:val="24"/>
          <w:szCs w:val="24"/>
          <w:lang w:eastAsia="ru-RU"/>
        </w:rPr>
        <w:t>Антирабический гамма-глобулин</w:t>
      </w:r>
      <w:r w:rsidRPr="00F57544">
        <w:rPr>
          <w:rFonts w:ascii="Times New Roman" w:eastAsia="Times New Roman" w:hAnsi="Times New Roman" w:cs="Times New Roman"/>
          <w:sz w:val="24"/>
          <w:szCs w:val="24"/>
          <w:lang w:eastAsia="ru-RU"/>
        </w:rPr>
        <w:t xml:space="preserve"> – </w:t>
      </w:r>
      <w:r w:rsidRPr="00F57544">
        <w:rPr>
          <w:rFonts w:ascii="Times New Roman" w:eastAsia="Times New Roman" w:hAnsi="Times New Roman" w:cs="Times New Roman"/>
          <w:szCs w:val="24"/>
          <w:lang w:eastAsia="ru-RU"/>
        </w:rPr>
        <w:t xml:space="preserve">представляет собой гамма-глобулиновую фракцию сыворотки крови лошадей, </w:t>
      </w:r>
      <w:proofErr w:type="spellStart"/>
      <w:r w:rsidRPr="00F57544">
        <w:rPr>
          <w:rFonts w:ascii="Times New Roman" w:eastAsia="Times New Roman" w:hAnsi="Times New Roman" w:cs="Times New Roman"/>
          <w:szCs w:val="24"/>
          <w:lang w:eastAsia="ru-RU"/>
        </w:rPr>
        <w:t>гипериммунизированных</w:t>
      </w:r>
      <w:proofErr w:type="spellEnd"/>
      <w:r w:rsidRPr="00F57544">
        <w:rPr>
          <w:rFonts w:ascii="Times New Roman" w:eastAsia="Times New Roman" w:hAnsi="Times New Roman" w:cs="Times New Roman"/>
          <w:szCs w:val="24"/>
          <w:lang w:eastAsia="ru-RU"/>
        </w:rPr>
        <w:t xml:space="preserve"> фиксированным вирусом бешенства. Применяется вместе с антирабической вакциной для профилактики бешенства у людей, получивших укусы животных средней тяжести и тяжелые.</w:t>
      </w:r>
    </w:p>
    <w:p w:rsidR="00E4082F" w:rsidRPr="0062002C" w:rsidRDefault="00E4082F" w:rsidP="00E73C53">
      <w:pPr>
        <w:numPr>
          <w:ilvl w:val="0"/>
          <w:numId w:val="43"/>
        </w:numPr>
        <w:tabs>
          <w:tab w:val="clear" w:pos="1080"/>
        </w:tabs>
        <w:spacing w:after="0"/>
        <w:ind w:left="0" w:firstLine="0"/>
        <w:jc w:val="center"/>
        <w:rPr>
          <w:rFonts w:ascii="Times New Roman" w:eastAsia="Times New Roman" w:hAnsi="Times New Roman" w:cs="Times New Roman"/>
          <w:b/>
          <w:bCs/>
          <w:caps/>
          <w:sz w:val="24"/>
          <w:szCs w:val="24"/>
          <w:u w:val="single"/>
          <w:lang w:eastAsia="ru-RU"/>
        </w:rPr>
      </w:pPr>
      <w:r w:rsidRPr="0062002C">
        <w:rPr>
          <w:rFonts w:ascii="Times New Roman" w:hAnsi="Times New Roman" w:cs="Times New Roman"/>
          <w:b/>
          <w:bCs/>
          <w:caps/>
          <w:sz w:val="24"/>
          <w:szCs w:val="24"/>
          <w:u w:val="single"/>
        </w:rPr>
        <w:t xml:space="preserve">Диагностические </w:t>
      </w:r>
      <w:r w:rsidRPr="0062002C">
        <w:rPr>
          <w:rFonts w:ascii="Times New Roman" w:eastAsia="Times New Roman" w:hAnsi="Times New Roman" w:cs="Times New Roman"/>
          <w:b/>
          <w:bCs/>
          <w:caps/>
          <w:sz w:val="24"/>
          <w:szCs w:val="24"/>
          <w:u w:val="single"/>
          <w:lang w:eastAsia="ru-RU"/>
        </w:rPr>
        <w:t>препараты</w:t>
      </w:r>
    </w:p>
    <w:p w:rsidR="00E4082F" w:rsidRPr="00F57544" w:rsidRDefault="00E4082F" w:rsidP="0062002C">
      <w:pPr>
        <w:tabs>
          <w:tab w:val="left" w:pos="709"/>
          <w:tab w:val="left" w:pos="4140"/>
        </w:tabs>
        <w:spacing w:after="0"/>
        <w:jc w:val="both"/>
        <w:rPr>
          <w:rFonts w:ascii="Times New Roman" w:eastAsia="Times New Roman" w:hAnsi="Times New Roman" w:cs="Times New Roman"/>
          <w:szCs w:val="24"/>
          <w:lang w:eastAsia="ru-RU"/>
        </w:rPr>
      </w:pPr>
      <w:r w:rsidRPr="0062002C">
        <w:rPr>
          <w:rFonts w:ascii="Times New Roman" w:eastAsia="Times New Roman" w:hAnsi="Times New Roman" w:cs="Times New Roman"/>
          <w:b/>
          <w:bCs/>
          <w:sz w:val="24"/>
          <w:szCs w:val="24"/>
          <w:lang w:eastAsia="ru-RU"/>
        </w:rPr>
        <w:lastRenderedPageBreak/>
        <w:tab/>
      </w:r>
      <w:r w:rsidRPr="00F57544">
        <w:rPr>
          <w:rFonts w:ascii="Times New Roman" w:eastAsia="Times New Roman" w:hAnsi="Times New Roman" w:cs="Times New Roman"/>
          <w:b/>
          <w:sz w:val="24"/>
          <w:szCs w:val="24"/>
          <w:lang w:eastAsia="ru-RU"/>
        </w:rPr>
        <w:t>Антирабическая флюоресцирующая сыворотка</w:t>
      </w:r>
      <w:r w:rsidRPr="00F57544">
        <w:rPr>
          <w:rFonts w:ascii="Times New Roman" w:eastAsia="Times New Roman" w:hAnsi="Times New Roman" w:cs="Times New Roman"/>
          <w:sz w:val="24"/>
          <w:szCs w:val="24"/>
          <w:lang w:eastAsia="ru-RU"/>
        </w:rPr>
        <w:t xml:space="preserve"> – </w:t>
      </w:r>
      <w:r w:rsidRPr="00F57544">
        <w:rPr>
          <w:rFonts w:ascii="Times New Roman" w:eastAsia="Times New Roman" w:hAnsi="Times New Roman" w:cs="Times New Roman"/>
          <w:szCs w:val="24"/>
          <w:lang w:eastAsia="ru-RU"/>
        </w:rPr>
        <w:t xml:space="preserve">содержит антитела к вирусу бешенства, обработанные </w:t>
      </w:r>
      <w:proofErr w:type="spellStart"/>
      <w:r w:rsidRPr="00F57544">
        <w:rPr>
          <w:rFonts w:ascii="Times New Roman" w:eastAsia="Times New Roman" w:hAnsi="Times New Roman" w:cs="Times New Roman"/>
          <w:szCs w:val="24"/>
          <w:lang w:eastAsia="ru-RU"/>
        </w:rPr>
        <w:t>флюорохромом</w:t>
      </w:r>
      <w:proofErr w:type="spellEnd"/>
      <w:r w:rsidRPr="00F57544">
        <w:rPr>
          <w:rFonts w:ascii="Times New Roman" w:eastAsia="Times New Roman" w:hAnsi="Times New Roman" w:cs="Times New Roman"/>
          <w:szCs w:val="24"/>
          <w:lang w:eastAsia="ru-RU"/>
        </w:rPr>
        <w:t xml:space="preserve">. Применяется для поиска возбудителя методом иммунной флюоресценции.  </w:t>
      </w:r>
    </w:p>
    <w:p w:rsidR="00E4082F" w:rsidRPr="00F57544" w:rsidRDefault="00E4082F" w:rsidP="0062002C">
      <w:pPr>
        <w:tabs>
          <w:tab w:val="left" w:pos="709"/>
          <w:tab w:val="left" w:pos="4140"/>
        </w:tabs>
        <w:spacing w:after="0"/>
        <w:jc w:val="both"/>
        <w:rPr>
          <w:rFonts w:ascii="Times New Roman" w:eastAsia="Times New Roman" w:hAnsi="Times New Roman" w:cs="Times New Roman"/>
          <w:sz w:val="24"/>
          <w:szCs w:val="24"/>
          <w:lang w:eastAsia="ru-RU"/>
        </w:rPr>
      </w:pPr>
      <w:r w:rsidRPr="00F57544">
        <w:rPr>
          <w:rFonts w:ascii="Times New Roman" w:eastAsia="Times New Roman" w:hAnsi="Times New Roman" w:cs="Times New Roman"/>
          <w:sz w:val="24"/>
          <w:szCs w:val="24"/>
          <w:lang w:eastAsia="ru-RU"/>
        </w:rPr>
        <w:tab/>
      </w:r>
      <w:r w:rsidRPr="00F57544">
        <w:rPr>
          <w:rFonts w:ascii="Times New Roman" w:eastAsia="Times New Roman" w:hAnsi="Times New Roman" w:cs="Times New Roman"/>
          <w:b/>
          <w:sz w:val="24"/>
          <w:szCs w:val="24"/>
          <w:lang w:eastAsia="ru-RU"/>
        </w:rPr>
        <w:t>Тест-система для выявления антител к ВИЧ в ИФА.</w:t>
      </w:r>
      <w:r w:rsidRPr="00F57544">
        <w:rPr>
          <w:rFonts w:ascii="Times New Roman" w:eastAsia="Times New Roman" w:hAnsi="Times New Roman" w:cs="Times New Roman"/>
          <w:sz w:val="24"/>
          <w:szCs w:val="24"/>
          <w:lang w:eastAsia="ru-RU"/>
        </w:rPr>
        <w:t xml:space="preserve"> </w:t>
      </w:r>
      <w:r w:rsidRPr="00F57544">
        <w:rPr>
          <w:rFonts w:ascii="Times New Roman" w:eastAsia="Times New Roman" w:hAnsi="Times New Roman" w:cs="Times New Roman"/>
          <w:szCs w:val="24"/>
          <w:lang w:eastAsia="ru-RU"/>
        </w:rPr>
        <w:t xml:space="preserve">Содержит специфический антиген ВИЧ и дополнительные ингредиенты, необходимые для постановки ИФА. Используется на 1-ом этапе серологической диагностики ВИЧ-инфекции. </w:t>
      </w:r>
    </w:p>
    <w:p w:rsidR="00E4082F" w:rsidRDefault="00E4082F" w:rsidP="0062002C">
      <w:pPr>
        <w:tabs>
          <w:tab w:val="left" w:pos="709"/>
          <w:tab w:val="left" w:pos="4140"/>
        </w:tabs>
        <w:spacing w:after="0"/>
        <w:jc w:val="both"/>
        <w:rPr>
          <w:rFonts w:ascii="Times New Roman" w:eastAsia="Times New Roman" w:hAnsi="Times New Roman" w:cs="Times New Roman"/>
          <w:szCs w:val="24"/>
          <w:lang w:eastAsia="ru-RU"/>
        </w:rPr>
      </w:pPr>
      <w:r w:rsidRPr="00F57544">
        <w:rPr>
          <w:rFonts w:ascii="Times New Roman" w:eastAsia="Times New Roman" w:hAnsi="Times New Roman" w:cs="Times New Roman"/>
          <w:sz w:val="24"/>
          <w:szCs w:val="24"/>
          <w:lang w:eastAsia="ru-RU"/>
        </w:rPr>
        <w:tab/>
      </w:r>
      <w:r w:rsidRPr="00F57544">
        <w:rPr>
          <w:rFonts w:ascii="Times New Roman" w:eastAsia="Times New Roman" w:hAnsi="Times New Roman" w:cs="Times New Roman"/>
          <w:b/>
          <w:sz w:val="24"/>
          <w:szCs w:val="24"/>
          <w:lang w:eastAsia="ru-RU"/>
        </w:rPr>
        <w:t xml:space="preserve">Тест-система для постановки </w:t>
      </w:r>
      <w:proofErr w:type="spellStart"/>
      <w:r w:rsidRPr="00F57544">
        <w:rPr>
          <w:rFonts w:ascii="Times New Roman" w:eastAsia="Times New Roman" w:hAnsi="Times New Roman" w:cs="Times New Roman"/>
          <w:b/>
          <w:sz w:val="24"/>
          <w:szCs w:val="24"/>
          <w:lang w:eastAsia="ru-RU"/>
        </w:rPr>
        <w:t>иммуноблоттинга</w:t>
      </w:r>
      <w:proofErr w:type="spellEnd"/>
      <w:r w:rsidRPr="00F57544">
        <w:rPr>
          <w:rFonts w:ascii="Times New Roman" w:eastAsia="Times New Roman" w:hAnsi="Times New Roman" w:cs="Times New Roman"/>
          <w:b/>
          <w:sz w:val="24"/>
          <w:szCs w:val="24"/>
          <w:lang w:eastAsia="ru-RU"/>
        </w:rPr>
        <w:t xml:space="preserve"> при диагностике ВИЧ-инфекции</w:t>
      </w:r>
      <w:r w:rsidRPr="0062002C">
        <w:rPr>
          <w:rFonts w:ascii="Times New Roman" w:eastAsia="Times New Roman" w:hAnsi="Times New Roman" w:cs="Times New Roman"/>
          <w:sz w:val="24"/>
          <w:szCs w:val="24"/>
          <w:lang w:eastAsia="ru-RU"/>
        </w:rPr>
        <w:t xml:space="preserve">. </w:t>
      </w:r>
      <w:r w:rsidRPr="0062002C">
        <w:rPr>
          <w:rFonts w:ascii="Times New Roman" w:eastAsia="Times New Roman" w:hAnsi="Times New Roman" w:cs="Times New Roman"/>
          <w:szCs w:val="24"/>
          <w:lang w:eastAsia="ru-RU"/>
        </w:rPr>
        <w:t xml:space="preserve">Содержит комплекс разделенных методом электрофореза фракций (антигенов) ВИЧ: </w:t>
      </w:r>
      <w:r w:rsidRPr="0062002C">
        <w:rPr>
          <w:rFonts w:ascii="Times New Roman" w:eastAsia="Times New Roman" w:hAnsi="Times New Roman" w:cs="Times New Roman"/>
          <w:szCs w:val="24"/>
          <w:lang w:val="en-US" w:eastAsia="ru-RU"/>
        </w:rPr>
        <w:t>g</w:t>
      </w:r>
      <w:r w:rsidRPr="0062002C">
        <w:rPr>
          <w:rFonts w:ascii="Times New Roman" w:eastAsia="Times New Roman" w:hAnsi="Times New Roman" w:cs="Times New Roman"/>
          <w:szCs w:val="24"/>
          <w:lang w:eastAsia="ru-RU"/>
        </w:rPr>
        <w:t xml:space="preserve">р41, gр120, р24, р31 и др. Используется как подтверждающий тест на заключительном этапе серологической диагностики ВИЧ-инфекции. </w:t>
      </w:r>
    </w:p>
    <w:p w:rsidR="00BD286B" w:rsidRDefault="00BD286B" w:rsidP="0062002C">
      <w:pPr>
        <w:tabs>
          <w:tab w:val="left" w:pos="709"/>
          <w:tab w:val="left" w:pos="4140"/>
        </w:tabs>
        <w:spacing w:after="0"/>
        <w:jc w:val="both"/>
        <w:rPr>
          <w:rFonts w:ascii="Times New Roman" w:eastAsia="Times New Roman" w:hAnsi="Times New Roman" w:cs="Times New Roman"/>
          <w:szCs w:val="24"/>
          <w:lang w:eastAsia="ru-RU"/>
        </w:rPr>
      </w:pPr>
    </w:p>
    <w:p w:rsidR="00BD286B" w:rsidRDefault="00BD286B" w:rsidP="00BD286B">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 xml:space="preserve">Занятие </w:t>
      </w:r>
      <w:r w:rsidRPr="0062002C">
        <w:rPr>
          <w:rFonts w:ascii="Times New Roman" w:hAnsi="Times New Roman" w:cs="Times New Roman"/>
          <w:b/>
          <w:sz w:val="24"/>
          <w:szCs w:val="24"/>
          <w:lang w:val="en-US"/>
        </w:rPr>
        <w:t>VII</w:t>
      </w:r>
      <w:r w:rsidRPr="0062002C">
        <w:rPr>
          <w:rFonts w:ascii="Times New Roman" w:hAnsi="Times New Roman" w:cs="Times New Roman"/>
          <w:b/>
          <w:sz w:val="24"/>
          <w:szCs w:val="24"/>
        </w:rPr>
        <w:t xml:space="preserve">. </w:t>
      </w:r>
      <w:r>
        <w:rPr>
          <w:rFonts w:ascii="Times New Roman" w:hAnsi="Times New Roman" w:cs="Times New Roman"/>
          <w:b/>
          <w:sz w:val="24"/>
          <w:szCs w:val="24"/>
        </w:rPr>
        <w:t>6</w:t>
      </w:r>
    </w:p>
    <w:p w:rsidR="00BD286B" w:rsidRPr="0062002C" w:rsidRDefault="00BD286B" w:rsidP="00BD286B">
      <w:pPr>
        <w:spacing w:after="0"/>
        <w:jc w:val="center"/>
        <w:rPr>
          <w:rFonts w:ascii="Times New Roman" w:hAnsi="Times New Roman" w:cs="Times New Roman"/>
          <w:b/>
          <w:sz w:val="24"/>
          <w:szCs w:val="24"/>
        </w:rPr>
      </w:pPr>
      <w:r w:rsidRPr="0062002C">
        <w:rPr>
          <w:rFonts w:ascii="Times New Roman" w:hAnsi="Times New Roman" w:cs="Times New Roman"/>
          <w:b/>
          <w:sz w:val="24"/>
          <w:szCs w:val="24"/>
        </w:rPr>
        <w:t>Тема: Итоговое занятие по модулю «</w:t>
      </w:r>
      <w:r>
        <w:rPr>
          <w:rFonts w:ascii="Times New Roman" w:hAnsi="Times New Roman" w:cs="Times New Roman"/>
          <w:b/>
          <w:sz w:val="24"/>
          <w:szCs w:val="24"/>
        </w:rPr>
        <w:t>Вирусология</w:t>
      </w:r>
      <w:r w:rsidRPr="0062002C">
        <w:rPr>
          <w:rFonts w:ascii="Times New Roman" w:hAnsi="Times New Roman" w:cs="Times New Roman"/>
          <w:b/>
          <w:sz w:val="24"/>
          <w:szCs w:val="24"/>
        </w:rPr>
        <w:t>»</w:t>
      </w:r>
    </w:p>
    <w:p w:rsidR="00BD286B" w:rsidRPr="0062002C" w:rsidRDefault="00BD286B" w:rsidP="00BD286B">
      <w:pPr>
        <w:spacing w:after="0"/>
        <w:jc w:val="both"/>
        <w:rPr>
          <w:rFonts w:ascii="Times New Roman" w:hAnsi="Times New Roman" w:cs="Times New Roman"/>
          <w:b/>
          <w:sz w:val="24"/>
          <w:szCs w:val="24"/>
        </w:rPr>
      </w:pPr>
    </w:p>
    <w:p w:rsidR="00BD286B" w:rsidRPr="0062002C" w:rsidRDefault="00BD286B" w:rsidP="00BD286B">
      <w:pPr>
        <w:spacing w:after="0"/>
        <w:jc w:val="both"/>
        <w:rPr>
          <w:rFonts w:ascii="Times New Roman" w:hAnsi="Times New Roman" w:cs="Times New Roman"/>
          <w:szCs w:val="24"/>
        </w:rPr>
      </w:pPr>
      <w:r w:rsidRPr="0062002C">
        <w:rPr>
          <w:rFonts w:ascii="Times New Roman" w:hAnsi="Times New Roman" w:cs="Times New Roman"/>
          <w:b/>
          <w:szCs w:val="24"/>
        </w:rPr>
        <w:t xml:space="preserve">ЦЕЛЬ: </w:t>
      </w:r>
      <w:r w:rsidRPr="0062002C">
        <w:rPr>
          <w:rFonts w:ascii="Times New Roman" w:hAnsi="Times New Roman" w:cs="Times New Roman"/>
          <w:szCs w:val="24"/>
        </w:rPr>
        <w:t>Подвести итоги по циклу «</w:t>
      </w:r>
      <w:r>
        <w:rPr>
          <w:rFonts w:ascii="Times New Roman" w:hAnsi="Times New Roman" w:cs="Times New Roman"/>
          <w:szCs w:val="24"/>
        </w:rPr>
        <w:t>Вирусология</w:t>
      </w:r>
      <w:r w:rsidRPr="0062002C">
        <w:rPr>
          <w:rFonts w:ascii="Times New Roman" w:hAnsi="Times New Roman" w:cs="Times New Roman"/>
          <w:szCs w:val="24"/>
        </w:rPr>
        <w:t>», закрепить знания, полученные на занятиях.</w:t>
      </w:r>
    </w:p>
    <w:p w:rsidR="00BD286B" w:rsidRDefault="00BD286B" w:rsidP="00BD286B">
      <w:pPr>
        <w:spacing w:after="0"/>
        <w:ind w:firstLine="708"/>
        <w:jc w:val="both"/>
        <w:rPr>
          <w:rFonts w:ascii="Times New Roman" w:hAnsi="Times New Roman" w:cs="Times New Roman"/>
          <w:b/>
          <w:szCs w:val="24"/>
        </w:rPr>
      </w:pPr>
    </w:p>
    <w:p w:rsidR="00BD286B" w:rsidRPr="00F041FC" w:rsidRDefault="00BD286B" w:rsidP="00BD286B">
      <w:pPr>
        <w:spacing w:after="0"/>
        <w:ind w:firstLine="708"/>
        <w:jc w:val="both"/>
        <w:rPr>
          <w:rFonts w:ascii="Times New Roman" w:hAnsi="Times New Roman" w:cs="Times New Roman"/>
          <w:b/>
          <w:szCs w:val="24"/>
        </w:rPr>
      </w:pPr>
      <w:r w:rsidRPr="00F041FC">
        <w:rPr>
          <w:rFonts w:ascii="Times New Roman" w:hAnsi="Times New Roman" w:cs="Times New Roman"/>
          <w:b/>
          <w:szCs w:val="24"/>
        </w:rPr>
        <w:t xml:space="preserve">ПЛАН РАБОТЫ НА ЗАНЯТИИ: </w:t>
      </w:r>
    </w:p>
    <w:p w:rsidR="00BD286B" w:rsidRPr="0062002C" w:rsidRDefault="00BD286B" w:rsidP="00BD286B">
      <w:pPr>
        <w:spacing w:after="0"/>
        <w:jc w:val="both"/>
        <w:rPr>
          <w:rFonts w:ascii="Times New Roman" w:hAnsi="Times New Roman" w:cs="Times New Roman"/>
          <w:szCs w:val="24"/>
        </w:rPr>
      </w:pPr>
      <w:r w:rsidRPr="0062002C">
        <w:rPr>
          <w:rFonts w:ascii="Times New Roman" w:hAnsi="Times New Roman" w:cs="Times New Roman"/>
          <w:szCs w:val="24"/>
        </w:rPr>
        <w:t>1. Рубежный контроль в виде тестирования.</w:t>
      </w:r>
    </w:p>
    <w:p w:rsidR="00BD286B" w:rsidRPr="0062002C" w:rsidRDefault="00BD286B" w:rsidP="00BD286B">
      <w:pPr>
        <w:spacing w:after="0"/>
        <w:jc w:val="both"/>
        <w:rPr>
          <w:rFonts w:ascii="Times New Roman" w:hAnsi="Times New Roman" w:cs="Times New Roman"/>
          <w:b/>
          <w:szCs w:val="24"/>
        </w:rPr>
      </w:pPr>
      <w:r>
        <w:rPr>
          <w:rFonts w:ascii="Times New Roman" w:hAnsi="Times New Roman" w:cs="Times New Roman"/>
          <w:szCs w:val="24"/>
        </w:rPr>
        <w:t>2</w:t>
      </w:r>
      <w:r w:rsidRPr="0062002C">
        <w:rPr>
          <w:rFonts w:ascii="Times New Roman" w:hAnsi="Times New Roman" w:cs="Times New Roman"/>
          <w:szCs w:val="24"/>
        </w:rPr>
        <w:t>. Практические навыки (ситуационная задача + специфические препараты).</w:t>
      </w:r>
      <w:r w:rsidRPr="0062002C">
        <w:rPr>
          <w:rFonts w:ascii="Times New Roman" w:hAnsi="Times New Roman" w:cs="Times New Roman"/>
          <w:b/>
          <w:szCs w:val="24"/>
        </w:rPr>
        <w:t xml:space="preserve"> </w:t>
      </w:r>
    </w:p>
    <w:p w:rsidR="00BD286B" w:rsidRDefault="00BD286B" w:rsidP="00BD286B">
      <w:pPr>
        <w:spacing w:after="0"/>
        <w:ind w:firstLine="708"/>
        <w:jc w:val="both"/>
        <w:rPr>
          <w:rFonts w:ascii="Times New Roman" w:hAnsi="Times New Roman" w:cs="Times New Roman"/>
          <w:b/>
          <w:szCs w:val="24"/>
        </w:rPr>
      </w:pPr>
    </w:p>
    <w:p w:rsidR="00BD286B" w:rsidRPr="00F041FC" w:rsidRDefault="00BD286B" w:rsidP="00BD286B">
      <w:pPr>
        <w:spacing w:after="0"/>
        <w:ind w:firstLine="708"/>
        <w:jc w:val="both"/>
        <w:rPr>
          <w:rFonts w:ascii="Times New Roman" w:hAnsi="Times New Roman" w:cs="Times New Roman"/>
          <w:b/>
          <w:szCs w:val="24"/>
        </w:rPr>
      </w:pPr>
      <w:r w:rsidRPr="00F041FC">
        <w:rPr>
          <w:rFonts w:ascii="Times New Roman" w:hAnsi="Times New Roman" w:cs="Times New Roman"/>
          <w:b/>
          <w:szCs w:val="24"/>
        </w:rPr>
        <w:t>ВОПРОСЫ ДЛЯ ПОДГОТОВКИ:</w:t>
      </w:r>
    </w:p>
    <w:p w:rsidR="00D13FE2" w:rsidRPr="0062002C" w:rsidRDefault="00D13FE2" w:rsidP="00D13FE2">
      <w:pPr>
        <w:numPr>
          <w:ilvl w:val="0"/>
          <w:numId w:val="52"/>
        </w:numPr>
        <w:tabs>
          <w:tab w:val="left" w:pos="284"/>
        </w:tabs>
        <w:spacing w:after="0" w:line="240" w:lineRule="auto"/>
        <w:ind w:left="0"/>
        <w:jc w:val="both"/>
        <w:rPr>
          <w:rFonts w:ascii="Times New Roman" w:hAnsi="Times New Roman"/>
          <w:szCs w:val="24"/>
        </w:rPr>
      </w:pPr>
      <w:r w:rsidRPr="0062002C">
        <w:rPr>
          <w:rFonts w:ascii="Times New Roman" w:hAnsi="Times New Roman"/>
          <w:szCs w:val="24"/>
        </w:rPr>
        <w:t xml:space="preserve">Морфология и физиология вирусов. </w:t>
      </w:r>
    </w:p>
    <w:p w:rsidR="00D13FE2" w:rsidRPr="0062002C" w:rsidRDefault="00D13FE2" w:rsidP="00D13FE2">
      <w:pPr>
        <w:numPr>
          <w:ilvl w:val="0"/>
          <w:numId w:val="52"/>
        </w:numPr>
        <w:tabs>
          <w:tab w:val="left" w:pos="284"/>
        </w:tabs>
        <w:spacing w:after="0" w:line="240" w:lineRule="auto"/>
        <w:ind w:left="0"/>
        <w:jc w:val="both"/>
        <w:rPr>
          <w:rFonts w:ascii="Times New Roman" w:hAnsi="Times New Roman"/>
          <w:szCs w:val="24"/>
        </w:rPr>
      </w:pPr>
      <w:r w:rsidRPr="0062002C">
        <w:rPr>
          <w:rFonts w:ascii="Times New Roman" w:hAnsi="Times New Roman"/>
          <w:szCs w:val="24"/>
        </w:rPr>
        <w:t xml:space="preserve">Особенности патогенеза вирусных инфекций и механизмы противовирусного иммунитета. </w:t>
      </w:r>
    </w:p>
    <w:p w:rsidR="00D13FE2" w:rsidRPr="0062002C" w:rsidRDefault="00D13FE2" w:rsidP="00D13FE2">
      <w:pPr>
        <w:numPr>
          <w:ilvl w:val="0"/>
          <w:numId w:val="52"/>
        </w:numPr>
        <w:tabs>
          <w:tab w:val="left" w:pos="284"/>
        </w:tabs>
        <w:spacing w:after="0" w:line="240" w:lineRule="auto"/>
        <w:ind w:left="0"/>
        <w:jc w:val="both"/>
        <w:rPr>
          <w:rFonts w:ascii="Times New Roman" w:hAnsi="Times New Roman"/>
          <w:szCs w:val="24"/>
        </w:rPr>
      </w:pPr>
      <w:r w:rsidRPr="0062002C">
        <w:rPr>
          <w:rFonts w:ascii="Times New Roman" w:hAnsi="Times New Roman"/>
          <w:bCs/>
          <w:szCs w:val="24"/>
        </w:rPr>
        <w:t xml:space="preserve">Натуральная оспа. Этиология, эпидемиология, патогенез, лабораторная диагностика, специфическая профилактика и терапия. </w:t>
      </w:r>
    </w:p>
    <w:p w:rsidR="00D13FE2" w:rsidRPr="0062002C" w:rsidRDefault="00D13FE2" w:rsidP="00D13FE2">
      <w:pPr>
        <w:pStyle w:val="ab"/>
        <w:numPr>
          <w:ilvl w:val="0"/>
          <w:numId w:val="52"/>
        </w:numPr>
        <w:tabs>
          <w:tab w:val="left" w:pos="284"/>
        </w:tabs>
        <w:ind w:left="0"/>
        <w:jc w:val="both"/>
        <w:rPr>
          <w:sz w:val="22"/>
        </w:rPr>
      </w:pPr>
      <w:r w:rsidRPr="0062002C">
        <w:rPr>
          <w:sz w:val="22"/>
        </w:rPr>
        <w:t>Практическое использование системы антиген-антитело в вирусологии:</w:t>
      </w:r>
    </w:p>
    <w:p w:rsidR="00D13FE2" w:rsidRPr="0062002C" w:rsidRDefault="00D13FE2" w:rsidP="00D13FE2">
      <w:pPr>
        <w:pStyle w:val="ab"/>
        <w:numPr>
          <w:ilvl w:val="0"/>
          <w:numId w:val="52"/>
        </w:numPr>
        <w:tabs>
          <w:tab w:val="left" w:pos="284"/>
        </w:tabs>
        <w:ind w:left="0"/>
        <w:contextualSpacing w:val="0"/>
        <w:jc w:val="both"/>
        <w:rPr>
          <w:sz w:val="22"/>
        </w:rPr>
      </w:pPr>
      <w:r w:rsidRPr="0062002C">
        <w:rPr>
          <w:sz w:val="22"/>
        </w:rPr>
        <w:t xml:space="preserve">а) для диагностики (реакции нейтрализации: реакция задержки гемагглютинации, реакция задержки ЦПД; иммуноферментный анализ, </w:t>
      </w:r>
      <w:proofErr w:type="spellStart"/>
      <w:r w:rsidRPr="0062002C">
        <w:rPr>
          <w:sz w:val="22"/>
        </w:rPr>
        <w:t>иммуноблотинг</w:t>
      </w:r>
      <w:proofErr w:type="spellEnd"/>
      <w:r w:rsidRPr="0062002C">
        <w:rPr>
          <w:sz w:val="22"/>
        </w:rPr>
        <w:t xml:space="preserve"> и др.);</w:t>
      </w:r>
    </w:p>
    <w:p w:rsidR="00D13FE2" w:rsidRDefault="00D13FE2" w:rsidP="00D13FE2">
      <w:pPr>
        <w:pStyle w:val="ab"/>
        <w:numPr>
          <w:ilvl w:val="0"/>
          <w:numId w:val="52"/>
        </w:numPr>
        <w:tabs>
          <w:tab w:val="left" w:pos="284"/>
        </w:tabs>
        <w:ind w:left="0"/>
        <w:contextualSpacing w:val="0"/>
        <w:jc w:val="both"/>
        <w:rPr>
          <w:sz w:val="22"/>
        </w:rPr>
      </w:pPr>
      <w:r w:rsidRPr="0062002C">
        <w:rPr>
          <w:sz w:val="22"/>
        </w:rPr>
        <w:t>б) для специфической профилактики и терапии (вакцины и сыворотки при вирусных инфекциях).</w:t>
      </w:r>
    </w:p>
    <w:p w:rsidR="00D13FE2" w:rsidRPr="0062002C" w:rsidRDefault="00D13FE2" w:rsidP="00D13FE2">
      <w:pPr>
        <w:pStyle w:val="a7"/>
        <w:numPr>
          <w:ilvl w:val="0"/>
          <w:numId w:val="52"/>
        </w:numPr>
        <w:ind w:left="0"/>
        <w:jc w:val="left"/>
        <w:rPr>
          <w:sz w:val="22"/>
        </w:rPr>
      </w:pPr>
      <w:r w:rsidRPr="0062002C">
        <w:rPr>
          <w:sz w:val="22"/>
        </w:rPr>
        <w:t xml:space="preserve">Грипп. Этиология, эпидемиология, патогенез, лабораторная диагностика, специфическая профилактика и терапия. </w:t>
      </w:r>
    </w:p>
    <w:p w:rsidR="00D13FE2" w:rsidRPr="0062002C" w:rsidRDefault="00D13FE2" w:rsidP="00D13FE2">
      <w:pPr>
        <w:pStyle w:val="a7"/>
        <w:numPr>
          <w:ilvl w:val="0"/>
          <w:numId w:val="52"/>
        </w:numPr>
        <w:ind w:left="0"/>
        <w:jc w:val="left"/>
        <w:rPr>
          <w:sz w:val="22"/>
        </w:rPr>
      </w:pPr>
      <w:r w:rsidRPr="0062002C">
        <w:rPr>
          <w:sz w:val="22"/>
        </w:rPr>
        <w:t>Аденовирусные инфекции, риновирусные инфекции. Этиология, эпидемиология, патогенез, лабораторная диагностика, специфическая профилактика и терапия.</w:t>
      </w:r>
    </w:p>
    <w:p w:rsidR="00D13FE2" w:rsidRPr="0062002C" w:rsidRDefault="00D13FE2" w:rsidP="00D13FE2">
      <w:pPr>
        <w:pStyle w:val="a7"/>
        <w:numPr>
          <w:ilvl w:val="0"/>
          <w:numId w:val="52"/>
        </w:numPr>
        <w:ind w:left="0"/>
        <w:jc w:val="left"/>
        <w:rPr>
          <w:sz w:val="22"/>
        </w:rPr>
      </w:pPr>
      <w:r w:rsidRPr="0062002C">
        <w:rPr>
          <w:sz w:val="22"/>
        </w:rPr>
        <w:t xml:space="preserve">Инфекции, вызываемые </w:t>
      </w:r>
      <w:proofErr w:type="spellStart"/>
      <w:r w:rsidRPr="0062002C">
        <w:rPr>
          <w:sz w:val="22"/>
        </w:rPr>
        <w:t>герпесвирусами</w:t>
      </w:r>
      <w:proofErr w:type="spellEnd"/>
      <w:r w:rsidRPr="0062002C">
        <w:rPr>
          <w:sz w:val="22"/>
        </w:rPr>
        <w:t xml:space="preserve">: ветряная оспа, опоясывающий герпес, генитальный герпес, герпес новорожденных, </w:t>
      </w:r>
      <w:proofErr w:type="spellStart"/>
      <w:r w:rsidRPr="0062002C">
        <w:rPr>
          <w:sz w:val="22"/>
        </w:rPr>
        <w:t>цитомегаловирусная</w:t>
      </w:r>
      <w:proofErr w:type="spellEnd"/>
      <w:r w:rsidRPr="0062002C">
        <w:rPr>
          <w:sz w:val="22"/>
        </w:rPr>
        <w:t xml:space="preserve"> инфекция. Этиология, эпидемиология, патогенез, лабораторная диагностика, специфическая профилактика и терапия.</w:t>
      </w:r>
    </w:p>
    <w:p w:rsidR="00D13FE2" w:rsidRDefault="00D13FE2" w:rsidP="00D13FE2">
      <w:pPr>
        <w:pStyle w:val="a7"/>
        <w:numPr>
          <w:ilvl w:val="0"/>
          <w:numId w:val="52"/>
        </w:numPr>
        <w:ind w:left="0"/>
        <w:jc w:val="left"/>
        <w:rPr>
          <w:sz w:val="22"/>
        </w:rPr>
      </w:pPr>
      <w:r w:rsidRPr="0062002C">
        <w:rPr>
          <w:sz w:val="22"/>
        </w:rPr>
        <w:t xml:space="preserve">Корь, </w:t>
      </w:r>
      <w:proofErr w:type="spellStart"/>
      <w:r w:rsidRPr="0062002C">
        <w:rPr>
          <w:sz w:val="22"/>
        </w:rPr>
        <w:t>парагрипп</w:t>
      </w:r>
      <w:proofErr w:type="spellEnd"/>
      <w:r w:rsidRPr="0062002C">
        <w:rPr>
          <w:sz w:val="22"/>
        </w:rPr>
        <w:t>, паротит. Этиология, эпидемиология, патогенез, лабораторная диагностика, специфическая профилактика и терапия.</w:t>
      </w:r>
    </w:p>
    <w:p w:rsidR="00D13FE2" w:rsidRPr="0062002C" w:rsidRDefault="00D13FE2" w:rsidP="00D13FE2">
      <w:pPr>
        <w:numPr>
          <w:ilvl w:val="0"/>
          <w:numId w:val="52"/>
        </w:numPr>
        <w:tabs>
          <w:tab w:val="left" w:pos="284"/>
        </w:tabs>
        <w:spacing w:after="0" w:line="240" w:lineRule="auto"/>
        <w:ind w:left="0"/>
        <w:jc w:val="both"/>
        <w:rPr>
          <w:rFonts w:ascii="Times New Roman" w:hAnsi="Times New Roman"/>
          <w:szCs w:val="24"/>
        </w:rPr>
      </w:pPr>
      <w:r w:rsidRPr="0062002C">
        <w:rPr>
          <w:rFonts w:ascii="Times New Roman" w:hAnsi="Times New Roman"/>
          <w:szCs w:val="24"/>
        </w:rPr>
        <w:t xml:space="preserve">Арбовирусные инфекции – определение понятия. </w:t>
      </w:r>
    </w:p>
    <w:p w:rsidR="00D13FE2" w:rsidRPr="0062002C" w:rsidRDefault="00D13FE2" w:rsidP="00D13FE2">
      <w:pPr>
        <w:numPr>
          <w:ilvl w:val="0"/>
          <w:numId w:val="52"/>
        </w:numPr>
        <w:tabs>
          <w:tab w:val="left" w:pos="284"/>
        </w:tabs>
        <w:spacing w:after="0" w:line="240" w:lineRule="auto"/>
        <w:ind w:left="0"/>
        <w:jc w:val="both"/>
        <w:rPr>
          <w:rFonts w:ascii="Times New Roman" w:hAnsi="Times New Roman"/>
          <w:szCs w:val="24"/>
        </w:rPr>
      </w:pPr>
      <w:r w:rsidRPr="0062002C">
        <w:rPr>
          <w:rFonts w:ascii="Times New Roman" w:hAnsi="Times New Roman"/>
          <w:szCs w:val="24"/>
        </w:rPr>
        <w:t>Клещевой и японский энцефалиты. Этиология, эпидемиология, патогенез, лабораторная диагностика, специфическая терапия и профилактика.</w:t>
      </w:r>
    </w:p>
    <w:p w:rsidR="00D13FE2" w:rsidRPr="0062002C" w:rsidRDefault="00D13FE2" w:rsidP="00D13FE2">
      <w:pPr>
        <w:pStyle w:val="ab"/>
        <w:numPr>
          <w:ilvl w:val="0"/>
          <w:numId w:val="52"/>
        </w:numPr>
        <w:tabs>
          <w:tab w:val="left" w:pos="284"/>
        </w:tabs>
        <w:ind w:left="0"/>
        <w:jc w:val="both"/>
        <w:rPr>
          <w:sz w:val="22"/>
        </w:rPr>
      </w:pPr>
      <w:r w:rsidRPr="0062002C">
        <w:rPr>
          <w:sz w:val="22"/>
        </w:rPr>
        <w:t xml:space="preserve">Геморрагические лихорадки: омская, крымская, желтая, ГЛПС. Этиология, </w:t>
      </w:r>
    </w:p>
    <w:p w:rsidR="00D13FE2" w:rsidRPr="0062002C" w:rsidRDefault="00D13FE2" w:rsidP="00D13FE2">
      <w:pPr>
        <w:pStyle w:val="ab"/>
        <w:numPr>
          <w:ilvl w:val="0"/>
          <w:numId w:val="52"/>
        </w:numPr>
        <w:tabs>
          <w:tab w:val="left" w:pos="284"/>
        </w:tabs>
        <w:ind w:left="0"/>
        <w:contextualSpacing w:val="0"/>
        <w:jc w:val="both"/>
        <w:rPr>
          <w:sz w:val="22"/>
        </w:rPr>
      </w:pPr>
      <w:r w:rsidRPr="0062002C">
        <w:rPr>
          <w:sz w:val="22"/>
        </w:rPr>
        <w:t xml:space="preserve">эпидемиология, патогенез, лабораторная диагностика, терапия и профилактика. </w:t>
      </w:r>
    </w:p>
    <w:p w:rsidR="00D13FE2" w:rsidRPr="0062002C" w:rsidRDefault="00D13FE2" w:rsidP="00D13FE2">
      <w:pPr>
        <w:pStyle w:val="ab"/>
        <w:numPr>
          <w:ilvl w:val="0"/>
          <w:numId w:val="52"/>
        </w:numPr>
        <w:tabs>
          <w:tab w:val="left" w:pos="284"/>
        </w:tabs>
        <w:ind w:left="0"/>
        <w:jc w:val="both"/>
        <w:rPr>
          <w:sz w:val="22"/>
        </w:rPr>
      </w:pPr>
      <w:r w:rsidRPr="0062002C">
        <w:rPr>
          <w:sz w:val="22"/>
        </w:rPr>
        <w:t xml:space="preserve">Коревая краснухи. Этиология, эпидемиология, патогенез, лабораторная </w:t>
      </w:r>
    </w:p>
    <w:p w:rsidR="00D13FE2" w:rsidRDefault="00D13FE2" w:rsidP="00D13FE2">
      <w:pPr>
        <w:pStyle w:val="ab"/>
        <w:numPr>
          <w:ilvl w:val="0"/>
          <w:numId w:val="52"/>
        </w:numPr>
        <w:tabs>
          <w:tab w:val="left" w:pos="284"/>
        </w:tabs>
        <w:ind w:left="0"/>
        <w:contextualSpacing w:val="0"/>
        <w:jc w:val="both"/>
        <w:rPr>
          <w:sz w:val="22"/>
        </w:rPr>
      </w:pPr>
      <w:r w:rsidRPr="0062002C">
        <w:rPr>
          <w:sz w:val="22"/>
        </w:rPr>
        <w:t xml:space="preserve">диагностика, профилактика. </w:t>
      </w:r>
    </w:p>
    <w:p w:rsidR="00D13FE2" w:rsidRPr="0011494C" w:rsidRDefault="00D13FE2" w:rsidP="00D13FE2">
      <w:pPr>
        <w:pStyle w:val="Style7"/>
        <w:widowControl/>
        <w:numPr>
          <w:ilvl w:val="0"/>
          <w:numId w:val="52"/>
        </w:numPr>
        <w:spacing w:line="240" w:lineRule="auto"/>
        <w:ind w:left="0"/>
        <w:rPr>
          <w:rStyle w:val="FontStyle14"/>
        </w:rPr>
      </w:pPr>
      <w:r w:rsidRPr="0011494C">
        <w:rPr>
          <w:rStyle w:val="FontStyle14"/>
        </w:rPr>
        <w:t>1.Энтеральные вирусные гепатиты А, Е: морфология возбудителей, особенности эпидемиологии, патогенез, лабораторная диагностика, специфическая терапия и профилактика.</w:t>
      </w:r>
    </w:p>
    <w:p w:rsidR="00D13FE2" w:rsidRDefault="00D13FE2" w:rsidP="00D13FE2">
      <w:pPr>
        <w:pStyle w:val="Style7"/>
        <w:widowControl/>
        <w:numPr>
          <w:ilvl w:val="0"/>
          <w:numId w:val="52"/>
        </w:numPr>
        <w:spacing w:line="240" w:lineRule="auto"/>
        <w:ind w:left="0"/>
        <w:rPr>
          <w:rStyle w:val="FontStyle14"/>
        </w:rPr>
      </w:pPr>
      <w:r w:rsidRPr="0011494C">
        <w:rPr>
          <w:rStyle w:val="FontStyle14"/>
        </w:rPr>
        <w:t xml:space="preserve">2.Парентеральные вирусные гепатиты В, С, </w:t>
      </w:r>
      <w:r w:rsidRPr="0011494C">
        <w:rPr>
          <w:rStyle w:val="FontStyle14"/>
          <w:lang w:val="en-US"/>
        </w:rPr>
        <w:t>D</w:t>
      </w:r>
      <w:r w:rsidRPr="0011494C">
        <w:rPr>
          <w:rStyle w:val="FontStyle14"/>
        </w:rPr>
        <w:t xml:space="preserve">, </w:t>
      </w:r>
      <w:r w:rsidRPr="0011494C">
        <w:rPr>
          <w:rStyle w:val="FontStyle14"/>
          <w:lang w:val="en-US"/>
        </w:rPr>
        <w:t>G</w:t>
      </w:r>
      <w:r w:rsidRPr="0011494C">
        <w:rPr>
          <w:rStyle w:val="FontStyle14"/>
        </w:rPr>
        <w:t xml:space="preserve">, </w:t>
      </w:r>
      <w:r w:rsidRPr="0011494C">
        <w:rPr>
          <w:rStyle w:val="FontStyle14"/>
          <w:lang w:val="en-US"/>
        </w:rPr>
        <w:t>TTV</w:t>
      </w:r>
      <w:r w:rsidRPr="0011494C">
        <w:rPr>
          <w:rStyle w:val="FontStyle14"/>
        </w:rPr>
        <w:t>: этиология, эпидемиология, патогенез, лабораторная диагностика, профилактика.</w:t>
      </w:r>
    </w:p>
    <w:p w:rsidR="00D13FE2" w:rsidRPr="0062002C" w:rsidRDefault="00D13FE2" w:rsidP="00D13FE2">
      <w:pPr>
        <w:numPr>
          <w:ilvl w:val="0"/>
          <w:numId w:val="52"/>
        </w:numPr>
        <w:spacing w:after="0" w:line="240" w:lineRule="auto"/>
        <w:ind w:left="0"/>
        <w:jc w:val="both"/>
        <w:rPr>
          <w:rFonts w:ascii="Times New Roman" w:hAnsi="Times New Roman"/>
          <w:szCs w:val="24"/>
        </w:rPr>
      </w:pPr>
      <w:r w:rsidRPr="0062002C">
        <w:rPr>
          <w:rFonts w:ascii="Times New Roman" w:hAnsi="Times New Roman"/>
          <w:szCs w:val="24"/>
        </w:rPr>
        <w:t xml:space="preserve">Полиомиелит. Морфология возбудителя, эпидемиология, патогенез, лабораторная диагностика, специфическая терапия и профилактика. </w:t>
      </w:r>
    </w:p>
    <w:p w:rsidR="00D13FE2" w:rsidRPr="0062002C" w:rsidRDefault="00D13FE2" w:rsidP="00D13FE2">
      <w:pPr>
        <w:numPr>
          <w:ilvl w:val="0"/>
          <w:numId w:val="52"/>
        </w:numPr>
        <w:spacing w:after="0" w:line="240" w:lineRule="auto"/>
        <w:ind w:left="0"/>
        <w:jc w:val="both"/>
        <w:rPr>
          <w:rFonts w:ascii="Times New Roman" w:hAnsi="Times New Roman"/>
          <w:szCs w:val="24"/>
        </w:rPr>
      </w:pPr>
      <w:r w:rsidRPr="0062002C">
        <w:rPr>
          <w:rFonts w:ascii="Times New Roman" w:hAnsi="Times New Roman"/>
          <w:szCs w:val="24"/>
        </w:rPr>
        <w:t xml:space="preserve">Энтеровирусные инфекции </w:t>
      </w:r>
      <w:proofErr w:type="spellStart"/>
      <w:r w:rsidRPr="0062002C">
        <w:rPr>
          <w:rFonts w:ascii="Times New Roman" w:hAnsi="Times New Roman"/>
          <w:szCs w:val="24"/>
        </w:rPr>
        <w:t>Коксаки</w:t>
      </w:r>
      <w:proofErr w:type="spellEnd"/>
      <w:r w:rsidRPr="0062002C">
        <w:rPr>
          <w:rFonts w:ascii="Times New Roman" w:hAnsi="Times New Roman"/>
          <w:szCs w:val="24"/>
        </w:rPr>
        <w:t xml:space="preserve"> и ЕСНО. Морфология возбудителя, эпидемиология, патогенез, лабораторная диагностика, специфическая терапия и профилактика. </w:t>
      </w:r>
    </w:p>
    <w:p w:rsidR="00D13FE2" w:rsidRDefault="00D13FE2" w:rsidP="00D13FE2">
      <w:pPr>
        <w:numPr>
          <w:ilvl w:val="0"/>
          <w:numId w:val="52"/>
        </w:numPr>
        <w:spacing w:after="0" w:line="240" w:lineRule="auto"/>
        <w:ind w:left="0"/>
        <w:jc w:val="both"/>
        <w:rPr>
          <w:rFonts w:ascii="Times New Roman" w:hAnsi="Times New Roman"/>
          <w:szCs w:val="24"/>
        </w:rPr>
      </w:pPr>
      <w:proofErr w:type="spellStart"/>
      <w:r w:rsidRPr="0062002C">
        <w:rPr>
          <w:rFonts w:ascii="Times New Roman" w:hAnsi="Times New Roman"/>
          <w:szCs w:val="24"/>
        </w:rPr>
        <w:lastRenderedPageBreak/>
        <w:t>Ротавирусные</w:t>
      </w:r>
      <w:proofErr w:type="spellEnd"/>
      <w:r w:rsidRPr="0062002C">
        <w:rPr>
          <w:rFonts w:ascii="Times New Roman" w:hAnsi="Times New Roman"/>
          <w:szCs w:val="24"/>
        </w:rPr>
        <w:t xml:space="preserve"> инфекции. Морфология возбудителей, особенности эпидемиологии, патогенез, лабораторная диагностика, специфическая терапия и профилактика. </w:t>
      </w:r>
    </w:p>
    <w:p w:rsidR="00D13FE2" w:rsidRPr="0062002C" w:rsidRDefault="00D13FE2" w:rsidP="00D13FE2">
      <w:pPr>
        <w:pStyle w:val="ab"/>
        <w:numPr>
          <w:ilvl w:val="0"/>
          <w:numId w:val="52"/>
        </w:numPr>
        <w:tabs>
          <w:tab w:val="left" w:pos="284"/>
        </w:tabs>
        <w:autoSpaceDE w:val="0"/>
        <w:autoSpaceDN w:val="0"/>
        <w:adjustRightInd w:val="0"/>
        <w:ind w:left="0"/>
        <w:jc w:val="both"/>
        <w:rPr>
          <w:sz w:val="22"/>
        </w:rPr>
      </w:pPr>
      <w:r w:rsidRPr="0062002C">
        <w:rPr>
          <w:sz w:val="22"/>
        </w:rPr>
        <w:t>Определение понятия «Медленные инфекции».</w:t>
      </w:r>
    </w:p>
    <w:p w:rsidR="00D13FE2" w:rsidRPr="0062002C" w:rsidRDefault="00D13FE2" w:rsidP="00D13FE2">
      <w:pPr>
        <w:pStyle w:val="ab"/>
        <w:numPr>
          <w:ilvl w:val="0"/>
          <w:numId w:val="52"/>
        </w:numPr>
        <w:tabs>
          <w:tab w:val="left" w:pos="284"/>
        </w:tabs>
        <w:autoSpaceDE w:val="0"/>
        <w:autoSpaceDN w:val="0"/>
        <w:adjustRightInd w:val="0"/>
        <w:ind w:left="0"/>
        <w:jc w:val="both"/>
        <w:rPr>
          <w:sz w:val="22"/>
        </w:rPr>
      </w:pPr>
      <w:r w:rsidRPr="0062002C">
        <w:rPr>
          <w:sz w:val="22"/>
        </w:rPr>
        <w:t>ВИЧ-инфекция: морфология возбудителя, эпидемиология, патогенез, лабораторная диагностика, специфическая профилактика.</w:t>
      </w:r>
    </w:p>
    <w:p w:rsidR="00D13FE2" w:rsidRPr="0062002C" w:rsidRDefault="00D13FE2" w:rsidP="00D13FE2">
      <w:pPr>
        <w:pStyle w:val="ab"/>
        <w:numPr>
          <w:ilvl w:val="0"/>
          <w:numId w:val="52"/>
        </w:numPr>
        <w:tabs>
          <w:tab w:val="left" w:pos="284"/>
        </w:tabs>
        <w:autoSpaceDE w:val="0"/>
        <w:autoSpaceDN w:val="0"/>
        <w:adjustRightInd w:val="0"/>
        <w:ind w:left="0"/>
        <w:jc w:val="both"/>
        <w:rPr>
          <w:sz w:val="22"/>
        </w:rPr>
      </w:pPr>
      <w:r w:rsidRPr="0062002C">
        <w:rPr>
          <w:sz w:val="22"/>
        </w:rPr>
        <w:t>Бешенство: морфология возбудителя, эпидемиология, патогенез, иммунитет, лабораторная диагностика, специфическая профилактика.</w:t>
      </w:r>
    </w:p>
    <w:p w:rsidR="00D13FE2" w:rsidRPr="0062002C" w:rsidRDefault="00D13FE2" w:rsidP="00D13FE2">
      <w:pPr>
        <w:pStyle w:val="ab"/>
        <w:numPr>
          <w:ilvl w:val="0"/>
          <w:numId w:val="52"/>
        </w:numPr>
        <w:tabs>
          <w:tab w:val="left" w:pos="284"/>
        </w:tabs>
        <w:autoSpaceDE w:val="0"/>
        <w:autoSpaceDN w:val="0"/>
        <w:adjustRightInd w:val="0"/>
        <w:ind w:left="0"/>
        <w:jc w:val="both"/>
        <w:rPr>
          <w:sz w:val="22"/>
        </w:rPr>
      </w:pPr>
      <w:r w:rsidRPr="0062002C">
        <w:rPr>
          <w:sz w:val="22"/>
        </w:rPr>
        <w:t xml:space="preserve">Подострый </w:t>
      </w:r>
      <w:proofErr w:type="spellStart"/>
      <w:r w:rsidRPr="0062002C">
        <w:rPr>
          <w:sz w:val="22"/>
        </w:rPr>
        <w:t>склерозирующий</w:t>
      </w:r>
      <w:proofErr w:type="spellEnd"/>
      <w:r w:rsidRPr="0062002C">
        <w:rPr>
          <w:sz w:val="22"/>
        </w:rPr>
        <w:t xml:space="preserve"> панэнцефалит: морфология возбудителя, патогенез, лабораторная диагностика.</w:t>
      </w:r>
    </w:p>
    <w:p w:rsidR="00D13FE2" w:rsidRDefault="00D13FE2" w:rsidP="00D13FE2">
      <w:pPr>
        <w:pStyle w:val="ab"/>
        <w:numPr>
          <w:ilvl w:val="0"/>
          <w:numId w:val="52"/>
        </w:numPr>
        <w:tabs>
          <w:tab w:val="left" w:pos="284"/>
        </w:tabs>
        <w:autoSpaceDE w:val="0"/>
        <w:autoSpaceDN w:val="0"/>
        <w:adjustRightInd w:val="0"/>
        <w:ind w:left="0"/>
        <w:jc w:val="both"/>
        <w:rPr>
          <w:sz w:val="22"/>
        </w:rPr>
      </w:pPr>
      <w:r w:rsidRPr="0062002C">
        <w:rPr>
          <w:sz w:val="22"/>
        </w:rPr>
        <w:t xml:space="preserve">Болезни, вызываемые </w:t>
      </w:r>
      <w:proofErr w:type="spellStart"/>
      <w:r w:rsidRPr="0062002C">
        <w:rPr>
          <w:sz w:val="22"/>
        </w:rPr>
        <w:t>прионами</w:t>
      </w:r>
      <w:proofErr w:type="spellEnd"/>
      <w:r w:rsidRPr="0062002C">
        <w:rPr>
          <w:sz w:val="22"/>
        </w:rPr>
        <w:t xml:space="preserve"> (Куру, болезнь </w:t>
      </w:r>
      <w:proofErr w:type="spellStart"/>
      <w:r w:rsidRPr="0062002C">
        <w:rPr>
          <w:sz w:val="22"/>
        </w:rPr>
        <w:t>Крейтцфельдта</w:t>
      </w:r>
      <w:proofErr w:type="spellEnd"/>
      <w:r w:rsidRPr="0062002C">
        <w:rPr>
          <w:sz w:val="22"/>
        </w:rPr>
        <w:t>-Якоба и др.). Особенности возбудителей, патогенеза, лабораторной диагностики.</w:t>
      </w:r>
    </w:p>
    <w:p w:rsidR="00BD286B" w:rsidRPr="0062002C" w:rsidRDefault="00BD286B" w:rsidP="00D13FE2">
      <w:pPr>
        <w:tabs>
          <w:tab w:val="left" w:pos="709"/>
          <w:tab w:val="left" w:pos="4140"/>
        </w:tabs>
        <w:spacing w:after="0" w:line="240" w:lineRule="auto"/>
        <w:jc w:val="both"/>
        <w:rPr>
          <w:rFonts w:ascii="Times New Roman" w:eastAsia="Times New Roman" w:hAnsi="Times New Roman" w:cs="Times New Roman"/>
          <w:szCs w:val="24"/>
          <w:lang w:eastAsia="ru-RU"/>
        </w:rPr>
      </w:pPr>
      <w:bookmarkStart w:id="1" w:name="_GoBack"/>
      <w:bookmarkEnd w:id="1"/>
    </w:p>
    <w:sectPr w:rsidR="00BD286B" w:rsidRPr="0062002C" w:rsidSect="0062002C">
      <w:foot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D2B" w:rsidRDefault="00323D2B" w:rsidP="00940A25">
      <w:pPr>
        <w:spacing w:after="0" w:line="240" w:lineRule="auto"/>
      </w:pPr>
      <w:r>
        <w:separator/>
      </w:r>
    </w:p>
  </w:endnote>
  <w:endnote w:type="continuationSeparator" w:id="0">
    <w:p w:rsidR="00323D2B" w:rsidRDefault="00323D2B" w:rsidP="0094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0877"/>
      <w:docPartObj>
        <w:docPartGallery w:val="Page Numbers (Bottom of Page)"/>
        <w:docPartUnique/>
      </w:docPartObj>
    </w:sdtPr>
    <w:sdtContent>
      <w:p w:rsidR="00854625" w:rsidRDefault="00854625">
        <w:pPr>
          <w:pStyle w:val="af1"/>
          <w:jc w:val="center"/>
        </w:pPr>
        <w:r>
          <w:fldChar w:fldCharType="begin"/>
        </w:r>
        <w:r>
          <w:instrText xml:space="preserve"> PAGE   \* MERGEFORMAT </w:instrText>
        </w:r>
        <w:r>
          <w:fldChar w:fldCharType="separate"/>
        </w:r>
        <w:r w:rsidR="00D13FE2">
          <w:rPr>
            <w:noProof/>
          </w:rPr>
          <w:t>75</w:t>
        </w:r>
        <w:r>
          <w:rPr>
            <w:noProof/>
          </w:rPr>
          <w:fldChar w:fldCharType="end"/>
        </w:r>
      </w:p>
    </w:sdtContent>
  </w:sdt>
  <w:p w:rsidR="00854625" w:rsidRDefault="008546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D2B" w:rsidRDefault="00323D2B" w:rsidP="00940A25">
      <w:pPr>
        <w:spacing w:after="0" w:line="240" w:lineRule="auto"/>
      </w:pPr>
      <w:r>
        <w:separator/>
      </w:r>
    </w:p>
  </w:footnote>
  <w:footnote w:type="continuationSeparator" w:id="0">
    <w:p w:rsidR="00323D2B" w:rsidRDefault="00323D2B" w:rsidP="00940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302"/>
    <w:multiLevelType w:val="hybridMultilevel"/>
    <w:tmpl w:val="93D6FEB6"/>
    <w:lvl w:ilvl="0" w:tplc="922652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9B1079"/>
    <w:multiLevelType w:val="hybridMultilevel"/>
    <w:tmpl w:val="49BC0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C4417"/>
    <w:multiLevelType w:val="hybridMultilevel"/>
    <w:tmpl w:val="39BC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324EF"/>
    <w:multiLevelType w:val="multilevel"/>
    <w:tmpl w:val="5EC63B1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830DEB"/>
    <w:multiLevelType w:val="hybridMultilevel"/>
    <w:tmpl w:val="22324BF4"/>
    <w:lvl w:ilvl="0" w:tplc="0A86F980">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145A3"/>
    <w:multiLevelType w:val="hybridMultilevel"/>
    <w:tmpl w:val="8EDC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8599E"/>
    <w:multiLevelType w:val="hybridMultilevel"/>
    <w:tmpl w:val="D67E5D1E"/>
    <w:lvl w:ilvl="0" w:tplc="404E65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1342421"/>
    <w:multiLevelType w:val="hybridMultilevel"/>
    <w:tmpl w:val="0B6ED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12794A"/>
    <w:multiLevelType w:val="hybridMultilevel"/>
    <w:tmpl w:val="578AA950"/>
    <w:lvl w:ilvl="0" w:tplc="E76E0FAC">
      <w:start w:val="1"/>
      <w:numFmt w:val="decimal"/>
      <w:lvlText w:val="%1."/>
      <w:lvlJc w:val="left"/>
      <w:pPr>
        <w:tabs>
          <w:tab w:val="num" w:pos="397"/>
        </w:tabs>
        <w:ind w:left="397" w:hanging="227"/>
      </w:pPr>
      <w:rPr>
        <w:rFonts w:ascii="Times New Roman" w:eastAsia="Times New Roman" w:hAnsi="Times New Roman" w:cs="Times New Roman"/>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0">
    <w:nsid w:val="12C94CA2"/>
    <w:multiLevelType w:val="hybridMultilevel"/>
    <w:tmpl w:val="FDF069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5620330"/>
    <w:multiLevelType w:val="hybridMultilevel"/>
    <w:tmpl w:val="6BBED710"/>
    <w:lvl w:ilvl="0" w:tplc="7952B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7A67953"/>
    <w:multiLevelType w:val="hybridMultilevel"/>
    <w:tmpl w:val="B946593A"/>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B51005"/>
    <w:multiLevelType w:val="hybridMultilevel"/>
    <w:tmpl w:val="84B2180E"/>
    <w:lvl w:ilvl="0" w:tplc="D15EC2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B1243F0"/>
    <w:multiLevelType w:val="hybridMultilevel"/>
    <w:tmpl w:val="2020B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A249F"/>
    <w:multiLevelType w:val="multilevel"/>
    <w:tmpl w:val="DED64CF0"/>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6">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17">
    <w:nsid w:val="26FF3E77"/>
    <w:multiLevelType w:val="multilevel"/>
    <w:tmpl w:val="E23499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8086C61"/>
    <w:multiLevelType w:val="hybridMultilevel"/>
    <w:tmpl w:val="249C00C0"/>
    <w:lvl w:ilvl="0" w:tplc="CB98FE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29E55E13"/>
    <w:multiLevelType w:val="hybridMultilevel"/>
    <w:tmpl w:val="81865F2E"/>
    <w:lvl w:ilvl="0" w:tplc="18643DF0">
      <w:start w:val="1"/>
      <w:numFmt w:val="decimal"/>
      <w:lvlText w:val="%1."/>
      <w:lvlJc w:val="left"/>
      <w:pPr>
        <w:tabs>
          <w:tab w:val="num" w:pos="720"/>
        </w:tabs>
        <w:ind w:left="720" w:hanging="360"/>
      </w:p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20">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A714FD"/>
    <w:multiLevelType w:val="hybridMultilevel"/>
    <w:tmpl w:val="103AD71C"/>
    <w:lvl w:ilvl="0" w:tplc="3E42D5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42B1DD5"/>
    <w:multiLevelType w:val="singleLevel"/>
    <w:tmpl w:val="6456AC18"/>
    <w:lvl w:ilvl="0">
      <w:start w:val="1"/>
      <w:numFmt w:val="decimal"/>
      <w:lvlText w:val="%1."/>
      <w:lvlJc w:val="left"/>
      <w:pPr>
        <w:tabs>
          <w:tab w:val="num" w:pos="1778"/>
        </w:tabs>
        <w:ind w:left="1778" w:hanging="360"/>
      </w:pPr>
    </w:lvl>
  </w:abstractNum>
  <w:abstractNum w:abstractNumId="23">
    <w:nsid w:val="348D39E6"/>
    <w:multiLevelType w:val="hybridMultilevel"/>
    <w:tmpl w:val="1DF223C2"/>
    <w:lvl w:ilvl="0" w:tplc="124A1E4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1277DD"/>
    <w:multiLevelType w:val="hybridMultilevel"/>
    <w:tmpl w:val="342CEF00"/>
    <w:lvl w:ilvl="0" w:tplc="F55A253E">
      <w:start w:val="1"/>
      <w:numFmt w:val="decimal"/>
      <w:lvlText w:val="%1."/>
      <w:lvlJc w:val="left"/>
      <w:pPr>
        <w:tabs>
          <w:tab w:val="num" w:pos="-180"/>
        </w:tabs>
        <w:ind w:left="-180" w:hanging="360"/>
      </w:pPr>
      <w:rPr>
        <w:rFont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5">
    <w:nsid w:val="371B532D"/>
    <w:multiLevelType w:val="hybridMultilevel"/>
    <w:tmpl w:val="5CCC637A"/>
    <w:lvl w:ilvl="0" w:tplc="0A86F98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6">
    <w:nsid w:val="3B1F4E52"/>
    <w:multiLevelType w:val="hybridMultilevel"/>
    <w:tmpl w:val="D778D0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3B446B06"/>
    <w:multiLevelType w:val="singleLevel"/>
    <w:tmpl w:val="18DABFAC"/>
    <w:lvl w:ilvl="0">
      <w:start w:val="1"/>
      <w:numFmt w:val="decimal"/>
      <w:lvlText w:val="%1."/>
      <w:lvlJc w:val="left"/>
      <w:pPr>
        <w:tabs>
          <w:tab w:val="num" w:pos="1211"/>
        </w:tabs>
        <w:ind w:left="1211" w:hanging="360"/>
      </w:pPr>
    </w:lvl>
  </w:abstractNum>
  <w:abstractNum w:abstractNumId="28">
    <w:nsid w:val="3D1C1C70"/>
    <w:multiLevelType w:val="hybridMultilevel"/>
    <w:tmpl w:val="58FE83F0"/>
    <w:lvl w:ilvl="0" w:tplc="CE9E2F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275A1A"/>
    <w:multiLevelType w:val="hybridMultilevel"/>
    <w:tmpl w:val="0BA2C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C066A3"/>
    <w:multiLevelType w:val="multilevel"/>
    <w:tmpl w:val="0CAEF4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1">
    <w:nsid w:val="44385F29"/>
    <w:multiLevelType w:val="singleLevel"/>
    <w:tmpl w:val="E6DC12B4"/>
    <w:lvl w:ilvl="0">
      <w:start w:val="1"/>
      <w:numFmt w:val="decimal"/>
      <w:lvlText w:val="%1."/>
      <w:lvlJc w:val="left"/>
      <w:pPr>
        <w:tabs>
          <w:tab w:val="num" w:pos="495"/>
        </w:tabs>
        <w:ind w:left="495" w:hanging="495"/>
      </w:pPr>
      <w:rPr>
        <w:rFonts w:hint="default"/>
      </w:rPr>
    </w:lvl>
  </w:abstractNum>
  <w:abstractNum w:abstractNumId="32">
    <w:nsid w:val="454C3AF4"/>
    <w:multiLevelType w:val="hybridMultilevel"/>
    <w:tmpl w:val="065EB8EC"/>
    <w:lvl w:ilvl="0" w:tplc="FF5E69D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3">
    <w:nsid w:val="49EF1D34"/>
    <w:multiLevelType w:val="hybridMultilevel"/>
    <w:tmpl w:val="EF926980"/>
    <w:lvl w:ilvl="0" w:tplc="1CA06A72">
      <w:start w:val="2"/>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C5E7933"/>
    <w:multiLevelType w:val="hybridMultilevel"/>
    <w:tmpl w:val="81865F2E"/>
    <w:lvl w:ilvl="0" w:tplc="18643DF0">
      <w:start w:val="1"/>
      <w:numFmt w:val="decimal"/>
      <w:lvlText w:val="%1."/>
      <w:lvlJc w:val="left"/>
      <w:pPr>
        <w:tabs>
          <w:tab w:val="num" w:pos="720"/>
        </w:tabs>
        <w:ind w:left="720" w:hanging="360"/>
      </w:p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35">
    <w:nsid w:val="50D95DCF"/>
    <w:multiLevelType w:val="hybridMultilevel"/>
    <w:tmpl w:val="2456667E"/>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C430D9"/>
    <w:multiLevelType w:val="hybridMultilevel"/>
    <w:tmpl w:val="E862B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2813D7"/>
    <w:multiLevelType w:val="hybridMultilevel"/>
    <w:tmpl w:val="827E9252"/>
    <w:lvl w:ilvl="0" w:tplc="E76E0FAC">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72572EB"/>
    <w:multiLevelType w:val="hybridMultilevel"/>
    <w:tmpl w:val="C172E22C"/>
    <w:lvl w:ilvl="0" w:tplc="0A86F980">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C41261"/>
    <w:multiLevelType w:val="hybridMultilevel"/>
    <w:tmpl w:val="83C2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1655E6"/>
    <w:multiLevelType w:val="hybridMultilevel"/>
    <w:tmpl w:val="6A9690AA"/>
    <w:lvl w:ilvl="0" w:tplc="FC8C3DD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2">
    <w:nsid w:val="65402602"/>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69CD339D"/>
    <w:multiLevelType w:val="hybridMultilevel"/>
    <w:tmpl w:val="9B50EDA8"/>
    <w:lvl w:ilvl="0" w:tplc="CE9E2F0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4">
    <w:nsid w:val="6AAA4C3F"/>
    <w:multiLevelType w:val="hybridMultilevel"/>
    <w:tmpl w:val="4F92F9D2"/>
    <w:lvl w:ilvl="0" w:tplc="2084B74E">
      <w:start w:val="1"/>
      <w:numFmt w:val="decimal"/>
      <w:lvlText w:val="%1."/>
      <w:lvlJc w:val="left"/>
      <w:pPr>
        <w:tabs>
          <w:tab w:val="num" w:pos="510"/>
        </w:tabs>
        <w:ind w:left="510" w:hanging="510"/>
      </w:pPr>
      <w:rPr>
        <w:rFonts w:hint="default"/>
      </w:rPr>
    </w:lvl>
    <w:lvl w:ilvl="1" w:tplc="89B20728">
      <w:start w:val="1"/>
      <w:numFmt w:val="lowerLetter"/>
      <w:lvlText w:val="%2."/>
      <w:lvlJc w:val="left"/>
      <w:pPr>
        <w:tabs>
          <w:tab w:val="num" w:pos="907"/>
        </w:tabs>
        <w:ind w:left="9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5B5820"/>
    <w:multiLevelType w:val="hybridMultilevel"/>
    <w:tmpl w:val="BDEC9A4E"/>
    <w:lvl w:ilvl="0" w:tplc="95C8B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6EE9430F"/>
    <w:multiLevelType w:val="hybridMultilevel"/>
    <w:tmpl w:val="2604C9D4"/>
    <w:lvl w:ilvl="0" w:tplc="0419000F">
      <w:start w:val="2"/>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47">
    <w:nsid w:val="71AF1F9A"/>
    <w:multiLevelType w:val="hybridMultilevel"/>
    <w:tmpl w:val="247AA732"/>
    <w:lvl w:ilvl="0" w:tplc="C0FAC8D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5F80794"/>
    <w:multiLevelType w:val="hybridMultilevel"/>
    <w:tmpl w:val="E2A2E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DA5A3A"/>
    <w:multiLevelType w:val="hybridMultilevel"/>
    <w:tmpl w:val="5FB29004"/>
    <w:lvl w:ilvl="0" w:tplc="2FAC5ED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0">
    <w:nsid w:val="7D7A0240"/>
    <w:multiLevelType w:val="multilevel"/>
    <w:tmpl w:val="047A3A16"/>
    <w:lvl w:ilvl="0">
      <w:start w:val="1"/>
      <w:numFmt w:val="decimal"/>
      <w:lvlText w:val="%1."/>
      <w:lvlJc w:val="left"/>
      <w:pPr>
        <w:ind w:left="720" w:hanging="360"/>
      </w:pPr>
      <w:rPr>
        <w:rFonts w:hint="default"/>
      </w:rPr>
    </w:lvl>
    <w:lvl w:ilvl="1">
      <w:start w:val="1"/>
      <w:numFmt w:val="decimal"/>
      <w:isLgl/>
      <w:lvlText w:val="%1.%2."/>
      <w:lvlJc w:val="left"/>
      <w:pPr>
        <w:ind w:left="1020" w:hanging="43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51">
    <w:nsid w:val="7E596A65"/>
    <w:multiLevelType w:val="hybridMultilevel"/>
    <w:tmpl w:val="EA80C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50"/>
  </w:num>
  <w:num w:numId="4">
    <w:abstractNumId w:val="18"/>
  </w:num>
  <w:num w:numId="5">
    <w:abstractNumId w:val="30"/>
  </w:num>
  <w:num w:numId="6">
    <w:abstractNumId w:val="15"/>
  </w:num>
  <w:num w:numId="7">
    <w:abstractNumId w:val="32"/>
  </w:num>
  <w:num w:numId="8">
    <w:abstractNumId w:val="17"/>
  </w:num>
  <w:num w:numId="9">
    <w:abstractNumId w:val="43"/>
  </w:num>
  <w:num w:numId="10">
    <w:abstractNumId w:val="45"/>
  </w:num>
  <w:num w:numId="11">
    <w:abstractNumId w:val="48"/>
  </w:num>
  <w:num w:numId="12">
    <w:abstractNumId w:val="8"/>
  </w:num>
  <w:num w:numId="13">
    <w:abstractNumId w:val="14"/>
  </w:num>
  <w:num w:numId="14">
    <w:abstractNumId w:val="44"/>
  </w:num>
  <w:num w:numId="15">
    <w:abstractNumId w:val="35"/>
  </w:num>
  <w:num w:numId="16">
    <w:abstractNumId w:val="13"/>
  </w:num>
  <w:num w:numId="17">
    <w:abstractNumId w:val="0"/>
  </w:num>
  <w:num w:numId="18">
    <w:abstractNumId w:val="38"/>
  </w:num>
  <w:num w:numId="19">
    <w:abstractNumId w:val="1"/>
  </w:num>
  <w:num w:numId="20">
    <w:abstractNumId w:val="16"/>
  </w:num>
  <w:num w:numId="21">
    <w:abstractNumId w:val="31"/>
  </w:num>
  <w:num w:numId="22">
    <w:abstractNumId w:val="42"/>
  </w:num>
  <w:num w:numId="23">
    <w:abstractNumId w:val="11"/>
  </w:num>
  <w:num w:numId="24">
    <w:abstractNumId w:val="34"/>
  </w:num>
  <w:num w:numId="25">
    <w:abstractNumId w:val="24"/>
  </w:num>
  <w:num w:numId="26">
    <w:abstractNumId w:val="28"/>
  </w:num>
  <w:num w:numId="27">
    <w:abstractNumId w:val="7"/>
  </w:num>
  <w:num w:numId="28">
    <w:abstractNumId w:val="4"/>
  </w:num>
  <w:num w:numId="29">
    <w:abstractNumId w:val="9"/>
  </w:num>
  <w:num w:numId="30">
    <w:abstractNumId w:val="37"/>
  </w:num>
  <w:num w:numId="31">
    <w:abstractNumId w:val="20"/>
  </w:num>
  <w:num w:numId="32">
    <w:abstractNumId w:val="26"/>
  </w:num>
  <w:num w:numId="33">
    <w:abstractNumId w:val="12"/>
  </w:num>
  <w:num w:numId="34">
    <w:abstractNumId w:val="6"/>
  </w:num>
  <w:num w:numId="35">
    <w:abstractNumId w:val="46"/>
  </w:num>
  <w:num w:numId="36">
    <w:abstractNumId w:val="29"/>
  </w:num>
  <w:num w:numId="37">
    <w:abstractNumId w:val="41"/>
  </w:num>
  <w:num w:numId="38">
    <w:abstractNumId w:val="21"/>
  </w:num>
  <w:num w:numId="39">
    <w:abstractNumId w:val="10"/>
  </w:num>
  <w:num w:numId="40">
    <w:abstractNumId w:val="22"/>
  </w:num>
  <w:num w:numId="41">
    <w:abstractNumId w:val="27"/>
    <w:lvlOverride w:ilvl="0">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36"/>
  </w:num>
  <w:num w:numId="46">
    <w:abstractNumId w:val="47"/>
  </w:num>
  <w:num w:numId="47">
    <w:abstractNumId w:val="39"/>
  </w:num>
  <w:num w:numId="48">
    <w:abstractNumId w:val="51"/>
  </w:num>
  <w:num w:numId="49">
    <w:abstractNumId w:val="5"/>
  </w:num>
  <w:num w:numId="50">
    <w:abstractNumId w:val="2"/>
  </w:num>
  <w:num w:numId="51">
    <w:abstractNumId w:val="23"/>
  </w:num>
  <w:num w:numId="52">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5EB4"/>
    <w:rsid w:val="000015A1"/>
    <w:rsid w:val="00001E4F"/>
    <w:rsid w:val="0000223E"/>
    <w:rsid w:val="00003016"/>
    <w:rsid w:val="000034D2"/>
    <w:rsid w:val="00003CEC"/>
    <w:rsid w:val="00005496"/>
    <w:rsid w:val="000055F5"/>
    <w:rsid w:val="00005E0B"/>
    <w:rsid w:val="000071CA"/>
    <w:rsid w:val="00007910"/>
    <w:rsid w:val="00011547"/>
    <w:rsid w:val="000116AA"/>
    <w:rsid w:val="000134A5"/>
    <w:rsid w:val="00014608"/>
    <w:rsid w:val="00017530"/>
    <w:rsid w:val="00020150"/>
    <w:rsid w:val="000221EE"/>
    <w:rsid w:val="00022968"/>
    <w:rsid w:val="00024690"/>
    <w:rsid w:val="00026061"/>
    <w:rsid w:val="00026B2B"/>
    <w:rsid w:val="00027D5C"/>
    <w:rsid w:val="00031250"/>
    <w:rsid w:val="00032735"/>
    <w:rsid w:val="00035975"/>
    <w:rsid w:val="000372BC"/>
    <w:rsid w:val="0004117D"/>
    <w:rsid w:val="00041746"/>
    <w:rsid w:val="000426A5"/>
    <w:rsid w:val="00043187"/>
    <w:rsid w:val="00044A89"/>
    <w:rsid w:val="00044ADA"/>
    <w:rsid w:val="000519E6"/>
    <w:rsid w:val="000540D8"/>
    <w:rsid w:val="00054DA1"/>
    <w:rsid w:val="0005732E"/>
    <w:rsid w:val="00057BFF"/>
    <w:rsid w:val="00061982"/>
    <w:rsid w:val="0006210F"/>
    <w:rsid w:val="0006220E"/>
    <w:rsid w:val="00063ED9"/>
    <w:rsid w:val="0006527E"/>
    <w:rsid w:val="000721C9"/>
    <w:rsid w:val="00072C4A"/>
    <w:rsid w:val="000750FC"/>
    <w:rsid w:val="00075110"/>
    <w:rsid w:val="00075DE7"/>
    <w:rsid w:val="00076358"/>
    <w:rsid w:val="00076689"/>
    <w:rsid w:val="00077A1A"/>
    <w:rsid w:val="00077D47"/>
    <w:rsid w:val="00082BFA"/>
    <w:rsid w:val="00082F75"/>
    <w:rsid w:val="0009060C"/>
    <w:rsid w:val="000907D6"/>
    <w:rsid w:val="00091C49"/>
    <w:rsid w:val="00092276"/>
    <w:rsid w:val="00092B91"/>
    <w:rsid w:val="0009495A"/>
    <w:rsid w:val="00094DE3"/>
    <w:rsid w:val="00094EFC"/>
    <w:rsid w:val="00095538"/>
    <w:rsid w:val="00097270"/>
    <w:rsid w:val="000A3924"/>
    <w:rsid w:val="000A3A2E"/>
    <w:rsid w:val="000A3C16"/>
    <w:rsid w:val="000A4A18"/>
    <w:rsid w:val="000A5D43"/>
    <w:rsid w:val="000B06AF"/>
    <w:rsid w:val="000B10A5"/>
    <w:rsid w:val="000B52AD"/>
    <w:rsid w:val="000B5C47"/>
    <w:rsid w:val="000B6E05"/>
    <w:rsid w:val="000C0140"/>
    <w:rsid w:val="000C2DC0"/>
    <w:rsid w:val="000C4187"/>
    <w:rsid w:val="000C5930"/>
    <w:rsid w:val="000D0092"/>
    <w:rsid w:val="000D0E98"/>
    <w:rsid w:val="000D1C98"/>
    <w:rsid w:val="000D264D"/>
    <w:rsid w:val="000D6E00"/>
    <w:rsid w:val="000D7A92"/>
    <w:rsid w:val="000D7C8D"/>
    <w:rsid w:val="000E0935"/>
    <w:rsid w:val="000E2503"/>
    <w:rsid w:val="000E29F5"/>
    <w:rsid w:val="000E31EE"/>
    <w:rsid w:val="000E5FE6"/>
    <w:rsid w:val="000E7FB4"/>
    <w:rsid w:val="000F1BF6"/>
    <w:rsid w:val="000F34EA"/>
    <w:rsid w:val="000F4CB3"/>
    <w:rsid w:val="000F6EAD"/>
    <w:rsid w:val="00100AA9"/>
    <w:rsid w:val="00100E4D"/>
    <w:rsid w:val="0010138D"/>
    <w:rsid w:val="00101BF9"/>
    <w:rsid w:val="0010519F"/>
    <w:rsid w:val="00105240"/>
    <w:rsid w:val="00105A93"/>
    <w:rsid w:val="00105EFB"/>
    <w:rsid w:val="00106804"/>
    <w:rsid w:val="00106DBA"/>
    <w:rsid w:val="001072EE"/>
    <w:rsid w:val="00107767"/>
    <w:rsid w:val="001123E8"/>
    <w:rsid w:val="001131ED"/>
    <w:rsid w:val="001165F6"/>
    <w:rsid w:val="00116E88"/>
    <w:rsid w:val="00121968"/>
    <w:rsid w:val="00123CCF"/>
    <w:rsid w:val="00127040"/>
    <w:rsid w:val="0012768F"/>
    <w:rsid w:val="00127722"/>
    <w:rsid w:val="0012785C"/>
    <w:rsid w:val="00130257"/>
    <w:rsid w:val="001336D1"/>
    <w:rsid w:val="001359A3"/>
    <w:rsid w:val="00136AE1"/>
    <w:rsid w:val="00136AF0"/>
    <w:rsid w:val="001414A2"/>
    <w:rsid w:val="0014215A"/>
    <w:rsid w:val="001467D2"/>
    <w:rsid w:val="00147C78"/>
    <w:rsid w:val="00147DCD"/>
    <w:rsid w:val="00151322"/>
    <w:rsid w:val="00151B5F"/>
    <w:rsid w:val="00152162"/>
    <w:rsid w:val="001562F5"/>
    <w:rsid w:val="00156474"/>
    <w:rsid w:val="0015691E"/>
    <w:rsid w:val="00156AA9"/>
    <w:rsid w:val="00156DA3"/>
    <w:rsid w:val="00157278"/>
    <w:rsid w:val="0015794F"/>
    <w:rsid w:val="001600D5"/>
    <w:rsid w:val="0016209F"/>
    <w:rsid w:val="001629B3"/>
    <w:rsid w:val="00165FDD"/>
    <w:rsid w:val="0016634C"/>
    <w:rsid w:val="0016723E"/>
    <w:rsid w:val="001676D6"/>
    <w:rsid w:val="001715D6"/>
    <w:rsid w:val="00174563"/>
    <w:rsid w:val="001764EB"/>
    <w:rsid w:val="00176E63"/>
    <w:rsid w:val="00177C81"/>
    <w:rsid w:val="001828DF"/>
    <w:rsid w:val="00183C93"/>
    <w:rsid w:val="0018592E"/>
    <w:rsid w:val="00186AE4"/>
    <w:rsid w:val="00187973"/>
    <w:rsid w:val="00190092"/>
    <w:rsid w:val="00190DEF"/>
    <w:rsid w:val="00190E8B"/>
    <w:rsid w:val="00192C88"/>
    <w:rsid w:val="00194F09"/>
    <w:rsid w:val="00197518"/>
    <w:rsid w:val="001A3E01"/>
    <w:rsid w:val="001A3F3B"/>
    <w:rsid w:val="001A6B10"/>
    <w:rsid w:val="001A760F"/>
    <w:rsid w:val="001B2912"/>
    <w:rsid w:val="001B374E"/>
    <w:rsid w:val="001B477B"/>
    <w:rsid w:val="001B512E"/>
    <w:rsid w:val="001B5200"/>
    <w:rsid w:val="001B6060"/>
    <w:rsid w:val="001C0880"/>
    <w:rsid w:val="001C254E"/>
    <w:rsid w:val="001D1EAD"/>
    <w:rsid w:val="001D24EF"/>
    <w:rsid w:val="001D2E60"/>
    <w:rsid w:val="001D46A2"/>
    <w:rsid w:val="001D7E1E"/>
    <w:rsid w:val="001E0C36"/>
    <w:rsid w:val="001E5626"/>
    <w:rsid w:val="001E5690"/>
    <w:rsid w:val="001E5D85"/>
    <w:rsid w:val="001E7465"/>
    <w:rsid w:val="001F01EF"/>
    <w:rsid w:val="001F0E7B"/>
    <w:rsid w:val="001F2604"/>
    <w:rsid w:val="001F2F81"/>
    <w:rsid w:val="001F41B8"/>
    <w:rsid w:val="001F7BDE"/>
    <w:rsid w:val="00200879"/>
    <w:rsid w:val="002055B8"/>
    <w:rsid w:val="002074DA"/>
    <w:rsid w:val="00207AE0"/>
    <w:rsid w:val="00207B32"/>
    <w:rsid w:val="00207D27"/>
    <w:rsid w:val="002203D2"/>
    <w:rsid w:val="00220D51"/>
    <w:rsid w:val="00220DF5"/>
    <w:rsid w:val="00221824"/>
    <w:rsid w:val="002251A9"/>
    <w:rsid w:val="00225E77"/>
    <w:rsid w:val="002269A6"/>
    <w:rsid w:val="0023027C"/>
    <w:rsid w:val="00231EFB"/>
    <w:rsid w:val="00235CCF"/>
    <w:rsid w:val="0023621E"/>
    <w:rsid w:val="0023750A"/>
    <w:rsid w:val="00240712"/>
    <w:rsid w:val="002423EE"/>
    <w:rsid w:val="00243856"/>
    <w:rsid w:val="002453D7"/>
    <w:rsid w:val="00245907"/>
    <w:rsid w:val="00245E9E"/>
    <w:rsid w:val="00247211"/>
    <w:rsid w:val="002473BA"/>
    <w:rsid w:val="00250154"/>
    <w:rsid w:val="002508E7"/>
    <w:rsid w:val="00250AC6"/>
    <w:rsid w:val="00252EBE"/>
    <w:rsid w:val="002576EF"/>
    <w:rsid w:val="002674D4"/>
    <w:rsid w:val="0027216B"/>
    <w:rsid w:val="00273E16"/>
    <w:rsid w:val="002741C8"/>
    <w:rsid w:val="00275003"/>
    <w:rsid w:val="00276411"/>
    <w:rsid w:val="00280B1D"/>
    <w:rsid w:val="00282D8B"/>
    <w:rsid w:val="00282DD4"/>
    <w:rsid w:val="00285BB2"/>
    <w:rsid w:val="00286FDD"/>
    <w:rsid w:val="0029112C"/>
    <w:rsid w:val="00293757"/>
    <w:rsid w:val="00293FAD"/>
    <w:rsid w:val="002944FB"/>
    <w:rsid w:val="00295F10"/>
    <w:rsid w:val="002961F4"/>
    <w:rsid w:val="002A51CA"/>
    <w:rsid w:val="002A5531"/>
    <w:rsid w:val="002A7710"/>
    <w:rsid w:val="002A7DF3"/>
    <w:rsid w:val="002A7E1A"/>
    <w:rsid w:val="002B02FD"/>
    <w:rsid w:val="002B0400"/>
    <w:rsid w:val="002B14CF"/>
    <w:rsid w:val="002B3002"/>
    <w:rsid w:val="002B57D0"/>
    <w:rsid w:val="002B7894"/>
    <w:rsid w:val="002C1B2D"/>
    <w:rsid w:val="002C1C88"/>
    <w:rsid w:val="002C5CFF"/>
    <w:rsid w:val="002C62CC"/>
    <w:rsid w:val="002C6A23"/>
    <w:rsid w:val="002C7DCB"/>
    <w:rsid w:val="002D1E5F"/>
    <w:rsid w:val="002D29FE"/>
    <w:rsid w:val="002D3FCD"/>
    <w:rsid w:val="002D530A"/>
    <w:rsid w:val="002D7C40"/>
    <w:rsid w:val="002E0450"/>
    <w:rsid w:val="002E0C95"/>
    <w:rsid w:val="002E30C4"/>
    <w:rsid w:val="002E5561"/>
    <w:rsid w:val="002E5C23"/>
    <w:rsid w:val="002E615C"/>
    <w:rsid w:val="002F1E2B"/>
    <w:rsid w:val="002F3A4B"/>
    <w:rsid w:val="002F431C"/>
    <w:rsid w:val="002F46A7"/>
    <w:rsid w:val="002F6B15"/>
    <w:rsid w:val="0030599A"/>
    <w:rsid w:val="003066E2"/>
    <w:rsid w:val="00310351"/>
    <w:rsid w:val="00311BC0"/>
    <w:rsid w:val="0031468D"/>
    <w:rsid w:val="00314BCC"/>
    <w:rsid w:val="00315E08"/>
    <w:rsid w:val="0031612F"/>
    <w:rsid w:val="00316176"/>
    <w:rsid w:val="0031625D"/>
    <w:rsid w:val="0031728F"/>
    <w:rsid w:val="00317B70"/>
    <w:rsid w:val="00322777"/>
    <w:rsid w:val="00323D2B"/>
    <w:rsid w:val="003258F5"/>
    <w:rsid w:val="0032758D"/>
    <w:rsid w:val="00327761"/>
    <w:rsid w:val="0033158D"/>
    <w:rsid w:val="0033284C"/>
    <w:rsid w:val="003345A8"/>
    <w:rsid w:val="003363FF"/>
    <w:rsid w:val="00337146"/>
    <w:rsid w:val="00341275"/>
    <w:rsid w:val="00341924"/>
    <w:rsid w:val="00342695"/>
    <w:rsid w:val="00342D8A"/>
    <w:rsid w:val="00343302"/>
    <w:rsid w:val="003437B8"/>
    <w:rsid w:val="003442F7"/>
    <w:rsid w:val="003456CC"/>
    <w:rsid w:val="00346CE7"/>
    <w:rsid w:val="003470EE"/>
    <w:rsid w:val="00347C1F"/>
    <w:rsid w:val="003505BB"/>
    <w:rsid w:val="00351929"/>
    <w:rsid w:val="003520E7"/>
    <w:rsid w:val="00352297"/>
    <w:rsid w:val="00354674"/>
    <w:rsid w:val="003564CD"/>
    <w:rsid w:val="0035654D"/>
    <w:rsid w:val="00357FAC"/>
    <w:rsid w:val="00360A47"/>
    <w:rsid w:val="00360B46"/>
    <w:rsid w:val="00364532"/>
    <w:rsid w:val="00366565"/>
    <w:rsid w:val="003665B4"/>
    <w:rsid w:val="00367039"/>
    <w:rsid w:val="003722C8"/>
    <w:rsid w:val="00373F02"/>
    <w:rsid w:val="00377A45"/>
    <w:rsid w:val="00382C68"/>
    <w:rsid w:val="00386824"/>
    <w:rsid w:val="00391E02"/>
    <w:rsid w:val="003927CA"/>
    <w:rsid w:val="00393912"/>
    <w:rsid w:val="003941A3"/>
    <w:rsid w:val="003958DC"/>
    <w:rsid w:val="003965FD"/>
    <w:rsid w:val="003A05A8"/>
    <w:rsid w:val="003A2D9A"/>
    <w:rsid w:val="003A40B6"/>
    <w:rsid w:val="003A5354"/>
    <w:rsid w:val="003A5D85"/>
    <w:rsid w:val="003A6870"/>
    <w:rsid w:val="003A70D9"/>
    <w:rsid w:val="003A7768"/>
    <w:rsid w:val="003B3EFD"/>
    <w:rsid w:val="003B5269"/>
    <w:rsid w:val="003B7D98"/>
    <w:rsid w:val="003B7E65"/>
    <w:rsid w:val="003C0B68"/>
    <w:rsid w:val="003C294B"/>
    <w:rsid w:val="003C2CFA"/>
    <w:rsid w:val="003C3D76"/>
    <w:rsid w:val="003C3EA9"/>
    <w:rsid w:val="003C5C63"/>
    <w:rsid w:val="003C7EEE"/>
    <w:rsid w:val="003D0578"/>
    <w:rsid w:val="003D20B3"/>
    <w:rsid w:val="003D2185"/>
    <w:rsid w:val="003D2E28"/>
    <w:rsid w:val="003D4E85"/>
    <w:rsid w:val="003D670D"/>
    <w:rsid w:val="003D7A40"/>
    <w:rsid w:val="003D7FE6"/>
    <w:rsid w:val="003E1A1D"/>
    <w:rsid w:val="003E2128"/>
    <w:rsid w:val="003E7AEA"/>
    <w:rsid w:val="003F0085"/>
    <w:rsid w:val="003F2E0A"/>
    <w:rsid w:val="003F3A76"/>
    <w:rsid w:val="003F3C92"/>
    <w:rsid w:val="003F678D"/>
    <w:rsid w:val="003F7472"/>
    <w:rsid w:val="003F75DC"/>
    <w:rsid w:val="004001F1"/>
    <w:rsid w:val="00403EB6"/>
    <w:rsid w:val="00405281"/>
    <w:rsid w:val="004056DD"/>
    <w:rsid w:val="00405911"/>
    <w:rsid w:val="00411789"/>
    <w:rsid w:val="00412EDA"/>
    <w:rsid w:val="00413120"/>
    <w:rsid w:val="004141F7"/>
    <w:rsid w:val="004145DA"/>
    <w:rsid w:val="00414EE5"/>
    <w:rsid w:val="004163E9"/>
    <w:rsid w:val="004178BB"/>
    <w:rsid w:val="00424005"/>
    <w:rsid w:val="004250E0"/>
    <w:rsid w:val="0042523D"/>
    <w:rsid w:val="00431669"/>
    <w:rsid w:val="00431F1D"/>
    <w:rsid w:val="00432627"/>
    <w:rsid w:val="0043265E"/>
    <w:rsid w:val="00432962"/>
    <w:rsid w:val="004333BF"/>
    <w:rsid w:val="00433DB0"/>
    <w:rsid w:val="0043408A"/>
    <w:rsid w:val="00437384"/>
    <w:rsid w:val="00440447"/>
    <w:rsid w:val="00442DA8"/>
    <w:rsid w:val="00443F09"/>
    <w:rsid w:val="00445E63"/>
    <w:rsid w:val="00447248"/>
    <w:rsid w:val="00447CAF"/>
    <w:rsid w:val="004500DD"/>
    <w:rsid w:val="0045286C"/>
    <w:rsid w:val="00452ED4"/>
    <w:rsid w:val="00456466"/>
    <w:rsid w:val="00460652"/>
    <w:rsid w:val="00462137"/>
    <w:rsid w:val="00462F5D"/>
    <w:rsid w:val="00463997"/>
    <w:rsid w:val="004677C8"/>
    <w:rsid w:val="004678EF"/>
    <w:rsid w:val="00470AE6"/>
    <w:rsid w:val="00472FB5"/>
    <w:rsid w:val="004734D3"/>
    <w:rsid w:val="00473813"/>
    <w:rsid w:val="00477273"/>
    <w:rsid w:val="00480316"/>
    <w:rsid w:val="00481F7C"/>
    <w:rsid w:val="004823B3"/>
    <w:rsid w:val="00482A4F"/>
    <w:rsid w:val="00485939"/>
    <w:rsid w:val="0048710A"/>
    <w:rsid w:val="0048761B"/>
    <w:rsid w:val="00487F67"/>
    <w:rsid w:val="004921AE"/>
    <w:rsid w:val="00493511"/>
    <w:rsid w:val="00495E91"/>
    <w:rsid w:val="004A2E11"/>
    <w:rsid w:val="004A3D94"/>
    <w:rsid w:val="004A4F2A"/>
    <w:rsid w:val="004A658F"/>
    <w:rsid w:val="004A7C4D"/>
    <w:rsid w:val="004B01AD"/>
    <w:rsid w:val="004B1020"/>
    <w:rsid w:val="004B3689"/>
    <w:rsid w:val="004B4473"/>
    <w:rsid w:val="004B51EF"/>
    <w:rsid w:val="004B6C75"/>
    <w:rsid w:val="004B7A76"/>
    <w:rsid w:val="004C15DA"/>
    <w:rsid w:val="004C3FBB"/>
    <w:rsid w:val="004C4812"/>
    <w:rsid w:val="004D1807"/>
    <w:rsid w:val="004D21F2"/>
    <w:rsid w:val="004D2CFB"/>
    <w:rsid w:val="004D3250"/>
    <w:rsid w:val="004D41E1"/>
    <w:rsid w:val="004D5BE4"/>
    <w:rsid w:val="004D795B"/>
    <w:rsid w:val="004E2B94"/>
    <w:rsid w:val="004E3D0C"/>
    <w:rsid w:val="004E5DD3"/>
    <w:rsid w:val="004E5EA6"/>
    <w:rsid w:val="004E6BD9"/>
    <w:rsid w:val="004F307F"/>
    <w:rsid w:val="004F3B09"/>
    <w:rsid w:val="004F5240"/>
    <w:rsid w:val="004F7210"/>
    <w:rsid w:val="004F7A61"/>
    <w:rsid w:val="0050224D"/>
    <w:rsid w:val="00502652"/>
    <w:rsid w:val="00502ADE"/>
    <w:rsid w:val="0050502C"/>
    <w:rsid w:val="00507017"/>
    <w:rsid w:val="005141A2"/>
    <w:rsid w:val="0051424B"/>
    <w:rsid w:val="00515DF6"/>
    <w:rsid w:val="0052055C"/>
    <w:rsid w:val="00522466"/>
    <w:rsid w:val="00523917"/>
    <w:rsid w:val="00523B7D"/>
    <w:rsid w:val="00527921"/>
    <w:rsid w:val="00530AD4"/>
    <w:rsid w:val="005317F2"/>
    <w:rsid w:val="0053235D"/>
    <w:rsid w:val="0053241B"/>
    <w:rsid w:val="00533701"/>
    <w:rsid w:val="005353AA"/>
    <w:rsid w:val="0053745F"/>
    <w:rsid w:val="0053749F"/>
    <w:rsid w:val="0053762A"/>
    <w:rsid w:val="005408B4"/>
    <w:rsid w:val="0054206C"/>
    <w:rsid w:val="005422CA"/>
    <w:rsid w:val="005426FB"/>
    <w:rsid w:val="00543EA9"/>
    <w:rsid w:val="00544825"/>
    <w:rsid w:val="005462CD"/>
    <w:rsid w:val="0054669F"/>
    <w:rsid w:val="00546E62"/>
    <w:rsid w:val="00547870"/>
    <w:rsid w:val="00547EC2"/>
    <w:rsid w:val="00550D09"/>
    <w:rsid w:val="00551C90"/>
    <w:rsid w:val="00554AF1"/>
    <w:rsid w:val="00555C65"/>
    <w:rsid w:val="00561BFF"/>
    <w:rsid w:val="005632BD"/>
    <w:rsid w:val="00564017"/>
    <w:rsid w:val="00564371"/>
    <w:rsid w:val="005648F6"/>
    <w:rsid w:val="00565AF7"/>
    <w:rsid w:val="00565BC3"/>
    <w:rsid w:val="005674F7"/>
    <w:rsid w:val="00567649"/>
    <w:rsid w:val="00570405"/>
    <w:rsid w:val="0057060B"/>
    <w:rsid w:val="00575872"/>
    <w:rsid w:val="00576884"/>
    <w:rsid w:val="005823C2"/>
    <w:rsid w:val="005837DD"/>
    <w:rsid w:val="00583C8D"/>
    <w:rsid w:val="00583E1D"/>
    <w:rsid w:val="005871E3"/>
    <w:rsid w:val="005918B3"/>
    <w:rsid w:val="0059269E"/>
    <w:rsid w:val="00595540"/>
    <w:rsid w:val="005963EA"/>
    <w:rsid w:val="005A05BD"/>
    <w:rsid w:val="005A101C"/>
    <w:rsid w:val="005A1A59"/>
    <w:rsid w:val="005A3417"/>
    <w:rsid w:val="005A534A"/>
    <w:rsid w:val="005A6662"/>
    <w:rsid w:val="005A7191"/>
    <w:rsid w:val="005A7BF1"/>
    <w:rsid w:val="005B2744"/>
    <w:rsid w:val="005B2B91"/>
    <w:rsid w:val="005B402C"/>
    <w:rsid w:val="005B75A1"/>
    <w:rsid w:val="005C3583"/>
    <w:rsid w:val="005C3AD3"/>
    <w:rsid w:val="005C501D"/>
    <w:rsid w:val="005C5EB7"/>
    <w:rsid w:val="005C5EEE"/>
    <w:rsid w:val="005C7336"/>
    <w:rsid w:val="005C75BE"/>
    <w:rsid w:val="005C7ACB"/>
    <w:rsid w:val="005D0267"/>
    <w:rsid w:val="005D043D"/>
    <w:rsid w:val="005D074B"/>
    <w:rsid w:val="005D2F6E"/>
    <w:rsid w:val="005D3FC1"/>
    <w:rsid w:val="005D5687"/>
    <w:rsid w:val="005D597F"/>
    <w:rsid w:val="005E12FC"/>
    <w:rsid w:val="005E1DA0"/>
    <w:rsid w:val="005E36A3"/>
    <w:rsid w:val="005E36EF"/>
    <w:rsid w:val="005E5148"/>
    <w:rsid w:val="005E79A8"/>
    <w:rsid w:val="005F06E7"/>
    <w:rsid w:val="005F0925"/>
    <w:rsid w:val="005F2AA7"/>
    <w:rsid w:val="005F34D3"/>
    <w:rsid w:val="005F5B89"/>
    <w:rsid w:val="005F5F43"/>
    <w:rsid w:val="005F6AF4"/>
    <w:rsid w:val="006025C0"/>
    <w:rsid w:val="00606EC4"/>
    <w:rsid w:val="00607D2A"/>
    <w:rsid w:val="006106DB"/>
    <w:rsid w:val="0062002C"/>
    <w:rsid w:val="0062003B"/>
    <w:rsid w:val="00624F75"/>
    <w:rsid w:val="00632E0E"/>
    <w:rsid w:val="006345E1"/>
    <w:rsid w:val="00634A05"/>
    <w:rsid w:val="00635A4E"/>
    <w:rsid w:val="00635AA7"/>
    <w:rsid w:val="00636A54"/>
    <w:rsid w:val="006379A6"/>
    <w:rsid w:val="006441D4"/>
    <w:rsid w:val="00644F2B"/>
    <w:rsid w:val="0064598F"/>
    <w:rsid w:val="0065076C"/>
    <w:rsid w:val="00650C1F"/>
    <w:rsid w:val="00651BA2"/>
    <w:rsid w:val="00651CF3"/>
    <w:rsid w:val="006548CA"/>
    <w:rsid w:val="0065629F"/>
    <w:rsid w:val="0066218D"/>
    <w:rsid w:val="006652FB"/>
    <w:rsid w:val="006664C7"/>
    <w:rsid w:val="00666B5A"/>
    <w:rsid w:val="006671DD"/>
    <w:rsid w:val="00667A19"/>
    <w:rsid w:val="00670946"/>
    <w:rsid w:val="00673446"/>
    <w:rsid w:val="00673C83"/>
    <w:rsid w:val="00676A0B"/>
    <w:rsid w:val="00677F0C"/>
    <w:rsid w:val="006806C0"/>
    <w:rsid w:val="00686866"/>
    <w:rsid w:val="0069112A"/>
    <w:rsid w:val="0069229C"/>
    <w:rsid w:val="0069373D"/>
    <w:rsid w:val="0069545E"/>
    <w:rsid w:val="00696F18"/>
    <w:rsid w:val="00697666"/>
    <w:rsid w:val="00697DD9"/>
    <w:rsid w:val="006A2CFD"/>
    <w:rsid w:val="006A499F"/>
    <w:rsid w:val="006B04E6"/>
    <w:rsid w:val="006B3AA9"/>
    <w:rsid w:val="006B4245"/>
    <w:rsid w:val="006B6167"/>
    <w:rsid w:val="006B668F"/>
    <w:rsid w:val="006C3144"/>
    <w:rsid w:val="006C5A02"/>
    <w:rsid w:val="006D03CB"/>
    <w:rsid w:val="006D1C3C"/>
    <w:rsid w:val="006D222D"/>
    <w:rsid w:val="006D2724"/>
    <w:rsid w:val="006D285A"/>
    <w:rsid w:val="006D6A18"/>
    <w:rsid w:val="006E03D9"/>
    <w:rsid w:val="006E05AA"/>
    <w:rsid w:val="006E06D6"/>
    <w:rsid w:val="006E7A53"/>
    <w:rsid w:val="006E7F9F"/>
    <w:rsid w:val="006F0A6C"/>
    <w:rsid w:val="006F1B95"/>
    <w:rsid w:val="006F33BF"/>
    <w:rsid w:val="006F504E"/>
    <w:rsid w:val="006F56A8"/>
    <w:rsid w:val="006F5BA7"/>
    <w:rsid w:val="006F6F5A"/>
    <w:rsid w:val="006F7AB9"/>
    <w:rsid w:val="00701ED2"/>
    <w:rsid w:val="007037DC"/>
    <w:rsid w:val="0070604C"/>
    <w:rsid w:val="0070616A"/>
    <w:rsid w:val="007114AC"/>
    <w:rsid w:val="00714ACC"/>
    <w:rsid w:val="00716E98"/>
    <w:rsid w:val="00720A37"/>
    <w:rsid w:val="007225C2"/>
    <w:rsid w:val="00723811"/>
    <w:rsid w:val="00724F75"/>
    <w:rsid w:val="00727BD4"/>
    <w:rsid w:val="00732050"/>
    <w:rsid w:val="0073219E"/>
    <w:rsid w:val="00732787"/>
    <w:rsid w:val="00733D60"/>
    <w:rsid w:val="00733ECC"/>
    <w:rsid w:val="007340A5"/>
    <w:rsid w:val="00735E71"/>
    <w:rsid w:val="007360DF"/>
    <w:rsid w:val="0073629A"/>
    <w:rsid w:val="00740901"/>
    <w:rsid w:val="00741F05"/>
    <w:rsid w:val="00741F0C"/>
    <w:rsid w:val="0074396E"/>
    <w:rsid w:val="00745323"/>
    <w:rsid w:val="007467EF"/>
    <w:rsid w:val="007468CB"/>
    <w:rsid w:val="0074756C"/>
    <w:rsid w:val="00747D47"/>
    <w:rsid w:val="00750C41"/>
    <w:rsid w:val="00751942"/>
    <w:rsid w:val="00752734"/>
    <w:rsid w:val="00755368"/>
    <w:rsid w:val="0075598F"/>
    <w:rsid w:val="007569D0"/>
    <w:rsid w:val="007609E6"/>
    <w:rsid w:val="00761F61"/>
    <w:rsid w:val="007624D1"/>
    <w:rsid w:val="00762C34"/>
    <w:rsid w:val="00767F84"/>
    <w:rsid w:val="00770DA6"/>
    <w:rsid w:val="00772DC5"/>
    <w:rsid w:val="00773B26"/>
    <w:rsid w:val="00774430"/>
    <w:rsid w:val="00777BEF"/>
    <w:rsid w:val="007813D6"/>
    <w:rsid w:val="00783031"/>
    <w:rsid w:val="00784423"/>
    <w:rsid w:val="007847CD"/>
    <w:rsid w:val="00785AE1"/>
    <w:rsid w:val="0078751C"/>
    <w:rsid w:val="00791738"/>
    <w:rsid w:val="00794726"/>
    <w:rsid w:val="007951AB"/>
    <w:rsid w:val="00795711"/>
    <w:rsid w:val="00795E86"/>
    <w:rsid w:val="007973A7"/>
    <w:rsid w:val="007A07D8"/>
    <w:rsid w:val="007A1996"/>
    <w:rsid w:val="007A1C2E"/>
    <w:rsid w:val="007A4B18"/>
    <w:rsid w:val="007A6EDC"/>
    <w:rsid w:val="007A7846"/>
    <w:rsid w:val="007A7CEE"/>
    <w:rsid w:val="007A7CF7"/>
    <w:rsid w:val="007A7E69"/>
    <w:rsid w:val="007B2EB1"/>
    <w:rsid w:val="007B4FB6"/>
    <w:rsid w:val="007B6329"/>
    <w:rsid w:val="007B661D"/>
    <w:rsid w:val="007B78BF"/>
    <w:rsid w:val="007C06AB"/>
    <w:rsid w:val="007C2240"/>
    <w:rsid w:val="007C40B9"/>
    <w:rsid w:val="007C485B"/>
    <w:rsid w:val="007C6BF5"/>
    <w:rsid w:val="007C6C42"/>
    <w:rsid w:val="007C70C6"/>
    <w:rsid w:val="007C7772"/>
    <w:rsid w:val="007D1C85"/>
    <w:rsid w:val="007D4991"/>
    <w:rsid w:val="007D5ACB"/>
    <w:rsid w:val="007D6D3D"/>
    <w:rsid w:val="007D7E11"/>
    <w:rsid w:val="007E0775"/>
    <w:rsid w:val="007E0EB5"/>
    <w:rsid w:val="007E14A8"/>
    <w:rsid w:val="007E16A9"/>
    <w:rsid w:val="007E2AA3"/>
    <w:rsid w:val="007E39B2"/>
    <w:rsid w:val="007E3CB5"/>
    <w:rsid w:val="007E4D96"/>
    <w:rsid w:val="007F0AA7"/>
    <w:rsid w:val="007F32A8"/>
    <w:rsid w:val="007F3B8A"/>
    <w:rsid w:val="007F48AF"/>
    <w:rsid w:val="00801CDE"/>
    <w:rsid w:val="00803CCA"/>
    <w:rsid w:val="008044E4"/>
    <w:rsid w:val="00804C26"/>
    <w:rsid w:val="00804CBE"/>
    <w:rsid w:val="00811120"/>
    <w:rsid w:val="008114F3"/>
    <w:rsid w:val="0081224C"/>
    <w:rsid w:val="00814215"/>
    <w:rsid w:val="008146A1"/>
    <w:rsid w:val="00815C87"/>
    <w:rsid w:val="0081684E"/>
    <w:rsid w:val="00817C24"/>
    <w:rsid w:val="00820934"/>
    <w:rsid w:val="00821E15"/>
    <w:rsid w:val="008221A0"/>
    <w:rsid w:val="0082276C"/>
    <w:rsid w:val="00822A8B"/>
    <w:rsid w:val="00822D47"/>
    <w:rsid w:val="008230D5"/>
    <w:rsid w:val="00824C00"/>
    <w:rsid w:val="00824FE8"/>
    <w:rsid w:val="008269BC"/>
    <w:rsid w:val="00826FA1"/>
    <w:rsid w:val="0083117F"/>
    <w:rsid w:val="00831696"/>
    <w:rsid w:val="00832D7B"/>
    <w:rsid w:val="00832DAB"/>
    <w:rsid w:val="00835604"/>
    <w:rsid w:val="00837EFE"/>
    <w:rsid w:val="00840037"/>
    <w:rsid w:val="0084066E"/>
    <w:rsid w:val="008415E7"/>
    <w:rsid w:val="008443D3"/>
    <w:rsid w:val="00844EA2"/>
    <w:rsid w:val="00845AF9"/>
    <w:rsid w:val="008470E2"/>
    <w:rsid w:val="00847689"/>
    <w:rsid w:val="008478A9"/>
    <w:rsid w:val="00847A9D"/>
    <w:rsid w:val="0085087F"/>
    <w:rsid w:val="008512F6"/>
    <w:rsid w:val="008534E9"/>
    <w:rsid w:val="00854625"/>
    <w:rsid w:val="008554B8"/>
    <w:rsid w:val="008559BE"/>
    <w:rsid w:val="00857B67"/>
    <w:rsid w:val="00861324"/>
    <w:rsid w:val="00861C51"/>
    <w:rsid w:val="00862CBB"/>
    <w:rsid w:val="00866ECB"/>
    <w:rsid w:val="00870A20"/>
    <w:rsid w:val="00870F23"/>
    <w:rsid w:val="008717A5"/>
    <w:rsid w:val="00871AA8"/>
    <w:rsid w:val="00872BB6"/>
    <w:rsid w:val="00873221"/>
    <w:rsid w:val="00873E2E"/>
    <w:rsid w:val="00873E8D"/>
    <w:rsid w:val="00874506"/>
    <w:rsid w:val="00877838"/>
    <w:rsid w:val="00885249"/>
    <w:rsid w:val="00885D15"/>
    <w:rsid w:val="00887DD6"/>
    <w:rsid w:val="00891381"/>
    <w:rsid w:val="00897405"/>
    <w:rsid w:val="008A2084"/>
    <w:rsid w:val="008A255B"/>
    <w:rsid w:val="008A2CD7"/>
    <w:rsid w:val="008A3605"/>
    <w:rsid w:val="008A45B3"/>
    <w:rsid w:val="008A4EA0"/>
    <w:rsid w:val="008A7ED0"/>
    <w:rsid w:val="008B02A5"/>
    <w:rsid w:val="008B37E1"/>
    <w:rsid w:val="008B50E9"/>
    <w:rsid w:val="008B7262"/>
    <w:rsid w:val="008C0323"/>
    <w:rsid w:val="008C0844"/>
    <w:rsid w:val="008C0E58"/>
    <w:rsid w:val="008C1F29"/>
    <w:rsid w:val="008C25E8"/>
    <w:rsid w:val="008C5763"/>
    <w:rsid w:val="008C7F01"/>
    <w:rsid w:val="008D1186"/>
    <w:rsid w:val="008D11C0"/>
    <w:rsid w:val="008D3E45"/>
    <w:rsid w:val="008D428D"/>
    <w:rsid w:val="008D444D"/>
    <w:rsid w:val="008D5BA1"/>
    <w:rsid w:val="008E2DB6"/>
    <w:rsid w:val="008E7C98"/>
    <w:rsid w:val="008E7EBA"/>
    <w:rsid w:val="008F0A44"/>
    <w:rsid w:val="008F12AA"/>
    <w:rsid w:val="008F1C68"/>
    <w:rsid w:val="008F2D64"/>
    <w:rsid w:val="008F2F3B"/>
    <w:rsid w:val="008F596B"/>
    <w:rsid w:val="008F633A"/>
    <w:rsid w:val="008F6377"/>
    <w:rsid w:val="008F6E92"/>
    <w:rsid w:val="008F7D7C"/>
    <w:rsid w:val="00900D2F"/>
    <w:rsid w:val="00901C58"/>
    <w:rsid w:val="00902AA4"/>
    <w:rsid w:val="00907A6A"/>
    <w:rsid w:val="009101E4"/>
    <w:rsid w:val="00910354"/>
    <w:rsid w:val="00916578"/>
    <w:rsid w:val="00916E10"/>
    <w:rsid w:val="00917872"/>
    <w:rsid w:val="00917EB3"/>
    <w:rsid w:val="00920220"/>
    <w:rsid w:val="009209C1"/>
    <w:rsid w:val="0092135C"/>
    <w:rsid w:val="0092139D"/>
    <w:rsid w:val="00921E9B"/>
    <w:rsid w:val="009229AB"/>
    <w:rsid w:val="00922C6B"/>
    <w:rsid w:val="00924DEF"/>
    <w:rsid w:val="00925640"/>
    <w:rsid w:val="00925EB4"/>
    <w:rsid w:val="00926B64"/>
    <w:rsid w:val="00927C1D"/>
    <w:rsid w:val="009309BF"/>
    <w:rsid w:val="009309DB"/>
    <w:rsid w:val="00930D13"/>
    <w:rsid w:val="00931CE1"/>
    <w:rsid w:val="00933EB0"/>
    <w:rsid w:val="0093539A"/>
    <w:rsid w:val="009355FB"/>
    <w:rsid w:val="00935C65"/>
    <w:rsid w:val="00935D22"/>
    <w:rsid w:val="009363E8"/>
    <w:rsid w:val="00937728"/>
    <w:rsid w:val="00937865"/>
    <w:rsid w:val="00940A25"/>
    <w:rsid w:val="00944414"/>
    <w:rsid w:val="00944A45"/>
    <w:rsid w:val="009505C6"/>
    <w:rsid w:val="00953AED"/>
    <w:rsid w:val="00954688"/>
    <w:rsid w:val="00954DBC"/>
    <w:rsid w:val="00957676"/>
    <w:rsid w:val="009618F1"/>
    <w:rsid w:val="00962C21"/>
    <w:rsid w:val="00963327"/>
    <w:rsid w:val="009642AB"/>
    <w:rsid w:val="00964492"/>
    <w:rsid w:val="009658E8"/>
    <w:rsid w:val="00966031"/>
    <w:rsid w:val="00966369"/>
    <w:rsid w:val="00967676"/>
    <w:rsid w:val="00970194"/>
    <w:rsid w:val="00971B06"/>
    <w:rsid w:val="009726C3"/>
    <w:rsid w:val="009745B8"/>
    <w:rsid w:val="00974D54"/>
    <w:rsid w:val="00974D6A"/>
    <w:rsid w:val="00977955"/>
    <w:rsid w:val="00977967"/>
    <w:rsid w:val="00980B04"/>
    <w:rsid w:val="00980E88"/>
    <w:rsid w:val="009811C8"/>
    <w:rsid w:val="00984857"/>
    <w:rsid w:val="00984BF5"/>
    <w:rsid w:val="00984CA1"/>
    <w:rsid w:val="00984E89"/>
    <w:rsid w:val="00986EC1"/>
    <w:rsid w:val="00987932"/>
    <w:rsid w:val="009907C8"/>
    <w:rsid w:val="00990D8A"/>
    <w:rsid w:val="00992312"/>
    <w:rsid w:val="009951EE"/>
    <w:rsid w:val="009965B9"/>
    <w:rsid w:val="009A491B"/>
    <w:rsid w:val="009A56B2"/>
    <w:rsid w:val="009A5B6A"/>
    <w:rsid w:val="009B08A4"/>
    <w:rsid w:val="009B09A9"/>
    <w:rsid w:val="009B0BC2"/>
    <w:rsid w:val="009B0DD3"/>
    <w:rsid w:val="009B17BE"/>
    <w:rsid w:val="009B2543"/>
    <w:rsid w:val="009B3BF6"/>
    <w:rsid w:val="009B4E12"/>
    <w:rsid w:val="009B7249"/>
    <w:rsid w:val="009C1CD3"/>
    <w:rsid w:val="009C21AB"/>
    <w:rsid w:val="009C3F88"/>
    <w:rsid w:val="009C4931"/>
    <w:rsid w:val="009C4A2A"/>
    <w:rsid w:val="009C609C"/>
    <w:rsid w:val="009C7A0F"/>
    <w:rsid w:val="009D0B7D"/>
    <w:rsid w:val="009D13EF"/>
    <w:rsid w:val="009D18F1"/>
    <w:rsid w:val="009D1AB6"/>
    <w:rsid w:val="009D351E"/>
    <w:rsid w:val="009D383E"/>
    <w:rsid w:val="009D3E4E"/>
    <w:rsid w:val="009D4735"/>
    <w:rsid w:val="009D6472"/>
    <w:rsid w:val="009E0461"/>
    <w:rsid w:val="009E106A"/>
    <w:rsid w:val="009E277A"/>
    <w:rsid w:val="009E5EB7"/>
    <w:rsid w:val="009F038C"/>
    <w:rsid w:val="009F43ED"/>
    <w:rsid w:val="00A025AF"/>
    <w:rsid w:val="00A0341D"/>
    <w:rsid w:val="00A043B5"/>
    <w:rsid w:val="00A060CC"/>
    <w:rsid w:val="00A06BB9"/>
    <w:rsid w:val="00A076FB"/>
    <w:rsid w:val="00A11C02"/>
    <w:rsid w:val="00A12D33"/>
    <w:rsid w:val="00A17734"/>
    <w:rsid w:val="00A179B0"/>
    <w:rsid w:val="00A17BAF"/>
    <w:rsid w:val="00A17F3E"/>
    <w:rsid w:val="00A22436"/>
    <w:rsid w:val="00A22B88"/>
    <w:rsid w:val="00A26B3E"/>
    <w:rsid w:val="00A3310C"/>
    <w:rsid w:val="00A342E4"/>
    <w:rsid w:val="00A343D7"/>
    <w:rsid w:val="00A3668F"/>
    <w:rsid w:val="00A374A9"/>
    <w:rsid w:val="00A404FC"/>
    <w:rsid w:val="00A4305D"/>
    <w:rsid w:val="00A4318F"/>
    <w:rsid w:val="00A43C43"/>
    <w:rsid w:val="00A44D51"/>
    <w:rsid w:val="00A502C0"/>
    <w:rsid w:val="00A52E00"/>
    <w:rsid w:val="00A56D70"/>
    <w:rsid w:val="00A631E5"/>
    <w:rsid w:val="00A64084"/>
    <w:rsid w:val="00A6554E"/>
    <w:rsid w:val="00A657E8"/>
    <w:rsid w:val="00A6650D"/>
    <w:rsid w:val="00A67183"/>
    <w:rsid w:val="00A67626"/>
    <w:rsid w:val="00A67642"/>
    <w:rsid w:val="00A67D43"/>
    <w:rsid w:val="00A71271"/>
    <w:rsid w:val="00A732F9"/>
    <w:rsid w:val="00A77795"/>
    <w:rsid w:val="00A802A2"/>
    <w:rsid w:val="00A81EF5"/>
    <w:rsid w:val="00A841EE"/>
    <w:rsid w:val="00A8568F"/>
    <w:rsid w:val="00A86A9A"/>
    <w:rsid w:val="00A91225"/>
    <w:rsid w:val="00A94D23"/>
    <w:rsid w:val="00A97F8F"/>
    <w:rsid w:val="00AA1BD2"/>
    <w:rsid w:val="00AA4D25"/>
    <w:rsid w:val="00AA5F40"/>
    <w:rsid w:val="00AA62C5"/>
    <w:rsid w:val="00AA68C9"/>
    <w:rsid w:val="00AB166F"/>
    <w:rsid w:val="00AB2720"/>
    <w:rsid w:val="00AB5502"/>
    <w:rsid w:val="00AB637B"/>
    <w:rsid w:val="00AC054E"/>
    <w:rsid w:val="00AC0769"/>
    <w:rsid w:val="00AC0AA9"/>
    <w:rsid w:val="00AC231E"/>
    <w:rsid w:val="00AC40A0"/>
    <w:rsid w:val="00AC505A"/>
    <w:rsid w:val="00AD0901"/>
    <w:rsid w:val="00AD0FC4"/>
    <w:rsid w:val="00AD1236"/>
    <w:rsid w:val="00AD1DE9"/>
    <w:rsid w:val="00AD282D"/>
    <w:rsid w:val="00AD345E"/>
    <w:rsid w:val="00AD416F"/>
    <w:rsid w:val="00AD4CE4"/>
    <w:rsid w:val="00AD5C1E"/>
    <w:rsid w:val="00AD60D5"/>
    <w:rsid w:val="00AE29C7"/>
    <w:rsid w:val="00AF09CB"/>
    <w:rsid w:val="00AF1689"/>
    <w:rsid w:val="00AF1F8D"/>
    <w:rsid w:val="00AF2433"/>
    <w:rsid w:val="00AF6411"/>
    <w:rsid w:val="00B00691"/>
    <w:rsid w:val="00B01F47"/>
    <w:rsid w:val="00B02853"/>
    <w:rsid w:val="00B02924"/>
    <w:rsid w:val="00B06B21"/>
    <w:rsid w:val="00B10D4A"/>
    <w:rsid w:val="00B118C6"/>
    <w:rsid w:val="00B12386"/>
    <w:rsid w:val="00B13093"/>
    <w:rsid w:val="00B14E02"/>
    <w:rsid w:val="00B16966"/>
    <w:rsid w:val="00B16D52"/>
    <w:rsid w:val="00B16E22"/>
    <w:rsid w:val="00B20E49"/>
    <w:rsid w:val="00B22515"/>
    <w:rsid w:val="00B23C4C"/>
    <w:rsid w:val="00B23C8E"/>
    <w:rsid w:val="00B241BC"/>
    <w:rsid w:val="00B2683F"/>
    <w:rsid w:val="00B27EE4"/>
    <w:rsid w:val="00B34056"/>
    <w:rsid w:val="00B35F86"/>
    <w:rsid w:val="00B36035"/>
    <w:rsid w:val="00B40111"/>
    <w:rsid w:val="00B404F9"/>
    <w:rsid w:val="00B40E24"/>
    <w:rsid w:val="00B4138A"/>
    <w:rsid w:val="00B41B48"/>
    <w:rsid w:val="00B43217"/>
    <w:rsid w:val="00B440FF"/>
    <w:rsid w:val="00B4697A"/>
    <w:rsid w:val="00B515F7"/>
    <w:rsid w:val="00B5381A"/>
    <w:rsid w:val="00B53DDC"/>
    <w:rsid w:val="00B540B6"/>
    <w:rsid w:val="00B56444"/>
    <w:rsid w:val="00B633BA"/>
    <w:rsid w:val="00B6402E"/>
    <w:rsid w:val="00B646AF"/>
    <w:rsid w:val="00B662CA"/>
    <w:rsid w:val="00B670A2"/>
    <w:rsid w:val="00B6765F"/>
    <w:rsid w:val="00B71483"/>
    <w:rsid w:val="00B73D48"/>
    <w:rsid w:val="00B741F1"/>
    <w:rsid w:val="00B766D4"/>
    <w:rsid w:val="00B770FF"/>
    <w:rsid w:val="00B779BC"/>
    <w:rsid w:val="00B804DE"/>
    <w:rsid w:val="00B82F65"/>
    <w:rsid w:val="00B833F2"/>
    <w:rsid w:val="00B835E8"/>
    <w:rsid w:val="00B85412"/>
    <w:rsid w:val="00B85884"/>
    <w:rsid w:val="00B901DB"/>
    <w:rsid w:val="00B937D7"/>
    <w:rsid w:val="00B93CBA"/>
    <w:rsid w:val="00B93F19"/>
    <w:rsid w:val="00B94EA3"/>
    <w:rsid w:val="00B952D5"/>
    <w:rsid w:val="00B964DE"/>
    <w:rsid w:val="00B97796"/>
    <w:rsid w:val="00BA0DA2"/>
    <w:rsid w:val="00BA1F9E"/>
    <w:rsid w:val="00BA1FA4"/>
    <w:rsid w:val="00BA22C1"/>
    <w:rsid w:val="00BA4F0A"/>
    <w:rsid w:val="00BA52B1"/>
    <w:rsid w:val="00BB0237"/>
    <w:rsid w:val="00BB1AB8"/>
    <w:rsid w:val="00BB32B1"/>
    <w:rsid w:val="00BB4E1A"/>
    <w:rsid w:val="00BB5875"/>
    <w:rsid w:val="00BB60E7"/>
    <w:rsid w:val="00BB7922"/>
    <w:rsid w:val="00BC1D63"/>
    <w:rsid w:val="00BC3654"/>
    <w:rsid w:val="00BC57A9"/>
    <w:rsid w:val="00BC5D99"/>
    <w:rsid w:val="00BC7DE9"/>
    <w:rsid w:val="00BD286B"/>
    <w:rsid w:val="00BD4161"/>
    <w:rsid w:val="00BE2847"/>
    <w:rsid w:val="00BE3B35"/>
    <w:rsid w:val="00BE4359"/>
    <w:rsid w:val="00BE53C6"/>
    <w:rsid w:val="00BE5E56"/>
    <w:rsid w:val="00BE749D"/>
    <w:rsid w:val="00BE7A71"/>
    <w:rsid w:val="00BF214D"/>
    <w:rsid w:val="00BF2988"/>
    <w:rsid w:val="00BF3942"/>
    <w:rsid w:val="00BF417A"/>
    <w:rsid w:val="00BF44A6"/>
    <w:rsid w:val="00BF6BFB"/>
    <w:rsid w:val="00C05731"/>
    <w:rsid w:val="00C06A00"/>
    <w:rsid w:val="00C0765B"/>
    <w:rsid w:val="00C107F6"/>
    <w:rsid w:val="00C1552E"/>
    <w:rsid w:val="00C17C7C"/>
    <w:rsid w:val="00C17D90"/>
    <w:rsid w:val="00C202B2"/>
    <w:rsid w:val="00C22E30"/>
    <w:rsid w:val="00C23225"/>
    <w:rsid w:val="00C23C7D"/>
    <w:rsid w:val="00C2667D"/>
    <w:rsid w:val="00C3585F"/>
    <w:rsid w:val="00C36A0E"/>
    <w:rsid w:val="00C3724D"/>
    <w:rsid w:val="00C429B1"/>
    <w:rsid w:val="00C42E20"/>
    <w:rsid w:val="00C4489C"/>
    <w:rsid w:val="00C44B45"/>
    <w:rsid w:val="00C466C3"/>
    <w:rsid w:val="00C46F36"/>
    <w:rsid w:val="00C47E3A"/>
    <w:rsid w:val="00C529AE"/>
    <w:rsid w:val="00C56229"/>
    <w:rsid w:val="00C56CE5"/>
    <w:rsid w:val="00C56D57"/>
    <w:rsid w:val="00C6087E"/>
    <w:rsid w:val="00C61CB1"/>
    <w:rsid w:val="00C65F2D"/>
    <w:rsid w:val="00C66055"/>
    <w:rsid w:val="00C67206"/>
    <w:rsid w:val="00C672A2"/>
    <w:rsid w:val="00C720F4"/>
    <w:rsid w:val="00C72FBC"/>
    <w:rsid w:val="00C75307"/>
    <w:rsid w:val="00C76360"/>
    <w:rsid w:val="00C801AF"/>
    <w:rsid w:val="00C80EA9"/>
    <w:rsid w:val="00C8149F"/>
    <w:rsid w:val="00C82BE6"/>
    <w:rsid w:val="00C82E5F"/>
    <w:rsid w:val="00C83C3E"/>
    <w:rsid w:val="00C843A4"/>
    <w:rsid w:val="00C86A26"/>
    <w:rsid w:val="00C87E0C"/>
    <w:rsid w:val="00C90221"/>
    <w:rsid w:val="00C9149D"/>
    <w:rsid w:val="00C91959"/>
    <w:rsid w:val="00C91A48"/>
    <w:rsid w:val="00C91E34"/>
    <w:rsid w:val="00C92744"/>
    <w:rsid w:val="00C9461F"/>
    <w:rsid w:val="00C949BD"/>
    <w:rsid w:val="00C975D5"/>
    <w:rsid w:val="00CA1AE7"/>
    <w:rsid w:val="00CA4AB7"/>
    <w:rsid w:val="00CA57CD"/>
    <w:rsid w:val="00CA583A"/>
    <w:rsid w:val="00CA5B31"/>
    <w:rsid w:val="00CA5F55"/>
    <w:rsid w:val="00CA7A21"/>
    <w:rsid w:val="00CB1025"/>
    <w:rsid w:val="00CB14D5"/>
    <w:rsid w:val="00CB6DB7"/>
    <w:rsid w:val="00CB7D22"/>
    <w:rsid w:val="00CC25DD"/>
    <w:rsid w:val="00CC45A8"/>
    <w:rsid w:val="00CC6DD2"/>
    <w:rsid w:val="00CC70F8"/>
    <w:rsid w:val="00CC7EE1"/>
    <w:rsid w:val="00CD01FD"/>
    <w:rsid w:val="00CD14C3"/>
    <w:rsid w:val="00CD4A8E"/>
    <w:rsid w:val="00CD6CEE"/>
    <w:rsid w:val="00CE0FF6"/>
    <w:rsid w:val="00CE2578"/>
    <w:rsid w:val="00CE3F20"/>
    <w:rsid w:val="00CF5E0F"/>
    <w:rsid w:val="00CF736D"/>
    <w:rsid w:val="00D011CE"/>
    <w:rsid w:val="00D01496"/>
    <w:rsid w:val="00D033A8"/>
    <w:rsid w:val="00D03FDD"/>
    <w:rsid w:val="00D0470A"/>
    <w:rsid w:val="00D06162"/>
    <w:rsid w:val="00D06205"/>
    <w:rsid w:val="00D06B11"/>
    <w:rsid w:val="00D06DA0"/>
    <w:rsid w:val="00D079C0"/>
    <w:rsid w:val="00D07B4F"/>
    <w:rsid w:val="00D11357"/>
    <w:rsid w:val="00D1229A"/>
    <w:rsid w:val="00D12777"/>
    <w:rsid w:val="00D137D8"/>
    <w:rsid w:val="00D13E07"/>
    <w:rsid w:val="00D13FE2"/>
    <w:rsid w:val="00D20977"/>
    <w:rsid w:val="00D20A15"/>
    <w:rsid w:val="00D22349"/>
    <w:rsid w:val="00D23311"/>
    <w:rsid w:val="00D25A09"/>
    <w:rsid w:val="00D265FA"/>
    <w:rsid w:val="00D26ECE"/>
    <w:rsid w:val="00D31636"/>
    <w:rsid w:val="00D329BB"/>
    <w:rsid w:val="00D341E3"/>
    <w:rsid w:val="00D3458E"/>
    <w:rsid w:val="00D35E43"/>
    <w:rsid w:val="00D40CB9"/>
    <w:rsid w:val="00D43990"/>
    <w:rsid w:val="00D44655"/>
    <w:rsid w:val="00D44D02"/>
    <w:rsid w:val="00D452CF"/>
    <w:rsid w:val="00D45DF4"/>
    <w:rsid w:val="00D46A2E"/>
    <w:rsid w:val="00D47C28"/>
    <w:rsid w:val="00D5005A"/>
    <w:rsid w:val="00D50DB0"/>
    <w:rsid w:val="00D524BD"/>
    <w:rsid w:val="00D534C3"/>
    <w:rsid w:val="00D539B5"/>
    <w:rsid w:val="00D54CB5"/>
    <w:rsid w:val="00D5657F"/>
    <w:rsid w:val="00D57205"/>
    <w:rsid w:val="00D601A0"/>
    <w:rsid w:val="00D61D7C"/>
    <w:rsid w:val="00D64A5F"/>
    <w:rsid w:val="00D65C28"/>
    <w:rsid w:val="00D6640E"/>
    <w:rsid w:val="00D67A5A"/>
    <w:rsid w:val="00D70047"/>
    <w:rsid w:val="00D701C5"/>
    <w:rsid w:val="00D71DA5"/>
    <w:rsid w:val="00D726AB"/>
    <w:rsid w:val="00D76D5E"/>
    <w:rsid w:val="00D87F90"/>
    <w:rsid w:val="00D90DA5"/>
    <w:rsid w:val="00D91067"/>
    <w:rsid w:val="00D91867"/>
    <w:rsid w:val="00D91CF8"/>
    <w:rsid w:val="00D936B3"/>
    <w:rsid w:val="00D95848"/>
    <w:rsid w:val="00D96867"/>
    <w:rsid w:val="00D97C7B"/>
    <w:rsid w:val="00DA18A0"/>
    <w:rsid w:val="00DA27C6"/>
    <w:rsid w:val="00DA37B6"/>
    <w:rsid w:val="00DA4BCA"/>
    <w:rsid w:val="00DA5BB9"/>
    <w:rsid w:val="00DB15AF"/>
    <w:rsid w:val="00DB1CF0"/>
    <w:rsid w:val="00DB5952"/>
    <w:rsid w:val="00DB764B"/>
    <w:rsid w:val="00DB7688"/>
    <w:rsid w:val="00DC1691"/>
    <w:rsid w:val="00DC309E"/>
    <w:rsid w:val="00DC580B"/>
    <w:rsid w:val="00DC618D"/>
    <w:rsid w:val="00DC63F3"/>
    <w:rsid w:val="00DC7433"/>
    <w:rsid w:val="00DC75E2"/>
    <w:rsid w:val="00DD0504"/>
    <w:rsid w:val="00DD11DE"/>
    <w:rsid w:val="00DD132B"/>
    <w:rsid w:val="00DD5571"/>
    <w:rsid w:val="00DD764F"/>
    <w:rsid w:val="00DD7DAA"/>
    <w:rsid w:val="00DE33E5"/>
    <w:rsid w:val="00DE366B"/>
    <w:rsid w:val="00DE3B2B"/>
    <w:rsid w:val="00DE6CA5"/>
    <w:rsid w:val="00DE7982"/>
    <w:rsid w:val="00DF0EFA"/>
    <w:rsid w:val="00DF13E0"/>
    <w:rsid w:val="00DF1687"/>
    <w:rsid w:val="00DF2772"/>
    <w:rsid w:val="00DF3C1C"/>
    <w:rsid w:val="00DF42A1"/>
    <w:rsid w:val="00DF42D4"/>
    <w:rsid w:val="00DF4A85"/>
    <w:rsid w:val="00DF72F3"/>
    <w:rsid w:val="00DF7430"/>
    <w:rsid w:val="00E02500"/>
    <w:rsid w:val="00E02BC0"/>
    <w:rsid w:val="00E04776"/>
    <w:rsid w:val="00E11F4F"/>
    <w:rsid w:val="00E12606"/>
    <w:rsid w:val="00E13E20"/>
    <w:rsid w:val="00E14A74"/>
    <w:rsid w:val="00E160E4"/>
    <w:rsid w:val="00E1784D"/>
    <w:rsid w:val="00E21CC7"/>
    <w:rsid w:val="00E21D4B"/>
    <w:rsid w:val="00E23F75"/>
    <w:rsid w:val="00E25D7B"/>
    <w:rsid w:val="00E30F41"/>
    <w:rsid w:val="00E31784"/>
    <w:rsid w:val="00E345EA"/>
    <w:rsid w:val="00E361CD"/>
    <w:rsid w:val="00E37440"/>
    <w:rsid w:val="00E4082F"/>
    <w:rsid w:val="00E43920"/>
    <w:rsid w:val="00E44209"/>
    <w:rsid w:val="00E4733A"/>
    <w:rsid w:val="00E475B6"/>
    <w:rsid w:val="00E476C5"/>
    <w:rsid w:val="00E50DA3"/>
    <w:rsid w:val="00E50E6E"/>
    <w:rsid w:val="00E520FF"/>
    <w:rsid w:val="00E538E1"/>
    <w:rsid w:val="00E54559"/>
    <w:rsid w:val="00E55733"/>
    <w:rsid w:val="00E55A50"/>
    <w:rsid w:val="00E55B04"/>
    <w:rsid w:val="00E569CB"/>
    <w:rsid w:val="00E60D0A"/>
    <w:rsid w:val="00E6101D"/>
    <w:rsid w:val="00E63B37"/>
    <w:rsid w:val="00E63F22"/>
    <w:rsid w:val="00E64E49"/>
    <w:rsid w:val="00E67148"/>
    <w:rsid w:val="00E73B0B"/>
    <w:rsid w:val="00E73C53"/>
    <w:rsid w:val="00E75FA1"/>
    <w:rsid w:val="00E76C54"/>
    <w:rsid w:val="00E80DB4"/>
    <w:rsid w:val="00E83261"/>
    <w:rsid w:val="00E845BE"/>
    <w:rsid w:val="00E85612"/>
    <w:rsid w:val="00E8564F"/>
    <w:rsid w:val="00E86B64"/>
    <w:rsid w:val="00E90A09"/>
    <w:rsid w:val="00E9215E"/>
    <w:rsid w:val="00E94379"/>
    <w:rsid w:val="00E94851"/>
    <w:rsid w:val="00E94D65"/>
    <w:rsid w:val="00EA2AE3"/>
    <w:rsid w:val="00EB055E"/>
    <w:rsid w:val="00EB093D"/>
    <w:rsid w:val="00EB10E9"/>
    <w:rsid w:val="00EB1EE9"/>
    <w:rsid w:val="00EB5015"/>
    <w:rsid w:val="00EB67E3"/>
    <w:rsid w:val="00EB69A8"/>
    <w:rsid w:val="00EB7713"/>
    <w:rsid w:val="00EC0739"/>
    <w:rsid w:val="00EC2657"/>
    <w:rsid w:val="00EC27B1"/>
    <w:rsid w:val="00EC28DB"/>
    <w:rsid w:val="00EC3936"/>
    <w:rsid w:val="00EC3CDF"/>
    <w:rsid w:val="00EC4940"/>
    <w:rsid w:val="00EC4B01"/>
    <w:rsid w:val="00EC4FEA"/>
    <w:rsid w:val="00EC74C2"/>
    <w:rsid w:val="00ED1381"/>
    <w:rsid w:val="00ED335A"/>
    <w:rsid w:val="00ED3945"/>
    <w:rsid w:val="00ED427D"/>
    <w:rsid w:val="00ED4721"/>
    <w:rsid w:val="00ED63F8"/>
    <w:rsid w:val="00ED6C88"/>
    <w:rsid w:val="00ED71AE"/>
    <w:rsid w:val="00ED733A"/>
    <w:rsid w:val="00EE0B1A"/>
    <w:rsid w:val="00EE1165"/>
    <w:rsid w:val="00EE168D"/>
    <w:rsid w:val="00EE2F08"/>
    <w:rsid w:val="00EE3DD1"/>
    <w:rsid w:val="00EE5398"/>
    <w:rsid w:val="00EE5848"/>
    <w:rsid w:val="00EE6914"/>
    <w:rsid w:val="00EE78AA"/>
    <w:rsid w:val="00EF0DD0"/>
    <w:rsid w:val="00EF1504"/>
    <w:rsid w:val="00EF3143"/>
    <w:rsid w:val="00EF35CB"/>
    <w:rsid w:val="00EF472B"/>
    <w:rsid w:val="00EF4850"/>
    <w:rsid w:val="00F00D63"/>
    <w:rsid w:val="00F0105D"/>
    <w:rsid w:val="00F041FC"/>
    <w:rsid w:val="00F04945"/>
    <w:rsid w:val="00F06B22"/>
    <w:rsid w:val="00F10A9D"/>
    <w:rsid w:val="00F11022"/>
    <w:rsid w:val="00F13B03"/>
    <w:rsid w:val="00F151C5"/>
    <w:rsid w:val="00F16D7D"/>
    <w:rsid w:val="00F214D8"/>
    <w:rsid w:val="00F215B9"/>
    <w:rsid w:val="00F223B0"/>
    <w:rsid w:val="00F24ED9"/>
    <w:rsid w:val="00F26008"/>
    <w:rsid w:val="00F2724B"/>
    <w:rsid w:val="00F27320"/>
    <w:rsid w:val="00F30F28"/>
    <w:rsid w:val="00F3203E"/>
    <w:rsid w:val="00F34497"/>
    <w:rsid w:val="00F348B7"/>
    <w:rsid w:val="00F4070F"/>
    <w:rsid w:val="00F413A3"/>
    <w:rsid w:val="00F41DE5"/>
    <w:rsid w:val="00F41F59"/>
    <w:rsid w:val="00F427C1"/>
    <w:rsid w:val="00F42967"/>
    <w:rsid w:val="00F46B37"/>
    <w:rsid w:val="00F52346"/>
    <w:rsid w:val="00F57544"/>
    <w:rsid w:val="00F57871"/>
    <w:rsid w:val="00F60D50"/>
    <w:rsid w:val="00F615DD"/>
    <w:rsid w:val="00F61B66"/>
    <w:rsid w:val="00F61C55"/>
    <w:rsid w:val="00F62DC4"/>
    <w:rsid w:val="00F649D2"/>
    <w:rsid w:val="00F64D50"/>
    <w:rsid w:val="00F66656"/>
    <w:rsid w:val="00F666AF"/>
    <w:rsid w:val="00F66860"/>
    <w:rsid w:val="00F66F45"/>
    <w:rsid w:val="00F671B7"/>
    <w:rsid w:val="00F71B57"/>
    <w:rsid w:val="00F7205D"/>
    <w:rsid w:val="00F77EA9"/>
    <w:rsid w:val="00F82FFD"/>
    <w:rsid w:val="00F83071"/>
    <w:rsid w:val="00F846A7"/>
    <w:rsid w:val="00F8485C"/>
    <w:rsid w:val="00F86FB4"/>
    <w:rsid w:val="00F873A2"/>
    <w:rsid w:val="00F87E49"/>
    <w:rsid w:val="00F9237E"/>
    <w:rsid w:val="00F928C9"/>
    <w:rsid w:val="00F9388F"/>
    <w:rsid w:val="00F9410A"/>
    <w:rsid w:val="00F94BA4"/>
    <w:rsid w:val="00F9570C"/>
    <w:rsid w:val="00F959AA"/>
    <w:rsid w:val="00F972BA"/>
    <w:rsid w:val="00F972C5"/>
    <w:rsid w:val="00FA053A"/>
    <w:rsid w:val="00FA08EA"/>
    <w:rsid w:val="00FA0E43"/>
    <w:rsid w:val="00FA1EF3"/>
    <w:rsid w:val="00FA5B8D"/>
    <w:rsid w:val="00FA5D33"/>
    <w:rsid w:val="00FA7EA4"/>
    <w:rsid w:val="00FB4732"/>
    <w:rsid w:val="00FB6653"/>
    <w:rsid w:val="00FC1F2C"/>
    <w:rsid w:val="00FC3394"/>
    <w:rsid w:val="00FC3E98"/>
    <w:rsid w:val="00FD1D0F"/>
    <w:rsid w:val="00FD2E9A"/>
    <w:rsid w:val="00FD51AC"/>
    <w:rsid w:val="00FD6C38"/>
    <w:rsid w:val="00FD6C5E"/>
    <w:rsid w:val="00FD6D62"/>
    <w:rsid w:val="00FE16DE"/>
    <w:rsid w:val="00FE199F"/>
    <w:rsid w:val="00FE1A42"/>
    <w:rsid w:val="00FE33DE"/>
    <w:rsid w:val="00FF1435"/>
    <w:rsid w:val="00FF145B"/>
    <w:rsid w:val="00FF7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15:docId w15:val="{87566338-17E8-44B2-BE4C-FD2B1C1A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EB4"/>
  </w:style>
  <w:style w:type="paragraph" w:styleId="1">
    <w:name w:val="heading 1"/>
    <w:basedOn w:val="a"/>
    <w:next w:val="a"/>
    <w:link w:val="10"/>
    <w:qFormat/>
    <w:rsid w:val="00B82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2F6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B82F6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B82F65"/>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B82F65"/>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nhideWhenUsed/>
    <w:qFormat/>
    <w:rsid w:val="00E4082F"/>
    <w:pPr>
      <w:keepNext/>
      <w:spacing w:after="0" w:line="240" w:lineRule="auto"/>
      <w:jc w:val="center"/>
      <w:outlineLvl w:val="5"/>
    </w:pPr>
    <w:rPr>
      <w:rFonts w:ascii="Times New Roman" w:eastAsia="Times New Roman" w:hAnsi="Times New Roman" w:cs="Times New Roman"/>
      <w:sz w:val="28"/>
      <w:szCs w:val="24"/>
      <w:lang w:eastAsia="ru-RU"/>
    </w:rPr>
  </w:style>
  <w:style w:type="paragraph" w:styleId="8">
    <w:name w:val="heading 8"/>
    <w:basedOn w:val="a"/>
    <w:next w:val="a"/>
    <w:link w:val="80"/>
    <w:unhideWhenUsed/>
    <w:qFormat/>
    <w:rsid w:val="0006210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E4733A"/>
    <w:pPr>
      <w:keepNext/>
      <w:spacing w:after="0" w:line="360" w:lineRule="auto"/>
      <w:ind w:left="113" w:right="113"/>
      <w:jc w:val="both"/>
      <w:outlineLvl w:val="8"/>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5EB4"/>
    <w:pPr>
      <w:spacing w:after="0" w:line="240" w:lineRule="auto"/>
    </w:pPr>
    <w:rPr>
      <w:rFonts w:eastAsiaTheme="minorEastAsia"/>
    </w:rPr>
  </w:style>
  <w:style w:type="character" w:customStyle="1" w:styleId="a4">
    <w:name w:val="Без интервала Знак"/>
    <w:basedOn w:val="a0"/>
    <w:link w:val="a3"/>
    <w:uiPriority w:val="1"/>
    <w:rsid w:val="00925EB4"/>
    <w:rPr>
      <w:rFonts w:eastAsiaTheme="minorEastAsia"/>
    </w:rPr>
  </w:style>
  <w:style w:type="paragraph" w:styleId="a5">
    <w:name w:val="Body Text Indent"/>
    <w:basedOn w:val="a"/>
    <w:link w:val="a6"/>
    <w:rsid w:val="00E4733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E4733A"/>
    <w:rPr>
      <w:rFonts w:ascii="Times New Roman" w:eastAsia="Times New Roman" w:hAnsi="Times New Roman" w:cs="Times New Roman"/>
      <w:sz w:val="28"/>
      <w:szCs w:val="24"/>
      <w:lang w:eastAsia="ru-RU"/>
    </w:rPr>
  </w:style>
  <w:style w:type="paragraph" w:styleId="a7">
    <w:name w:val="Body Text"/>
    <w:basedOn w:val="a"/>
    <w:link w:val="a8"/>
    <w:rsid w:val="00E4733A"/>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E4733A"/>
    <w:rPr>
      <w:rFonts w:ascii="Times New Roman" w:eastAsia="Times New Roman" w:hAnsi="Times New Roman" w:cs="Times New Roman"/>
      <w:sz w:val="28"/>
      <w:szCs w:val="24"/>
      <w:lang w:eastAsia="ru-RU"/>
    </w:rPr>
  </w:style>
  <w:style w:type="table" w:styleId="a9">
    <w:name w:val="Table Grid"/>
    <w:basedOn w:val="a1"/>
    <w:uiPriority w:val="59"/>
    <w:rsid w:val="00E473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4733A"/>
    <w:pPr>
      <w:spacing w:after="0" w:line="240" w:lineRule="auto"/>
    </w:pPr>
    <w:rPr>
      <w:rFonts w:ascii="Times New Roman" w:eastAsia="Times New Roman" w:hAnsi="Times New Roman" w:cs="Times New Roman"/>
      <w:snapToGrid w:val="0"/>
      <w:sz w:val="20"/>
      <w:szCs w:val="20"/>
      <w:lang w:eastAsia="ru-RU"/>
    </w:rPr>
  </w:style>
  <w:style w:type="character" w:customStyle="1" w:styleId="90">
    <w:name w:val="Заголовок 9 Знак"/>
    <w:basedOn w:val="a0"/>
    <w:link w:val="9"/>
    <w:rsid w:val="00E4733A"/>
    <w:rPr>
      <w:rFonts w:ascii="Times New Roman" w:eastAsia="Times New Roman" w:hAnsi="Times New Roman" w:cs="Times New Roman"/>
      <w:bCs/>
      <w:sz w:val="24"/>
      <w:szCs w:val="20"/>
      <w:lang w:eastAsia="ru-RU"/>
    </w:rPr>
  </w:style>
  <w:style w:type="paragraph" w:styleId="aa">
    <w:name w:val="Block Text"/>
    <w:basedOn w:val="a"/>
    <w:semiHidden/>
    <w:rsid w:val="00E4733A"/>
    <w:pPr>
      <w:spacing w:after="0" w:line="360" w:lineRule="auto"/>
      <w:ind w:left="113" w:right="113"/>
      <w:jc w:val="center"/>
    </w:pPr>
    <w:rPr>
      <w:rFonts w:ascii="Times New Roman" w:eastAsia="Times New Roman" w:hAnsi="Times New Roman" w:cs="Times New Roman"/>
      <w:bCs/>
      <w:sz w:val="24"/>
      <w:szCs w:val="20"/>
      <w:lang w:eastAsia="ru-RU"/>
    </w:rPr>
  </w:style>
  <w:style w:type="character" w:customStyle="1" w:styleId="80">
    <w:name w:val="Заголовок 8 Знак"/>
    <w:basedOn w:val="a0"/>
    <w:link w:val="8"/>
    <w:rsid w:val="0006210F"/>
    <w:rPr>
      <w:rFonts w:asciiTheme="majorHAnsi" w:eastAsiaTheme="majorEastAsia" w:hAnsiTheme="majorHAnsi" w:cstheme="majorBidi"/>
      <w:color w:val="404040" w:themeColor="text1" w:themeTint="BF"/>
      <w:sz w:val="20"/>
      <w:szCs w:val="20"/>
    </w:rPr>
  </w:style>
  <w:style w:type="paragraph" w:styleId="21">
    <w:name w:val="Body Text 2"/>
    <w:basedOn w:val="a"/>
    <w:link w:val="22"/>
    <w:rsid w:val="0006210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210F"/>
    <w:rPr>
      <w:rFonts w:ascii="Times New Roman" w:eastAsia="Times New Roman" w:hAnsi="Times New Roman" w:cs="Times New Roman"/>
      <w:sz w:val="24"/>
      <w:szCs w:val="24"/>
      <w:lang w:eastAsia="ru-RU"/>
    </w:rPr>
  </w:style>
  <w:style w:type="paragraph" w:styleId="ab">
    <w:name w:val="List Paragraph"/>
    <w:basedOn w:val="a"/>
    <w:uiPriority w:val="34"/>
    <w:qFormat/>
    <w:rsid w:val="0006210F"/>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8A45B3"/>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8A45B3"/>
    <w:rPr>
      <w:rFonts w:ascii="Tahoma" w:hAnsi="Tahoma" w:cs="Tahoma"/>
      <w:sz w:val="16"/>
      <w:szCs w:val="16"/>
    </w:rPr>
  </w:style>
  <w:style w:type="paragraph" w:styleId="ae">
    <w:name w:val="Normal (Web)"/>
    <w:basedOn w:val="a"/>
    <w:uiPriority w:val="99"/>
    <w:unhideWhenUsed/>
    <w:rsid w:val="006E7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nhideWhenUsed/>
    <w:rsid w:val="00527921"/>
    <w:pPr>
      <w:spacing w:after="120" w:line="480" w:lineRule="auto"/>
      <w:ind w:left="283"/>
    </w:pPr>
  </w:style>
  <w:style w:type="character" w:customStyle="1" w:styleId="24">
    <w:name w:val="Основной текст с отступом 2 Знак"/>
    <w:basedOn w:val="a0"/>
    <w:link w:val="23"/>
    <w:rsid w:val="00527921"/>
  </w:style>
  <w:style w:type="paragraph" w:styleId="af">
    <w:name w:val="header"/>
    <w:basedOn w:val="a"/>
    <w:link w:val="af0"/>
    <w:unhideWhenUsed/>
    <w:rsid w:val="00940A25"/>
    <w:pPr>
      <w:tabs>
        <w:tab w:val="center" w:pos="4677"/>
        <w:tab w:val="right" w:pos="9355"/>
      </w:tabs>
      <w:spacing w:after="0" w:line="240" w:lineRule="auto"/>
    </w:pPr>
  </w:style>
  <w:style w:type="character" w:customStyle="1" w:styleId="af0">
    <w:name w:val="Верхний колонтитул Знак"/>
    <w:basedOn w:val="a0"/>
    <w:link w:val="af"/>
    <w:rsid w:val="00940A25"/>
  </w:style>
  <w:style w:type="paragraph" w:styleId="af1">
    <w:name w:val="footer"/>
    <w:basedOn w:val="a"/>
    <w:link w:val="af2"/>
    <w:uiPriority w:val="99"/>
    <w:unhideWhenUsed/>
    <w:rsid w:val="00940A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40A25"/>
  </w:style>
  <w:style w:type="character" w:customStyle="1" w:styleId="10">
    <w:name w:val="Заголовок 1 Знак"/>
    <w:basedOn w:val="a0"/>
    <w:link w:val="1"/>
    <w:rsid w:val="00B82F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2F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B82F6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B82F65"/>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B82F65"/>
    <w:rPr>
      <w:rFonts w:asciiTheme="majorHAnsi" w:eastAsiaTheme="majorEastAsia" w:hAnsiTheme="majorHAnsi" w:cstheme="majorBidi"/>
      <w:color w:val="243F60" w:themeColor="accent1" w:themeShade="7F"/>
      <w:lang w:eastAsia="ru-RU"/>
    </w:rPr>
  </w:style>
  <w:style w:type="paragraph" w:styleId="af3">
    <w:name w:val="Plain Text"/>
    <w:basedOn w:val="a"/>
    <w:link w:val="af4"/>
    <w:rsid w:val="00B82F65"/>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B82F65"/>
    <w:rPr>
      <w:rFonts w:ascii="Courier New" w:eastAsia="Times New Roman" w:hAnsi="Courier New" w:cs="Courier New"/>
      <w:sz w:val="20"/>
      <w:szCs w:val="20"/>
      <w:lang w:eastAsia="ru-RU"/>
    </w:rPr>
  </w:style>
  <w:style w:type="paragraph" w:styleId="af5">
    <w:name w:val="Title"/>
    <w:basedOn w:val="a"/>
    <w:link w:val="af6"/>
    <w:qFormat/>
    <w:rsid w:val="00B82F65"/>
    <w:pPr>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B82F65"/>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4082F"/>
    <w:rPr>
      <w:rFonts w:ascii="Times New Roman" w:eastAsia="Times New Roman" w:hAnsi="Times New Roman" w:cs="Times New Roman"/>
      <w:sz w:val="28"/>
      <w:szCs w:val="24"/>
      <w:lang w:eastAsia="ru-RU"/>
    </w:rPr>
  </w:style>
  <w:style w:type="paragraph" w:styleId="31">
    <w:name w:val="Body Text 3"/>
    <w:basedOn w:val="a"/>
    <w:link w:val="32"/>
    <w:semiHidden/>
    <w:unhideWhenUsed/>
    <w:rsid w:val="00E4082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E4082F"/>
    <w:rPr>
      <w:rFonts w:ascii="Times New Roman" w:eastAsia="Times New Roman" w:hAnsi="Times New Roman" w:cs="Times New Roman"/>
      <w:sz w:val="16"/>
      <w:szCs w:val="16"/>
      <w:lang w:eastAsia="ru-RU"/>
    </w:rPr>
  </w:style>
  <w:style w:type="paragraph" w:styleId="33">
    <w:name w:val="Body Text Indent 3"/>
    <w:basedOn w:val="a"/>
    <w:link w:val="34"/>
    <w:semiHidden/>
    <w:unhideWhenUsed/>
    <w:rsid w:val="00E4082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E4082F"/>
    <w:rPr>
      <w:rFonts w:ascii="Times New Roman" w:eastAsia="Times New Roman" w:hAnsi="Times New Roman" w:cs="Times New Roman"/>
      <w:sz w:val="16"/>
      <w:szCs w:val="16"/>
      <w:lang w:eastAsia="ru-RU"/>
    </w:rPr>
  </w:style>
  <w:style w:type="paragraph" w:customStyle="1" w:styleId="Style3">
    <w:name w:val="Style3"/>
    <w:basedOn w:val="a"/>
    <w:uiPriority w:val="99"/>
    <w:rsid w:val="00E408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E4082F"/>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E4082F"/>
    <w:pPr>
      <w:widowControl w:val="0"/>
      <w:autoSpaceDE w:val="0"/>
      <w:autoSpaceDN w:val="0"/>
      <w:adjustRightInd w:val="0"/>
      <w:spacing w:after="0" w:line="283" w:lineRule="exact"/>
      <w:ind w:firstLine="71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E408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E408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E4082F"/>
    <w:pPr>
      <w:widowControl w:val="0"/>
      <w:autoSpaceDE w:val="0"/>
      <w:autoSpaceDN w:val="0"/>
      <w:adjustRightInd w:val="0"/>
      <w:spacing w:after="0" w:line="278" w:lineRule="exact"/>
      <w:ind w:firstLine="672"/>
    </w:pPr>
    <w:rPr>
      <w:rFonts w:ascii="Times New Roman" w:eastAsia="Times New Roman" w:hAnsi="Times New Roman" w:cs="Times New Roman"/>
      <w:sz w:val="24"/>
      <w:szCs w:val="24"/>
      <w:lang w:eastAsia="ru-RU"/>
    </w:rPr>
  </w:style>
  <w:style w:type="character" w:customStyle="1" w:styleId="FontStyle12">
    <w:name w:val="Font Style12"/>
    <w:uiPriority w:val="99"/>
    <w:rsid w:val="00E4082F"/>
    <w:rPr>
      <w:rFonts w:ascii="Times New Roman" w:hAnsi="Times New Roman" w:cs="Times New Roman" w:hint="default"/>
      <w:b/>
      <w:bCs/>
      <w:sz w:val="22"/>
      <w:szCs w:val="22"/>
    </w:rPr>
  </w:style>
  <w:style w:type="character" w:customStyle="1" w:styleId="FontStyle14">
    <w:name w:val="Font Style14"/>
    <w:uiPriority w:val="99"/>
    <w:rsid w:val="00E4082F"/>
    <w:rPr>
      <w:rFonts w:ascii="Times New Roman" w:hAnsi="Times New Roman" w:cs="Times New Roman" w:hint="default"/>
      <w:sz w:val="22"/>
      <w:szCs w:val="22"/>
    </w:rPr>
  </w:style>
  <w:style w:type="character" w:customStyle="1" w:styleId="FontStyle11">
    <w:name w:val="Font Style11"/>
    <w:uiPriority w:val="99"/>
    <w:rsid w:val="00E4082F"/>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0533-4E31-4E10-8926-3BBBBEA8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23023</Words>
  <Characters>131236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user</cp:lastModifiedBy>
  <cp:revision>40</cp:revision>
  <cp:lastPrinted>2016-11-29T07:24:00Z</cp:lastPrinted>
  <dcterms:created xsi:type="dcterms:W3CDTF">2014-12-28T21:38:00Z</dcterms:created>
  <dcterms:modified xsi:type="dcterms:W3CDTF">2018-11-22T08:04:00Z</dcterms:modified>
</cp:coreProperties>
</file>