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 xml:space="preserve">федеральное государственное бюджетное образовательное учреждение </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высшего образования</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«Оренбургский государственный медицинский университет»</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Министерства здравоохранения Российской Федерации</w:t>
      </w: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1A12E8" w:rsidRPr="00E22F17" w:rsidRDefault="00E73E73"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 xml:space="preserve">МЕТОДИЧЕСКИЕ </w:t>
      </w:r>
      <w:r w:rsidR="001A12E8" w:rsidRPr="00E22F17">
        <w:rPr>
          <w:rFonts w:ascii="Times New Roman" w:hAnsi="Times New Roman" w:cs="Times New Roman"/>
          <w:b/>
          <w:sz w:val="28"/>
          <w:szCs w:val="28"/>
        </w:rPr>
        <w:t xml:space="preserve">УКАЗАНИЯ </w:t>
      </w:r>
    </w:p>
    <w:p w:rsidR="00E73E73" w:rsidRPr="00E22F17" w:rsidRDefault="001A12E8"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ПО САМОСТОЯТЕЛЬНОЙ РАБОТЕ ОБУЧАЮЩИХСЯ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25150F" w:rsidP="004306A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МЕТОДЫ </w:t>
      </w:r>
      <w:r w:rsidR="00E73E73" w:rsidRPr="00E22F17">
        <w:rPr>
          <w:rFonts w:ascii="Times New Roman" w:hAnsi="Times New Roman" w:cs="Times New Roman"/>
          <w:b/>
          <w:sz w:val="28"/>
          <w:szCs w:val="28"/>
        </w:rPr>
        <w:t>ПАТОПСИХОЛОГИ</w:t>
      </w:r>
      <w:r>
        <w:rPr>
          <w:rFonts w:ascii="Times New Roman" w:hAnsi="Times New Roman" w:cs="Times New Roman"/>
          <w:b/>
          <w:sz w:val="28"/>
          <w:szCs w:val="28"/>
        </w:rPr>
        <w:t>ЧЕСКОЙ ДИАГНОСТИКИ</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по направлению подготовки (специальности)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37.05.01 КЛИНИЧЕСКАЯ ПСИХОЛОГИЯ ПО</w:t>
      </w:r>
      <w:r w:rsidR="001A12E8" w:rsidRPr="00E22F17">
        <w:rPr>
          <w:rFonts w:ascii="Times New Roman" w:hAnsi="Times New Roman" w:cs="Times New Roman"/>
          <w:b/>
          <w:color w:val="000000"/>
          <w:sz w:val="28"/>
          <w:szCs w:val="28"/>
        </w:rPr>
        <w:t xml:space="preserve"> </w:t>
      </w:r>
      <w:r w:rsidRPr="00E22F17">
        <w:rPr>
          <w:rFonts w:ascii="Times New Roman" w:hAnsi="Times New Roman" w:cs="Times New Roman"/>
          <w:b/>
          <w:color w:val="000000"/>
          <w:sz w:val="28"/>
          <w:szCs w:val="28"/>
        </w:rPr>
        <w:t>СПЕЦИАЛИЗАЦИИ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«ПАТОПСИХОЛОГИЧЕСКАЯ ДИАГНОСТИКА И ПСИХОТЕРАПИЯ»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 xml:space="preserve">утвержденной ученым советом ФГБОУ ВО </w:t>
      </w:r>
      <w:proofErr w:type="spellStart"/>
      <w:r w:rsidRPr="00E22F17">
        <w:rPr>
          <w:rFonts w:ascii="Times New Roman" w:hAnsi="Times New Roman" w:cs="Times New Roman"/>
          <w:color w:val="000000"/>
          <w:sz w:val="28"/>
          <w:szCs w:val="28"/>
        </w:rPr>
        <w:t>ОрГМУ</w:t>
      </w:r>
      <w:proofErr w:type="spellEnd"/>
      <w:r w:rsidRPr="00E22F17">
        <w:rPr>
          <w:rFonts w:ascii="Times New Roman" w:hAnsi="Times New Roman" w:cs="Times New Roman"/>
          <w:color w:val="000000"/>
          <w:sz w:val="28"/>
          <w:szCs w:val="28"/>
        </w:rPr>
        <w:t xml:space="preserve"> Минздрава России протокол № 2 от «28» октября 2016</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Оренбург</w:t>
      </w: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lastRenderedPageBreak/>
        <w:t>1.Пояснительная записка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w:t>
      </w:r>
      <w:r w:rsidR="001A12E8" w:rsidRPr="00E22F17">
        <w:rPr>
          <w:color w:val="000000"/>
          <w:sz w:val="28"/>
          <w:szCs w:val="28"/>
        </w:rPr>
        <w:t>ультурных (универсальных), обще</w:t>
      </w:r>
      <w:r w:rsidRPr="00E22F17">
        <w:rPr>
          <w:color w:val="000000"/>
          <w:sz w:val="28"/>
          <w:szCs w:val="28"/>
        </w:rPr>
        <w:t>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25150F" w:rsidRPr="0025150F" w:rsidRDefault="00E73E73" w:rsidP="0025150F">
      <w:pPr>
        <w:pStyle w:val="a3"/>
        <w:spacing w:before="0" w:beforeAutospacing="0" w:after="0" w:afterAutospacing="0"/>
        <w:ind w:firstLine="709"/>
        <w:jc w:val="both"/>
        <w:rPr>
          <w:color w:val="000000"/>
          <w:sz w:val="28"/>
          <w:szCs w:val="28"/>
        </w:rPr>
      </w:pPr>
      <w:r w:rsidRPr="00E22F17">
        <w:rPr>
          <w:color w:val="000000"/>
          <w:sz w:val="28"/>
          <w:szCs w:val="28"/>
        </w:rPr>
        <w:t xml:space="preserve">В </w:t>
      </w:r>
      <w:r w:rsidRPr="0025150F">
        <w:rPr>
          <w:color w:val="000000"/>
          <w:sz w:val="28"/>
          <w:szCs w:val="28"/>
        </w:rPr>
        <w:t>результате выполнения самостоятельной работы по дисциплине «</w:t>
      </w:r>
      <w:r w:rsidR="0025150F" w:rsidRPr="0025150F">
        <w:rPr>
          <w:color w:val="000000"/>
          <w:sz w:val="28"/>
          <w:szCs w:val="28"/>
        </w:rPr>
        <w:t>Методы п</w:t>
      </w:r>
      <w:r w:rsidR="001A12E8" w:rsidRPr="0025150F">
        <w:rPr>
          <w:color w:val="000000"/>
          <w:sz w:val="28"/>
          <w:szCs w:val="28"/>
        </w:rPr>
        <w:t>атопсихологи</w:t>
      </w:r>
      <w:r w:rsidR="0025150F" w:rsidRPr="0025150F">
        <w:rPr>
          <w:color w:val="000000"/>
          <w:sz w:val="28"/>
          <w:szCs w:val="28"/>
        </w:rPr>
        <w:t>ческой диагностики</w:t>
      </w:r>
      <w:r w:rsidRPr="0025150F">
        <w:rPr>
          <w:color w:val="000000"/>
          <w:sz w:val="28"/>
          <w:szCs w:val="28"/>
        </w:rPr>
        <w:t>» обучающийся должен:</w:t>
      </w:r>
    </w:p>
    <w:p w:rsidR="0025150F" w:rsidRPr="0025150F" w:rsidRDefault="00E73E73" w:rsidP="0025150F">
      <w:pPr>
        <w:pStyle w:val="a3"/>
        <w:spacing w:before="0" w:beforeAutospacing="0" w:after="0" w:afterAutospacing="0"/>
        <w:ind w:firstLine="709"/>
        <w:jc w:val="both"/>
        <w:rPr>
          <w:color w:val="000000"/>
          <w:sz w:val="28"/>
          <w:szCs w:val="28"/>
        </w:rPr>
      </w:pPr>
      <w:r w:rsidRPr="0025150F">
        <w:rPr>
          <w:color w:val="000000"/>
          <w:sz w:val="28"/>
          <w:szCs w:val="28"/>
        </w:rPr>
        <w:t xml:space="preserve">- </w:t>
      </w:r>
      <w:r w:rsidR="001A12E8" w:rsidRPr="0025150F">
        <w:rPr>
          <w:color w:val="000000"/>
          <w:sz w:val="28"/>
          <w:szCs w:val="28"/>
        </w:rPr>
        <w:t>получить</w:t>
      </w:r>
      <w:r w:rsidRPr="0025150F">
        <w:rPr>
          <w:color w:val="000000"/>
          <w:sz w:val="28"/>
          <w:szCs w:val="28"/>
        </w:rPr>
        <w:t xml:space="preserve"> знания</w:t>
      </w:r>
      <w:r w:rsidR="0025150F" w:rsidRPr="0025150F">
        <w:rPr>
          <w:sz w:val="28"/>
          <w:szCs w:val="28"/>
        </w:rPr>
        <w:t xml:space="preserve"> о</w:t>
      </w:r>
      <w:r w:rsidRPr="0025150F">
        <w:rPr>
          <w:color w:val="000000"/>
          <w:sz w:val="28"/>
          <w:szCs w:val="28"/>
        </w:rPr>
        <w:t xml:space="preserve"> </w:t>
      </w:r>
      <w:r w:rsidR="0025150F" w:rsidRPr="0025150F">
        <w:rPr>
          <w:sz w:val="28"/>
          <w:szCs w:val="28"/>
        </w:rPr>
        <w:t xml:space="preserve">теоретических основах и принципах патопсихологического анализа нарушений психической деятельности и личности при различных психических заболеваниях;  </w:t>
      </w:r>
    </w:p>
    <w:p w:rsidR="0025150F" w:rsidRPr="0025150F" w:rsidRDefault="0025150F" w:rsidP="0025150F">
      <w:pPr>
        <w:pStyle w:val="a3"/>
        <w:spacing w:before="0" w:beforeAutospacing="0" w:after="0" w:afterAutospacing="0"/>
        <w:ind w:firstLine="709"/>
        <w:jc w:val="both"/>
        <w:rPr>
          <w:sz w:val="28"/>
          <w:szCs w:val="28"/>
        </w:rPr>
      </w:pPr>
      <w:r w:rsidRPr="0025150F">
        <w:rPr>
          <w:sz w:val="28"/>
          <w:szCs w:val="28"/>
        </w:rPr>
        <w:t>-знать психологическую феноменологию нарушений личности и психических процессов, степени их снижения;</w:t>
      </w:r>
    </w:p>
    <w:p w:rsidR="0025150F" w:rsidRPr="0025150F" w:rsidRDefault="0025150F" w:rsidP="004306A1">
      <w:pPr>
        <w:pStyle w:val="a3"/>
        <w:spacing w:before="0" w:beforeAutospacing="0" w:after="0" w:afterAutospacing="0"/>
        <w:ind w:firstLine="709"/>
        <w:jc w:val="both"/>
        <w:rPr>
          <w:sz w:val="28"/>
          <w:szCs w:val="28"/>
        </w:rPr>
      </w:pPr>
      <w:r w:rsidRPr="0025150F">
        <w:rPr>
          <w:sz w:val="28"/>
          <w:szCs w:val="28"/>
        </w:rPr>
        <w:t xml:space="preserve"> </w:t>
      </w:r>
      <w:r w:rsidR="00E73E73" w:rsidRPr="0025150F">
        <w:rPr>
          <w:color w:val="000000"/>
          <w:sz w:val="28"/>
          <w:szCs w:val="28"/>
        </w:rPr>
        <w:t xml:space="preserve">- </w:t>
      </w:r>
      <w:r w:rsidRPr="0025150F">
        <w:rPr>
          <w:color w:val="000000"/>
          <w:sz w:val="28"/>
          <w:szCs w:val="28"/>
        </w:rPr>
        <w:t xml:space="preserve">овладеть навыком </w:t>
      </w:r>
      <w:r w:rsidRPr="0025150F">
        <w:rPr>
          <w:sz w:val="28"/>
          <w:szCs w:val="28"/>
        </w:rPr>
        <w:t xml:space="preserve">самостоятельно формулировать практические и исследовательские задачи, составлять программы диагностического обследования больных с психическими расстройствами, их семей с целью определения структуры дефекта, факторов риска </w:t>
      </w:r>
      <w:proofErr w:type="spellStart"/>
      <w:r w:rsidRPr="0025150F">
        <w:rPr>
          <w:sz w:val="28"/>
          <w:szCs w:val="28"/>
        </w:rPr>
        <w:t>дезадаптации</w:t>
      </w:r>
      <w:proofErr w:type="spellEnd"/>
      <w:r w:rsidRPr="0025150F">
        <w:rPr>
          <w:sz w:val="28"/>
          <w:szCs w:val="28"/>
        </w:rPr>
        <w:t xml:space="preserve"> и выработки программы психологической реабилитации; </w:t>
      </w:r>
    </w:p>
    <w:p w:rsidR="0025150F" w:rsidRPr="0025150F" w:rsidRDefault="0025150F" w:rsidP="0025150F">
      <w:pPr>
        <w:pStyle w:val="Default"/>
        <w:ind w:firstLine="708"/>
        <w:jc w:val="both"/>
        <w:rPr>
          <w:rFonts w:ascii="Times New Roman" w:hAnsi="Times New Roman" w:cs="Times New Roman"/>
          <w:sz w:val="28"/>
          <w:szCs w:val="28"/>
        </w:rPr>
      </w:pPr>
      <w:r w:rsidRPr="0025150F">
        <w:rPr>
          <w:rFonts w:ascii="Times New Roman" w:hAnsi="Times New Roman" w:cs="Times New Roman"/>
          <w:sz w:val="28"/>
          <w:szCs w:val="28"/>
        </w:rPr>
        <w:t xml:space="preserve">-владеть методологией патопсихологического синдромного анализа на основе знаний о закономерностях нормального развития и функционирования психических процессов и личности; </w:t>
      </w:r>
    </w:p>
    <w:p w:rsidR="00841528" w:rsidRDefault="0025150F" w:rsidP="0025150F">
      <w:pPr>
        <w:pStyle w:val="a3"/>
        <w:spacing w:before="0" w:beforeAutospacing="0" w:after="0" w:afterAutospacing="0"/>
        <w:ind w:firstLine="709"/>
        <w:jc w:val="both"/>
        <w:rPr>
          <w:sz w:val="28"/>
          <w:szCs w:val="28"/>
        </w:rPr>
      </w:pPr>
      <w:r w:rsidRPr="0025150F">
        <w:rPr>
          <w:sz w:val="28"/>
          <w:szCs w:val="28"/>
        </w:rPr>
        <w:t>- владеть методами патопсихологической оценки состояний, психической деятельности и личности для решения прикладных задач: дифференциально-диагностических, экспертных, психопрофилактических, реабилитационных и психотерапевтических</w:t>
      </w:r>
      <w:r>
        <w:rPr>
          <w:sz w:val="28"/>
          <w:szCs w:val="28"/>
        </w:rPr>
        <w:t>.</w:t>
      </w:r>
    </w:p>
    <w:p w:rsidR="0025150F" w:rsidRPr="0025150F" w:rsidRDefault="0025150F" w:rsidP="0025150F">
      <w:pPr>
        <w:pStyle w:val="a3"/>
        <w:spacing w:before="0" w:beforeAutospacing="0" w:after="0" w:afterAutospacing="0"/>
        <w:ind w:firstLine="709"/>
        <w:jc w:val="both"/>
        <w:rPr>
          <w:color w:val="000000"/>
          <w:sz w:val="28"/>
          <w:szCs w:val="28"/>
        </w:rPr>
      </w:pPr>
    </w:p>
    <w:p w:rsidR="00E73E73" w:rsidRPr="0025150F" w:rsidRDefault="00E73E73" w:rsidP="004306A1">
      <w:pPr>
        <w:pStyle w:val="a3"/>
        <w:spacing w:before="0" w:beforeAutospacing="0" w:after="0" w:afterAutospacing="0"/>
        <w:ind w:firstLine="709"/>
        <w:jc w:val="both"/>
        <w:rPr>
          <w:b/>
          <w:color w:val="000000"/>
          <w:sz w:val="28"/>
          <w:szCs w:val="28"/>
        </w:rPr>
      </w:pPr>
      <w:r w:rsidRPr="0025150F">
        <w:rPr>
          <w:b/>
          <w:color w:val="000000"/>
          <w:sz w:val="28"/>
          <w:szCs w:val="28"/>
        </w:rPr>
        <w:t>2. Содержание самостоятельной работы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25150F">
        <w:rPr>
          <w:color w:val="000000"/>
          <w:sz w:val="28"/>
          <w:szCs w:val="28"/>
        </w:rPr>
        <w:t xml:space="preserve">Содержание заданий </w:t>
      </w:r>
      <w:r w:rsidRPr="00E22F17">
        <w:rPr>
          <w:color w:val="000000"/>
          <w:sz w:val="28"/>
          <w:szCs w:val="28"/>
        </w:rPr>
        <w:t xml:space="preserve">для самостоятельной работы обучающихся по дисциплине представлено </w:t>
      </w:r>
      <w:r w:rsidRPr="00E22F17">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22F17">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lastRenderedPageBreak/>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w:t>
      </w:r>
    </w:p>
    <w:p w:rsidR="004306A1" w:rsidRPr="00E22F17" w:rsidRDefault="004306A1" w:rsidP="004306A1">
      <w:pPr>
        <w:pStyle w:val="a3"/>
        <w:spacing w:before="0" w:beforeAutospacing="0" w:after="0" w:afterAutospacing="0"/>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82"/>
        <w:gridCol w:w="2278"/>
        <w:gridCol w:w="1961"/>
        <w:gridCol w:w="1779"/>
      </w:tblGrid>
      <w:tr w:rsidR="00095E34" w:rsidRPr="0025150F" w:rsidTr="00DA1E3B">
        <w:tc>
          <w:tcPr>
            <w:tcW w:w="445"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w:t>
            </w:r>
          </w:p>
        </w:tc>
        <w:tc>
          <w:tcPr>
            <w:tcW w:w="2882"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Тема самостоятельной </w:t>
            </w:r>
          </w:p>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работы </w:t>
            </w:r>
          </w:p>
        </w:tc>
        <w:tc>
          <w:tcPr>
            <w:tcW w:w="2278"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Форма </w:t>
            </w:r>
          </w:p>
          <w:p w:rsidR="004306A1" w:rsidRPr="0025150F" w:rsidRDefault="004306A1" w:rsidP="00095E34">
            <w:pPr>
              <w:spacing w:after="0" w:line="240" w:lineRule="auto"/>
              <w:jc w:val="center"/>
              <w:rPr>
                <w:rFonts w:ascii="Times New Roman" w:hAnsi="Times New Roman" w:cs="Times New Roman"/>
                <w:sz w:val="24"/>
                <w:szCs w:val="24"/>
                <w:vertAlign w:val="superscript"/>
              </w:rPr>
            </w:pPr>
            <w:r w:rsidRPr="0025150F">
              <w:rPr>
                <w:rFonts w:ascii="Times New Roman" w:hAnsi="Times New Roman" w:cs="Times New Roman"/>
                <w:sz w:val="24"/>
                <w:szCs w:val="24"/>
              </w:rPr>
              <w:t>самостоятельной работы</w:t>
            </w:r>
          </w:p>
        </w:tc>
        <w:tc>
          <w:tcPr>
            <w:tcW w:w="1961"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Форма контроля самостоятельной работы</w:t>
            </w:r>
          </w:p>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 </w:t>
            </w:r>
          </w:p>
        </w:tc>
        <w:tc>
          <w:tcPr>
            <w:tcW w:w="1779"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Форма </w:t>
            </w:r>
          </w:p>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контактной </w:t>
            </w:r>
          </w:p>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работы при </w:t>
            </w:r>
          </w:p>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проведении </w:t>
            </w:r>
          </w:p>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 xml:space="preserve">текущего </w:t>
            </w:r>
          </w:p>
          <w:p w:rsidR="004306A1" w:rsidRPr="0025150F" w:rsidRDefault="004306A1" w:rsidP="00095E34">
            <w:pPr>
              <w:spacing w:after="0" w:line="240" w:lineRule="auto"/>
              <w:jc w:val="center"/>
              <w:rPr>
                <w:rFonts w:ascii="Times New Roman" w:hAnsi="Times New Roman" w:cs="Times New Roman"/>
                <w:sz w:val="24"/>
                <w:szCs w:val="24"/>
                <w:vertAlign w:val="superscript"/>
              </w:rPr>
            </w:pPr>
            <w:r w:rsidRPr="0025150F">
              <w:rPr>
                <w:rFonts w:ascii="Times New Roman" w:hAnsi="Times New Roman" w:cs="Times New Roman"/>
                <w:sz w:val="24"/>
                <w:szCs w:val="24"/>
              </w:rPr>
              <w:t>контроля</w:t>
            </w:r>
          </w:p>
        </w:tc>
      </w:tr>
      <w:tr w:rsidR="00095E34" w:rsidRPr="0025150F" w:rsidTr="00DA1E3B">
        <w:tc>
          <w:tcPr>
            <w:tcW w:w="445"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1</w:t>
            </w:r>
          </w:p>
        </w:tc>
        <w:tc>
          <w:tcPr>
            <w:tcW w:w="2882"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2</w:t>
            </w:r>
          </w:p>
        </w:tc>
        <w:tc>
          <w:tcPr>
            <w:tcW w:w="2278"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3</w:t>
            </w:r>
          </w:p>
        </w:tc>
        <w:tc>
          <w:tcPr>
            <w:tcW w:w="1961"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4</w:t>
            </w:r>
          </w:p>
        </w:tc>
        <w:tc>
          <w:tcPr>
            <w:tcW w:w="1779"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5</w:t>
            </w:r>
          </w:p>
        </w:tc>
      </w:tr>
      <w:tr w:rsidR="004306A1" w:rsidRPr="0025150F" w:rsidTr="000D401F">
        <w:tc>
          <w:tcPr>
            <w:tcW w:w="9345" w:type="dxa"/>
            <w:gridSpan w:val="5"/>
            <w:shd w:val="clear" w:color="auto" w:fill="auto"/>
          </w:tcPr>
          <w:p w:rsidR="004306A1" w:rsidRPr="0025150F" w:rsidRDefault="004306A1" w:rsidP="00095E34">
            <w:pPr>
              <w:spacing w:after="0" w:line="240" w:lineRule="auto"/>
              <w:jc w:val="center"/>
              <w:rPr>
                <w:rFonts w:ascii="Times New Roman" w:hAnsi="Times New Roman" w:cs="Times New Roman"/>
                <w:i/>
                <w:sz w:val="24"/>
                <w:szCs w:val="24"/>
                <w:vertAlign w:val="superscript"/>
              </w:rPr>
            </w:pPr>
            <w:r w:rsidRPr="0025150F">
              <w:rPr>
                <w:rFonts w:ascii="Times New Roman" w:hAnsi="Times New Roman" w:cs="Times New Roman"/>
                <w:i/>
                <w:sz w:val="24"/>
                <w:szCs w:val="24"/>
              </w:rPr>
              <w:t>Самостоятельная работа в рамках всей дисциплины</w:t>
            </w:r>
          </w:p>
        </w:tc>
      </w:tr>
      <w:tr w:rsidR="00095E34" w:rsidRPr="0025150F" w:rsidTr="00DA1E3B">
        <w:tc>
          <w:tcPr>
            <w:tcW w:w="445"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sz w:val="24"/>
                <w:szCs w:val="24"/>
              </w:rPr>
              <w:t>1</w:t>
            </w:r>
          </w:p>
        </w:tc>
        <w:tc>
          <w:tcPr>
            <w:tcW w:w="2882" w:type="dxa"/>
            <w:shd w:val="clear" w:color="auto" w:fill="auto"/>
          </w:tcPr>
          <w:p w:rsidR="004306A1" w:rsidRPr="0025150F" w:rsidRDefault="004306A1" w:rsidP="00095E34">
            <w:pPr>
              <w:spacing w:after="0" w:line="240" w:lineRule="auto"/>
              <w:jc w:val="center"/>
              <w:rPr>
                <w:rFonts w:ascii="Times New Roman" w:hAnsi="Times New Roman" w:cs="Times New Roman"/>
                <w:sz w:val="24"/>
                <w:szCs w:val="24"/>
                <w:vertAlign w:val="superscript"/>
              </w:rPr>
            </w:pPr>
          </w:p>
        </w:tc>
        <w:tc>
          <w:tcPr>
            <w:tcW w:w="2278" w:type="dxa"/>
            <w:shd w:val="clear" w:color="auto" w:fill="auto"/>
          </w:tcPr>
          <w:p w:rsidR="004306A1" w:rsidRPr="0025150F" w:rsidRDefault="000D401F"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color w:val="000000"/>
                <w:sz w:val="24"/>
                <w:szCs w:val="24"/>
              </w:rPr>
              <w:t>Составление электронной презентации</w:t>
            </w:r>
          </w:p>
        </w:tc>
        <w:tc>
          <w:tcPr>
            <w:tcW w:w="1961" w:type="dxa"/>
            <w:shd w:val="clear" w:color="auto" w:fill="auto"/>
          </w:tcPr>
          <w:p w:rsidR="004306A1" w:rsidRPr="0025150F" w:rsidRDefault="000D401F"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color w:val="000000"/>
                <w:sz w:val="24"/>
                <w:szCs w:val="24"/>
              </w:rPr>
              <w:t>Представление презентации</w:t>
            </w:r>
          </w:p>
        </w:tc>
        <w:tc>
          <w:tcPr>
            <w:tcW w:w="1779" w:type="dxa"/>
            <w:shd w:val="clear" w:color="auto" w:fill="auto"/>
          </w:tcPr>
          <w:p w:rsidR="004306A1" w:rsidRPr="0025150F" w:rsidRDefault="000D401F" w:rsidP="00095E34">
            <w:pPr>
              <w:spacing w:after="0" w:line="240" w:lineRule="auto"/>
              <w:jc w:val="center"/>
              <w:rPr>
                <w:rFonts w:ascii="Times New Roman" w:hAnsi="Times New Roman" w:cs="Times New Roman"/>
                <w:sz w:val="24"/>
                <w:szCs w:val="24"/>
              </w:rPr>
            </w:pPr>
            <w:r w:rsidRPr="0025150F">
              <w:rPr>
                <w:rFonts w:ascii="Times New Roman" w:hAnsi="Times New Roman" w:cs="Times New Roman"/>
                <w:color w:val="000000"/>
                <w:sz w:val="24"/>
                <w:szCs w:val="24"/>
              </w:rPr>
              <w:t>Внеаудиторная – КСР</w:t>
            </w:r>
          </w:p>
        </w:tc>
      </w:tr>
      <w:tr w:rsidR="004306A1" w:rsidRPr="0025150F" w:rsidTr="000D401F">
        <w:tc>
          <w:tcPr>
            <w:tcW w:w="9345" w:type="dxa"/>
            <w:gridSpan w:val="5"/>
            <w:shd w:val="clear" w:color="auto" w:fill="auto"/>
          </w:tcPr>
          <w:p w:rsidR="00DA1E3B" w:rsidRPr="00DA1E3B" w:rsidRDefault="00DA1E3B" w:rsidP="00DA1E3B">
            <w:pPr>
              <w:spacing w:after="0" w:line="240" w:lineRule="auto"/>
              <w:ind w:right="-293"/>
              <w:jc w:val="center"/>
              <w:rPr>
                <w:rFonts w:ascii="Times New Roman" w:hAnsi="Times New Roman" w:cs="Times New Roman"/>
                <w:i/>
                <w:sz w:val="24"/>
                <w:szCs w:val="24"/>
              </w:rPr>
            </w:pPr>
            <w:r w:rsidRPr="00DA1E3B">
              <w:rPr>
                <w:rFonts w:ascii="Times New Roman" w:hAnsi="Times New Roman" w:cs="Times New Roman"/>
                <w:i/>
                <w:sz w:val="24"/>
                <w:szCs w:val="24"/>
              </w:rPr>
              <w:t>Самостоятельная работа в рамках практических занятий</w:t>
            </w:r>
          </w:p>
          <w:p w:rsidR="004306A1" w:rsidRPr="0025150F" w:rsidRDefault="00DA1E3B" w:rsidP="00DA1E3B">
            <w:pPr>
              <w:spacing w:after="0" w:line="240" w:lineRule="auto"/>
              <w:ind w:right="-293"/>
              <w:jc w:val="center"/>
              <w:rPr>
                <w:rFonts w:ascii="Times New Roman" w:hAnsi="Times New Roman" w:cs="Times New Roman"/>
                <w:i/>
                <w:sz w:val="24"/>
                <w:szCs w:val="24"/>
                <w:vertAlign w:val="superscript"/>
              </w:rPr>
            </w:pPr>
            <w:r w:rsidRPr="00DA1E3B">
              <w:rPr>
                <w:rFonts w:ascii="Times New Roman" w:hAnsi="Times New Roman" w:cs="Times New Roman"/>
                <w:i/>
                <w:sz w:val="24"/>
                <w:szCs w:val="24"/>
              </w:rPr>
              <w:t>Модуля</w:t>
            </w:r>
            <w:r w:rsidRPr="00DA1E3B">
              <w:rPr>
                <w:rFonts w:ascii="Times New Roman" w:hAnsi="Times New Roman" w:cs="Times New Roman"/>
                <w:i/>
                <w:sz w:val="24"/>
                <w:szCs w:val="24"/>
              </w:rPr>
              <w:t>1 «</w:t>
            </w:r>
            <w:r w:rsidRPr="00DA1E3B">
              <w:rPr>
                <w:rFonts w:ascii="Times New Roman" w:hAnsi="Times New Roman"/>
                <w:i/>
                <w:sz w:val="24"/>
                <w:szCs w:val="24"/>
              </w:rPr>
              <w:t>Методы психодиагностического исследования в патопсихологии</w:t>
            </w:r>
            <w:r>
              <w:rPr>
                <w:rFonts w:ascii="Times New Roman" w:hAnsi="Times New Roman"/>
                <w:i/>
                <w:sz w:val="24"/>
                <w:szCs w:val="24"/>
              </w:rPr>
              <w:t>»</w:t>
            </w:r>
          </w:p>
        </w:tc>
      </w:tr>
      <w:tr w:rsidR="00DA1E3B" w:rsidRPr="0025150F" w:rsidTr="00DA1E3B">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sidRPr="0025150F">
              <w:rPr>
                <w:rFonts w:ascii="Times New Roman" w:hAnsi="Times New Roman" w:cs="Times New Roman"/>
                <w:sz w:val="24"/>
                <w:szCs w:val="24"/>
              </w:rPr>
              <w:t>1</w:t>
            </w:r>
          </w:p>
        </w:tc>
        <w:tc>
          <w:tcPr>
            <w:tcW w:w="2882" w:type="dxa"/>
            <w:vMerge w:val="restart"/>
            <w:shd w:val="clear" w:color="auto" w:fill="auto"/>
          </w:tcPr>
          <w:p w:rsidR="00DA1E3B" w:rsidRPr="00DA1E3B" w:rsidRDefault="00DA1E3B" w:rsidP="00DA1E3B">
            <w:pPr>
              <w:spacing w:after="0" w:line="240" w:lineRule="auto"/>
              <w:ind w:right="-293"/>
              <w:jc w:val="center"/>
              <w:rPr>
                <w:rFonts w:ascii="Times New Roman" w:hAnsi="Times New Roman" w:cs="Times New Roman"/>
                <w:sz w:val="24"/>
                <w:szCs w:val="24"/>
              </w:rPr>
            </w:pPr>
            <w:r w:rsidRPr="00DA1E3B">
              <w:rPr>
                <w:rFonts w:ascii="Times New Roman" w:hAnsi="Times New Roman"/>
                <w:sz w:val="24"/>
                <w:szCs w:val="24"/>
              </w:rPr>
              <w:t>Основы клинико-психологического метода.  Применение клинико-психологического метода в работе клинического психолога</w:t>
            </w:r>
          </w:p>
        </w:tc>
        <w:tc>
          <w:tcPr>
            <w:tcW w:w="2278" w:type="dxa"/>
            <w:shd w:val="clear" w:color="auto" w:fill="auto"/>
          </w:tcPr>
          <w:p w:rsidR="00DA1E3B" w:rsidRPr="0025150F" w:rsidRDefault="00DA1E3B" w:rsidP="00DA1E3B">
            <w:pPr>
              <w:spacing w:after="0" w:line="240" w:lineRule="auto"/>
              <w:rPr>
                <w:rFonts w:ascii="Times New Roman" w:hAnsi="Times New Roman" w:cs="Times New Roman"/>
                <w:sz w:val="24"/>
                <w:szCs w:val="24"/>
              </w:rPr>
            </w:pPr>
            <w:r w:rsidRPr="0025150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Представление заключения по данным ЭПИ</w:t>
            </w:r>
          </w:p>
        </w:tc>
        <w:tc>
          <w:tcPr>
            <w:tcW w:w="1779"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Pr="00DA1E3B" w:rsidRDefault="00DA1E3B" w:rsidP="00DA1E3B">
            <w:pPr>
              <w:spacing w:after="0" w:line="240" w:lineRule="auto"/>
              <w:ind w:right="-293"/>
              <w:jc w:val="center"/>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DA1E3B" w:rsidRPr="0025150F" w:rsidTr="00DA1E3B">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Pr>
                <w:rFonts w:ascii="Times New Roman" w:hAnsi="Times New Roman" w:cs="Times New Roman"/>
                <w:sz w:val="24"/>
                <w:szCs w:val="24"/>
              </w:rPr>
              <w:t>2</w:t>
            </w:r>
          </w:p>
        </w:tc>
        <w:tc>
          <w:tcPr>
            <w:tcW w:w="2882" w:type="dxa"/>
            <w:vMerge w:val="restart"/>
            <w:shd w:val="clear" w:color="auto" w:fill="auto"/>
          </w:tcPr>
          <w:p w:rsidR="00DA1E3B" w:rsidRPr="00DA1E3B" w:rsidRDefault="00DA1E3B" w:rsidP="00DA1E3B">
            <w:pPr>
              <w:spacing w:after="0" w:line="240" w:lineRule="auto"/>
              <w:ind w:right="-293"/>
              <w:jc w:val="center"/>
              <w:rPr>
                <w:rFonts w:ascii="Times New Roman" w:hAnsi="Times New Roman" w:cs="Times New Roman"/>
                <w:sz w:val="24"/>
                <w:szCs w:val="24"/>
              </w:rPr>
            </w:pPr>
            <w:r w:rsidRPr="00DA1E3B">
              <w:rPr>
                <w:rFonts w:ascii="Times New Roman" w:hAnsi="Times New Roman"/>
                <w:color w:val="000000"/>
                <w:sz w:val="24"/>
                <w:szCs w:val="24"/>
              </w:rPr>
              <w:t xml:space="preserve">Экспериментальный метод: основа, содержание, развитие. </w:t>
            </w:r>
            <w:r w:rsidRPr="00DA1E3B">
              <w:rPr>
                <w:rFonts w:ascii="Times New Roman" w:hAnsi="Times New Roman"/>
                <w:sz w:val="24"/>
                <w:szCs w:val="24"/>
              </w:rPr>
              <w:t>Экспериментально-психологическое исследование (ЭПИ) и его основные этапы.</w:t>
            </w:r>
          </w:p>
        </w:tc>
        <w:tc>
          <w:tcPr>
            <w:tcW w:w="2278" w:type="dxa"/>
            <w:shd w:val="clear" w:color="auto" w:fill="auto"/>
          </w:tcPr>
          <w:p w:rsidR="00DA1E3B" w:rsidRPr="0025150F" w:rsidRDefault="00DA1E3B" w:rsidP="00DA1E3B">
            <w:pPr>
              <w:spacing w:after="0" w:line="240" w:lineRule="auto"/>
              <w:rPr>
                <w:rFonts w:ascii="Times New Roman" w:hAnsi="Times New Roman" w:cs="Times New Roman"/>
                <w:sz w:val="24"/>
                <w:szCs w:val="24"/>
              </w:rPr>
            </w:pPr>
            <w:r w:rsidRPr="0025150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Представление заключения по данным ЭПИ</w:t>
            </w:r>
          </w:p>
        </w:tc>
        <w:tc>
          <w:tcPr>
            <w:tcW w:w="1779"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Pr="00DA1E3B" w:rsidRDefault="00DA1E3B" w:rsidP="00DA1E3B">
            <w:pPr>
              <w:spacing w:after="0" w:line="240" w:lineRule="auto"/>
              <w:ind w:right="-293"/>
              <w:jc w:val="center"/>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DA1E3B" w:rsidRPr="0025150F" w:rsidTr="00DA1E3B">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Pr>
                <w:rFonts w:ascii="Times New Roman" w:hAnsi="Times New Roman" w:cs="Times New Roman"/>
                <w:sz w:val="24"/>
                <w:szCs w:val="24"/>
              </w:rPr>
              <w:t>3</w:t>
            </w:r>
          </w:p>
        </w:tc>
        <w:tc>
          <w:tcPr>
            <w:tcW w:w="2882" w:type="dxa"/>
            <w:vMerge w:val="restart"/>
            <w:shd w:val="clear" w:color="auto" w:fill="auto"/>
          </w:tcPr>
          <w:p w:rsidR="00DA1E3B" w:rsidRPr="00DA1E3B" w:rsidRDefault="00DA1E3B" w:rsidP="00DA1E3B">
            <w:pPr>
              <w:spacing w:after="0" w:line="240" w:lineRule="auto"/>
              <w:ind w:firstLine="709"/>
              <w:jc w:val="both"/>
              <w:rPr>
                <w:rFonts w:ascii="Times New Roman" w:hAnsi="Times New Roman"/>
                <w:sz w:val="24"/>
                <w:szCs w:val="24"/>
              </w:rPr>
            </w:pPr>
            <w:r w:rsidRPr="00DA1E3B">
              <w:rPr>
                <w:rFonts w:ascii="Times New Roman" w:hAnsi="Times New Roman"/>
                <w:color w:val="000000"/>
                <w:sz w:val="24"/>
                <w:szCs w:val="24"/>
              </w:rPr>
              <w:t xml:space="preserve">Особенности применения экспериментального </w:t>
            </w:r>
            <w:r w:rsidRPr="00DA1E3B">
              <w:rPr>
                <w:rFonts w:ascii="Times New Roman" w:hAnsi="Times New Roman"/>
                <w:color w:val="000000"/>
                <w:sz w:val="24"/>
                <w:szCs w:val="24"/>
              </w:rPr>
              <w:lastRenderedPageBreak/>
              <w:t>метода в практике клинического психолога</w:t>
            </w:r>
          </w:p>
          <w:p w:rsidR="00DA1E3B" w:rsidRPr="00DA1E3B" w:rsidRDefault="00DA1E3B" w:rsidP="00DA1E3B">
            <w:pPr>
              <w:spacing w:after="0" w:line="240" w:lineRule="auto"/>
              <w:ind w:right="-293"/>
              <w:jc w:val="center"/>
              <w:rPr>
                <w:rFonts w:ascii="Times New Roman" w:hAnsi="Times New Roman" w:cs="Times New Roman"/>
                <w:sz w:val="24"/>
                <w:szCs w:val="24"/>
              </w:rPr>
            </w:pPr>
          </w:p>
        </w:tc>
        <w:tc>
          <w:tcPr>
            <w:tcW w:w="2278" w:type="dxa"/>
            <w:shd w:val="clear" w:color="auto" w:fill="auto"/>
          </w:tcPr>
          <w:p w:rsidR="00DA1E3B" w:rsidRPr="0025150F" w:rsidRDefault="00DA1E3B" w:rsidP="00DA1E3B">
            <w:pPr>
              <w:spacing w:after="0" w:line="240" w:lineRule="auto"/>
              <w:rPr>
                <w:rFonts w:ascii="Times New Roman" w:hAnsi="Times New Roman" w:cs="Times New Roman"/>
                <w:sz w:val="24"/>
                <w:szCs w:val="24"/>
              </w:rPr>
            </w:pPr>
            <w:r w:rsidRPr="0025150F">
              <w:rPr>
                <w:rFonts w:ascii="Times New Roman" w:hAnsi="Times New Roman" w:cs="Times New Roman"/>
                <w:sz w:val="24"/>
                <w:szCs w:val="24"/>
              </w:rPr>
              <w:lastRenderedPageBreak/>
              <w:t xml:space="preserve">Проведение экспериментально-психологического исследования(ЭПИ) </w:t>
            </w:r>
            <w:r w:rsidRPr="0025150F">
              <w:rPr>
                <w:rFonts w:ascii="Times New Roman" w:hAnsi="Times New Roman" w:cs="Times New Roman"/>
                <w:sz w:val="24"/>
                <w:szCs w:val="24"/>
              </w:rPr>
              <w:lastRenderedPageBreak/>
              <w:t>написание заключения по результатам ЭПИ</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lastRenderedPageBreak/>
              <w:t>Представление заключения по данным ЭПИ</w:t>
            </w:r>
          </w:p>
        </w:tc>
        <w:tc>
          <w:tcPr>
            <w:tcW w:w="1779"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DA1E3B" w:rsidRPr="0025150F" w:rsidTr="000D401F">
        <w:tc>
          <w:tcPr>
            <w:tcW w:w="9345" w:type="dxa"/>
            <w:gridSpan w:val="5"/>
            <w:shd w:val="clear" w:color="auto" w:fill="auto"/>
          </w:tcPr>
          <w:p w:rsidR="00DA1E3B" w:rsidRPr="0025150F" w:rsidRDefault="00DA1E3B" w:rsidP="00DA1E3B">
            <w:pPr>
              <w:spacing w:after="0" w:line="240" w:lineRule="auto"/>
              <w:ind w:right="-293"/>
              <w:jc w:val="center"/>
              <w:rPr>
                <w:rFonts w:ascii="Times New Roman" w:hAnsi="Times New Roman" w:cs="Times New Roman"/>
                <w:i/>
                <w:sz w:val="24"/>
                <w:szCs w:val="24"/>
              </w:rPr>
            </w:pPr>
            <w:r w:rsidRPr="0025150F">
              <w:rPr>
                <w:rFonts w:ascii="Times New Roman" w:hAnsi="Times New Roman" w:cs="Times New Roman"/>
                <w:i/>
                <w:sz w:val="24"/>
                <w:szCs w:val="24"/>
              </w:rPr>
              <w:t>Самостоятельная работа в рамках практических занятий</w:t>
            </w:r>
          </w:p>
          <w:p w:rsidR="00DA1E3B" w:rsidRPr="0025150F" w:rsidRDefault="00DA1E3B" w:rsidP="00DA1E3B">
            <w:pPr>
              <w:spacing w:after="0" w:line="240" w:lineRule="auto"/>
              <w:ind w:firstLine="709"/>
              <w:jc w:val="both"/>
              <w:rPr>
                <w:rFonts w:ascii="Times New Roman" w:hAnsi="Times New Roman" w:cs="Times New Roman"/>
                <w:i/>
                <w:sz w:val="24"/>
                <w:szCs w:val="24"/>
                <w:vertAlign w:val="superscript"/>
              </w:rPr>
            </w:pPr>
            <w:r w:rsidRPr="0025150F">
              <w:rPr>
                <w:rFonts w:ascii="Times New Roman" w:hAnsi="Times New Roman" w:cs="Times New Roman"/>
                <w:i/>
                <w:sz w:val="24"/>
                <w:szCs w:val="24"/>
              </w:rPr>
              <w:t>Модуля</w:t>
            </w:r>
            <w:r w:rsidRPr="00DA1E3B">
              <w:rPr>
                <w:rFonts w:ascii="Times New Roman" w:hAnsi="Times New Roman" w:cs="Times New Roman"/>
                <w:i/>
                <w:sz w:val="24"/>
                <w:szCs w:val="24"/>
              </w:rPr>
              <w:t>2</w:t>
            </w:r>
            <w:r w:rsidRPr="0025150F">
              <w:rPr>
                <w:rFonts w:ascii="Times New Roman" w:hAnsi="Times New Roman" w:cs="Times New Roman"/>
                <w:i/>
                <w:sz w:val="24"/>
                <w:szCs w:val="24"/>
              </w:rPr>
              <w:t xml:space="preserve"> </w:t>
            </w:r>
            <w:r w:rsidRPr="0025150F">
              <w:rPr>
                <w:rFonts w:ascii="Times New Roman" w:hAnsi="Times New Roman" w:cs="Times New Roman"/>
                <w:sz w:val="24"/>
                <w:szCs w:val="24"/>
              </w:rPr>
              <w:t>«</w:t>
            </w:r>
            <w:bookmarkStart w:id="0" w:name="_GoBack"/>
            <w:r w:rsidRPr="0025150F">
              <w:rPr>
                <w:rFonts w:ascii="Times New Roman" w:hAnsi="Times New Roman" w:cs="Times New Roman"/>
                <w:sz w:val="24"/>
                <w:szCs w:val="24"/>
              </w:rPr>
              <w:t>Методы исследования психических процессов, свойств и состояний</w:t>
            </w:r>
            <w:bookmarkEnd w:id="0"/>
            <w:r w:rsidRPr="0025150F">
              <w:rPr>
                <w:rFonts w:ascii="Times New Roman" w:hAnsi="Times New Roman" w:cs="Times New Roman"/>
                <w:sz w:val="24"/>
                <w:szCs w:val="24"/>
              </w:rPr>
              <w:t>»</w:t>
            </w:r>
          </w:p>
        </w:tc>
      </w:tr>
      <w:tr w:rsidR="00DA1E3B" w:rsidRPr="0025150F" w:rsidTr="00DA1E3B">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sidRPr="0025150F">
              <w:rPr>
                <w:rFonts w:ascii="Times New Roman" w:hAnsi="Times New Roman" w:cs="Times New Roman"/>
                <w:sz w:val="24"/>
                <w:szCs w:val="24"/>
              </w:rPr>
              <w:t>1</w:t>
            </w:r>
          </w:p>
        </w:tc>
        <w:tc>
          <w:tcPr>
            <w:tcW w:w="2882" w:type="dxa"/>
            <w:vMerge w:val="restart"/>
            <w:shd w:val="clear" w:color="auto" w:fill="auto"/>
          </w:tcPr>
          <w:p w:rsidR="00DA1E3B" w:rsidRPr="0025150F" w:rsidRDefault="00DA1E3B" w:rsidP="00DA1E3B">
            <w:pPr>
              <w:spacing w:after="0" w:line="240" w:lineRule="auto"/>
              <w:jc w:val="both"/>
              <w:rPr>
                <w:rFonts w:ascii="Times New Roman" w:hAnsi="Times New Roman"/>
                <w:bCs/>
                <w:color w:val="000000"/>
                <w:spacing w:val="3"/>
                <w:sz w:val="24"/>
                <w:szCs w:val="24"/>
              </w:rPr>
            </w:pPr>
            <w:r w:rsidRPr="0025150F">
              <w:rPr>
                <w:rFonts w:ascii="Times New Roman" w:hAnsi="Times New Roman" w:cs="Times New Roman"/>
                <w:sz w:val="24"/>
                <w:szCs w:val="24"/>
              </w:rPr>
              <w:t>Тема:</w:t>
            </w:r>
            <w:r>
              <w:rPr>
                <w:rFonts w:ascii="Times New Roman" w:hAnsi="Times New Roman" w:cs="Times New Roman"/>
                <w:sz w:val="24"/>
                <w:szCs w:val="24"/>
              </w:rPr>
              <w:t xml:space="preserve"> </w:t>
            </w:r>
            <w:r w:rsidRPr="0025150F">
              <w:rPr>
                <w:rFonts w:ascii="Times New Roman" w:hAnsi="Times New Roman"/>
                <w:color w:val="000000"/>
                <w:sz w:val="24"/>
                <w:szCs w:val="24"/>
              </w:rPr>
              <w:t>Экспериментально</w:t>
            </w:r>
            <w:r w:rsidRPr="0025150F">
              <w:rPr>
                <w:rFonts w:ascii="Times New Roman" w:hAnsi="Times New Roman"/>
                <w:bCs/>
                <w:color w:val="000000"/>
                <w:spacing w:val="3"/>
                <w:sz w:val="24"/>
                <w:szCs w:val="24"/>
              </w:rPr>
              <w:t>-психологические методы исследования психических процессов</w:t>
            </w:r>
          </w:p>
          <w:p w:rsidR="00DA1E3B" w:rsidRPr="0025150F" w:rsidRDefault="00DA1E3B" w:rsidP="00DA1E3B">
            <w:pPr>
              <w:spacing w:after="0" w:line="240" w:lineRule="auto"/>
              <w:rPr>
                <w:rFonts w:ascii="Times New Roman" w:hAnsi="Times New Roman" w:cs="Times New Roman"/>
                <w:color w:val="000000"/>
                <w:sz w:val="24"/>
                <w:szCs w:val="24"/>
              </w:rPr>
            </w:pPr>
          </w:p>
        </w:tc>
        <w:tc>
          <w:tcPr>
            <w:tcW w:w="2278" w:type="dxa"/>
            <w:shd w:val="clear" w:color="auto" w:fill="auto"/>
          </w:tcPr>
          <w:p w:rsidR="00DA1E3B" w:rsidRPr="0025150F" w:rsidRDefault="00DA1E3B" w:rsidP="00DA1E3B">
            <w:pPr>
              <w:spacing w:after="0" w:line="240" w:lineRule="auto"/>
              <w:rPr>
                <w:rFonts w:ascii="Times New Roman" w:hAnsi="Times New Roman" w:cs="Times New Roman"/>
                <w:sz w:val="24"/>
                <w:szCs w:val="24"/>
              </w:rPr>
            </w:pPr>
            <w:r w:rsidRPr="0025150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Представление заключения по данным ЭПИ</w:t>
            </w:r>
          </w:p>
        </w:tc>
        <w:tc>
          <w:tcPr>
            <w:tcW w:w="1779"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Pr="0025150F" w:rsidRDefault="00DA1E3B" w:rsidP="00DA1E3B">
            <w:pPr>
              <w:spacing w:after="0" w:line="240" w:lineRule="auto"/>
              <w:jc w:val="both"/>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DA1E3B" w:rsidRPr="0025150F" w:rsidTr="00DA1E3B">
        <w:trPr>
          <w:trHeight w:val="2062"/>
        </w:trPr>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sidRPr="0025150F">
              <w:rPr>
                <w:rFonts w:ascii="Times New Roman" w:hAnsi="Times New Roman" w:cs="Times New Roman"/>
                <w:sz w:val="24"/>
                <w:szCs w:val="24"/>
              </w:rPr>
              <w:t>2</w:t>
            </w:r>
          </w:p>
        </w:tc>
        <w:tc>
          <w:tcPr>
            <w:tcW w:w="2882" w:type="dxa"/>
            <w:vMerge w:val="restart"/>
            <w:shd w:val="clear" w:color="auto" w:fill="auto"/>
          </w:tcPr>
          <w:p w:rsidR="00DA1E3B" w:rsidRPr="0025150F" w:rsidRDefault="00DA1E3B" w:rsidP="00DA1E3B">
            <w:pPr>
              <w:spacing w:after="0" w:line="240" w:lineRule="auto"/>
              <w:jc w:val="both"/>
              <w:rPr>
                <w:rFonts w:ascii="Times New Roman" w:hAnsi="Times New Roman"/>
                <w:bCs/>
                <w:color w:val="000000"/>
                <w:spacing w:val="3"/>
                <w:sz w:val="24"/>
                <w:szCs w:val="24"/>
              </w:rPr>
            </w:pPr>
            <w:r>
              <w:rPr>
                <w:rFonts w:ascii="Times New Roman" w:hAnsi="Times New Roman" w:cs="Times New Roman"/>
                <w:sz w:val="24"/>
                <w:szCs w:val="24"/>
              </w:rPr>
              <w:t xml:space="preserve">Тема: </w:t>
            </w:r>
            <w:r w:rsidRPr="0025150F">
              <w:rPr>
                <w:rFonts w:ascii="Times New Roman" w:hAnsi="Times New Roman"/>
                <w:color w:val="000000"/>
                <w:sz w:val="24"/>
                <w:szCs w:val="24"/>
              </w:rPr>
              <w:t>Экспериментально</w:t>
            </w:r>
            <w:r w:rsidRPr="0025150F">
              <w:rPr>
                <w:rFonts w:ascii="Times New Roman" w:hAnsi="Times New Roman"/>
                <w:bCs/>
                <w:color w:val="000000"/>
                <w:spacing w:val="3"/>
                <w:sz w:val="24"/>
                <w:szCs w:val="24"/>
              </w:rPr>
              <w:t>-психологические методы исследования психических свойств</w:t>
            </w:r>
          </w:p>
          <w:p w:rsidR="00DA1E3B" w:rsidRPr="0025150F" w:rsidRDefault="00DA1E3B" w:rsidP="00DA1E3B">
            <w:pPr>
              <w:spacing w:after="0" w:line="240" w:lineRule="auto"/>
              <w:ind w:right="-293"/>
              <w:rPr>
                <w:rFonts w:ascii="Times New Roman" w:hAnsi="Times New Roman" w:cs="Times New Roman"/>
                <w:sz w:val="24"/>
                <w:szCs w:val="24"/>
              </w:rPr>
            </w:pPr>
          </w:p>
        </w:tc>
        <w:tc>
          <w:tcPr>
            <w:tcW w:w="2278"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61"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Представление заключения по данным ЭПИ</w:t>
            </w:r>
          </w:p>
        </w:tc>
        <w:tc>
          <w:tcPr>
            <w:tcW w:w="1779"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rPr>
          <w:trHeight w:val="2062"/>
        </w:trPr>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Default="00DA1E3B" w:rsidP="00DA1E3B">
            <w:pPr>
              <w:spacing w:after="0" w:line="240" w:lineRule="auto"/>
              <w:jc w:val="both"/>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DA1E3B" w:rsidRPr="0025150F" w:rsidTr="00DA1E3B">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sidRPr="0025150F">
              <w:rPr>
                <w:rFonts w:ascii="Times New Roman" w:hAnsi="Times New Roman" w:cs="Times New Roman"/>
                <w:sz w:val="24"/>
                <w:szCs w:val="24"/>
              </w:rPr>
              <w:t>3</w:t>
            </w:r>
          </w:p>
        </w:tc>
        <w:tc>
          <w:tcPr>
            <w:tcW w:w="2882" w:type="dxa"/>
            <w:vMerge w:val="restart"/>
            <w:shd w:val="clear" w:color="auto" w:fill="auto"/>
          </w:tcPr>
          <w:p w:rsidR="00DA1E3B" w:rsidRPr="0025150F" w:rsidRDefault="00DA1E3B" w:rsidP="00DA1E3B">
            <w:pPr>
              <w:spacing w:after="0" w:line="240" w:lineRule="auto"/>
              <w:jc w:val="both"/>
              <w:rPr>
                <w:rFonts w:ascii="Times New Roman" w:hAnsi="Times New Roman"/>
                <w:bCs/>
                <w:color w:val="000000"/>
                <w:spacing w:val="3"/>
                <w:sz w:val="24"/>
                <w:szCs w:val="24"/>
              </w:rPr>
            </w:pPr>
            <w:r>
              <w:rPr>
                <w:rFonts w:ascii="Times New Roman" w:hAnsi="Times New Roman" w:cs="Times New Roman"/>
                <w:sz w:val="24"/>
                <w:szCs w:val="24"/>
              </w:rPr>
              <w:t xml:space="preserve">Тема: </w:t>
            </w:r>
            <w:r w:rsidRPr="0025150F">
              <w:rPr>
                <w:rFonts w:ascii="Times New Roman" w:hAnsi="Times New Roman"/>
                <w:color w:val="000000"/>
                <w:sz w:val="24"/>
                <w:szCs w:val="24"/>
              </w:rPr>
              <w:t>Экспериментально</w:t>
            </w:r>
            <w:r w:rsidRPr="0025150F">
              <w:rPr>
                <w:rFonts w:ascii="Times New Roman" w:hAnsi="Times New Roman"/>
                <w:bCs/>
                <w:color w:val="000000"/>
                <w:spacing w:val="3"/>
                <w:sz w:val="24"/>
                <w:szCs w:val="24"/>
              </w:rPr>
              <w:t>-психологические методы исследования психических состояний</w:t>
            </w:r>
          </w:p>
          <w:p w:rsidR="00DA1E3B" w:rsidRPr="0025150F" w:rsidRDefault="00DA1E3B" w:rsidP="00DA1E3B">
            <w:pPr>
              <w:spacing w:after="0" w:line="240" w:lineRule="auto"/>
              <w:ind w:right="-293"/>
              <w:rPr>
                <w:rFonts w:ascii="Times New Roman" w:hAnsi="Times New Roman" w:cs="Times New Roman"/>
                <w:sz w:val="24"/>
                <w:szCs w:val="24"/>
              </w:rPr>
            </w:pPr>
          </w:p>
        </w:tc>
        <w:tc>
          <w:tcPr>
            <w:tcW w:w="2278"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61"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Представление заключения по данным ЭПИ</w:t>
            </w:r>
          </w:p>
        </w:tc>
        <w:tc>
          <w:tcPr>
            <w:tcW w:w="1779"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Default="00DA1E3B" w:rsidP="00DA1E3B">
            <w:pPr>
              <w:spacing w:after="0" w:line="240" w:lineRule="auto"/>
              <w:jc w:val="both"/>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lastRenderedPageBreak/>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lastRenderedPageBreak/>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DA1E3B" w:rsidRPr="0025150F" w:rsidTr="00DA1E3B">
        <w:tc>
          <w:tcPr>
            <w:tcW w:w="445" w:type="dxa"/>
            <w:vMerge w:val="restart"/>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r w:rsidRPr="0025150F">
              <w:rPr>
                <w:rFonts w:ascii="Times New Roman" w:hAnsi="Times New Roman" w:cs="Times New Roman"/>
                <w:sz w:val="24"/>
                <w:szCs w:val="24"/>
              </w:rPr>
              <w:t>4</w:t>
            </w:r>
          </w:p>
        </w:tc>
        <w:tc>
          <w:tcPr>
            <w:tcW w:w="2882" w:type="dxa"/>
            <w:vMerge w:val="restart"/>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Pr>
                <w:rFonts w:ascii="Times New Roman" w:hAnsi="Times New Roman" w:cs="Times New Roman"/>
                <w:sz w:val="24"/>
                <w:szCs w:val="24"/>
              </w:rPr>
              <w:t xml:space="preserve">Тема: </w:t>
            </w:r>
            <w:r w:rsidRPr="0025150F">
              <w:rPr>
                <w:rFonts w:ascii="Times New Roman" w:hAnsi="Times New Roman"/>
                <w:sz w:val="24"/>
                <w:szCs w:val="24"/>
              </w:rPr>
              <w:t>Проективные методы исследования психических свойств</w:t>
            </w:r>
            <w:r w:rsidR="008900E8">
              <w:rPr>
                <w:rFonts w:ascii="Times New Roman" w:hAnsi="Times New Roman"/>
                <w:sz w:val="24"/>
                <w:szCs w:val="24"/>
              </w:rPr>
              <w:t>,</w:t>
            </w:r>
            <w:r w:rsidRPr="0025150F">
              <w:rPr>
                <w:rFonts w:ascii="Times New Roman" w:hAnsi="Times New Roman"/>
                <w:sz w:val="24"/>
                <w:szCs w:val="24"/>
              </w:rPr>
              <w:t xml:space="preserve"> процессов и состояний</w:t>
            </w:r>
          </w:p>
        </w:tc>
        <w:tc>
          <w:tcPr>
            <w:tcW w:w="2278"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61"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Представление заключения по данным ЭПИ</w:t>
            </w:r>
          </w:p>
        </w:tc>
        <w:tc>
          <w:tcPr>
            <w:tcW w:w="1779" w:type="dxa"/>
            <w:shd w:val="clear" w:color="auto" w:fill="auto"/>
          </w:tcPr>
          <w:p w:rsidR="00DA1E3B" w:rsidRPr="0025150F" w:rsidRDefault="00DA1E3B" w:rsidP="00DA1E3B">
            <w:pPr>
              <w:rPr>
                <w:rFonts w:ascii="Times New Roman" w:hAnsi="Times New Roman" w:cs="Times New Roman"/>
                <w:sz w:val="24"/>
                <w:szCs w:val="24"/>
              </w:rPr>
            </w:pPr>
            <w:r w:rsidRPr="0025150F">
              <w:rPr>
                <w:rFonts w:ascii="Times New Roman" w:hAnsi="Times New Roman" w:cs="Times New Roman"/>
                <w:sz w:val="24"/>
                <w:szCs w:val="24"/>
              </w:rPr>
              <w:t>Аудиторная</w:t>
            </w:r>
          </w:p>
        </w:tc>
      </w:tr>
      <w:tr w:rsidR="00DA1E3B" w:rsidRPr="0025150F" w:rsidTr="00DA1E3B">
        <w:tc>
          <w:tcPr>
            <w:tcW w:w="445" w:type="dxa"/>
            <w:vMerge/>
            <w:shd w:val="clear" w:color="auto" w:fill="auto"/>
          </w:tcPr>
          <w:p w:rsidR="00DA1E3B" w:rsidRPr="0025150F" w:rsidRDefault="00DA1E3B" w:rsidP="00DA1E3B">
            <w:pPr>
              <w:spacing w:after="0" w:line="240" w:lineRule="auto"/>
              <w:ind w:right="-293"/>
              <w:jc w:val="center"/>
              <w:rPr>
                <w:rFonts w:ascii="Times New Roman" w:hAnsi="Times New Roman" w:cs="Times New Roman"/>
                <w:sz w:val="24"/>
                <w:szCs w:val="24"/>
              </w:rPr>
            </w:pPr>
          </w:p>
        </w:tc>
        <w:tc>
          <w:tcPr>
            <w:tcW w:w="2882" w:type="dxa"/>
            <w:vMerge/>
            <w:shd w:val="clear" w:color="auto" w:fill="auto"/>
          </w:tcPr>
          <w:p w:rsidR="00DA1E3B" w:rsidRDefault="00DA1E3B" w:rsidP="00DA1E3B">
            <w:pPr>
              <w:spacing w:after="0" w:line="240" w:lineRule="auto"/>
              <w:ind w:right="-293"/>
              <w:rPr>
                <w:rFonts w:ascii="Times New Roman" w:hAnsi="Times New Roman" w:cs="Times New Roman"/>
                <w:sz w:val="24"/>
                <w:szCs w:val="24"/>
              </w:rPr>
            </w:pPr>
          </w:p>
        </w:tc>
        <w:tc>
          <w:tcPr>
            <w:tcW w:w="2278" w:type="dxa"/>
            <w:shd w:val="clear" w:color="auto" w:fill="auto"/>
          </w:tcPr>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DA1E3B" w:rsidRPr="002D38E4"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DA1E3B" w:rsidRPr="0025150F" w:rsidRDefault="00DA1E3B" w:rsidP="00DA1E3B">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1961" w:type="dxa"/>
            <w:shd w:val="clear" w:color="auto" w:fill="auto"/>
          </w:tcPr>
          <w:p w:rsidR="00DA1E3B" w:rsidRPr="0025150F"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1779" w:type="dxa"/>
            <w:shd w:val="clear" w:color="auto" w:fill="auto"/>
          </w:tcPr>
          <w:p w:rsidR="00DA1E3B" w:rsidRPr="002D38E4" w:rsidRDefault="00DA1E3B" w:rsidP="00DA1E3B">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bl>
    <w:p w:rsidR="004306A1" w:rsidRPr="00E22F17" w:rsidRDefault="004306A1" w:rsidP="004306A1">
      <w:pPr>
        <w:pStyle w:val="a3"/>
        <w:spacing w:before="0" w:beforeAutospacing="0" w:after="0" w:afterAutospacing="0"/>
        <w:ind w:firstLine="709"/>
        <w:jc w:val="both"/>
        <w:rPr>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3. Методические указания по выполнению заданий для самостоятельной работы по дисциплине.</w:t>
      </w:r>
    </w:p>
    <w:p w:rsidR="00E22F17" w:rsidRPr="00EE4263" w:rsidRDefault="00E22F17" w:rsidP="00E22F17">
      <w:pPr>
        <w:pStyle w:val="a3"/>
        <w:spacing w:before="0" w:beforeAutospacing="0" w:after="0" w:afterAutospacing="0"/>
        <w:ind w:firstLine="709"/>
        <w:jc w:val="both"/>
        <w:rPr>
          <w:b/>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Методические рекомендации к составлению электронной презентации (самостоятельная работа в рамках всей дисциплины).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Компьютерная презентация: демонстрация в наглядной форме основных положений доклада, степени освоения содержания проблемы.</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Алгоритм подготовки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подготовка и согласование с научным руководителем текста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разработка структуры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3) создание презентации в </w:t>
      </w:r>
      <w:proofErr w:type="spellStart"/>
      <w:r w:rsidRPr="00EE4263">
        <w:rPr>
          <w:color w:val="000000"/>
          <w:sz w:val="28"/>
          <w:szCs w:val="28"/>
        </w:rPr>
        <w:t>Power</w:t>
      </w:r>
      <w:proofErr w:type="spellEnd"/>
      <w:r w:rsidRPr="00EE4263">
        <w:rPr>
          <w:color w:val="000000"/>
          <w:sz w:val="28"/>
          <w:szCs w:val="28"/>
        </w:rPr>
        <w:t xml:space="preserve"> </w:t>
      </w:r>
      <w:proofErr w:type="spellStart"/>
      <w:r w:rsidRPr="00EE4263">
        <w:rPr>
          <w:color w:val="000000"/>
          <w:sz w:val="28"/>
          <w:szCs w:val="28"/>
        </w:rPr>
        <w:t>Point</w:t>
      </w:r>
      <w:proofErr w:type="spellEnd"/>
      <w:r w:rsidRPr="00EE4263">
        <w:rPr>
          <w:color w:val="000000"/>
          <w:sz w:val="28"/>
          <w:szCs w:val="28"/>
        </w:rPr>
        <w:t>;</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репетиция доклада с использованием презентации.</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оформлению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Титульный слайд должен содержать тему доклада и фамилию, имя и отчество докладчика.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Слайды не должны быть перегружены графической и текстовой информацией, различными эффектами анимации.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 Текст на слайдах не должен быть слишком мелким (кегель 24-28).</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Предложения должны быть короткими, максимум – 7 слов. Каждая отдел</w:t>
      </w:r>
      <w:r w:rsidR="00E22F17" w:rsidRPr="00EE4263">
        <w:rPr>
          <w:color w:val="000000"/>
          <w:sz w:val="28"/>
          <w:szCs w:val="28"/>
        </w:rPr>
        <w:t>ь</w:t>
      </w:r>
      <w:r w:rsidRPr="00EE4263">
        <w:rPr>
          <w:color w:val="000000"/>
          <w:sz w:val="28"/>
          <w:szCs w:val="28"/>
        </w:rPr>
        <w:t>ная информация должна быть в отдельном предложении или на отдельном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доклада должны быть общепонятными.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допускаются орфографические ошибки в тексте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Иллюстрации (рисунки, графики, таблицы) должны иметь четкое, краткое и выразительное название.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 дизайне презентации придерживайтесь принципа «чем меньше, тем лучше».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следует использовать более 3 различных цветов на одном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Остерегайтесь светлых цветов, они плохо видны издали.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Лучше использовать одну цветовую гамму во всей презентации, а не различные стили для каждого слайда.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только один вид шрифта. Лучше использовать простой печатный шрифт вместо экзотических и витиеватых шрифтов.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Финальным слайдом, как правило, благодарят за внимание, дают информацию для контактов.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тексту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пишите длинно;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разбивайте текстовую информацию на слайды;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заголовки и подзаголовки;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для повышения удобочитаемости используйте: форматирование, списки, подбор шрифтов.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фону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иллюстрациям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Чем </w:t>
      </w:r>
      <w:proofErr w:type="spellStart"/>
      <w:r w:rsidRPr="00EE4263">
        <w:rPr>
          <w:color w:val="000000"/>
          <w:sz w:val="28"/>
          <w:szCs w:val="28"/>
        </w:rPr>
        <w:t>абстрактнее</w:t>
      </w:r>
      <w:proofErr w:type="spellEnd"/>
      <w:r w:rsidRPr="00EE4263">
        <w:rPr>
          <w:color w:val="000000"/>
          <w:sz w:val="28"/>
          <w:szCs w:val="28"/>
        </w:rPr>
        <w:t xml:space="preserve"> материал, тем действеннее иллюстрация.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Что можно изобразить, лучше не описывать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Изображать то, что трудно или невозможно описать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анимацию, как одно из эффективных средств привлечения внимания пользователя и управления им.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видеоинформацию, позволяющую в динамике демонстрировать информацию в режиме реального времени.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Помните, что видеоинформация требует </w:t>
      </w:r>
      <w:r w:rsidR="00E22F17" w:rsidRPr="00EE4263">
        <w:rPr>
          <w:color w:val="000000"/>
          <w:sz w:val="28"/>
          <w:szCs w:val="28"/>
        </w:rPr>
        <w:t>больших затрат вычислительных ре</w:t>
      </w:r>
      <w:r w:rsidRPr="00EE4263">
        <w:rPr>
          <w:color w:val="000000"/>
          <w:sz w:val="28"/>
          <w:szCs w:val="28"/>
        </w:rPr>
        <w:t>сурсов и значительных затрат на доставку и воспроизведение изображения.</w:t>
      </w:r>
    </w:p>
    <w:p w:rsidR="00E22F17" w:rsidRPr="00EE4263" w:rsidRDefault="00E22F17" w:rsidP="00E22F17">
      <w:pPr>
        <w:pStyle w:val="a3"/>
        <w:spacing w:before="0" w:beforeAutospacing="0" w:after="0" w:afterAutospacing="0"/>
        <w:ind w:firstLine="709"/>
        <w:jc w:val="both"/>
        <w:rPr>
          <w:color w:val="000000"/>
          <w:sz w:val="28"/>
          <w:szCs w:val="28"/>
        </w:rPr>
      </w:pPr>
    </w:p>
    <w:p w:rsidR="00095E34" w:rsidRPr="00913904"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lastRenderedPageBreak/>
        <w:t xml:space="preserve">Методические рекомендации к самостоятельной работе в рамках </w:t>
      </w:r>
      <w:r w:rsidRPr="00913904">
        <w:rPr>
          <w:b/>
          <w:color w:val="000000"/>
          <w:sz w:val="28"/>
          <w:szCs w:val="28"/>
        </w:rPr>
        <w:t>Модуля 1</w:t>
      </w:r>
      <w:r w:rsidR="00E22F17" w:rsidRPr="00913904">
        <w:rPr>
          <w:b/>
          <w:color w:val="000000"/>
          <w:sz w:val="28"/>
          <w:szCs w:val="28"/>
        </w:rPr>
        <w:t>.</w:t>
      </w:r>
      <w:r w:rsidRPr="00913904">
        <w:rPr>
          <w:b/>
          <w:color w:val="000000"/>
          <w:sz w:val="28"/>
          <w:szCs w:val="28"/>
        </w:rPr>
        <w:t xml:space="preserve"> «</w:t>
      </w:r>
      <w:r w:rsidR="00913904" w:rsidRPr="00913904">
        <w:rPr>
          <w:b/>
          <w:sz w:val="28"/>
          <w:szCs w:val="28"/>
        </w:rPr>
        <w:t>Методы психодиагностического исследования в патопсихологии</w:t>
      </w:r>
      <w:r w:rsidRPr="00913904">
        <w:rPr>
          <w:b/>
          <w:color w:val="000000"/>
          <w:sz w:val="28"/>
          <w:szCs w:val="28"/>
        </w:rPr>
        <w:t>»</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конспектирования лекционного материала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 дорабатывать записи в будущем (уточнять, вводить новую информацию);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б) работать над содержанием записей – сопоставлять отдельные части, выделять основные идеи, делать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сокращать время на нахождение нужного материала в конспекте;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Чтобы выполнить пункты «в» и «г», в ходе работы над конспектом целесообразно делать пометки также карандашом:</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1</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прочитать еще раз;</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законспектировать первоисточник;</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непонятно, требует уточнения;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смело;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S – слишком сложно.</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2</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это важно;</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w:t>
      </w:r>
      <w:proofErr w:type="gramEnd"/>
      <w:r w:rsidRPr="00EE4263">
        <w:rPr>
          <w:color w:val="000000"/>
          <w:sz w:val="28"/>
          <w:szCs w:val="28"/>
        </w:rPr>
        <w:t xml:space="preserve"> сделать выписки;</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w:t>
      </w:r>
      <w:proofErr w:type="gramEnd"/>
      <w:r w:rsidRPr="00EE4263">
        <w:rPr>
          <w:color w:val="000000"/>
          <w:sz w:val="28"/>
          <w:szCs w:val="28"/>
        </w:rPr>
        <w:t xml:space="preserve"> – выписки сделаны;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очень важно;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надо посмотреть, не совсем понятно;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основные определения;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представляет интереса.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6. При конспектировании действует принцип </w:t>
      </w:r>
      <w:proofErr w:type="spellStart"/>
      <w:r w:rsidRPr="00EE4263">
        <w:rPr>
          <w:color w:val="000000"/>
          <w:sz w:val="28"/>
          <w:szCs w:val="28"/>
        </w:rPr>
        <w:t>дистантного</w:t>
      </w:r>
      <w:proofErr w:type="spellEnd"/>
      <w:r w:rsidRPr="00EE4263">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7. Огромную помощь в понимании логики излагаемого материала оказывает рубрикация, т.е. </w:t>
      </w:r>
      <w:proofErr w:type="spellStart"/>
      <w:r w:rsidRPr="00EE4263">
        <w:rPr>
          <w:color w:val="000000"/>
          <w:sz w:val="28"/>
          <w:szCs w:val="28"/>
        </w:rPr>
        <w:t>нумерование</w:t>
      </w:r>
      <w:proofErr w:type="spellEnd"/>
      <w:r w:rsidRPr="00EE4263">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EE4263">
        <w:rPr>
          <w:color w:val="000000"/>
          <w:sz w:val="28"/>
          <w:szCs w:val="28"/>
        </w:rPr>
        <w:t>конспект+память</w:t>
      </w:r>
      <w:proofErr w:type="spellEnd"/>
      <w:r w:rsidRPr="00EE4263">
        <w:rPr>
          <w:color w:val="000000"/>
          <w:sz w:val="28"/>
          <w:szCs w:val="28"/>
        </w:rPr>
        <w:t>=исходный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12. В лекции наиболее подробно записываются план, источники, понятия, определения, основные формулы, схемы, принципы, методы, законы, гипотезы, оценки,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w:t>
      </w:r>
      <w:r w:rsidRPr="00EE4263">
        <w:rPr>
          <w:color w:val="000000"/>
          <w:sz w:val="28"/>
          <w:szCs w:val="28"/>
        </w:rPr>
        <w:lastRenderedPageBreak/>
        <w:t>пишут без окончания («соц.», «кап.», «рев.» и т.д.) или без середины («кол-во», «в-во» и т.д.).</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w:t>
      </w:r>
      <w:r w:rsidR="00E22F17" w:rsidRPr="00EE4263">
        <w:rPr>
          <w:color w:val="000000"/>
          <w:sz w:val="28"/>
          <w:szCs w:val="28"/>
        </w:rPr>
        <w:t>на парте должно лежать 2-3 цвет</w:t>
      </w:r>
      <w:r w:rsidRPr="00EE4263">
        <w:rPr>
          <w:color w:val="000000"/>
          <w:sz w:val="28"/>
          <w:szCs w:val="28"/>
        </w:rPr>
        <w:t>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rsidR="00E22F17" w:rsidRPr="00EE4263" w:rsidRDefault="00E22F17" w:rsidP="00E22F17">
      <w:pPr>
        <w:pStyle w:val="a3"/>
        <w:spacing w:before="0" w:beforeAutospacing="0" w:after="0" w:afterAutospacing="0"/>
        <w:ind w:firstLine="709"/>
        <w:jc w:val="center"/>
        <w:rPr>
          <w:b/>
          <w:i/>
          <w:color w:val="000000"/>
          <w:sz w:val="28"/>
          <w:szCs w:val="28"/>
        </w:rPr>
      </w:pP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эффективного чтения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процессе чтения учебного и научного текста обучающийся может использовать следующие формы работы с текстом: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выписки – простейшая форма работы с тек</w:t>
      </w:r>
      <w:r w:rsidR="00E22F17" w:rsidRPr="00EE4263">
        <w:rPr>
          <w:color w:val="000000"/>
          <w:sz w:val="28"/>
          <w:szCs w:val="28"/>
        </w:rPr>
        <w:t>стом, почти дословно воспроизво</w:t>
      </w:r>
      <w:r w:rsidRPr="00EE4263">
        <w:rPr>
          <w:color w:val="000000"/>
          <w:sz w:val="28"/>
          <w:szCs w:val="28"/>
        </w:rPr>
        <w:t>дящая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 форма работы с текстом, которая представляет собой фиксирование выводов, сделанных на основе прочитанного;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цитирование – дословная выписка, которая используется, когда передать мысль автора своими словами невозможно.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Алгоритм выполнения задания: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Проведите структурирование учебного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Выделите тезаурус основных понятий в учебном тексте.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Выполните варьирование (свои примеры на основе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Выделите выводы и пояснения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5. Сделайте резюме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6. Составьте вопросы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7. Выделите в одном предложении главную мысль текста.</w:t>
      </w:r>
    </w:p>
    <w:p w:rsidR="00875836" w:rsidRPr="00EE4263" w:rsidRDefault="00503A1C" w:rsidP="00E22F17">
      <w:pPr>
        <w:spacing w:after="0" w:line="240" w:lineRule="auto"/>
        <w:ind w:firstLine="709"/>
        <w:jc w:val="both"/>
        <w:rPr>
          <w:rFonts w:ascii="Times New Roman" w:hAnsi="Times New Roman" w:cs="Times New Roman"/>
          <w:sz w:val="28"/>
          <w:szCs w:val="28"/>
        </w:rPr>
      </w:pPr>
    </w:p>
    <w:p w:rsidR="00095E34" w:rsidRPr="00913904" w:rsidRDefault="00E22F17" w:rsidP="00E22F17">
      <w:pPr>
        <w:spacing w:after="0" w:line="240" w:lineRule="auto"/>
        <w:ind w:firstLine="709"/>
        <w:jc w:val="both"/>
        <w:rPr>
          <w:rFonts w:ascii="Times New Roman" w:hAnsi="Times New Roman" w:cs="Times New Roman"/>
          <w:b/>
          <w:color w:val="000000"/>
          <w:sz w:val="28"/>
          <w:szCs w:val="28"/>
        </w:rPr>
      </w:pPr>
      <w:r w:rsidRPr="00EE4263">
        <w:rPr>
          <w:rFonts w:ascii="Times New Roman" w:hAnsi="Times New Roman" w:cs="Times New Roman"/>
          <w:b/>
          <w:color w:val="000000"/>
          <w:sz w:val="28"/>
          <w:szCs w:val="28"/>
        </w:rPr>
        <w:t xml:space="preserve">Методические </w:t>
      </w:r>
      <w:r w:rsidRPr="00913904">
        <w:rPr>
          <w:rFonts w:ascii="Times New Roman" w:hAnsi="Times New Roman" w:cs="Times New Roman"/>
          <w:b/>
          <w:color w:val="000000"/>
          <w:sz w:val="28"/>
          <w:szCs w:val="28"/>
        </w:rPr>
        <w:t>рекомендации к самостоятельной работе в рамках практических зан</w:t>
      </w:r>
      <w:r w:rsidR="00913904" w:rsidRPr="00913904">
        <w:rPr>
          <w:rFonts w:ascii="Times New Roman" w:hAnsi="Times New Roman" w:cs="Times New Roman"/>
          <w:b/>
          <w:color w:val="000000"/>
          <w:sz w:val="28"/>
          <w:szCs w:val="28"/>
        </w:rPr>
        <w:t>ятий Модуля 2 «</w:t>
      </w:r>
      <w:r w:rsidR="00913904" w:rsidRPr="00913904">
        <w:rPr>
          <w:rFonts w:ascii="Times New Roman" w:hAnsi="Times New Roman" w:cs="Times New Roman"/>
          <w:b/>
          <w:sz w:val="28"/>
          <w:szCs w:val="28"/>
        </w:rPr>
        <w:t>Методы исследования психических процессов, свойств и состояний</w:t>
      </w:r>
      <w:r w:rsidRPr="00913904">
        <w:rPr>
          <w:rFonts w:ascii="Times New Roman" w:hAnsi="Times New Roman" w:cs="Times New Roman"/>
          <w:b/>
          <w:color w:val="000000"/>
          <w:sz w:val="28"/>
          <w:szCs w:val="28"/>
        </w:rPr>
        <w:t>»</w:t>
      </w:r>
    </w:p>
    <w:p w:rsidR="00EE4263" w:rsidRDefault="00EE4263" w:rsidP="00EE4263">
      <w:pPr>
        <w:tabs>
          <w:tab w:val="left" w:pos="900"/>
        </w:tabs>
        <w:jc w:val="both"/>
        <w:rPr>
          <w:rFonts w:ascii="Times New Roman" w:hAnsi="Times New Roman" w:cs="Times New Roman"/>
          <w:b/>
          <w:sz w:val="28"/>
          <w:szCs w:val="28"/>
        </w:rPr>
      </w:pPr>
    </w:p>
    <w:p w:rsidR="00EE4263" w:rsidRPr="00EE4263" w:rsidRDefault="00EE4263" w:rsidP="00EE4263">
      <w:pPr>
        <w:tabs>
          <w:tab w:val="left" w:pos="900"/>
        </w:tabs>
        <w:jc w:val="both"/>
        <w:rPr>
          <w:rFonts w:ascii="Times New Roman" w:hAnsi="Times New Roman" w:cs="Times New Roman"/>
          <w:b/>
          <w:sz w:val="28"/>
          <w:szCs w:val="28"/>
        </w:rPr>
      </w:pPr>
      <w:r w:rsidRPr="00EE4263">
        <w:rPr>
          <w:rFonts w:ascii="Times New Roman" w:hAnsi="Times New Roman" w:cs="Times New Roman"/>
          <w:b/>
          <w:sz w:val="28"/>
          <w:szCs w:val="28"/>
        </w:rPr>
        <w:t xml:space="preserve">Указания студентам о работе с больными в психиатрической больнице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При работе с детьми проявлять максимальную приветливость, стараясь расположить к себе ребенка. Если разговор с ребенком не удается, нельзя считать, что его исследование невозможно; необходимо наблюдать за его поведением, справиться о его поведении у персонала.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Необходимо быть вежливым с больными, независимо от их поведения, ко всем взрослым больным следует обращаться на «Вы», называя их по имени и отчеству.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Беседовать с больными в серьезном, неторопливым тоне. Не вышучивать высказывания больных, не смеяться над ними. Не вступать с больными в пререкания.</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При обследовании больного нужно исходить из четкого плана беседы с ним, если больной отвлекается, следует (не допуская резкости) направлять разговор в нужную сторону.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вступать с больными в разговоры и обсуждения, касающиеся их болезни, режима, выписки, отношений с родственниками и другими людьми. При необходимости адресовать его к лечащему врачу.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вести в присутствии больного разговоров на медицинские темы, особенно относящиеся к его болезни.</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обманывать больных. Воздерживаться от разговора о том, что может вызвать волнение. Не давать больным невыполнимых обещаний.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Следить, чтобы больной после обследований не остался без надзора. Побеседовав с ним, передавать его дежурному санитару. Не уводить больных из отделения без ведома персонала. Не оставлять открытыми двери отделения.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выполнять без ведома врача просьб больного: не передавать письма, вещи, не сообщать посетителям каких-либо сведений.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 оставлять ничего в отделении, в частности, лезвий от бритв, булавок и т.п.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В тех случаях, когда предоставляется возможность беседы с родственниками, не следует им сообщать медицинские данные и свои суждения о болезни. </w:t>
      </w:r>
    </w:p>
    <w:p w:rsidR="00E22F17" w:rsidRPr="00EE4263" w:rsidRDefault="00E22F17" w:rsidP="00E22F17">
      <w:pPr>
        <w:spacing w:after="0" w:line="240" w:lineRule="auto"/>
        <w:ind w:firstLine="709"/>
        <w:jc w:val="both"/>
        <w:rPr>
          <w:rFonts w:ascii="Times New Roman" w:hAnsi="Times New Roman" w:cs="Times New Roman"/>
          <w:b/>
          <w:color w:val="000000"/>
          <w:sz w:val="28"/>
          <w:szCs w:val="28"/>
        </w:rPr>
      </w:pPr>
    </w:p>
    <w:p w:rsidR="00067B59" w:rsidRPr="00067B59" w:rsidRDefault="00067B59" w:rsidP="00067B59">
      <w:pPr>
        <w:spacing w:after="0" w:line="240" w:lineRule="auto"/>
        <w:ind w:firstLine="709"/>
        <w:jc w:val="both"/>
        <w:rPr>
          <w:rFonts w:ascii="Times New Roman" w:hAnsi="Times New Roman" w:cs="Times New Roman"/>
          <w:b/>
          <w:sz w:val="28"/>
          <w:szCs w:val="28"/>
        </w:rPr>
      </w:pPr>
      <w:r w:rsidRPr="00067B59">
        <w:rPr>
          <w:rFonts w:ascii="Times New Roman" w:hAnsi="Times New Roman" w:cs="Times New Roman"/>
          <w:b/>
          <w:sz w:val="28"/>
          <w:szCs w:val="28"/>
        </w:rPr>
        <w:t>Схема написания заключения по данным экспериментально-психологического исследования</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1. Заголовок.</w:t>
      </w:r>
      <w:r w:rsidRPr="00067B59">
        <w:rPr>
          <w:rFonts w:ascii="Times New Roman" w:hAnsi="Times New Roman" w:cs="Times New Roman"/>
          <w:sz w:val="28"/>
          <w:szCs w:val="28"/>
        </w:rPr>
        <w:t xml:space="preserve"> Заключение по данным экспериментально психологического обследования Ф. И. О., возраст от (дата).</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2. Вводная часть</w:t>
      </w:r>
      <w:r w:rsidRPr="00067B59">
        <w:rPr>
          <w:rFonts w:ascii="Times New Roman" w:hAnsi="Times New Roman" w:cs="Times New Roman"/>
          <w:sz w:val="28"/>
          <w:szCs w:val="28"/>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а. Описание отношения испытуемого к обследованию.</w:t>
      </w:r>
    </w:p>
    <w:p w:rsidR="00067B59" w:rsidRPr="00067B59" w:rsidRDefault="00067B59" w:rsidP="00067B59">
      <w:pPr>
        <w:pStyle w:val="a4"/>
        <w:spacing w:after="0"/>
        <w:ind w:firstLine="425"/>
        <w:jc w:val="both"/>
        <w:rPr>
          <w:sz w:val="28"/>
          <w:szCs w:val="28"/>
        </w:rPr>
      </w:pPr>
      <w:r w:rsidRPr="00067B59">
        <w:rPr>
          <w:sz w:val="28"/>
          <w:szCs w:val="28"/>
        </w:rPr>
        <w:t>б. Характеристики контакта исследуемый - экспериментатор.</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в. Описание эмоционального фона испытуемого.</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lastRenderedPageBreak/>
        <w:t>г. Описание поведения обследуемого в процессе психологического эксперимента.</w:t>
      </w:r>
    </w:p>
    <w:p w:rsidR="00067B59" w:rsidRDefault="00067B59" w:rsidP="00067B59">
      <w:pPr>
        <w:pStyle w:val="a4"/>
        <w:spacing w:after="0"/>
        <w:ind w:firstLine="425"/>
        <w:jc w:val="both"/>
        <w:rPr>
          <w:sz w:val="28"/>
          <w:szCs w:val="28"/>
        </w:rPr>
      </w:pPr>
      <w:r w:rsidRPr="00067B59">
        <w:rPr>
          <w:sz w:val="28"/>
          <w:szCs w:val="28"/>
        </w:rPr>
        <w:t>д. Характеристики мимики, жестов, позы, двигательной активности, речи испытуемого, если это представляет интерес.</w:t>
      </w:r>
    </w:p>
    <w:p w:rsidR="00067B59" w:rsidRDefault="00067B59" w:rsidP="00067B59">
      <w:pPr>
        <w:pStyle w:val="a4"/>
        <w:spacing w:after="0"/>
        <w:ind w:firstLine="425"/>
        <w:jc w:val="both"/>
        <w:rPr>
          <w:sz w:val="28"/>
          <w:szCs w:val="28"/>
        </w:rPr>
      </w:pPr>
      <w:r w:rsidRPr="00067B59">
        <w:rPr>
          <w:sz w:val="28"/>
          <w:szCs w:val="28"/>
        </w:rPr>
        <w:t>е. Основные жалобы исследуемого.</w:t>
      </w:r>
    </w:p>
    <w:p w:rsidR="00067B59" w:rsidRDefault="00067B59" w:rsidP="00067B59">
      <w:pPr>
        <w:pStyle w:val="a4"/>
        <w:spacing w:after="0"/>
        <w:ind w:firstLine="425"/>
        <w:jc w:val="both"/>
        <w:rPr>
          <w:sz w:val="28"/>
          <w:szCs w:val="28"/>
        </w:rPr>
      </w:pPr>
      <w:r w:rsidRPr="00067B59">
        <w:rPr>
          <w:sz w:val="28"/>
          <w:szCs w:val="28"/>
        </w:rPr>
        <w:t xml:space="preserve">ж. Оценка продуктивности и эффективности деятельности испытуемого в ходе психологического эксперимента. </w:t>
      </w:r>
    </w:p>
    <w:p w:rsidR="00067B59" w:rsidRPr="00067B59" w:rsidRDefault="00067B59" w:rsidP="00067B59">
      <w:pPr>
        <w:pStyle w:val="a4"/>
        <w:spacing w:after="0"/>
        <w:ind w:firstLine="425"/>
        <w:jc w:val="both"/>
        <w:rPr>
          <w:sz w:val="28"/>
          <w:szCs w:val="28"/>
        </w:rPr>
      </w:pPr>
      <w:r w:rsidRPr="00067B59">
        <w:rPr>
          <w:sz w:val="28"/>
          <w:szCs w:val="28"/>
        </w:rPr>
        <w:t xml:space="preserve">3. </w:t>
      </w:r>
      <w:r w:rsidRPr="00067B59">
        <w:rPr>
          <w:i/>
          <w:sz w:val="28"/>
          <w:szCs w:val="28"/>
        </w:rPr>
        <w:t>Цель психологического обследования</w:t>
      </w:r>
      <w:r w:rsidRPr="00067B59">
        <w:rPr>
          <w:sz w:val="28"/>
          <w:szCs w:val="28"/>
        </w:rPr>
        <w:t>.</w:t>
      </w:r>
      <w:r w:rsidRPr="00067B59">
        <w:rPr>
          <w:i/>
          <w:iCs/>
          <w:sz w:val="28"/>
          <w:szCs w:val="28"/>
        </w:rPr>
        <w:t xml:space="preserve"> (</w:t>
      </w:r>
      <w:r w:rsidRPr="00067B59">
        <w:rPr>
          <w:iCs/>
          <w:sz w:val="28"/>
          <w:szCs w:val="28"/>
        </w:rPr>
        <w:t>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067B59" w:rsidRPr="00067B59" w:rsidRDefault="00067B59" w:rsidP="00067B59">
      <w:pPr>
        <w:pStyle w:val="WW-3"/>
        <w:ind w:firstLine="708"/>
        <w:rPr>
          <w:iCs/>
          <w:sz w:val="28"/>
          <w:szCs w:val="28"/>
        </w:rPr>
      </w:pPr>
      <w:r w:rsidRPr="00067B59">
        <w:rPr>
          <w:sz w:val="28"/>
          <w:szCs w:val="28"/>
        </w:rPr>
        <w:t xml:space="preserve">4. </w:t>
      </w:r>
      <w:r w:rsidRPr="00067B59">
        <w:rPr>
          <w:iCs/>
          <w:sz w:val="28"/>
          <w:szCs w:val="28"/>
        </w:rPr>
        <w:t>Психологический анамнез.</w:t>
      </w:r>
    </w:p>
    <w:p w:rsidR="00067B59" w:rsidRPr="00067B59" w:rsidRDefault="00067B59" w:rsidP="00067B59">
      <w:pPr>
        <w:pStyle w:val="WW-3"/>
        <w:ind w:firstLine="708"/>
        <w:rPr>
          <w:sz w:val="28"/>
          <w:szCs w:val="28"/>
        </w:rPr>
      </w:pPr>
      <w:r w:rsidRPr="00067B59">
        <w:rPr>
          <w:sz w:val="28"/>
          <w:szCs w:val="28"/>
        </w:rPr>
        <w:t>5. Используемые методики.</w:t>
      </w:r>
    </w:p>
    <w:p w:rsidR="00067B59" w:rsidRPr="00067B59" w:rsidRDefault="00067B59" w:rsidP="00067B59">
      <w:pPr>
        <w:pStyle w:val="WW-3"/>
        <w:ind w:left="360" w:firstLine="348"/>
        <w:rPr>
          <w:i w:val="0"/>
          <w:iCs/>
          <w:sz w:val="28"/>
          <w:szCs w:val="28"/>
        </w:rPr>
      </w:pPr>
      <w:r w:rsidRPr="00067B59">
        <w:rPr>
          <w:sz w:val="28"/>
          <w:szCs w:val="28"/>
        </w:rPr>
        <w:t xml:space="preserve">6. Основная часть. </w:t>
      </w:r>
      <w:r w:rsidRPr="00067B59">
        <w:rPr>
          <w:i w:val="0"/>
          <w:iCs/>
          <w:sz w:val="28"/>
          <w:szCs w:val="28"/>
        </w:rPr>
        <w:t>(В результате проведенного обследования были получены следующие данные:).</w:t>
      </w:r>
    </w:p>
    <w:p w:rsidR="00067B59" w:rsidRPr="00067B59" w:rsidRDefault="00067B59" w:rsidP="00067B59">
      <w:pPr>
        <w:pStyle w:val="WW-3"/>
        <w:ind w:firstLine="708"/>
        <w:rPr>
          <w:i w:val="0"/>
          <w:iCs/>
          <w:sz w:val="28"/>
          <w:szCs w:val="28"/>
        </w:rPr>
      </w:pPr>
      <w:r w:rsidRPr="00067B59">
        <w:rPr>
          <w:i w:val="0"/>
          <w:iCs/>
          <w:sz w:val="28"/>
          <w:szCs w:val="28"/>
        </w:rPr>
        <w:t>А. Описание когнитивных процессов (внимание, память, мышление).</w:t>
      </w:r>
    </w:p>
    <w:p w:rsidR="00067B59" w:rsidRPr="00067B59" w:rsidRDefault="00067B59" w:rsidP="00067B59">
      <w:pPr>
        <w:pStyle w:val="WW-3"/>
        <w:ind w:firstLine="708"/>
        <w:rPr>
          <w:i w:val="0"/>
          <w:iCs/>
          <w:sz w:val="28"/>
          <w:szCs w:val="28"/>
        </w:rPr>
      </w:pPr>
      <w:r w:rsidRPr="00067B59">
        <w:rPr>
          <w:i w:val="0"/>
          <w:iCs/>
          <w:sz w:val="28"/>
          <w:szCs w:val="28"/>
        </w:rPr>
        <w:t>Б. Описание интеллекта.</w:t>
      </w:r>
    </w:p>
    <w:p w:rsidR="00067B59" w:rsidRPr="00067B59" w:rsidRDefault="00067B59" w:rsidP="00067B59">
      <w:pPr>
        <w:pStyle w:val="WW-3"/>
        <w:ind w:firstLine="708"/>
        <w:rPr>
          <w:i w:val="0"/>
          <w:iCs/>
          <w:sz w:val="28"/>
          <w:szCs w:val="28"/>
        </w:rPr>
      </w:pPr>
      <w:r w:rsidRPr="00067B59">
        <w:rPr>
          <w:i w:val="0"/>
          <w:iCs/>
          <w:sz w:val="28"/>
          <w:szCs w:val="28"/>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067B59" w:rsidRPr="00067B59" w:rsidRDefault="00067B59" w:rsidP="00067B59">
      <w:pPr>
        <w:pStyle w:val="WW-3"/>
        <w:ind w:firstLine="708"/>
        <w:rPr>
          <w:i w:val="0"/>
          <w:iCs/>
          <w:sz w:val="28"/>
          <w:szCs w:val="28"/>
        </w:rPr>
      </w:pPr>
      <w:r w:rsidRPr="00067B59">
        <w:rPr>
          <w:i w:val="0"/>
          <w:iCs/>
          <w:sz w:val="28"/>
          <w:szCs w:val="28"/>
        </w:rPr>
        <w:t>Г. Исследование личности.</w:t>
      </w:r>
    </w:p>
    <w:p w:rsidR="00067B59" w:rsidRPr="00067B59" w:rsidRDefault="00067B59" w:rsidP="00067B59">
      <w:pPr>
        <w:pStyle w:val="WW-3"/>
        <w:ind w:firstLine="708"/>
        <w:rPr>
          <w:i w:val="0"/>
          <w:iCs/>
          <w:sz w:val="28"/>
          <w:szCs w:val="28"/>
        </w:rPr>
      </w:pPr>
      <w:r w:rsidRPr="00067B59">
        <w:rPr>
          <w:i w:val="0"/>
          <w:iCs/>
          <w:sz w:val="28"/>
          <w:szCs w:val="28"/>
        </w:rPr>
        <w:t>Д. Психотерапевтическая позиция пациента. Отношение пациента к лечению, врачу, своей болезни.</w:t>
      </w:r>
    </w:p>
    <w:p w:rsidR="00067B59" w:rsidRPr="00067B59" w:rsidRDefault="00067B59" w:rsidP="00067B59">
      <w:pPr>
        <w:pStyle w:val="WW-3"/>
        <w:ind w:left="360" w:firstLine="348"/>
        <w:rPr>
          <w:i w:val="0"/>
          <w:iCs/>
          <w:sz w:val="28"/>
          <w:szCs w:val="28"/>
        </w:rPr>
      </w:pPr>
      <w:r w:rsidRPr="00067B59">
        <w:rPr>
          <w:sz w:val="28"/>
          <w:szCs w:val="28"/>
        </w:rPr>
        <w:t>7. Заключение:</w:t>
      </w:r>
      <w:r w:rsidRPr="00067B59">
        <w:rPr>
          <w:i w:val="0"/>
          <w:iCs/>
          <w:sz w:val="28"/>
          <w:szCs w:val="28"/>
        </w:rPr>
        <w:t xml:space="preserve"> ППС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 » или  «Таким образом, на фоне… наблюдается…»).</w:t>
      </w:r>
    </w:p>
    <w:p w:rsidR="00E22F17" w:rsidRPr="00067B59" w:rsidRDefault="00E22F17" w:rsidP="00067B59">
      <w:pPr>
        <w:spacing w:after="0" w:line="240" w:lineRule="auto"/>
        <w:ind w:firstLine="709"/>
        <w:jc w:val="both"/>
        <w:rPr>
          <w:rFonts w:ascii="Times New Roman" w:hAnsi="Times New Roman" w:cs="Times New Roman"/>
          <w:b/>
          <w:color w:val="000000"/>
          <w:sz w:val="28"/>
          <w:szCs w:val="28"/>
        </w:rPr>
      </w:pPr>
    </w:p>
    <w:p w:rsidR="00E22F17" w:rsidRPr="00EE4263" w:rsidRDefault="00E22F17" w:rsidP="00E22F17">
      <w:pPr>
        <w:pStyle w:val="a3"/>
        <w:spacing w:before="0" w:beforeAutospacing="0" w:after="0" w:afterAutospacing="0"/>
        <w:ind w:firstLine="709"/>
        <w:jc w:val="both"/>
        <w:rPr>
          <w:b/>
          <w:color w:val="000000"/>
          <w:sz w:val="28"/>
          <w:szCs w:val="28"/>
        </w:rPr>
      </w:pPr>
      <w:r w:rsidRPr="00EE4263">
        <w:rPr>
          <w:b/>
          <w:color w:val="000000"/>
          <w:sz w:val="28"/>
          <w:szCs w:val="28"/>
        </w:rPr>
        <w:t>4. Критерии оценивания результатов выполнения заданий по самостоятельной работе обучающихся.</w:t>
      </w:r>
    </w:p>
    <w:p w:rsidR="00E22F17" w:rsidRPr="00EE4263" w:rsidRDefault="00E22F17"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Критерии оценивания выполненных заданий представлены </w:t>
      </w:r>
      <w:r w:rsidRPr="00EE4263">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E4263">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22F17" w:rsidRPr="00EE4263" w:rsidRDefault="00E22F17" w:rsidP="00E22F17">
      <w:pPr>
        <w:spacing w:after="0" w:line="240" w:lineRule="auto"/>
        <w:ind w:firstLine="709"/>
        <w:jc w:val="both"/>
        <w:rPr>
          <w:rFonts w:ascii="Times New Roman" w:hAnsi="Times New Roman" w:cs="Times New Roman"/>
          <w:b/>
          <w:sz w:val="28"/>
          <w:szCs w:val="28"/>
        </w:rPr>
      </w:pPr>
    </w:p>
    <w:sectPr w:rsidR="00E22F17" w:rsidRPr="00EE4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73"/>
    <w:rsid w:val="00063324"/>
    <w:rsid w:val="00067B59"/>
    <w:rsid w:val="00095E34"/>
    <w:rsid w:val="000D401F"/>
    <w:rsid w:val="001A12E8"/>
    <w:rsid w:val="0025150F"/>
    <w:rsid w:val="002A236A"/>
    <w:rsid w:val="004306A1"/>
    <w:rsid w:val="00503A1C"/>
    <w:rsid w:val="006671E1"/>
    <w:rsid w:val="00841528"/>
    <w:rsid w:val="008900E8"/>
    <w:rsid w:val="00913904"/>
    <w:rsid w:val="009E09A7"/>
    <w:rsid w:val="00DA1E3B"/>
    <w:rsid w:val="00E22F17"/>
    <w:rsid w:val="00E73E73"/>
    <w:rsid w:val="00EE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FB6B-1F55-4C78-B17E-50650431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7B5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paragraph" w:styleId="4">
    <w:name w:val="heading 4"/>
    <w:basedOn w:val="a"/>
    <w:next w:val="a"/>
    <w:link w:val="40"/>
    <w:qFormat/>
    <w:rsid w:val="0025150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7B59"/>
    <w:rPr>
      <w:rFonts w:ascii="Arial" w:eastAsia="Times New Roman" w:hAnsi="Arial" w:cs="Times New Roman"/>
      <w:b/>
      <w:kern w:val="28"/>
      <w:sz w:val="28"/>
      <w:szCs w:val="20"/>
      <w:lang w:eastAsia="ru-RU"/>
    </w:rPr>
  </w:style>
  <w:style w:type="paragraph" w:styleId="a4">
    <w:name w:val="Body Text Indent"/>
    <w:basedOn w:val="a"/>
    <w:link w:val="a5"/>
    <w:rsid w:val="00067B5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067B59"/>
    <w:rPr>
      <w:rFonts w:ascii="Times New Roman" w:eastAsia="Times New Roman" w:hAnsi="Times New Roman" w:cs="Times New Roman"/>
      <w:sz w:val="20"/>
      <w:szCs w:val="20"/>
      <w:lang w:eastAsia="ru-RU"/>
    </w:rPr>
  </w:style>
  <w:style w:type="paragraph" w:customStyle="1" w:styleId="WW-3">
    <w:name w:val="WW-Основной текст с отступом 3"/>
    <w:basedOn w:val="a"/>
    <w:rsid w:val="00067B59"/>
    <w:pPr>
      <w:widowControl w:val="0"/>
      <w:suppressAutoHyphens/>
      <w:spacing w:after="0" w:line="240" w:lineRule="auto"/>
      <w:ind w:firstLine="397"/>
      <w:jc w:val="both"/>
    </w:pPr>
    <w:rPr>
      <w:rFonts w:ascii="Times New Roman" w:eastAsia="Times New Roman" w:hAnsi="Times New Roman" w:cs="Times New Roman"/>
      <w:i/>
      <w:sz w:val="24"/>
      <w:szCs w:val="20"/>
    </w:rPr>
  </w:style>
  <w:style w:type="paragraph" w:styleId="a6">
    <w:name w:val="Balloon Text"/>
    <w:basedOn w:val="a"/>
    <w:link w:val="a7"/>
    <w:uiPriority w:val="99"/>
    <w:semiHidden/>
    <w:unhideWhenUsed/>
    <w:rsid w:val="00067B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B59"/>
    <w:rPr>
      <w:rFonts w:ascii="Segoe UI" w:hAnsi="Segoe UI" w:cs="Segoe UI"/>
      <w:sz w:val="18"/>
      <w:szCs w:val="18"/>
    </w:rPr>
  </w:style>
  <w:style w:type="character" w:customStyle="1" w:styleId="40">
    <w:name w:val="Заголовок 4 Знак"/>
    <w:basedOn w:val="a0"/>
    <w:link w:val="4"/>
    <w:rsid w:val="0025150F"/>
    <w:rPr>
      <w:rFonts w:ascii="Times New Roman" w:eastAsia="Times New Roman" w:hAnsi="Times New Roman" w:cs="Times New Roman"/>
      <w:b/>
      <w:bCs/>
      <w:sz w:val="28"/>
      <w:szCs w:val="28"/>
      <w:lang w:eastAsia="ru-RU"/>
    </w:rPr>
  </w:style>
  <w:style w:type="paragraph" w:customStyle="1" w:styleId="Default">
    <w:name w:val="Default"/>
    <w:rsid w:val="0025150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0702">
      <w:bodyDiv w:val="1"/>
      <w:marLeft w:val="0"/>
      <w:marRight w:val="0"/>
      <w:marTop w:val="0"/>
      <w:marBottom w:val="0"/>
      <w:divBdr>
        <w:top w:val="none" w:sz="0" w:space="0" w:color="auto"/>
        <w:left w:val="none" w:sz="0" w:space="0" w:color="auto"/>
        <w:bottom w:val="none" w:sz="0" w:space="0" w:color="auto"/>
        <w:right w:val="none" w:sz="0" w:space="0" w:color="auto"/>
      </w:divBdr>
    </w:div>
    <w:div w:id="334302786">
      <w:bodyDiv w:val="1"/>
      <w:marLeft w:val="0"/>
      <w:marRight w:val="0"/>
      <w:marTop w:val="0"/>
      <w:marBottom w:val="0"/>
      <w:divBdr>
        <w:top w:val="none" w:sz="0" w:space="0" w:color="auto"/>
        <w:left w:val="none" w:sz="0" w:space="0" w:color="auto"/>
        <w:bottom w:val="none" w:sz="0" w:space="0" w:color="auto"/>
        <w:right w:val="none" w:sz="0" w:space="0" w:color="auto"/>
      </w:divBdr>
    </w:div>
    <w:div w:id="20787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A4E1-953B-41DE-81B9-5D1FA2FA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9</cp:revision>
  <dcterms:created xsi:type="dcterms:W3CDTF">2019-03-19T09:12:00Z</dcterms:created>
  <dcterms:modified xsi:type="dcterms:W3CDTF">2019-04-11T19:14:00Z</dcterms:modified>
</cp:coreProperties>
</file>