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0D" w:rsidRPr="00740D2B" w:rsidRDefault="0002660D" w:rsidP="00026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2B">
        <w:rPr>
          <w:rFonts w:ascii="Times New Roman" w:hAnsi="Times New Roman" w:cs="Times New Roman"/>
          <w:b/>
          <w:sz w:val="28"/>
          <w:szCs w:val="28"/>
        </w:rPr>
        <w:t>Методические рекомендации студентам по работе</w:t>
      </w:r>
    </w:p>
    <w:p w:rsidR="00AA0CCC" w:rsidRDefault="0002660D" w:rsidP="00026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2B">
        <w:rPr>
          <w:rFonts w:ascii="Times New Roman" w:hAnsi="Times New Roman" w:cs="Times New Roman"/>
          <w:b/>
          <w:sz w:val="28"/>
          <w:szCs w:val="28"/>
        </w:rPr>
        <w:t>с модулем</w:t>
      </w:r>
      <w:r w:rsidR="002969E7" w:rsidRPr="00740D2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40D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60D" w:rsidRPr="00740D2B" w:rsidRDefault="0002660D" w:rsidP="00026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2B">
        <w:rPr>
          <w:rFonts w:ascii="Times New Roman" w:hAnsi="Times New Roman" w:cs="Times New Roman"/>
          <w:b/>
          <w:sz w:val="28"/>
          <w:szCs w:val="28"/>
        </w:rPr>
        <w:t>«</w:t>
      </w:r>
      <w:r w:rsidR="002969E7" w:rsidRPr="00740D2B">
        <w:rPr>
          <w:rFonts w:ascii="Times New Roman" w:hAnsi="Times New Roman" w:cs="Times New Roman"/>
          <w:b/>
          <w:sz w:val="28"/>
          <w:szCs w:val="28"/>
        </w:rPr>
        <w:t>Методологические основы исследования психологического развития</w:t>
      </w:r>
      <w:r w:rsidRPr="00740D2B">
        <w:rPr>
          <w:rFonts w:ascii="Times New Roman" w:hAnsi="Times New Roman" w:cs="Times New Roman"/>
          <w:b/>
          <w:sz w:val="28"/>
          <w:szCs w:val="28"/>
        </w:rPr>
        <w:t>»</w:t>
      </w:r>
    </w:p>
    <w:p w:rsidR="0002660D" w:rsidRPr="009778BB" w:rsidRDefault="0002660D" w:rsidP="000266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0D5A" w:rsidRPr="003D0D5A" w:rsidRDefault="00F72B6F" w:rsidP="003D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2660D" w:rsidRPr="00740D2B">
        <w:rPr>
          <w:rFonts w:ascii="Times New Roman" w:hAnsi="Times New Roman" w:cs="Times New Roman"/>
          <w:b/>
          <w:sz w:val="28"/>
          <w:szCs w:val="28"/>
        </w:rPr>
        <w:t>Шаг 1.</w:t>
      </w:r>
      <w:r w:rsidR="0002660D" w:rsidRPr="009778BB">
        <w:rPr>
          <w:rFonts w:ascii="Times New Roman" w:hAnsi="Times New Roman" w:cs="Times New Roman"/>
          <w:sz w:val="28"/>
          <w:szCs w:val="28"/>
        </w:rPr>
        <w:t xml:space="preserve"> Ознакомление с т</w:t>
      </w:r>
      <w:r w:rsidR="00E0192F">
        <w:rPr>
          <w:rFonts w:ascii="Times New Roman" w:hAnsi="Times New Roman" w:cs="Times New Roman"/>
          <w:sz w:val="28"/>
          <w:szCs w:val="28"/>
        </w:rPr>
        <w:t>еоретическим материалом модуля</w:t>
      </w:r>
      <w:proofErr w:type="gramStart"/>
      <w:r w:rsidR="00E0192F">
        <w:rPr>
          <w:rFonts w:ascii="Times New Roman" w:hAnsi="Times New Roman" w:cs="Times New Roman"/>
          <w:sz w:val="28"/>
          <w:szCs w:val="28"/>
        </w:rPr>
        <w:t xml:space="preserve"> </w:t>
      </w:r>
      <w:r w:rsidR="0002660D" w:rsidRPr="009778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660D" w:rsidRPr="009778BB">
        <w:rPr>
          <w:rFonts w:ascii="Times New Roman" w:hAnsi="Times New Roman" w:cs="Times New Roman"/>
          <w:sz w:val="28"/>
          <w:szCs w:val="28"/>
        </w:rPr>
        <w:t xml:space="preserve"> изложенным в пособии </w:t>
      </w:r>
      <w:r w:rsidR="002969E7" w:rsidRPr="009778BB">
        <w:rPr>
          <w:rFonts w:ascii="Times New Roman" w:hAnsi="Times New Roman" w:cs="Times New Roman"/>
          <w:sz w:val="28"/>
          <w:szCs w:val="28"/>
        </w:rPr>
        <w:t xml:space="preserve">Быковой И.С., </w:t>
      </w:r>
      <w:proofErr w:type="spellStart"/>
      <w:r w:rsidR="002969E7" w:rsidRPr="009778BB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="002969E7" w:rsidRPr="009778BB">
        <w:rPr>
          <w:rFonts w:ascii="Times New Roman" w:hAnsi="Times New Roman" w:cs="Times New Roman"/>
          <w:sz w:val="28"/>
          <w:szCs w:val="28"/>
        </w:rPr>
        <w:t xml:space="preserve"> И.С. Методы исследования нарушений психического развития: учебное пособие. /И.С. Быкова, И.С. </w:t>
      </w:r>
      <w:proofErr w:type="spellStart"/>
      <w:r w:rsidR="002969E7" w:rsidRPr="009778BB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2969E7" w:rsidRPr="009778BB">
        <w:rPr>
          <w:rFonts w:ascii="Times New Roman" w:hAnsi="Times New Roman" w:cs="Times New Roman"/>
          <w:sz w:val="28"/>
          <w:szCs w:val="28"/>
        </w:rPr>
        <w:t xml:space="preserve">.– ФГБОУ ВО </w:t>
      </w:r>
      <w:proofErr w:type="spellStart"/>
      <w:r w:rsidR="002969E7" w:rsidRPr="009778BB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2969E7" w:rsidRPr="009778BB">
        <w:rPr>
          <w:rFonts w:ascii="Times New Roman" w:hAnsi="Times New Roman" w:cs="Times New Roman"/>
          <w:sz w:val="28"/>
          <w:szCs w:val="28"/>
        </w:rPr>
        <w:t xml:space="preserve"> РФ МЗ, 2018. – 115 с</w:t>
      </w:r>
      <w:r w:rsidR="002969E7" w:rsidRPr="003D0D5A">
        <w:rPr>
          <w:rFonts w:ascii="Times New Roman" w:hAnsi="Times New Roman" w:cs="Times New Roman"/>
          <w:sz w:val="28"/>
          <w:szCs w:val="28"/>
        </w:rPr>
        <w:t>.</w:t>
      </w:r>
      <w:r w:rsidR="003D0D5A" w:rsidRPr="003D0D5A">
        <w:rPr>
          <w:rFonts w:ascii="Times New Roman" w:hAnsi="Times New Roman" w:cs="Times New Roman"/>
          <w:sz w:val="28"/>
          <w:szCs w:val="28"/>
        </w:rPr>
        <w:t xml:space="preserve"> - Режим доступа: </w:t>
      </w:r>
      <w:hyperlink r:id="rId5" w:history="1">
        <w:r w:rsidR="003D0D5A" w:rsidRPr="003D0D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http://lib.orgma.ru/jirbis2/elektronnyj-katalog</w:t>
        </w:r>
      </w:hyperlink>
      <w:r w:rsidR="003D0D5A">
        <w:rPr>
          <w:rFonts w:ascii="Times New Roman" w:hAnsi="Times New Roman" w:cs="Times New Roman"/>
          <w:sz w:val="28"/>
          <w:szCs w:val="28"/>
        </w:rPr>
        <w:t>.</w:t>
      </w:r>
    </w:p>
    <w:p w:rsidR="0002660D" w:rsidRPr="009778BB" w:rsidRDefault="0002660D" w:rsidP="0002660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>Ответы на вопросы для самоконтроля в конце разделов.</w:t>
      </w:r>
    </w:p>
    <w:p w:rsidR="0002660D" w:rsidRPr="009778BB" w:rsidRDefault="0002660D" w:rsidP="000266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D2B">
        <w:rPr>
          <w:rFonts w:ascii="Times New Roman" w:hAnsi="Times New Roman" w:cs="Times New Roman"/>
          <w:b/>
          <w:sz w:val="28"/>
          <w:szCs w:val="28"/>
        </w:rPr>
        <w:t>Шаг 2.</w:t>
      </w:r>
      <w:r w:rsidRPr="009778BB">
        <w:rPr>
          <w:rFonts w:ascii="Times New Roman" w:hAnsi="Times New Roman" w:cs="Times New Roman"/>
          <w:sz w:val="28"/>
          <w:szCs w:val="28"/>
        </w:rPr>
        <w:t xml:space="preserve"> Усвоение теоретических вопросов по темам:</w:t>
      </w:r>
    </w:p>
    <w:p w:rsidR="002969E7" w:rsidRPr="009778BB" w:rsidRDefault="002969E7" w:rsidP="002969E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 xml:space="preserve">Методологические принципы исследования психики ребенка. </w:t>
      </w:r>
    </w:p>
    <w:p w:rsidR="002969E7" w:rsidRPr="009778BB" w:rsidRDefault="002969E7" w:rsidP="002969E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>Планирование и построение исследования.</w:t>
      </w:r>
    </w:p>
    <w:p w:rsidR="00A06DE9" w:rsidRPr="009778BB" w:rsidRDefault="002969E7" w:rsidP="002969E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 xml:space="preserve"> Методы изучения психики ребенка.</w:t>
      </w:r>
    </w:p>
    <w:p w:rsidR="002969E7" w:rsidRPr="009778BB" w:rsidRDefault="002969E7" w:rsidP="002969E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 xml:space="preserve">Методология и методы клинико-психологической диагностики отклоняющегося развития. </w:t>
      </w:r>
    </w:p>
    <w:p w:rsidR="002969E7" w:rsidRPr="009778BB" w:rsidRDefault="002969E7" w:rsidP="002969E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 xml:space="preserve">Цели и задачи диагностики отклоняющегося развития. </w:t>
      </w:r>
    </w:p>
    <w:p w:rsidR="002969E7" w:rsidRPr="009778BB" w:rsidRDefault="002969E7" w:rsidP="002969E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>Этапы проведения исследования.</w:t>
      </w:r>
    </w:p>
    <w:p w:rsidR="002969E7" w:rsidRPr="009778BB" w:rsidRDefault="002969E7" w:rsidP="002969E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>Системный подход к анализу психических нарушений в детском возрасте.</w:t>
      </w:r>
    </w:p>
    <w:p w:rsidR="002969E7" w:rsidRPr="009778BB" w:rsidRDefault="002969E7" w:rsidP="002969E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8BB">
        <w:rPr>
          <w:rFonts w:ascii="Times New Roman" w:hAnsi="Times New Roman" w:cs="Times New Roman"/>
          <w:sz w:val="28"/>
          <w:szCs w:val="28"/>
        </w:rPr>
        <w:t>Патопсихологическая и нейропсихологическая диагностика отклоняющегося развития</w:t>
      </w:r>
      <w:r w:rsidR="00D27F42">
        <w:rPr>
          <w:rFonts w:ascii="Times New Roman" w:hAnsi="Times New Roman" w:cs="Times New Roman"/>
          <w:sz w:val="28"/>
          <w:szCs w:val="28"/>
        </w:rPr>
        <w:t>.</w:t>
      </w:r>
    </w:p>
    <w:p w:rsidR="0002660D" w:rsidRPr="009778BB" w:rsidRDefault="0002660D" w:rsidP="0002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60D" w:rsidRPr="009778BB" w:rsidRDefault="0002660D" w:rsidP="0002660D">
      <w:pPr>
        <w:spacing w:after="120" w:line="276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9778BB">
        <w:rPr>
          <w:rFonts w:ascii="Times New Roman" w:eastAsia="Times New Roman" w:hAnsi="Times New Roman" w:cs="Times New Roman"/>
          <w:sz w:val="28"/>
          <w:szCs w:val="28"/>
        </w:rPr>
        <w:t xml:space="preserve">Список рекомендуемой литературы: </w:t>
      </w:r>
    </w:p>
    <w:p w:rsidR="00F72B6F" w:rsidRPr="00F72B6F" w:rsidRDefault="00F72B6F" w:rsidP="00F72B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72B6F">
        <w:rPr>
          <w:rFonts w:ascii="Times New Roman" w:hAnsi="Times New Roman" w:cs="Times New Roman"/>
          <w:sz w:val="28"/>
          <w:szCs w:val="28"/>
        </w:rPr>
        <w:t>Шаповал И.А. Методы изучения и диагностики отклоняющегося развития: учеб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особие.- М.: Сфера, 2005.- 320 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>.</w:t>
      </w:r>
    </w:p>
    <w:p w:rsidR="00F72B6F" w:rsidRPr="00F72B6F" w:rsidRDefault="00F72B6F" w:rsidP="00F72B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B6F">
        <w:rPr>
          <w:rFonts w:ascii="Times New Roman" w:hAnsi="Times New Roman" w:cs="Times New Roman"/>
          <w:sz w:val="28"/>
          <w:szCs w:val="28"/>
        </w:rPr>
        <w:t>Белопольская Н.Л. Детская патопсихология [Текст]: хрестоматия / сост. Н. Л. Белопольская. - 3-е изд., стер. - М.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6F">
        <w:rPr>
          <w:rFonts w:ascii="Times New Roman" w:hAnsi="Times New Roman" w:cs="Times New Roman"/>
          <w:sz w:val="28"/>
          <w:szCs w:val="28"/>
        </w:rPr>
        <w:t>Когито-Центр</w:t>
      </w:r>
      <w:proofErr w:type="spellEnd"/>
      <w:r w:rsidRPr="00F72B6F">
        <w:rPr>
          <w:rFonts w:ascii="Times New Roman" w:hAnsi="Times New Roman" w:cs="Times New Roman"/>
          <w:sz w:val="28"/>
          <w:szCs w:val="28"/>
        </w:rPr>
        <w:t>, 2004. - 351 с.</w:t>
      </w:r>
    </w:p>
    <w:p w:rsidR="00F72B6F" w:rsidRPr="00F72B6F" w:rsidRDefault="00F72B6F" w:rsidP="00F72B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B6F">
        <w:rPr>
          <w:rFonts w:ascii="Times New Roman" w:hAnsi="Times New Roman" w:cs="Times New Roman"/>
          <w:sz w:val="28"/>
          <w:szCs w:val="28"/>
        </w:rPr>
        <w:t>Рубинштейн С. Я. Экспериментальные методики патопсихологии и опыт применения их в клинике : (</w:t>
      </w:r>
      <w:proofErr w:type="spellStart"/>
      <w:r w:rsidRPr="00F72B6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72B6F">
        <w:rPr>
          <w:rFonts w:ascii="Times New Roman" w:hAnsi="Times New Roman" w:cs="Times New Roman"/>
          <w:sz w:val="28"/>
          <w:szCs w:val="28"/>
        </w:rPr>
        <w:t>. руководство): учеб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F72B6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72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B6F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F72B6F">
        <w:rPr>
          <w:rFonts w:ascii="Times New Roman" w:hAnsi="Times New Roman" w:cs="Times New Roman"/>
          <w:sz w:val="28"/>
          <w:szCs w:val="28"/>
        </w:rPr>
        <w:t xml:space="preserve"> / С. Я. Рубинштейн, 2010, Психотерапия Апрель-Пресс. – 224 </w:t>
      </w:r>
      <w:r w:rsidRPr="00F72B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B6F">
        <w:rPr>
          <w:rFonts w:ascii="Times New Roman" w:hAnsi="Times New Roman" w:cs="Times New Roman"/>
          <w:sz w:val="28"/>
          <w:szCs w:val="28"/>
        </w:rPr>
        <w:t>.</w:t>
      </w:r>
    </w:p>
    <w:p w:rsidR="0002660D" w:rsidRPr="003D0D5A" w:rsidRDefault="0002660D" w:rsidP="0002660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2B">
        <w:rPr>
          <w:rFonts w:ascii="Times New Roman" w:hAnsi="Times New Roman" w:cs="Times New Roman"/>
          <w:b/>
          <w:sz w:val="28"/>
          <w:szCs w:val="28"/>
        </w:rPr>
        <w:t>Шаг 3.</w:t>
      </w:r>
      <w:r w:rsidRPr="009778BB">
        <w:rPr>
          <w:rFonts w:ascii="Times New Roman" w:hAnsi="Times New Roman" w:cs="Times New Roman"/>
          <w:sz w:val="28"/>
          <w:szCs w:val="28"/>
        </w:rPr>
        <w:t xml:space="preserve"> Выполнение практических заданий</w:t>
      </w:r>
    </w:p>
    <w:p w:rsidR="00740D2B" w:rsidRPr="00740D2B" w:rsidRDefault="00740D2B" w:rsidP="00740D2B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2B">
        <w:rPr>
          <w:rFonts w:ascii="Times New Roman" w:hAnsi="Times New Roman" w:cs="Times New Roman"/>
          <w:bCs/>
          <w:sz w:val="28"/>
          <w:szCs w:val="28"/>
        </w:rPr>
        <w:t>Составить и реализовать диагностическую п</w:t>
      </w:r>
      <w:r w:rsidR="001277D8">
        <w:rPr>
          <w:rFonts w:ascii="Times New Roman" w:hAnsi="Times New Roman" w:cs="Times New Roman"/>
          <w:bCs/>
          <w:sz w:val="28"/>
          <w:szCs w:val="28"/>
        </w:rPr>
        <w:t xml:space="preserve">рограмму обследования ребенка младшего </w:t>
      </w:r>
      <w:r w:rsidRPr="00740D2B">
        <w:rPr>
          <w:rFonts w:ascii="Times New Roman" w:hAnsi="Times New Roman" w:cs="Times New Roman"/>
          <w:bCs/>
          <w:sz w:val="28"/>
          <w:szCs w:val="28"/>
        </w:rPr>
        <w:t xml:space="preserve">школьного возраста с одним из вариантов </w:t>
      </w:r>
      <w:r w:rsidRPr="00740D2B">
        <w:rPr>
          <w:rFonts w:ascii="Times New Roman" w:hAnsi="Times New Roman" w:cs="Times New Roman"/>
          <w:bCs/>
          <w:sz w:val="28"/>
          <w:szCs w:val="28"/>
        </w:rPr>
        <w:lastRenderedPageBreak/>
        <w:t>нарушения психологического развития.</w:t>
      </w:r>
      <w:r w:rsidRPr="00740D2B">
        <w:rPr>
          <w:rFonts w:ascii="Times New Roman" w:hAnsi="Times New Roman" w:cs="Times New Roman"/>
          <w:sz w:val="28"/>
          <w:szCs w:val="28"/>
        </w:rPr>
        <w:t xml:space="preserve"> Написать заключение (схему написания </w:t>
      </w:r>
      <w:proofErr w:type="gramStart"/>
      <w:r w:rsidRPr="00740D2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40D2B">
        <w:rPr>
          <w:rFonts w:ascii="Times New Roman" w:hAnsi="Times New Roman" w:cs="Times New Roman"/>
          <w:sz w:val="28"/>
          <w:szCs w:val="28"/>
        </w:rPr>
        <w:t xml:space="preserve">. </w:t>
      </w:r>
      <w:r w:rsidR="001277D8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740D2B">
        <w:rPr>
          <w:rFonts w:ascii="Times New Roman" w:hAnsi="Times New Roman" w:cs="Times New Roman"/>
          <w:sz w:val="28"/>
          <w:szCs w:val="28"/>
        </w:rPr>
        <w:t>в приложении</w:t>
      </w:r>
      <w:r w:rsidR="001277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Методики должны быть выбраны в соответствии с запросом</w:t>
      </w:r>
      <w:r w:rsidRPr="00740D2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40D2B" w:rsidRDefault="00BF1158" w:rsidP="00BF115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Решить тестовые задания.</w:t>
      </w:r>
    </w:p>
    <w:p w:rsidR="00E0192F" w:rsidRDefault="00E0192F" w:rsidP="00E0192F">
      <w:pPr>
        <w:pStyle w:val="a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192F" w:rsidRPr="00425A71" w:rsidRDefault="00E0192F" w:rsidP="00E0192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92F">
        <w:rPr>
          <w:rFonts w:ascii="Times New Roman" w:hAnsi="Times New Roman" w:cs="Times New Roman"/>
          <w:b/>
          <w:sz w:val="28"/>
          <w:szCs w:val="28"/>
        </w:rPr>
        <w:t>Р.</w:t>
      </w:r>
      <w:r w:rsidRPr="00E0192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019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Схема дана для образца, вставлять в нее полученные данные не надо. Студент должен самостоятельно оформить заключение.</w:t>
      </w:r>
    </w:p>
    <w:p w:rsidR="00E0192F" w:rsidRPr="00BF1158" w:rsidRDefault="00E0192F" w:rsidP="00E0192F">
      <w:pPr>
        <w:pStyle w:val="a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660D" w:rsidRPr="009778BB" w:rsidRDefault="0002660D" w:rsidP="000266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2B">
        <w:rPr>
          <w:rFonts w:ascii="Times New Roman" w:hAnsi="Times New Roman" w:cs="Times New Roman"/>
          <w:b/>
          <w:sz w:val="28"/>
          <w:szCs w:val="28"/>
        </w:rPr>
        <w:t>Шаг 4.</w:t>
      </w:r>
      <w:r w:rsidRPr="009778BB">
        <w:rPr>
          <w:rFonts w:ascii="Times New Roman" w:hAnsi="Times New Roman" w:cs="Times New Roman"/>
          <w:sz w:val="28"/>
          <w:szCs w:val="28"/>
        </w:rPr>
        <w:t xml:space="preserve"> Работа с тест</w:t>
      </w:r>
      <w:r w:rsidR="00564880" w:rsidRPr="009778BB">
        <w:rPr>
          <w:rFonts w:ascii="Times New Roman" w:hAnsi="Times New Roman" w:cs="Times New Roman"/>
          <w:sz w:val="28"/>
          <w:szCs w:val="28"/>
        </w:rPr>
        <w:t>ами для с</w:t>
      </w:r>
      <w:r w:rsidR="00F72B6F">
        <w:rPr>
          <w:rFonts w:ascii="Times New Roman" w:hAnsi="Times New Roman" w:cs="Times New Roman"/>
          <w:sz w:val="28"/>
          <w:szCs w:val="28"/>
        </w:rPr>
        <w:t>амопроверки по модулю 1 из фонда</w:t>
      </w:r>
      <w:r w:rsidRPr="009778BB">
        <w:rPr>
          <w:rFonts w:ascii="Times New Roman" w:hAnsi="Times New Roman" w:cs="Times New Roman"/>
          <w:sz w:val="28"/>
          <w:szCs w:val="28"/>
        </w:rPr>
        <w:t xml:space="preserve"> оценочных средств.</w:t>
      </w: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288F" w:rsidRDefault="00A3288F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88F" w:rsidRDefault="00A3288F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88F" w:rsidRDefault="00A3288F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88F" w:rsidRDefault="00A3288F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88F" w:rsidRDefault="00A3288F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88F" w:rsidRDefault="00A3288F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88F" w:rsidRDefault="00A3288F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88F" w:rsidRDefault="00A3288F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обследования психического развития ребенка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Психологическое обследование ребенка предполагает: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выявление особенностей его психического развития;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установление нарушений психического развития;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-  определение личностных нарушений поведения, системы отношений </w:t>
      </w: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учебной 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  деятельности и самому себе;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выявление сохранных, потенциальных и компенсаторных возможно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стей ребенка;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отношения к нормам поведения и ценностным ориентациям, различий </w:t>
      </w: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 отношений к товарищам;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определение оптимальных условий обучения, развития, социальной адаптации.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Предлагаемая программа дифференциальной диагностики нарушений психического развития ребенка является примерной. Она может быть изме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нена в зависимости от возраста ребенка, его индивидуальных особенно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стей и характера нарушений.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 обследования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t>. Общие сведения о ребенке и его семье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ребенка________________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Год рождения (возраст) _____________________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Посещение группы детского сада или класса школы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П. Особенности психического развития ребенка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1.  Особенности внимания ребенка. Устойчивость, концентрация,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распределяемость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, переключаемость. Отвлечение и колебания внимания. Рас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сеянность и ее причины. Внимание и работоспособность.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2. Особенности восприятия и наблюдений. Запоминание (темп, объем), сохранение (прочность, длительность), узнавание (</w:t>
      </w: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известного</w:t>
      </w:r>
      <w:proofErr w:type="gram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в новом). Вос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произведение: воспроизводящее, опознающее, облегчающее (полнота, точ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ность, последовательность). Забывание (частичное, глубокое, ситуативное).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Вид памяти (зрительная, слуховая, моторная, смешанная).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Уровни памяти (механическая, смысловая, логическая).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Нарушения памяти.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4. Особенности мышления. Протекание мыслительного процесса. Со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темпа, активности, последовательности, доказательности и критич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ности суждения.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Установление причинно-следственных зависимостей и функциональных связей.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Затруднения в протекании мыслительных операций (анализа, синтеза, аналогии, сравнения, абстракции, обобщения, классификации).</w:t>
      </w:r>
      <w:proofErr w:type="gramEnd"/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Затруднения в построении выводов, обобщений, умозаключений.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Особенности усвоения понятий (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, подмена по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нятий, выделение существенных признаков, формирование определений).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Состояние видов мыслительной деятельности: наглядно-действенное, наглядно-образное, понятийное мышление. Творческое и репродуктивное мышление.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Нарушение мышления.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t>. Обследование личностных особенностей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1.  Особенности чувств, эмоций, воли. Протекание эмоционального про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цесса. Нарушения эмоций, склонность к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аффектным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вспышкам, депрессии, эмоциональной неадекватности. Нарушения высших чувств.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Протекание волевого процесса. Соотношения эмоций и воли. </w:t>
      </w: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Нарушения в развитии воли, упрямство, легкая внушаемость, податли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вость, капризы, негативизм, импульсивность, развязность.</w:t>
      </w:r>
      <w:proofErr w:type="gramEnd"/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2.  Личность и поведение. Интересы, потребности, идеалы, убеждения личности. Позиция личности.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Характер в системе взаимоотношений личности. Нарушения в обще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нии личности. Характер и темперамент.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Нарушения в поведении и характере личности: замкнутость, аутизм, са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молюбие, чрезмерная обидчивость, эгоизм. Завышенный уровень притяза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ний. Грубые нарушения в общении и поведении.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3. Деятельность личности. Развитие потенциальных возможностей в дея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тельности.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Сензитивность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возрастных периодов и ведущий вид деятельно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сти. Мотивы различных видов деятельности: игровой, учебной, трудовой.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Развитие потенциальных возможностей личности в деятельности.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 работоспособности, отношений к деятельности, утомляе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мость.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методик психологического обследования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внимания и сенсомоторных реакций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1. Корректурная проба.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2.  Счет по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Крепелину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3. Отыскивание чисел по таблицам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4. Пробы на переключение внимания с помощью модификации таблиц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(«Красно-черная таблица»).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восприятия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1.  Методика «Компасы».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2.  Методика «Часы».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3.  Методика изучения восприятия времени.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памяти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1.    Тест зрительной и слуховой памяти.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2.    Пробы на запоминание: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пробы на запоминание искусственных звукосочетаний;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проба на запоминание 10 слов;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проба на ассоциативную память.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3.    Метод пиктограмм (по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А.Р.Лурия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уровня и течения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мыслительных процессов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I.     Понимание рассказов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2.  Понимание сюжетных картин.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3.    Установление последовательности событий.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   Классификация.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5.    Исключение.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6.    Выделение существенных признаков.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7.    Образование аналогий.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8.    Выделение закономерностей.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9.    Определение и сравнение понятий.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10.  Понимание переносного смысла пословиц и метафор.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I1.  Пиктограммы.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12. Подбор слов-антонимов.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Психометрические методы исследования интеллекта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1.   Методика Векслера.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2.   Таблицы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Равена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личностных особенностей.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1. Исследование самооценки по методике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Дембо-Рубинштейн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2.   Личностные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Айзенк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Кеттел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5BA9">
        <w:rPr>
          <w:rFonts w:ascii="Times New Roman" w:hAnsi="Times New Roman" w:cs="Times New Roman"/>
          <w:color w:val="000000"/>
          <w:sz w:val="28"/>
          <w:szCs w:val="28"/>
          <w:lang w:val="en-US"/>
        </w:rPr>
        <w:t>MMPI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Шмишек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Личко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Русалов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Басса-Дарки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3.   Шкалы оценки тревожности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Спилбергера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, Тейлор.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САН.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Проективные методы исследования личности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1.ТАТ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2. Тест фрустрации Розенцвейга.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3 .Метод незаконченных предложений.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4. «Дом, дерево, человек».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5. «Несуществующее животное».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6. «Рисунок семьи».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7. «Автопортрет».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D2B" w:rsidRPr="00ED5BA9" w:rsidRDefault="00740D2B" w:rsidP="00740D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Цветовой тест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Люшера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D2B" w:rsidRDefault="00740D2B" w:rsidP="00740D2B"/>
    <w:p w:rsidR="00740D2B" w:rsidRDefault="00740D2B" w:rsidP="00740D2B"/>
    <w:p w:rsidR="00740D2B" w:rsidRDefault="00740D2B" w:rsidP="00740D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2B" w:rsidRDefault="00740D2B" w:rsidP="00740D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2B" w:rsidRDefault="00740D2B" w:rsidP="00740D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2B" w:rsidRDefault="00740D2B" w:rsidP="00740D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2B" w:rsidRDefault="00740D2B" w:rsidP="00740D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2B" w:rsidRDefault="00740D2B" w:rsidP="00740D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2B" w:rsidRDefault="00740D2B" w:rsidP="00740D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2B" w:rsidRDefault="00740D2B" w:rsidP="00740D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950" w:rsidRPr="009778BB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033950" w:rsidRPr="009778BB" w:rsidSect="00EE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51EE"/>
    <w:multiLevelType w:val="hybridMultilevel"/>
    <w:tmpl w:val="FF66789C"/>
    <w:lvl w:ilvl="0" w:tplc="C1C436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96F48"/>
    <w:multiLevelType w:val="hybridMultilevel"/>
    <w:tmpl w:val="CDD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5ED3"/>
    <w:multiLevelType w:val="hybridMultilevel"/>
    <w:tmpl w:val="9ACA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32C"/>
    <w:multiLevelType w:val="hybridMultilevel"/>
    <w:tmpl w:val="A440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0D"/>
    <w:rsid w:val="0002660D"/>
    <w:rsid w:val="00032769"/>
    <w:rsid w:val="00033950"/>
    <w:rsid w:val="000913BC"/>
    <w:rsid w:val="0009455E"/>
    <w:rsid w:val="001277D8"/>
    <w:rsid w:val="002969E7"/>
    <w:rsid w:val="002D0B3B"/>
    <w:rsid w:val="00322BEE"/>
    <w:rsid w:val="003D0D5A"/>
    <w:rsid w:val="00435A3C"/>
    <w:rsid w:val="00564880"/>
    <w:rsid w:val="005E24BA"/>
    <w:rsid w:val="00740D2B"/>
    <w:rsid w:val="007B1030"/>
    <w:rsid w:val="007B1223"/>
    <w:rsid w:val="007C788E"/>
    <w:rsid w:val="008258A2"/>
    <w:rsid w:val="00956367"/>
    <w:rsid w:val="009778BB"/>
    <w:rsid w:val="00A06DE9"/>
    <w:rsid w:val="00A3288F"/>
    <w:rsid w:val="00AA0CCC"/>
    <w:rsid w:val="00B12B40"/>
    <w:rsid w:val="00B14192"/>
    <w:rsid w:val="00BF1158"/>
    <w:rsid w:val="00C4536B"/>
    <w:rsid w:val="00C51642"/>
    <w:rsid w:val="00C960EF"/>
    <w:rsid w:val="00D27F42"/>
    <w:rsid w:val="00E0192F"/>
    <w:rsid w:val="00EE4C74"/>
    <w:rsid w:val="00F72B6F"/>
    <w:rsid w:val="00FA1F0C"/>
    <w:rsid w:val="00FC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60D"/>
    <w:rPr>
      <w:color w:val="0000FF" w:themeColor="hyperlink"/>
      <w:u w:val="single"/>
    </w:rPr>
  </w:style>
  <w:style w:type="paragraph" w:styleId="a4">
    <w:name w:val="List Paragraph"/>
    <w:basedOn w:val="a"/>
    <w:qFormat/>
    <w:rsid w:val="0009455E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orgma.ru/jirbis2/elektronnyj-k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22</cp:revision>
  <dcterms:created xsi:type="dcterms:W3CDTF">2018-08-04T08:11:00Z</dcterms:created>
  <dcterms:modified xsi:type="dcterms:W3CDTF">2021-03-10T09:06:00Z</dcterms:modified>
</cp:coreProperties>
</file>