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EA43CB">
      <w:pPr>
        <w:ind w:firstLine="709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4B2C94" w:rsidRPr="004B2C94" w:rsidRDefault="004B2C94" w:rsidP="00EA43C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EA43C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EA43C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Pr="004B2C94" w:rsidRDefault="004B2C94" w:rsidP="00EA43CB">
      <w:pPr>
        <w:ind w:firstLine="709"/>
        <w:jc w:val="center"/>
        <w:rPr>
          <w:sz w:val="28"/>
        </w:rPr>
      </w:pPr>
    </w:p>
    <w:p w:rsidR="004B2C94" w:rsidRDefault="004B2C94" w:rsidP="00EA43C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>УКАЗАНИЯ</w:t>
      </w:r>
    </w:p>
    <w:p w:rsidR="004B2C94" w:rsidRDefault="004B2C94" w:rsidP="00EA43C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E86721" w:rsidRPr="004B2C94" w:rsidRDefault="00E86721" w:rsidP="00EA43CB">
      <w:pPr>
        <w:ind w:firstLine="709"/>
        <w:jc w:val="center"/>
        <w:rPr>
          <w:b/>
          <w:sz w:val="28"/>
        </w:rPr>
      </w:pPr>
    </w:p>
    <w:p w:rsidR="00BA6B60" w:rsidRDefault="00F905A8" w:rsidP="00EA43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</w:t>
      </w:r>
      <w:r w:rsidR="00BA6B60">
        <w:rPr>
          <w:b/>
          <w:color w:val="000000"/>
          <w:sz w:val="28"/>
          <w:szCs w:val="28"/>
        </w:rPr>
        <w:t xml:space="preserve">ОДЫ ИССЛЕДОВАНИЯ НАРУШЕНИЙ </w:t>
      </w:r>
    </w:p>
    <w:p w:rsidR="00F905A8" w:rsidRPr="00186EE2" w:rsidRDefault="00BA6B60" w:rsidP="00EA43CB">
      <w:pPr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>ПСИХОЛОГИ</w:t>
      </w:r>
      <w:r w:rsidR="00F905A8">
        <w:rPr>
          <w:b/>
          <w:color w:val="000000"/>
          <w:sz w:val="28"/>
          <w:szCs w:val="28"/>
        </w:rPr>
        <w:t>ЧЕСКОГО РА</w:t>
      </w:r>
      <w:r w:rsidR="00F905A8">
        <w:rPr>
          <w:b/>
          <w:color w:val="000000"/>
          <w:sz w:val="28"/>
          <w:szCs w:val="28"/>
        </w:rPr>
        <w:t>З</w:t>
      </w:r>
      <w:r w:rsidR="00F905A8">
        <w:rPr>
          <w:b/>
          <w:color w:val="000000"/>
          <w:sz w:val="28"/>
          <w:szCs w:val="28"/>
        </w:rPr>
        <w:t>ВИТИЯ</w:t>
      </w:r>
    </w:p>
    <w:p w:rsidR="00E86721" w:rsidRPr="00343793" w:rsidRDefault="00E86721" w:rsidP="00EA43CB">
      <w:pPr>
        <w:jc w:val="center"/>
        <w:rPr>
          <w:b/>
          <w:sz w:val="28"/>
        </w:rPr>
      </w:pPr>
    </w:p>
    <w:p w:rsidR="00E86721" w:rsidRPr="00343793" w:rsidRDefault="00E86721" w:rsidP="00EA43CB">
      <w:pPr>
        <w:jc w:val="center"/>
        <w:rPr>
          <w:sz w:val="28"/>
        </w:rPr>
      </w:pPr>
    </w:p>
    <w:p w:rsidR="00E86721" w:rsidRPr="00CF7355" w:rsidRDefault="00E86721" w:rsidP="00EA43CB">
      <w:pPr>
        <w:jc w:val="center"/>
        <w:rPr>
          <w:sz w:val="28"/>
        </w:rPr>
      </w:pPr>
    </w:p>
    <w:p w:rsidR="00E86721" w:rsidRPr="00CF7355" w:rsidRDefault="00E86721" w:rsidP="00EA43CB">
      <w:pPr>
        <w:jc w:val="center"/>
        <w:rPr>
          <w:sz w:val="28"/>
        </w:rPr>
      </w:pPr>
      <w:r w:rsidRPr="00343793">
        <w:rPr>
          <w:sz w:val="28"/>
        </w:rPr>
        <w:t>по направлению подготовки (специальности)</w:t>
      </w:r>
    </w:p>
    <w:p w:rsidR="00E86721" w:rsidRPr="00CF7355" w:rsidRDefault="00E86721" w:rsidP="00EA43CB">
      <w:pPr>
        <w:jc w:val="center"/>
        <w:rPr>
          <w:sz w:val="28"/>
        </w:rPr>
      </w:pPr>
    </w:p>
    <w:p w:rsidR="00E86721" w:rsidRPr="00343793" w:rsidRDefault="00E86721" w:rsidP="00EA43CB">
      <w:pPr>
        <w:jc w:val="center"/>
        <w:rPr>
          <w:b/>
          <w:sz w:val="28"/>
        </w:rPr>
      </w:pPr>
      <w:r w:rsidRPr="00343793">
        <w:rPr>
          <w:b/>
          <w:sz w:val="28"/>
        </w:rPr>
        <w:t>37.05.01 КЛИНИЧЕСКАЯ ПСИХОЛОГИЯ ПО СПЕЦИАЛИЗАЦИИ «ПАТО</w:t>
      </w:r>
      <w:r w:rsidRPr="00343793">
        <w:rPr>
          <w:b/>
          <w:sz w:val="28"/>
        </w:rPr>
        <w:t>П</w:t>
      </w:r>
      <w:r w:rsidRPr="00343793">
        <w:rPr>
          <w:b/>
          <w:sz w:val="28"/>
        </w:rPr>
        <w:t xml:space="preserve">СИХОЛОГИЧЕСКАЯ ДИАГНОСТИКА И </w:t>
      </w:r>
      <w:r>
        <w:rPr>
          <w:b/>
          <w:sz w:val="28"/>
        </w:rPr>
        <w:t>ПСИХОТЕРАПИЯ»</w:t>
      </w:r>
    </w:p>
    <w:p w:rsidR="00E86721" w:rsidRPr="00CF7355" w:rsidRDefault="00E86721" w:rsidP="00EA43CB">
      <w:pPr>
        <w:jc w:val="center"/>
        <w:rPr>
          <w:sz w:val="28"/>
        </w:rPr>
      </w:pPr>
    </w:p>
    <w:p w:rsidR="00E86721" w:rsidRPr="00BD661B" w:rsidRDefault="00E86721" w:rsidP="00EA43CB">
      <w:pPr>
        <w:jc w:val="center"/>
        <w:rPr>
          <w:sz w:val="24"/>
          <w:szCs w:val="24"/>
        </w:rPr>
      </w:pPr>
    </w:p>
    <w:p w:rsidR="00E86721" w:rsidRPr="00BD661B" w:rsidRDefault="00E86721" w:rsidP="00EA43CB">
      <w:pPr>
        <w:jc w:val="center"/>
        <w:rPr>
          <w:sz w:val="24"/>
          <w:szCs w:val="24"/>
        </w:rPr>
      </w:pPr>
    </w:p>
    <w:p w:rsidR="00E86721" w:rsidRDefault="00E86721" w:rsidP="00EA43CB">
      <w:pPr>
        <w:jc w:val="center"/>
        <w:rPr>
          <w:sz w:val="24"/>
          <w:szCs w:val="24"/>
        </w:rPr>
      </w:pPr>
    </w:p>
    <w:p w:rsidR="00E86721" w:rsidRDefault="00E86721" w:rsidP="00EA43CB">
      <w:pPr>
        <w:jc w:val="center"/>
        <w:rPr>
          <w:sz w:val="24"/>
          <w:szCs w:val="24"/>
        </w:rPr>
      </w:pPr>
    </w:p>
    <w:p w:rsidR="00E86721" w:rsidRDefault="00E86721" w:rsidP="00EA43CB">
      <w:pPr>
        <w:jc w:val="center"/>
        <w:rPr>
          <w:sz w:val="24"/>
          <w:szCs w:val="24"/>
        </w:rPr>
      </w:pPr>
    </w:p>
    <w:p w:rsidR="00E86721" w:rsidRDefault="00E86721" w:rsidP="00EA43CB">
      <w:pPr>
        <w:jc w:val="center"/>
        <w:rPr>
          <w:sz w:val="24"/>
          <w:szCs w:val="24"/>
        </w:rPr>
      </w:pPr>
    </w:p>
    <w:p w:rsidR="00E86721" w:rsidRDefault="00E86721" w:rsidP="00EA43CB">
      <w:pPr>
        <w:jc w:val="center"/>
        <w:rPr>
          <w:sz w:val="24"/>
          <w:szCs w:val="24"/>
        </w:rPr>
      </w:pPr>
    </w:p>
    <w:p w:rsidR="00E86721" w:rsidRDefault="00E86721" w:rsidP="00EA43CB">
      <w:pPr>
        <w:jc w:val="center"/>
        <w:rPr>
          <w:sz w:val="24"/>
          <w:szCs w:val="24"/>
        </w:rPr>
      </w:pPr>
    </w:p>
    <w:p w:rsidR="00E86721" w:rsidRDefault="00E86721" w:rsidP="00EA43CB">
      <w:pPr>
        <w:jc w:val="center"/>
        <w:rPr>
          <w:sz w:val="24"/>
          <w:szCs w:val="24"/>
        </w:rPr>
      </w:pPr>
    </w:p>
    <w:p w:rsidR="00E86721" w:rsidRPr="00BD661B" w:rsidRDefault="00E86721" w:rsidP="00EA43CB">
      <w:pPr>
        <w:jc w:val="center"/>
        <w:rPr>
          <w:sz w:val="24"/>
          <w:szCs w:val="24"/>
        </w:rPr>
      </w:pPr>
    </w:p>
    <w:p w:rsidR="00E86721" w:rsidRDefault="00E86721" w:rsidP="00EA43CB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 w:rsidRPr="00343793">
        <w:rPr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rPr>
          <w:sz w:val="24"/>
          <w:szCs w:val="24"/>
        </w:rPr>
        <w:t xml:space="preserve">37.05.01 </w:t>
      </w:r>
      <w:r>
        <w:rPr>
          <w:sz w:val="24"/>
          <w:szCs w:val="24"/>
        </w:rPr>
        <w:t>К</w:t>
      </w:r>
      <w:r w:rsidRPr="00343793">
        <w:rPr>
          <w:sz w:val="24"/>
          <w:szCs w:val="24"/>
        </w:rPr>
        <w:t>линическая психология по специализации «</w:t>
      </w:r>
      <w:r>
        <w:rPr>
          <w:sz w:val="24"/>
          <w:szCs w:val="24"/>
        </w:rPr>
        <w:t>П</w:t>
      </w:r>
      <w:r w:rsidRPr="00343793">
        <w:rPr>
          <w:sz w:val="24"/>
          <w:szCs w:val="24"/>
        </w:rPr>
        <w:t>атопсихологическая диагностика и психотерапия»</w:t>
      </w:r>
      <w:r>
        <w:rPr>
          <w:sz w:val="24"/>
          <w:szCs w:val="24"/>
        </w:rPr>
        <w:t>,</w:t>
      </w:r>
    </w:p>
    <w:p w:rsidR="00E86721" w:rsidRDefault="00E86721" w:rsidP="00EA43CB">
      <w:pPr>
        <w:jc w:val="center"/>
        <w:rPr>
          <w:color w:val="000000"/>
          <w:sz w:val="24"/>
          <w:szCs w:val="24"/>
        </w:rPr>
      </w:pPr>
    </w:p>
    <w:p w:rsidR="00E86721" w:rsidRPr="00CF7355" w:rsidRDefault="00E86721" w:rsidP="00EA43CB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E86721" w:rsidRDefault="00E86721" w:rsidP="00EA43CB">
      <w:pPr>
        <w:ind w:firstLine="709"/>
        <w:jc w:val="center"/>
        <w:rPr>
          <w:color w:val="000000"/>
          <w:sz w:val="24"/>
          <w:szCs w:val="24"/>
        </w:rPr>
      </w:pPr>
    </w:p>
    <w:p w:rsidR="00E86721" w:rsidRPr="00CF7355" w:rsidRDefault="00E86721" w:rsidP="00EA43CB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Pr="00343793">
        <w:rPr>
          <w:color w:val="000000"/>
          <w:sz w:val="24"/>
          <w:szCs w:val="24"/>
        </w:rPr>
        <w:t xml:space="preserve">2 </w:t>
      </w:r>
      <w:r w:rsidRPr="00CF7355"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</w:rPr>
        <w:t>28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октября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16</w:t>
      </w:r>
    </w:p>
    <w:p w:rsidR="00E86721" w:rsidRPr="00CF7355" w:rsidRDefault="00E86721" w:rsidP="00EA43CB">
      <w:pPr>
        <w:ind w:firstLine="709"/>
        <w:jc w:val="center"/>
        <w:rPr>
          <w:sz w:val="28"/>
        </w:rPr>
      </w:pPr>
    </w:p>
    <w:p w:rsidR="00E86721" w:rsidRDefault="00E86721" w:rsidP="00EA43CB">
      <w:pPr>
        <w:ind w:firstLine="709"/>
        <w:jc w:val="center"/>
        <w:rPr>
          <w:sz w:val="28"/>
        </w:rPr>
      </w:pPr>
    </w:p>
    <w:p w:rsidR="00E86721" w:rsidRDefault="00E86721" w:rsidP="00EA43CB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Оренбург</w:t>
      </w:r>
    </w:p>
    <w:p w:rsidR="00E86721" w:rsidRDefault="00E86721" w:rsidP="00F537BC">
      <w:pPr>
        <w:ind w:firstLine="709"/>
        <w:jc w:val="both"/>
        <w:rPr>
          <w:sz w:val="28"/>
        </w:rPr>
      </w:pPr>
    </w:p>
    <w:p w:rsidR="00FD5B6B" w:rsidRDefault="009511F7" w:rsidP="00EA43C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604371" w:rsidRDefault="00604371" w:rsidP="00F537BC">
      <w:pPr>
        <w:ind w:firstLine="709"/>
        <w:jc w:val="both"/>
        <w:rPr>
          <w:sz w:val="28"/>
        </w:rPr>
      </w:pPr>
    </w:p>
    <w:p w:rsidR="004B2C94" w:rsidRPr="009511F7" w:rsidRDefault="009511F7" w:rsidP="00F537B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F537B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F537B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5F56CA" w:rsidRDefault="008B1448" w:rsidP="00F537BC">
      <w:pPr>
        <w:jc w:val="both"/>
        <w:rPr>
          <w:b/>
          <w:color w:val="000000"/>
          <w:sz w:val="28"/>
          <w:szCs w:val="28"/>
        </w:rPr>
      </w:pPr>
      <w:r w:rsidRPr="00CD0BAC">
        <w:rPr>
          <w:b/>
          <w:sz w:val="28"/>
        </w:rPr>
        <w:t>В результате выполнения самостоя</w:t>
      </w:r>
      <w:r w:rsidR="005F56CA">
        <w:rPr>
          <w:b/>
          <w:sz w:val="28"/>
        </w:rPr>
        <w:t>тельной работы по дисциплине «</w:t>
      </w:r>
      <w:r w:rsidR="005F56CA">
        <w:rPr>
          <w:b/>
          <w:color w:val="000000"/>
          <w:sz w:val="28"/>
          <w:szCs w:val="28"/>
        </w:rPr>
        <w:t>Метод</w:t>
      </w:r>
      <w:r w:rsidR="00EA4136">
        <w:rPr>
          <w:b/>
          <w:color w:val="000000"/>
          <w:sz w:val="28"/>
          <w:szCs w:val="28"/>
        </w:rPr>
        <w:t>ы</w:t>
      </w:r>
    </w:p>
    <w:p w:rsidR="008B1448" w:rsidRDefault="00BA6B60" w:rsidP="00F537BC">
      <w:pPr>
        <w:jc w:val="both"/>
        <w:rPr>
          <w:sz w:val="28"/>
        </w:rPr>
      </w:pPr>
      <w:r>
        <w:rPr>
          <w:b/>
          <w:color w:val="000000"/>
          <w:sz w:val="28"/>
          <w:szCs w:val="28"/>
        </w:rPr>
        <w:t>исследования нарушений психологи</w:t>
      </w:r>
      <w:r w:rsidR="005F56CA">
        <w:rPr>
          <w:b/>
          <w:color w:val="000000"/>
          <w:sz w:val="28"/>
          <w:szCs w:val="28"/>
        </w:rPr>
        <w:t>ческого развития</w:t>
      </w:r>
      <w:r w:rsidR="008B1448" w:rsidRPr="00CD0BAC">
        <w:rPr>
          <w:b/>
          <w:sz w:val="28"/>
        </w:rPr>
        <w:t>» обучающийся должен</w:t>
      </w:r>
      <w:r w:rsidR="008B1448">
        <w:rPr>
          <w:sz w:val="28"/>
        </w:rPr>
        <w:t>:</w:t>
      </w:r>
    </w:p>
    <w:p w:rsidR="00EA4136" w:rsidRPr="004B04D7" w:rsidRDefault="001359A5" w:rsidP="00F537B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680"/>
        <w:jc w:val="both"/>
        <w:rPr>
          <w:color w:val="000000"/>
          <w:w w:val="106"/>
          <w:sz w:val="28"/>
          <w:szCs w:val="28"/>
        </w:rPr>
      </w:pPr>
      <w:r w:rsidRPr="004B04D7">
        <w:rPr>
          <w:color w:val="000000"/>
          <w:spacing w:val="3"/>
          <w:w w:val="106"/>
          <w:sz w:val="28"/>
          <w:szCs w:val="28"/>
        </w:rPr>
        <w:t xml:space="preserve">- </w:t>
      </w:r>
      <w:r w:rsidR="001E3D59" w:rsidRPr="004B04D7">
        <w:rPr>
          <w:color w:val="000000"/>
          <w:spacing w:val="3"/>
          <w:w w:val="106"/>
          <w:sz w:val="28"/>
          <w:szCs w:val="28"/>
        </w:rPr>
        <w:t>сформировать знания</w:t>
      </w:r>
      <w:r w:rsidR="00EA4136" w:rsidRPr="004B04D7">
        <w:rPr>
          <w:color w:val="000000"/>
          <w:spacing w:val="3"/>
          <w:w w:val="106"/>
          <w:sz w:val="28"/>
          <w:szCs w:val="28"/>
        </w:rPr>
        <w:t xml:space="preserve"> о современном состоянии теоретических разр</w:t>
      </w:r>
      <w:r w:rsidR="00EA4136" w:rsidRPr="004B04D7">
        <w:rPr>
          <w:color w:val="000000"/>
          <w:spacing w:val="3"/>
          <w:w w:val="106"/>
          <w:sz w:val="28"/>
          <w:szCs w:val="28"/>
        </w:rPr>
        <w:t>а</w:t>
      </w:r>
      <w:r w:rsidR="00EA4136" w:rsidRPr="004B04D7">
        <w:rPr>
          <w:color w:val="000000"/>
          <w:spacing w:val="3"/>
          <w:w w:val="106"/>
          <w:sz w:val="28"/>
          <w:szCs w:val="28"/>
        </w:rPr>
        <w:t xml:space="preserve">боток и </w:t>
      </w:r>
      <w:r w:rsidR="00EA4136" w:rsidRPr="004B04D7">
        <w:rPr>
          <w:color w:val="000000"/>
          <w:spacing w:val="2"/>
          <w:w w:val="106"/>
          <w:sz w:val="28"/>
          <w:szCs w:val="28"/>
        </w:rPr>
        <w:t>практических навыков в области диагностики психического разви</w:t>
      </w:r>
      <w:r w:rsidR="00EA4136" w:rsidRPr="004B04D7">
        <w:rPr>
          <w:color w:val="000000"/>
          <w:spacing w:val="2"/>
          <w:w w:val="106"/>
          <w:sz w:val="28"/>
          <w:szCs w:val="28"/>
        </w:rPr>
        <w:softHyphen/>
      </w:r>
      <w:r w:rsidR="00EA4136" w:rsidRPr="004B04D7">
        <w:rPr>
          <w:color w:val="000000"/>
          <w:spacing w:val="4"/>
          <w:w w:val="106"/>
          <w:sz w:val="28"/>
          <w:szCs w:val="28"/>
        </w:rPr>
        <w:t>тия в детском и подростковом возрасте;</w:t>
      </w:r>
    </w:p>
    <w:p w:rsidR="00EA4136" w:rsidRPr="004B04D7" w:rsidRDefault="00EA4136" w:rsidP="00F537B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680"/>
        <w:jc w:val="both"/>
        <w:rPr>
          <w:color w:val="000000"/>
          <w:w w:val="106"/>
          <w:sz w:val="28"/>
          <w:szCs w:val="28"/>
        </w:rPr>
      </w:pPr>
      <w:r w:rsidRPr="004B04D7">
        <w:rPr>
          <w:color w:val="000000"/>
          <w:spacing w:val="3"/>
          <w:w w:val="106"/>
          <w:sz w:val="28"/>
          <w:szCs w:val="28"/>
        </w:rPr>
        <w:t xml:space="preserve">- </w:t>
      </w:r>
      <w:r w:rsidR="001E3D59" w:rsidRPr="004B04D7">
        <w:rPr>
          <w:color w:val="000000"/>
          <w:spacing w:val="3"/>
          <w:w w:val="106"/>
          <w:sz w:val="28"/>
          <w:szCs w:val="28"/>
        </w:rPr>
        <w:t>сформировать представления</w:t>
      </w:r>
      <w:r w:rsidRPr="004B04D7">
        <w:rPr>
          <w:color w:val="000000"/>
          <w:spacing w:val="3"/>
          <w:w w:val="106"/>
          <w:sz w:val="28"/>
          <w:szCs w:val="28"/>
        </w:rPr>
        <w:t xml:space="preserve"> об основном содержании (ми</w:t>
      </w:r>
      <w:r w:rsidRPr="004B04D7">
        <w:rPr>
          <w:color w:val="000000"/>
          <w:spacing w:val="3"/>
          <w:w w:val="106"/>
          <w:sz w:val="28"/>
          <w:szCs w:val="28"/>
        </w:rPr>
        <w:softHyphen/>
      </w:r>
      <w:r w:rsidRPr="004B04D7">
        <w:rPr>
          <w:color w:val="000000"/>
          <w:spacing w:val="6"/>
          <w:w w:val="106"/>
          <w:sz w:val="28"/>
          <w:szCs w:val="28"/>
        </w:rPr>
        <w:t>шенях) д</w:t>
      </w:r>
      <w:r w:rsidRPr="004B04D7">
        <w:rPr>
          <w:color w:val="000000"/>
          <w:spacing w:val="6"/>
          <w:w w:val="106"/>
          <w:sz w:val="28"/>
          <w:szCs w:val="28"/>
        </w:rPr>
        <w:t>и</w:t>
      </w:r>
      <w:r w:rsidRPr="004B04D7">
        <w:rPr>
          <w:color w:val="000000"/>
          <w:spacing w:val="6"/>
          <w:w w:val="106"/>
          <w:sz w:val="28"/>
          <w:szCs w:val="28"/>
        </w:rPr>
        <w:t>агностики психического развития при переходе от од</w:t>
      </w:r>
      <w:r w:rsidRPr="004B04D7">
        <w:rPr>
          <w:color w:val="000000"/>
          <w:spacing w:val="6"/>
          <w:w w:val="106"/>
          <w:sz w:val="28"/>
          <w:szCs w:val="28"/>
        </w:rPr>
        <w:softHyphen/>
      </w:r>
      <w:r w:rsidRPr="004B04D7">
        <w:rPr>
          <w:color w:val="000000"/>
          <w:spacing w:val="2"/>
          <w:w w:val="106"/>
          <w:sz w:val="28"/>
          <w:szCs w:val="28"/>
        </w:rPr>
        <w:t>ного возраста к друг</w:t>
      </w:r>
      <w:r w:rsidRPr="004B04D7">
        <w:rPr>
          <w:color w:val="000000"/>
          <w:spacing w:val="2"/>
          <w:w w:val="106"/>
          <w:sz w:val="28"/>
          <w:szCs w:val="28"/>
        </w:rPr>
        <w:t>о</w:t>
      </w:r>
      <w:r w:rsidRPr="004B04D7">
        <w:rPr>
          <w:color w:val="000000"/>
          <w:spacing w:val="2"/>
          <w:w w:val="106"/>
          <w:sz w:val="28"/>
          <w:szCs w:val="28"/>
        </w:rPr>
        <w:t>му;</w:t>
      </w:r>
    </w:p>
    <w:p w:rsidR="00EA4136" w:rsidRPr="004B04D7" w:rsidRDefault="00EA4136" w:rsidP="00F537B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680"/>
        <w:jc w:val="both"/>
        <w:rPr>
          <w:color w:val="000000"/>
          <w:w w:val="106"/>
          <w:sz w:val="28"/>
          <w:szCs w:val="28"/>
        </w:rPr>
      </w:pPr>
      <w:r w:rsidRPr="004B04D7">
        <w:rPr>
          <w:color w:val="000000"/>
          <w:spacing w:val="3"/>
          <w:w w:val="106"/>
          <w:sz w:val="28"/>
          <w:szCs w:val="28"/>
        </w:rPr>
        <w:t xml:space="preserve">- </w:t>
      </w:r>
      <w:r w:rsidR="001E3D59" w:rsidRPr="004B04D7">
        <w:rPr>
          <w:color w:val="000000"/>
          <w:spacing w:val="3"/>
          <w:w w:val="106"/>
          <w:sz w:val="28"/>
          <w:szCs w:val="28"/>
        </w:rPr>
        <w:t>углубить знания о методических подходах и шкалах</w:t>
      </w:r>
      <w:r w:rsidRPr="004B04D7">
        <w:rPr>
          <w:color w:val="000000"/>
          <w:spacing w:val="3"/>
          <w:w w:val="106"/>
          <w:sz w:val="28"/>
          <w:szCs w:val="28"/>
        </w:rPr>
        <w:t xml:space="preserve"> оцен</w:t>
      </w:r>
      <w:r w:rsidRPr="004B04D7">
        <w:rPr>
          <w:color w:val="000000"/>
          <w:spacing w:val="3"/>
          <w:w w:val="106"/>
          <w:sz w:val="28"/>
          <w:szCs w:val="28"/>
        </w:rPr>
        <w:softHyphen/>
      </w:r>
      <w:r w:rsidRPr="004B04D7">
        <w:rPr>
          <w:color w:val="000000"/>
          <w:spacing w:val="1"/>
          <w:w w:val="106"/>
          <w:sz w:val="28"/>
          <w:szCs w:val="28"/>
        </w:rPr>
        <w:t>ки психич</w:t>
      </w:r>
      <w:r w:rsidRPr="004B04D7">
        <w:rPr>
          <w:color w:val="000000"/>
          <w:spacing w:val="1"/>
          <w:w w:val="106"/>
          <w:sz w:val="28"/>
          <w:szCs w:val="28"/>
        </w:rPr>
        <w:t>е</w:t>
      </w:r>
      <w:r w:rsidRPr="004B04D7">
        <w:rPr>
          <w:color w:val="000000"/>
          <w:spacing w:val="1"/>
          <w:w w:val="106"/>
          <w:sz w:val="28"/>
          <w:szCs w:val="28"/>
        </w:rPr>
        <w:t>ского развития в целом и отдельных психических функ</w:t>
      </w:r>
      <w:r w:rsidRPr="004B04D7">
        <w:rPr>
          <w:color w:val="000000"/>
          <w:spacing w:val="4"/>
          <w:w w:val="106"/>
          <w:sz w:val="28"/>
          <w:szCs w:val="28"/>
        </w:rPr>
        <w:t>ций в норме и патол</w:t>
      </w:r>
      <w:r w:rsidRPr="004B04D7">
        <w:rPr>
          <w:color w:val="000000"/>
          <w:spacing w:val="4"/>
          <w:w w:val="106"/>
          <w:sz w:val="28"/>
          <w:szCs w:val="28"/>
        </w:rPr>
        <w:t>о</w:t>
      </w:r>
      <w:r w:rsidRPr="004B04D7">
        <w:rPr>
          <w:color w:val="000000"/>
          <w:spacing w:val="4"/>
          <w:w w:val="106"/>
          <w:sz w:val="28"/>
          <w:szCs w:val="28"/>
        </w:rPr>
        <w:t>гии на разных возрастных этапах;</w:t>
      </w:r>
    </w:p>
    <w:p w:rsidR="00EA4136" w:rsidRPr="004B04D7" w:rsidRDefault="00EA4136" w:rsidP="00F537B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680"/>
        <w:jc w:val="both"/>
        <w:rPr>
          <w:color w:val="000000"/>
          <w:w w:val="106"/>
          <w:sz w:val="28"/>
          <w:szCs w:val="28"/>
        </w:rPr>
      </w:pPr>
      <w:r w:rsidRPr="004B04D7">
        <w:rPr>
          <w:color w:val="000000"/>
          <w:spacing w:val="5"/>
          <w:w w:val="106"/>
          <w:sz w:val="28"/>
          <w:szCs w:val="28"/>
        </w:rPr>
        <w:t xml:space="preserve">- </w:t>
      </w:r>
      <w:r w:rsidR="00BA4EBC" w:rsidRPr="004B04D7">
        <w:rPr>
          <w:color w:val="000000"/>
          <w:spacing w:val="5"/>
          <w:w w:val="106"/>
          <w:sz w:val="28"/>
          <w:szCs w:val="28"/>
        </w:rPr>
        <w:t>расширить знания о принципах и содержании</w:t>
      </w:r>
      <w:r w:rsidRPr="004B04D7">
        <w:rPr>
          <w:color w:val="000000"/>
          <w:spacing w:val="5"/>
          <w:w w:val="106"/>
          <w:sz w:val="28"/>
          <w:szCs w:val="28"/>
        </w:rPr>
        <w:t xml:space="preserve"> дифференци</w:t>
      </w:r>
      <w:r w:rsidRPr="004B04D7">
        <w:rPr>
          <w:color w:val="000000"/>
          <w:spacing w:val="4"/>
          <w:w w:val="106"/>
          <w:sz w:val="28"/>
          <w:szCs w:val="28"/>
        </w:rPr>
        <w:t>альной д</w:t>
      </w:r>
      <w:r w:rsidRPr="004B04D7">
        <w:rPr>
          <w:color w:val="000000"/>
          <w:spacing w:val="4"/>
          <w:w w:val="106"/>
          <w:sz w:val="28"/>
          <w:szCs w:val="28"/>
        </w:rPr>
        <w:t>и</w:t>
      </w:r>
      <w:r w:rsidRPr="004B04D7">
        <w:rPr>
          <w:color w:val="000000"/>
          <w:spacing w:val="4"/>
          <w:w w:val="106"/>
          <w:sz w:val="28"/>
          <w:szCs w:val="28"/>
        </w:rPr>
        <w:t>агностики при различных вариантах нарушений психи</w:t>
      </w:r>
      <w:r w:rsidRPr="004B04D7">
        <w:rPr>
          <w:color w:val="000000"/>
          <w:spacing w:val="4"/>
          <w:w w:val="106"/>
          <w:sz w:val="28"/>
          <w:szCs w:val="28"/>
        </w:rPr>
        <w:softHyphen/>
      </w:r>
      <w:r w:rsidRPr="004B04D7">
        <w:rPr>
          <w:color w:val="000000"/>
          <w:spacing w:val="3"/>
          <w:w w:val="106"/>
          <w:sz w:val="28"/>
          <w:szCs w:val="28"/>
        </w:rPr>
        <w:t>ческого развития;</w:t>
      </w:r>
    </w:p>
    <w:p w:rsidR="00EA4136" w:rsidRPr="004B04D7" w:rsidRDefault="00EA4136" w:rsidP="00F537B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B04D7">
        <w:rPr>
          <w:color w:val="000000"/>
          <w:spacing w:val="3"/>
          <w:w w:val="106"/>
          <w:sz w:val="28"/>
          <w:szCs w:val="28"/>
        </w:rPr>
        <w:t>-</w:t>
      </w:r>
      <w:r w:rsidRPr="004B04D7">
        <w:rPr>
          <w:b/>
          <w:sz w:val="28"/>
          <w:szCs w:val="28"/>
        </w:rPr>
        <w:t xml:space="preserve"> </w:t>
      </w:r>
      <w:r w:rsidR="00BA4EBC" w:rsidRPr="004B04D7">
        <w:rPr>
          <w:sz w:val="28"/>
          <w:szCs w:val="28"/>
        </w:rPr>
        <w:t>овладеть</w:t>
      </w:r>
      <w:r w:rsidRPr="004B04D7">
        <w:rPr>
          <w:sz w:val="28"/>
          <w:szCs w:val="28"/>
        </w:rPr>
        <w:t xml:space="preserve"> методами</w:t>
      </w:r>
      <w:r w:rsidRPr="004B04D7">
        <w:rPr>
          <w:color w:val="000000"/>
          <w:sz w:val="28"/>
          <w:szCs w:val="28"/>
        </w:rPr>
        <w:t xml:space="preserve"> клинико-психологической </w:t>
      </w:r>
      <w:r w:rsidR="0045652E">
        <w:rPr>
          <w:color w:val="000000"/>
          <w:sz w:val="28"/>
          <w:szCs w:val="28"/>
        </w:rPr>
        <w:t xml:space="preserve">и экспериментально-психологической </w:t>
      </w:r>
      <w:r w:rsidRPr="004B04D7">
        <w:rPr>
          <w:color w:val="000000"/>
          <w:sz w:val="28"/>
          <w:szCs w:val="28"/>
        </w:rPr>
        <w:t>диагностики отклоняющегося развития</w:t>
      </w:r>
      <w:r w:rsidR="001B7A35" w:rsidRPr="001B7A35">
        <w:rPr>
          <w:color w:val="000000"/>
          <w:spacing w:val="3"/>
          <w:w w:val="106"/>
          <w:sz w:val="28"/>
          <w:szCs w:val="28"/>
        </w:rPr>
        <w:t xml:space="preserve"> </w:t>
      </w:r>
      <w:r w:rsidR="001B7A35" w:rsidRPr="004B04D7">
        <w:rPr>
          <w:color w:val="000000"/>
          <w:spacing w:val="3"/>
          <w:w w:val="106"/>
          <w:sz w:val="28"/>
          <w:szCs w:val="28"/>
        </w:rPr>
        <w:t>на разных возрастных этапах</w:t>
      </w:r>
      <w:r w:rsidRPr="004B04D7">
        <w:rPr>
          <w:sz w:val="28"/>
          <w:szCs w:val="28"/>
        </w:rPr>
        <w:t xml:space="preserve">; </w:t>
      </w:r>
    </w:p>
    <w:p w:rsidR="004B04D7" w:rsidRPr="004B04D7" w:rsidRDefault="00BA4EBC" w:rsidP="00F537BC">
      <w:pPr>
        <w:pStyle w:val="2"/>
        <w:tabs>
          <w:tab w:val="left" w:pos="6480"/>
        </w:tabs>
        <w:spacing w:after="0" w:line="240" w:lineRule="auto"/>
        <w:ind w:left="0" w:firstLine="680"/>
        <w:jc w:val="both"/>
        <w:rPr>
          <w:color w:val="000000"/>
          <w:spacing w:val="4"/>
          <w:w w:val="106"/>
          <w:sz w:val="28"/>
          <w:szCs w:val="28"/>
        </w:rPr>
      </w:pPr>
      <w:r w:rsidRPr="004B04D7">
        <w:rPr>
          <w:sz w:val="28"/>
          <w:szCs w:val="28"/>
        </w:rPr>
        <w:t>- приобрести</w:t>
      </w:r>
      <w:r w:rsidR="004B04D7" w:rsidRPr="004B04D7">
        <w:rPr>
          <w:sz w:val="28"/>
          <w:szCs w:val="28"/>
        </w:rPr>
        <w:t xml:space="preserve"> </w:t>
      </w:r>
      <w:r w:rsidR="00EA4136" w:rsidRPr="004B04D7">
        <w:rPr>
          <w:sz w:val="28"/>
          <w:szCs w:val="28"/>
        </w:rPr>
        <w:t xml:space="preserve"> </w:t>
      </w:r>
      <w:r w:rsidR="004B04D7" w:rsidRPr="004B04D7">
        <w:rPr>
          <w:color w:val="000000"/>
          <w:w w:val="106"/>
          <w:sz w:val="28"/>
          <w:szCs w:val="28"/>
        </w:rPr>
        <w:t>базовые практи</w:t>
      </w:r>
      <w:r w:rsidR="004B04D7" w:rsidRPr="004B04D7">
        <w:rPr>
          <w:color w:val="000000"/>
          <w:w w:val="106"/>
          <w:sz w:val="28"/>
          <w:szCs w:val="28"/>
        </w:rPr>
        <w:softHyphen/>
        <w:t>ческие</w:t>
      </w:r>
      <w:r w:rsidRPr="004B04D7">
        <w:rPr>
          <w:color w:val="000000"/>
          <w:w w:val="106"/>
          <w:sz w:val="28"/>
          <w:szCs w:val="28"/>
        </w:rPr>
        <w:t xml:space="preserve"> на</w:t>
      </w:r>
      <w:r w:rsidR="004B04D7" w:rsidRPr="004B04D7">
        <w:rPr>
          <w:color w:val="000000"/>
          <w:w w:val="106"/>
          <w:sz w:val="28"/>
          <w:szCs w:val="28"/>
        </w:rPr>
        <w:t>выки</w:t>
      </w:r>
      <w:r w:rsidRPr="004B04D7">
        <w:rPr>
          <w:color w:val="000000"/>
          <w:w w:val="106"/>
          <w:sz w:val="28"/>
          <w:szCs w:val="28"/>
        </w:rPr>
        <w:t xml:space="preserve"> диагностической рабо</w:t>
      </w:r>
      <w:r w:rsidR="004B04D7" w:rsidRPr="004B04D7">
        <w:rPr>
          <w:color w:val="000000"/>
          <w:w w:val="106"/>
          <w:sz w:val="28"/>
          <w:szCs w:val="28"/>
        </w:rPr>
        <w:t>ты с детьми при нормальном и</w:t>
      </w:r>
      <w:r w:rsidRPr="004B04D7">
        <w:rPr>
          <w:color w:val="000000"/>
          <w:w w:val="106"/>
          <w:sz w:val="28"/>
          <w:szCs w:val="28"/>
        </w:rPr>
        <w:t xml:space="preserve"> </w:t>
      </w:r>
      <w:r w:rsidRPr="004B04D7">
        <w:rPr>
          <w:color w:val="000000"/>
          <w:spacing w:val="4"/>
          <w:w w:val="106"/>
          <w:sz w:val="28"/>
          <w:szCs w:val="28"/>
        </w:rPr>
        <w:t xml:space="preserve">отклоняющемся </w:t>
      </w:r>
      <w:r w:rsidR="004B04D7" w:rsidRPr="004B04D7">
        <w:rPr>
          <w:color w:val="000000"/>
          <w:spacing w:val="4"/>
          <w:w w:val="106"/>
          <w:sz w:val="28"/>
          <w:szCs w:val="28"/>
        </w:rPr>
        <w:t xml:space="preserve">психическом </w:t>
      </w:r>
      <w:r w:rsidR="00D965FA">
        <w:rPr>
          <w:color w:val="000000"/>
          <w:spacing w:val="4"/>
          <w:w w:val="106"/>
          <w:sz w:val="28"/>
          <w:szCs w:val="28"/>
        </w:rPr>
        <w:t>развитии</w:t>
      </w:r>
      <w:r w:rsidR="004B04D7" w:rsidRPr="004B04D7">
        <w:rPr>
          <w:color w:val="000000"/>
          <w:spacing w:val="4"/>
          <w:w w:val="106"/>
          <w:sz w:val="28"/>
          <w:szCs w:val="28"/>
        </w:rPr>
        <w:t>;</w:t>
      </w:r>
    </w:p>
    <w:p w:rsidR="00EA4136" w:rsidRPr="004B04D7" w:rsidRDefault="004B04D7" w:rsidP="00F537BC">
      <w:pPr>
        <w:pStyle w:val="2"/>
        <w:tabs>
          <w:tab w:val="left" w:pos="648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4136" w:rsidRPr="004B04D7">
        <w:rPr>
          <w:sz w:val="28"/>
          <w:szCs w:val="28"/>
        </w:rPr>
        <w:t xml:space="preserve"> - </w:t>
      </w:r>
      <w:r w:rsidR="00477347">
        <w:rPr>
          <w:sz w:val="28"/>
          <w:szCs w:val="28"/>
        </w:rPr>
        <w:t xml:space="preserve">научиться </w:t>
      </w:r>
      <w:r w:rsidR="00C748BD">
        <w:rPr>
          <w:sz w:val="28"/>
          <w:szCs w:val="28"/>
        </w:rPr>
        <w:t>прим</w:t>
      </w:r>
      <w:r w:rsidR="00477347">
        <w:rPr>
          <w:sz w:val="28"/>
          <w:szCs w:val="28"/>
        </w:rPr>
        <w:t>енять на практике диагностические методы</w:t>
      </w:r>
      <w:r w:rsidR="00EA4136" w:rsidRPr="004B04D7">
        <w:rPr>
          <w:sz w:val="28"/>
          <w:szCs w:val="28"/>
        </w:rPr>
        <w:t xml:space="preserve"> и процедур</w:t>
      </w:r>
      <w:r w:rsidR="00477347">
        <w:rPr>
          <w:sz w:val="28"/>
          <w:szCs w:val="28"/>
        </w:rPr>
        <w:t>ы</w:t>
      </w:r>
      <w:r w:rsidR="00EA4136" w:rsidRPr="004B04D7">
        <w:rPr>
          <w:sz w:val="28"/>
          <w:szCs w:val="28"/>
        </w:rPr>
        <w:t xml:space="preserve"> для оценки сохранных</w:t>
      </w:r>
      <w:r>
        <w:rPr>
          <w:sz w:val="28"/>
          <w:szCs w:val="28"/>
        </w:rPr>
        <w:t xml:space="preserve"> </w:t>
      </w:r>
      <w:r w:rsidR="00EA4136" w:rsidRPr="004B04D7">
        <w:rPr>
          <w:sz w:val="28"/>
          <w:szCs w:val="28"/>
        </w:rPr>
        <w:t>и нарушенных звеньев в структуре формирующейся психики р</w:t>
      </w:r>
      <w:r w:rsidR="00EA4136" w:rsidRPr="004B04D7">
        <w:rPr>
          <w:sz w:val="28"/>
          <w:szCs w:val="28"/>
        </w:rPr>
        <w:t>е</w:t>
      </w:r>
      <w:r w:rsidR="00EA4136" w:rsidRPr="004B04D7">
        <w:rPr>
          <w:sz w:val="28"/>
          <w:szCs w:val="28"/>
        </w:rPr>
        <w:t>бенка;</w:t>
      </w:r>
    </w:p>
    <w:p w:rsidR="00EA4136" w:rsidRPr="004B04D7" w:rsidRDefault="008D279F" w:rsidP="00F537BC">
      <w:pPr>
        <w:pStyle w:val="aa"/>
        <w:ind w:left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65FA">
        <w:rPr>
          <w:sz w:val="28"/>
          <w:szCs w:val="28"/>
        </w:rPr>
        <w:t xml:space="preserve"> - овладеть</w:t>
      </w:r>
      <w:r w:rsidR="00EA4136" w:rsidRPr="004B04D7">
        <w:rPr>
          <w:sz w:val="28"/>
          <w:szCs w:val="28"/>
        </w:rPr>
        <w:t xml:space="preserve"> </w:t>
      </w:r>
      <w:r w:rsidR="002175B7">
        <w:rPr>
          <w:sz w:val="28"/>
          <w:szCs w:val="28"/>
        </w:rPr>
        <w:t>методиками</w:t>
      </w:r>
      <w:r w:rsidR="002175B7" w:rsidRPr="00675097">
        <w:rPr>
          <w:sz w:val="28"/>
          <w:szCs w:val="28"/>
        </w:rPr>
        <w:t xml:space="preserve"> для диагностики готовности к школе и </w:t>
      </w:r>
      <w:r w:rsidR="002175B7">
        <w:rPr>
          <w:color w:val="000000"/>
          <w:sz w:val="28"/>
          <w:szCs w:val="28"/>
        </w:rPr>
        <w:t xml:space="preserve">выявлению причин </w:t>
      </w:r>
      <w:r w:rsidR="002175B7">
        <w:rPr>
          <w:sz w:val="28"/>
          <w:szCs w:val="28"/>
        </w:rPr>
        <w:t>школьной неуспеваемости</w:t>
      </w:r>
      <w:r w:rsidR="00EA4136" w:rsidRPr="004B04D7">
        <w:rPr>
          <w:sz w:val="28"/>
          <w:szCs w:val="28"/>
        </w:rPr>
        <w:t xml:space="preserve">; </w:t>
      </w:r>
    </w:p>
    <w:p w:rsidR="00EA4136" w:rsidRPr="004B04D7" w:rsidRDefault="008D279F" w:rsidP="00F537BC">
      <w:pPr>
        <w:pStyle w:val="2"/>
        <w:tabs>
          <w:tab w:val="left" w:pos="6480"/>
        </w:tabs>
        <w:spacing w:after="0" w:line="240" w:lineRule="auto"/>
        <w:ind w:left="0"/>
        <w:jc w:val="both"/>
        <w:rPr>
          <w:color w:val="000000"/>
          <w:w w:val="106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4136" w:rsidRPr="004B04D7">
        <w:rPr>
          <w:sz w:val="28"/>
          <w:szCs w:val="28"/>
        </w:rPr>
        <w:t xml:space="preserve"> </w:t>
      </w:r>
      <w:r w:rsidR="00EA4136" w:rsidRPr="004B04D7">
        <w:rPr>
          <w:color w:val="000000"/>
          <w:spacing w:val="3"/>
          <w:w w:val="106"/>
          <w:sz w:val="28"/>
          <w:szCs w:val="28"/>
        </w:rPr>
        <w:t xml:space="preserve">- </w:t>
      </w:r>
      <w:r w:rsidR="00C748BD">
        <w:rPr>
          <w:color w:val="000000"/>
          <w:spacing w:val="3"/>
          <w:w w:val="106"/>
          <w:sz w:val="28"/>
          <w:szCs w:val="28"/>
        </w:rPr>
        <w:t>с</w:t>
      </w:r>
      <w:r>
        <w:rPr>
          <w:color w:val="000000"/>
          <w:spacing w:val="1"/>
          <w:w w:val="106"/>
          <w:sz w:val="28"/>
          <w:szCs w:val="28"/>
        </w:rPr>
        <w:t>формировать</w:t>
      </w:r>
      <w:r w:rsidR="00C748BD">
        <w:rPr>
          <w:color w:val="000000"/>
          <w:spacing w:val="1"/>
          <w:w w:val="106"/>
          <w:sz w:val="28"/>
          <w:szCs w:val="28"/>
        </w:rPr>
        <w:t xml:space="preserve"> базовые</w:t>
      </w:r>
      <w:r w:rsidR="00EA4136" w:rsidRPr="004B04D7">
        <w:rPr>
          <w:color w:val="000000"/>
          <w:spacing w:val="1"/>
          <w:w w:val="106"/>
          <w:sz w:val="28"/>
          <w:szCs w:val="28"/>
        </w:rPr>
        <w:t xml:space="preserve"> практич</w:t>
      </w:r>
      <w:r w:rsidR="00C748BD">
        <w:rPr>
          <w:color w:val="000000"/>
          <w:spacing w:val="1"/>
          <w:w w:val="106"/>
          <w:sz w:val="28"/>
          <w:szCs w:val="28"/>
        </w:rPr>
        <w:t>еские навыки</w:t>
      </w:r>
      <w:r w:rsidR="00EA4136" w:rsidRPr="004B04D7">
        <w:rPr>
          <w:color w:val="000000"/>
          <w:spacing w:val="1"/>
          <w:w w:val="106"/>
          <w:sz w:val="28"/>
          <w:szCs w:val="28"/>
        </w:rPr>
        <w:t xml:space="preserve"> диагностической ра</w:t>
      </w:r>
      <w:r w:rsidR="00EA4136" w:rsidRPr="004B04D7">
        <w:rPr>
          <w:color w:val="000000"/>
          <w:spacing w:val="4"/>
          <w:w w:val="106"/>
          <w:sz w:val="28"/>
          <w:szCs w:val="28"/>
        </w:rPr>
        <w:t>боты на основе разбора конкретных случаев.</w:t>
      </w:r>
    </w:p>
    <w:p w:rsidR="00EA4136" w:rsidRPr="004B04D7" w:rsidRDefault="00EA4136" w:rsidP="00F537BC">
      <w:pPr>
        <w:ind w:firstLine="680"/>
        <w:jc w:val="both"/>
        <w:rPr>
          <w:sz w:val="28"/>
          <w:szCs w:val="28"/>
        </w:rPr>
      </w:pPr>
    </w:p>
    <w:p w:rsidR="00156930" w:rsidRPr="007C3457" w:rsidRDefault="00156930" w:rsidP="00F537BC">
      <w:pPr>
        <w:jc w:val="both"/>
        <w:rPr>
          <w:sz w:val="28"/>
          <w:szCs w:val="28"/>
        </w:rPr>
      </w:pPr>
    </w:p>
    <w:p w:rsidR="00F5136B" w:rsidRDefault="006F14A4" w:rsidP="00F537BC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604371" w:rsidRDefault="00604371" w:rsidP="00F537BC">
      <w:pPr>
        <w:ind w:firstLine="709"/>
        <w:jc w:val="both"/>
        <w:rPr>
          <w:b/>
          <w:sz w:val="28"/>
        </w:rPr>
      </w:pPr>
    </w:p>
    <w:p w:rsidR="00476000" w:rsidRDefault="00476000" w:rsidP="00F537B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37BC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E20B3D" w:rsidRDefault="00E20B3D" w:rsidP="00F537BC">
      <w:pPr>
        <w:ind w:firstLine="709"/>
        <w:jc w:val="both"/>
        <w:rPr>
          <w:sz w:val="28"/>
        </w:rPr>
      </w:pPr>
    </w:p>
    <w:p w:rsidR="00F5136B" w:rsidRPr="009978D9" w:rsidRDefault="00F5136B" w:rsidP="00F537BC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993"/>
        <w:gridCol w:w="2269"/>
        <w:gridCol w:w="111"/>
        <w:gridCol w:w="2140"/>
        <w:gridCol w:w="2361"/>
      </w:tblGrid>
      <w:tr w:rsidR="00214358" w:rsidRPr="00033367" w:rsidTr="00604371">
        <w:tc>
          <w:tcPr>
            <w:tcW w:w="547" w:type="dxa"/>
            <w:shd w:val="clear" w:color="auto" w:fill="auto"/>
          </w:tcPr>
          <w:p w:rsidR="006F14A4" w:rsidRPr="00033367" w:rsidRDefault="006F14A4" w:rsidP="00F537BC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993" w:type="dxa"/>
            <w:shd w:val="clear" w:color="auto" w:fill="auto"/>
          </w:tcPr>
          <w:p w:rsidR="006F14A4" w:rsidRPr="00033367" w:rsidRDefault="006F14A4" w:rsidP="00F537BC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37BC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69" w:type="dxa"/>
            <w:shd w:val="clear" w:color="auto" w:fill="auto"/>
          </w:tcPr>
          <w:p w:rsidR="006F14A4" w:rsidRPr="00033367" w:rsidRDefault="006F14A4" w:rsidP="00F537BC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6F14A4" w:rsidRPr="009978D9" w:rsidRDefault="006F14A4" w:rsidP="00F537BC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37BC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2361" w:type="dxa"/>
            <w:shd w:val="clear" w:color="auto" w:fill="auto"/>
          </w:tcPr>
          <w:p w:rsidR="006F14A4" w:rsidRDefault="006F14A4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E96E48" w:rsidRDefault="006F14A4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текущего</w:t>
            </w:r>
          </w:p>
          <w:p w:rsidR="006F14A4" w:rsidRPr="009978D9" w:rsidRDefault="006F14A4" w:rsidP="00F537BC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214358" w:rsidRPr="00033367" w:rsidTr="00604371">
        <w:tc>
          <w:tcPr>
            <w:tcW w:w="547" w:type="dxa"/>
            <w:shd w:val="clear" w:color="auto" w:fill="auto"/>
          </w:tcPr>
          <w:p w:rsidR="006F14A4" w:rsidRPr="00033367" w:rsidRDefault="006F14A4" w:rsidP="00F537BC">
            <w:pPr>
              <w:ind w:firstLine="709"/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:rsidR="006F14A4" w:rsidRPr="00033367" w:rsidRDefault="006F14A4" w:rsidP="00F537BC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6F14A4" w:rsidRPr="00033367" w:rsidRDefault="006F14A4" w:rsidP="00F537BC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37BC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361" w:type="dxa"/>
            <w:shd w:val="clear" w:color="auto" w:fill="auto"/>
          </w:tcPr>
          <w:p w:rsidR="006F14A4" w:rsidRPr="00033367" w:rsidRDefault="006F14A4" w:rsidP="00F537BC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604371">
        <w:tc>
          <w:tcPr>
            <w:tcW w:w="10421" w:type="dxa"/>
            <w:gridSpan w:val="6"/>
            <w:shd w:val="clear" w:color="auto" w:fill="auto"/>
          </w:tcPr>
          <w:p w:rsidR="009978D9" w:rsidRPr="009978D9" w:rsidRDefault="009978D9" w:rsidP="00F537BC">
            <w:pPr>
              <w:jc w:val="both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  <w:r w:rsidR="000610F3">
              <w:rPr>
                <w:i/>
                <w:sz w:val="28"/>
              </w:rPr>
              <w:t>ы</w:t>
            </w:r>
          </w:p>
        </w:tc>
      </w:tr>
      <w:tr w:rsidR="00214358" w:rsidRPr="00033367" w:rsidTr="00604371">
        <w:tc>
          <w:tcPr>
            <w:tcW w:w="547" w:type="dxa"/>
            <w:shd w:val="clear" w:color="auto" w:fill="auto"/>
          </w:tcPr>
          <w:p w:rsidR="00056789" w:rsidRPr="00033367" w:rsidRDefault="00056789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:rsidR="00056789" w:rsidRPr="000610F3" w:rsidRDefault="00056789" w:rsidP="00F53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56789" w:rsidRPr="00033367" w:rsidRDefault="00056789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электронной презентации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056789" w:rsidRPr="00033367" w:rsidRDefault="00056789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презентации </w:t>
            </w:r>
          </w:p>
        </w:tc>
        <w:tc>
          <w:tcPr>
            <w:tcW w:w="2361" w:type="dxa"/>
            <w:shd w:val="clear" w:color="auto" w:fill="auto"/>
          </w:tcPr>
          <w:p w:rsidR="00056789" w:rsidRPr="00033367" w:rsidRDefault="00056789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Внеаудиторная – КСР </w:t>
            </w:r>
          </w:p>
        </w:tc>
      </w:tr>
      <w:tr w:rsidR="00412D5A" w:rsidRPr="00033367" w:rsidTr="00604371">
        <w:tc>
          <w:tcPr>
            <w:tcW w:w="10421" w:type="dxa"/>
            <w:gridSpan w:val="6"/>
            <w:shd w:val="clear" w:color="auto" w:fill="auto"/>
          </w:tcPr>
          <w:p w:rsidR="00236A58" w:rsidRPr="00236A58" w:rsidRDefault="00412D5A" w:rsidP="00F537BC">
            <w:pPr>
              <w:jc w:val="both"/>
            </w:pPr>
            <w:r w:rsidRPr="009978D9">
              <w:rPr>
                <w:i/>
                <w:sz w:val="28"/>
              </w:rPr>
              <w:t>Самостоятельная работа</w:t>
            </w:r>
            <w:r w:rsidR="00796222">
              <w:rPr>
                <w:i/>
                <w:sz w:val="28"/>
              </w:rPr>
              <w:t xml:space="preserve"> на практических занятиях</w:t>
            </w:r>
            <w:r w:rsidRPr="009978D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 рамках модуля</w:t>
            </w:r>
            <w:r w:rsidR="00ED760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I</w:t>
            </w:r>
          </w:p>
          <w:p w:rsidR="007F44E6" w:rsidRPr="007F44E6" w:rsidRDefault="007F44E6" w:rsidP="00F537B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7F44E6">
              <w:rPr>
                <w:i/>
                <w:color w:val="000000"/>
                <w:sz w:val="28"/>
                <w:szCs w:val="28"/>
              </w:rPr>
              <w:t>Методологические основы исследования психологического развития</w:t>
            </w:r>
          </w:p>
          <w:p w:rsidR="00412D5A" w:rsidRPr="00236A58" w:rsidRDefault="00412D5A" w:rsidP="00F537BC">
            <w:pPr>
              <w:jc w:val="both"/>
              <w:rPr>
                <w:sz w:val="28"/>
              </w:rPr>
            </w:pPr>
          </w:p>
        </w:tc>
      </w:tr>
      <w:tr w:rsidR="00214358" w:rsidRPr="00033367" w:rsidTr="00604371">
        <w:tc>
          <w:tcPr>
            <w:tcW w:w="547" w:type="dxa"/>
            <w:shd w:val="clear" w:color="auto" w:fill="auto"/>
          </w:tcPr>
          <w:p w:rsidR="00214358" w:rsidRPr="00033367" w:rsidRDefault="00214358" w:rsidP="00F537BC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:rsidR="00214358" w:rsidRPr="00AC5D4A" w:rsidRDefault="00214358" w:rsidP="00F537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C5D4A">
              <w:rPr>
                <w:sz w:val="28"/>
              </w:rPr>
              <w:t>Тема</w:t>
            </w:r>
            <w:r w:rsidR="0073487B" w:rsidRPr="00AC5D4A">
              <w:rPr>
                <w:sz w:val="28"/>
              </w:rPr>
              <w:t>:</w:t>
            </w:r>
            <w:r w:rsidRPr="00AC5D4A">
              <w:rPr>
                <w:sz w:val="28"/>
              </w:rPr>
              <w:t xml:space="preserve"> «</w:t>
            </w:r>
            <w:r w:rsidR="00AC5D4A" w:rsidRPr="00AC5D4A">
              <w:rPr>
                <w:color w:val="000000"/>
                <w:sz w:val="28"/>
                <w:szCs w:val="28"/>
              </w:rPr>
              <w:t>Цели и при</w:t>
            </w:r>
            <w:r w:rsidR="00AC5D4A" w:rsidRPr="00AC5D4A">
              <w:rPr>
                <w:color w:val="000000"/>
                <w:sz w:val="28"/>
                <w:szCs w:val="28"/>
              </w:rPr>
              <w:t>н</w:t>
            </w:r>
            <w:r w:rsidR="00AC5D4A" w:rsidRPr="00AC5D4A">
              <w:rPr>
                <w:color w:val="000000"/>
                <w:sz w:val="28"/>
                <w:szCs w:val="28"/>
              </w:rPr>
              <w:t xml:space="preserve">ципы диагностики. </w:t>
            </w:r>
            <w:r w:rsidR="00AC5D4A" w:rsidRPr="00AC5D4A">
              <w:rPr>
                <w:bCs/>
                <w:sz w:val="28"/>
                <w:szCs w:val="28"/>
              </w:rPr>
              <w:t>Методологические принципы и методы исследования психики ребенка. Планиров</w:t>
            </w:r>
            <w:r w:rsidR="00AC5D4A" w:rsidRPr="00AC5D4A">
              <w:rPr>
                <w:bCs/>
                <w:sz w:val="28"/>
                <w:szCs w:val="28"/>
              </w:rPr>
              <w:t>а</w:t>
            </w:r>
            <w:r w:rsidR="00AC5D4A" w:rsidRPr="00AC5D4A">
              <w:rPr>
                <w:bCs/>
                <w:sz w:val="28"/>
                <w:szCs w:val="28"/>
              </w:rPr>
              <w:t>ние и построение и</w:t>
            </w:r>
            <w:r w:rsidR="00AC5D4A" w:rsidRPr="00AC5D4A">
              <w:rPr>
                <w:bCs/>
                <w:sz w:val="28"/>
                <w:szCs w:val="28"/>
              </w:rPr>
              <w:t>с</w:t>
            </w:r>
            <w:r w:rsidR="00AC5D4A" w:rsidRPr="00AC5D4A">
              <w:rPr>
                <w:bCs/>
                <w:sz w:val="28"/>
                <w:szCs w:val="28"/>
              </w:rPr>
              <w:t>следования</w:t>
            </w:r>
            <w:r w:rsidRPr="00AC5D4A">
              <w:rPr>
                <w:sz w:val="28"/>
              </w:rPr>
              <w:t>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14358" w:rsidRDefault="00214358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214358" w:rsidRDefault="00214358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14358" w:rsidRDefault="00214358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214358" w:rsidRPr="000610F3" w:rsidRDefault="00214358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14358" w:rsidRPr="00033367" w:rsidRDefault="00214358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14358" w:rsidRPr="00033367" w:rsidRDefault="00214358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04371" w:rsidRPr="00033367" w:rsidTr="00604371">
        <w:trPr>
          <w:trHeight w:val="2254"/>
        </w:trPr>
        <w:tc>
          <w:tcPr>
            <w:tcW w:w="547" w:type="dxa"/>
            <w:shd w:val="clear" w:color="auto" w:fill="auto"/>
          </w:tcPr>
          <w:p w:rsidR="00604371" w:rsidRPr="00033367" w:rsidRDefault="00AC5D4A" w:rsidP="00F537BC">
            <w:pPr>
              <w:jc w:val="both"/>
              <w:rPr>
                <w:sz w:val="28"/>
              </w:rPr>
            </w:pPr>
            <w:bookmarkStart w:id="0" w:name="_GoBack" w:colFirst="4" w:colLast="4"/>
            <w:r>
              <w:rPr>
                <w:sz w:val="28"/>
              </w:rPr>
              <w:t>2</w:t>
            </w:r>
          </w:p>
        </w:tc>
        <w:tc>
          <w:tcPr>
            <w:tcW w:w="2993" w:type="dxa"/>
            <w:vMerge w:val="restart"/>
            <w:shd w:val="clear" w:color="auto" w:fill="auto"/>
          </w:tcPr>
          <w:p w:rsidR="00604371" w:rsidRPr="00AC5D4A" w:rsidRDefault="00604371" w:rsidP="00F537BC">
            <w:pPr>
              <w:jc w:val="both"/>
              <w:rPr>
                <w:sz w:val="28"/>
              </w:rPr>
            </w:pPr>
            <w:r w:rsidRPr="00AC5D4A">
              <w:rPr>
                <w:sz w:val="28"/>
              </w:rPr>
              <w:t>Тема: «</w:t>
            </w:r>
            <w:r w:rsidR="00AC5D4A" w:rsidRPr="00AC5D4A">
              <w:rPr>
                <w:color w:val="000000"/>
                <w:sz w:val="28"/>
                <w:szCs w:val="28"/>
              </w:rPr>
              <w:t>Методы кл</w:t>
            </w:r>
            <w:r w:rsidR="00AC5D4A" w:rsidRPr="00AC5D4A">
              <w:rPr>
                <w:color w:val="000000"/>
                <w:sz w:val="28"/>
                <w:szCs w:val="28"/>
              </w:rPr>
              <w:t>и</w:t>
            </w:r>
            <w:r w:rsidR="00AC5D4A" w:rsidRPr="00AC5D4A">
              <w:rPr>
                <w:color w:val="000000"/>
                <w:sz w:val="28"/>
                <w:szCs w:val="28"/>
              </w:rPr>
              <w:t>нико-психологического и экспериментально-психологического и</w:t>
            </w:r>
            <w:r w:rsidR="00AC5D4A" w:rsidRPr="00AC5D4A">
              <w:rPr>
                <w:color w:val="000000"/>
                <w:sz w:val="28"/>
                <w:szCs w:val="28"/>
              </w:rPr>
              <w:t>с</w:t>
            </w:r>
            <w:r w:rsidR="00AC5D4A" w:rsidRPr="00AC5D4A">
              <w:rPr>
                <w:color w:val="000000"/>
                <w:sz w:val="28"/>
                <w:szCs w:val="28"/>
              </w:rPr>
              <w:t>следования в психол</w:t>
            </w:r>
            <w:r w:rsidR="00AC5D4A" w:rsidRPr="00AC5D4A">
              <w:rPr>
                <w:color w:val="000000"/>
                <w:sz w:val="28"/>
                <w:szCs w:val="28"/>
              </w:rPr>
              <w:t>о</w:t>
            </w:r>
            <w:r w:rsidR="00AC5D4A" w:rsidRPr="00AC5D4A">
              <w:rPr>
                <w:color w:val="000000"/>
                <w:sz w:val="28"/>
                <w:szCs w:val="28"/>
              </w:rPr>
              <w:t xml:space="preserve">гии отклоняющегося развития. </w:t>
            </w:r>
            <w:r w:rsidR="00AC5D4A" w:rsidRPr="00AC5D4A">
              <w:rPr>
                <w:sz w:val="28"/>
                <w:szCs w:val="28"/>
              </w:rPr>
              <w:t>Этапы диа</w:t>
            </w:r>
            <w:r w:rsidR="00AC5D4A" w:rsidRPr="00AC5D4A">
              <w:rPr>
                <w:sz w:val="28"/>
                <w:szCs w:val="28"/>
              </w:rPr>
              <w:t>г</w:t>
            </w:r>
            <w:r w:rsidR="00AC5D4A" w:rsidRPr="00AC5D4A">
              <w:rPr>
                <w:sz w:val="28"/>
                <w:szCs w:val="28"/>
              </w:rPr>
              <w:t>ностического проце</w:t>
            </w:r>
            <w:r w:rsidR="00AC5D4A" w:rsidRPr="00AC5D4A">
              <w:rPr>
                <w:sz w:val="28"/>
                <w:szCs w:val="28"/>
              </w:rPr>
              <w:t>с</w:t>
            </w:r>
            <w:r w:rsidR="00AC5D4A" w:rsidRPr="00AC5D4A">
              <w:rPr>
                <w:sz w:val="28"/>
                <w:szCs w:val="28"/>
              </w:rPr>
              <w:t>са</w:t>
            </w:r>
            <w:r w:rsidRPr="00AC5D4A">
              <w:rPr>
                <w:sz w:val="28"/>
              </w:rPr>
              <w:t>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04371" w:rsidRPr="000610F3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bookmarkEnd w:id="0"/>
      <w:tr w:rsidR="00604371" w:rsidRPr="00033367" w:rsidTr="00223B90">
        <w:trPr>
          <w:trHeight w:val="1028"/>
        </w:trPr>
        <w:tc>
          <w:tcPr>
            <w:tcW w:w="547" w:type="dxa"/>
            <w:shd w:val="clear" w:color="auto" w:fill="auto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</w:p>
        </w:tc>
        <w:tc>
          <w:tcPr>
            <w:tcW w:w="2993" w:type="dxa"/>
            <w:vMerge/>
            <w:shd w:val="clear" w:color="auto" w:fill="auto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604371" w:rsidRPr="006579DE" w:rsidRDefault="00604371" w:rsidP="00F537BC">
            <w:pPr>
              <w:jc w:val="both"/>
              <w:rPr>
                <w:sz w:val="28"/>
                <w:szCs w:val="28"/>
              </w:rPr>
            </w:pPr>
            <w:r w:rsidRPr="006579DE"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t xml:space="preserve"> </w:t>
            </w:r>
            <w:r w:rsidRPr="006579DE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</w:t>
            </w:r>
            <w:r w:rsidRPr="006579DE">
              <w:rPr>
                <w:sz w:val="28"/>
                <w:szCs w:val="28"/>
              </w:rPr>
              <w:t>трольной</w:t>
            </w:r>
          </w:p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 w:rsidRPr="006579DE">
              <w:rPr>
                <w:sz w:val="28"/>
                <w:szCs w:val="28"/>
              </w:rPr>
              <w:t>работы</w:t>
            </w:r>
          </w:p>
        </w:tc>
        <w:tc>
          <w:tcPr>
            <w:tcW w:w="2140" w:type="dxa"/>
            <w:shd w:val="clear" w:color="auto" w:fill="auto"/>
          </w:tcPr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</w:p>
          <w:p w:rsidR="00604371" w:rsidRPr="000610F3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</w:p>
        </w:tc>
        <w:tc>
          <w:tcPr>
            <w:tcW w:w="2361" w:type="dxa"/>
            <w:shd w:val="clear" w:color="auto" w:fill="auto"/>
          </w:tcPr>
          <w:p w:rsidR="00604371" w:rsidRPr="000610F3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Аудиторная </w:t>
            </w:r>
          </w:p>
        </w:tc>
      </w:tr>
      <w:tr w:rsidR="00604371" w:rsidRPr="00033367" w:rsidTr="00604371">
        <w:tc>
          <w:tcPr>
            <w:tcW w:w="547" w:type="dxa"/>
            <w:shd w:val="clear" w:color="auto" w:fill="auto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</w:p>
        </w:tc>
        <w:tc>
          <w:tcPr>
            <w:tcW w:w="9874" w:type="dxa"/>
            <w:gridSpan w:val="5"/>
            <w:shd w:val="clear" w:color="auto" w:fill="auto"/>
          </w:tcPr>
          <w:p w:rsidR="00604371" w:rsidRDefault="00604371" w:rsidP="00F537BC">
            <w:pPr>
              <w:ind w:right="-293"/>
              <w:jc w:val="both"/>
              <w:rPr>
                <w:b/>
                <w:sz w:val="28"/>
                <w:szCs w:val="28"/>
              </w:rPr>
            </w:pPr>
            <w:r w:rsidRPr="003A6E03">
              <w:rPr>
                <w:i/>
                <w:sz w:val="28"/>
              </w:rPr>
              <w:t>Самостоятельная рабо</w:t>
            </w:r>
            <w:r>
              <w:rPr>
                <w:i/>
                <w:sz w:val="28"/>
              </w:rPr>
              <w:t>та</w:t>
            </w:r>
            <w:r w:rsidR="00796222">
              <w:rPr>
                <w:i/>
                <w:sz w:val="28"/>
              </w:rPr>
              <w:t xml:space="preserve"> на практических занятиях в рамках </w:t>
            </w:r>
            <w:r>
              <w:rPr>
                <w:i/>
                <w:sz w:val="28"/>
              </w:rPr>
              <w:t xml:space="preserve">модуля </w:t>
            </w:r>
            <w:r>
              <w:rPr>
                <w:i/>
                <w:sz w:val="28"/>
                <w:lang w:val="en-US"/>
              </w:rPr>
              <w:t>II</w:t>
            </w:r>
          </w:p>
          <w:p w:rsidR="00223B90" w:rsidRPr="00223B90" w:rsidRDefault="00223B90" w:rsidP="00F537B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23B90">
              <w:rPr>
                <w:i/>
                <w:color w:val="000000"/>
                <w:sz w:val="28"/>
                <w:szCs w:val="28"/>
              </w:rPr>
              <w:t>Психологическая диагностика  отклоняющегося психического развития</w:t>
            </w:r>
          </w:p>
          <w:p w:rsidR="00604371" w:rsidRDefault="00604371" w:rsidP="00F537BC">
            <w:pPr>
              <w:jc w:val="both"/>
              <w:rPr>
                <w:sz w:val="28"/>
              </w:rPr>
            </w:pPr>
          </w:p>
        </w:tc>
      </w:tr>
      <w:tr w:rsidR="00926BA3" w:rsidRPr="00033367" w:rsidTr="00604371">
        <w:tc>
          <w:tcPr>
            <w:tcW w:w="547" w:type="dxa"/>
            <w:shd w:val="clear" w:color="auto" w:fill="auto"/>
          </w:tcPr>
          <w:p w:rsidR="00926BA3" w:rsidRDefault="00926BA3" w:rsidP="00F537BC">
            <w:pPr>
              <w:jc w:val="both"/>
              <w:rPr>
                <w:sz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926BA3" w:rsidRPr="00223B90" w:rsidRDefault="00926BA3" w:rsidP="00F537BC">
            <w:pPr>
              <w:jc w:val="both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26BA3" w:rsidRDefault="00926BA3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папки со 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мульным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для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топсихологич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диагност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926BA3" w:rsidRDefault="00926BA3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926BA3" w:rsidRDefault="00926BA3" w:rsidP="00F537B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папки со 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мульным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26BA3" w:rsidRDefault="00926BA3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604371" w:rsidRPr="00033367" w:rsidTr="00604371">
        <w:tc>
          <w:tcPr>
            <w:tcW w:w="547" w:type="dxa"/>
            <w:shd w:val="clear" w:color="auto" w:fill="auto"/>
          </w:tcPr>
          <w:p w:rsidR="00604371" w:rsidRPr="00033367" w:rsidRDefault="00223B90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:rsidR="00604371" w:rsidRPr="00223B90" w:rsidRDefault="00604371" w:rsidP="00F537BC">
            <w:pPr>
              <w:jc w:val="both"/>
              <w:rPr>
                <w:sz w:val="28"/>
              </w:rPr>
            </w:pPr>
            <w:r w:rsidRPr="00223B90">
              <w:rPr>
                <w:sz w:val="28"/>
              </w:rPr>
              <w:t>Тема: «</w:t>
            </w:r>
            <w:r w:rsidR="00223B90" w:rsidRPr="00223B90">
              <w:rPr>
                <w:bCs/>
                <w:sz w:val="28"/>
                <w:szCs w:val="28"/>
              </w:rPr>
              <w:t>Ранняя ко</w:t>
            </w:r>
            <w:r w:rsidR="00223B90" w:rsidRPr="00223B90">
              <w:rPr>
                <w:bCs/>
                <w:sz w:val="28"/>
                <w:szCs w:val="28"/>
              </w:rPr>
              <w:t>м</w:t>
            </w:r>
            <w:r w:rsidR="00223B90" w:rsidRPr="00223B90">
              <w:rPr>
                <w:bCs/>
                <w:sz w:val="28"/>
                <w:szCs w:val="28"/>
              </w:rPr>
              <w:t>плексная диагностика отклонений в псих</w:t>
            </w:r>
            <w:r w:rsidR="00223B90" w:rsidRPr="00223B90">
              <w:rPr>
                <w:bCs/>
                <w:sz w:val="28"/>
                <w:szCs w:val="28"/>
              </w:rPr>
              <w:t>и</w:t>
            </w:r>
            <w:r w:rsidR="00223B90">
              <w:rPr>
                <w:bCs/>
                <w:sz w:val="28"/>
                <w:szCs w:val="28"/>
              </w:rPr>
              <w:t>ческом развитии</w:t>
            </w:r>
            <w:r w:rsidRPr="00223B90">
              <w:rPr>
                <w:sz w:val="28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04371" w:rsidRPr="000610F3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C24E0" w:rsidRPr="00033367" w:rsidTr="005112C5">
        <w:trPr>
          <w:trHeight w:val="2576"/>
        </w:trPr>
        <w:tc>
          <w:tcPr>
            <w:tcW w:w="547" w:type="dxa"/>
            <w:shd w:val="clear" w:color="auto" w:fill="auto"/>
          </w:tcPr>
          <w:p w:rsidR="00CC24E0" w:rsidRPr="00033367" w:rsidRDefault="00223B90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93" w:type="dxa"/>
            <w:shd w:val="clear" w:color="auto" w:fill="auto"/>
          </w:tcPr>
          <w:p w:rsidR="00CC24E0" w:rsidRPr="00223B90" w:rsidRDefault="00CC24E0" w:rsidP="00F537BC">
            <w:pPr>
              <w:jc w:val="both"/>
              <w:rPr>
                <w:sz w:val="28"/>
              </w:rPr>
            </w:pPr>
            <w:r w:rsidRPr="00223B90">
              <w:rPr>
                <w:sz w:val="28"/>
              </w:rPr>
              <w:t>Тема: «</w:t>
            </w:r>
            <w:r w:rsidR="00223B90" w:rsidRPr="00223B90">
              <w:rPr>
                <w:bCs/>
                <w:color w:val="000000"/>
                <w:sz w:val="28"/>
                <w:szCs w:val="28"/>
              </w:rPr>
              <w:t>Диагностика психического развития в дошколь</w:t>
            </w:r>
            <w:r w:rsidR="00223B90" w:rsidRPr="00223B90">
              <w:rPr>
                <w:bCs/>
                <w:color w:val="000000"/>
                <w:sz w:val="28"/>
                <w:szCs w:val="28"/>
              </w:rPr>
              <w:softHyphen/>
              <w:t>ном возра</w:t>
            </w:r>
            <w:r w:rsidR="00223B90" w:rsidRPr="00223B90">
              <w:rPr>
                <w:bCs/>
                <w:color w:val="000000"/>
                <w:sz w:val="28"/>
                <w:szCs w:val="28"/>
              </w:rPr>
              <w:t>с</w:t>
            </w:r>
            <w:r w:rsidR="00223B90" w:rsidRPr="00223B90">
              <w:rPr>
                <w:bCs/>
                <w:color w:val="000000"/>
                <w:sz w:val="28"/>
                <w:szCs w:val="28"/>
              </w:rPr>
              <w:t>те</w:t>
            </w:r>
            <w:r w:rsidRPr="00223B90">
              <w:rPr>
                <w:sz w:val="28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CC24E0" w:rsidRDefault="00CC24E0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CC24E0" w:rsidRDefault="00CC24E0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CC24E0" w:rsidRDefault="00CC24E0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CC24E0" w:rsidRPr="000610F3" w:rsidRDefault="00CC24E0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C24E0" w:rsidRPr="00033367" w:rsidRDefault="00CC24E0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CC24E0" w:rsidRPr="00033367" w:rsidRDefault="00CC24E0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04371" w:rsidRPr="00033367" w:rsidTr="00604371">
        <w:trPr>
          <w:trHeight w:val="2254"/>
        </w:trPr>
        <w:tc>
          <w:tcPr>
            <w:tcW w:w="547" w:type="dxa"/>
            <w:shd w:val="clear" w:color="auto" w:fill="auto"/>
          </w:tcPr>
          <w:p w:rsidR="00604371" w:rsidRPr="00033367" w:rsidRDefault="00223B90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93" w:type="dxa"/>
            <w:shd w:val="clear" w:color="auto" w:fill="auto"/>
          </w:tcPr>
          <w:p w:rsidR="00604371" w:rsidRPr="00223B90" w:rsidRDefault="00604371" w:rsidP="00F537BC">
            <w:pPr>
              <w:jc w:val="both"/>
              <w:rPr>
                <w:sz w:val="28"/>
              </w:rPr>
            </w:pPr>
            <w:r w:rsidRPr="00223B90">
              <w:rPr>
                <w:sz w:val="28"/>
              </w:rPr>
              <w:t>Тема: «</w:t>
            </w:r>
            <w:r w:rsidR="00223B90" w:rsidRPr="00223B90">
              <w:rPr>
                <w:bCs/>
                <w:sz w:val="28"/>
                <w:szCs w:val="28"/>
              </w:rPr>
              <w:t>Клинико-психологические и</w:t>
            </w:r>
            <w:r w:rsidR="00223B90" w:rsidRPr="00223B90">
              <w:rPr>
                <w:bCs/>
                <w:sz w:val="28"/>
                <w:szCs w:val="28"/>
              </w:rPr>
              <w:t>с</w:t>
            </w:r>
            <w:r w:rsidR="00223B90" w:rsidRPr="00223B90">
              <w:rPr>
                <w:bCs/>
                <w:sz w:val="28"/>
                <w:szCs w:val="28"/>
              </w:rPr>
              <w:t>следования готовности к школьному обуч</w:t>
            </w:r>
            <w:r w:rsidR="00223B90" w:rsidRPr="00223B90">
              <w:rPr>
                <w:bCs/>
                <w:sz w:val="28"/>
                <w:szCs w:val="28"/>
              </w:rPr>
              <w:t>е</w:t>
            </w:r>
            <w:r w:rsidR="00223B90" w:rsidRPr="00223B90">
              <w:rPr>
                <w:bCs/>
                <w:sz w:val="28"/>
                <w:szCs w:val="28"/>
              </w:rPr>
              <w:t>нию и школьной неу</w:t>
            </w:r>
            <w:r w:rsidR="00223B90" w:rsidRPr="00223B90">
              <w:rPr>
                <w:bCs/>
                <w:sz w:val="28"/>
                <w:szCs w:val="28"/>
              </w:rPr>
              <w:t>с</w:t>
            </w:r>
            <w:r w:rsidR="00223B90" w:rsidRPr="00223B90">
              <w:rPr>
                <w:bCs/>
                <w:sz w:val="28"/>
                <w:szCs w:val="28"/>
              </w:rPr>
              <w:t>певаемости</w:t>
            </w:r>
            <w:r w:rsidRPr="00223B90">
              <w:rPr>
                <w:sz w:val="28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04371" w:rsidRPr="000610F3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04371" w:rsidRPr="00033367" w:rsidTr="00604371">
        <w:tc>
          <w:tcPr>
            <w:tcW w:w="547" w:type="dxa"/>
            <w:shd w:val="clear" w:color="auto" w:fill="auto"/>
          </w:tcPr>
          <w:p w:rsidR="00604371" w:rsidRPr="00033367" w:rsidRDefault="00223B90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93" w:type="dxa"/>
            <w:shd w:val="clear" w:color="auto" w:fill="auto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Pr="00F35B11">
              <w:rPr>
                <w:sz w:val="28"/>
              </w:rPr>
              <w:t>: «</w:t>
            </w:r>
            <w:r w:rsidR="00F35B11" w:rsidRPr="00F35B11">
              <w:rPr>
                <w:bCs/>
                <w:color w:val="000000"/>
                <w:sz w:val="28"/>
                <w:szCs w:val="28"/>
              </w:rPr>
              <w:t>Психологич</w:t>
            </w:r>
            <w:r w:rsidR="00F35B11" w:rsidRPr="00F35B11">
              <w:rPr>
                <w:bCs/>
                <w:color w:val="000000"/>
                <w:sz w:val="28"/>
                <w:szCs w:val="28"/>
              </w:rPr>
              <w:t>е</w:t>
            </w:r>
            <w:r w:rsidR="00F35B11" w:rsidRPr="00F35B11">
              <w:rPr>
                <w:bCs/>
                <w:color w:val="000000"/>
                <w:sz w:val="28"/>
                <w:szCs w:val="28"/>
              </w:rPr>
              <w:t>ское исследование подростков с наруш</w:t>
            </w:r>
            <w:r w:rsidR="00F35B11" w:rsidRPr="00F35B11">
              <w:rPr>
                <w:bCs/>
                <w:color w:val="000000"/>
                <w:sz w:val="28"/>
                <w:szCs w:val="28"/>
              </w:rPr>
              <w:t>е</w:t>
            </w:r>
            <w:r w:rsidR="00F35B11" w:rsidRPr="00F35B11">
              <w:rPr>
                <w:bCs/>
                <w:color w:val="000000"/>
                <w:sz w:val="28"/>
                <w:szCs w:val="28"/>
              </w:rPr>
              <w:t>ниями в психическом развитии</w:t>
            </w:r>
            <w:r w:rsidRPr="00F35B11">
              <w:rPr>
                <w:sz w:val="28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04371" w:rsidRPr="000610F3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04371" w:rsidRPr="00033367" w:rsidTr="00604371">
        <w:tc>
          <w:tcPr>
            <w:tcW w:w="547" w:type="dxa"/>
            <w:shd w:val="clear" w:color="auto" w:fill="auto"/>
          </w:tcPr>
          <w:p w:rsidR="00604371" w:rsidRPr="00033367" w:rsidRDefault="00223B90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3" w:type="dxa"/>
            <w:shd w:val="clear" w:color="auto" w:fill="auto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="00457E15" w:rsidRPr="00457E15">
              <w:rPr>
                <w:color w:val="000000"/>
                <w:sz w:val="28"/>
                <w:szCs w:val="28"/>
              </w:rPr>
              <w:t>Принципы и</w:t>
            </w:r>
            <w:r w:rsidR="00457E15" w:rsidRPr="00457E15">
              <w:rPr>
                <w:color w:val="000000"/>
                <w:sz w:val="28"/>
                <w:szCs w:val="28"/>
              </w:rPr>
              <w:t>н</w:t>
            </w:r>
            <w:r w:rsidR="00457E15" w:rsidRPr="00457E15">
              <w:rPr>
                <w:color w:val="000000"/>
                <w:sz w:val="28"/>
                <w:szCs w:val="28"/>
              </w:rPr>
              <w:t>терпретации данных, полученных в проце</w:t>
            </w:r>
            <w:r w:rsidR="00457E15" w:rsidRPr="00457E15">
              <w:rPr>
                <w:color w:val="000000"/>
                <w:sz w:val="28"/>
                <w:szCs w:val="28"/>
              </w:rPr>
              <w:t>с</w:t>
            </w:r>
            <w:r w:rsidR="00457E15" w:rsidRPr="00457E15">
              <w:rPr>
                <w:color w:val="000000"/>
                <w:sz w:val="28"/>
                <w:szCs w:val="28"/>
              </w:rPr>
              <w:t>се психологиче</w:t>
            </w:r>
            <w:r w:rsidR="00457E15" w:rsidRPr="00457E15">
              <w:rPr>
                <w:color w:val="000000"/>
                <w:sz w:val="28"/>
                <w:szCs w:val="28"/>
              </w:rPr>
              <w:softHyphen/>
              <w:t>ской диагностики</w:t>
            </w:r>
            <w:r w:rsidRPr="00457E15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04371" w:rsidRPr="000610F3" w:rsidRDefault="00604371" w:rsidP="00F5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04371" w:rsidRPr="00033367" w:rsidRDefault="00604371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04371" w:rsidRPr="00033367" w:rsidTr="00604371">
        <w:tc>
          <w:tcPr>
            <w:tcW w:w="547" w:type="dxa"/>
            <w:shd w:val="clear" w:color="auto" w:fill="auto"/>
          </w:tcPr>
          <w:p w:rsidR="00604371" w:rsidRDefault="00223B90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93" w:type="dxa"/>
            <w:shd w:val="clear" w:color="auto" w:fill="auto"/>
          </w:tcPr>
          <w:p w:rsidR="00604371" w:rsidRPr="00457E15" w:rsidRDefault="00604371" w:rsidP="00F537BC">
            <w:pPr>
              <w:jc w:val="both"/>
              <w:rPr>
                <w:sz w:val="28"/>
              </w:rPr>
            </w:pPr>
            <w:r w:rsidRPr="00457E15">
              <w:rPr>
                <w:sz w:val="28"/>
              </w:rPr>
              <w:t>Тема: «</w:t>
            </w:r>
            <w:r w:rsidR="00457E15" w:rsidRPr="00457E15">
              <w:rPr>
                <w:color w:val="000000"/>
                <w:sz w:val="28"/>
                <w:szCs w:val="28"/>
              </w:rPr>
              <w:t>Роль обуча</w:t>
            </w:r>
            <w:r w:rsidR="00457E15" w:rsidRPr="00457E15">
              <w:rPr>
                <w:color w:val="000000"/>
                <w:sz w:val="28"/>
                <w:szCs w:val="28"/>
              </w:rPr>
              <w:t>ю</w:t>
            </w:r>
            <w:r w:rsidR="00457E15" w:rsidRPr="00457E15">
              <w:rPr>
                <w:color w:val="000000"/>
                <w:sz w:val="28"/>
                <w:szCs w:val="28"/>
              </w:rPr>
              <w:t xml:space="preserve">щего эксперимента в </w:t>
            </w:r>
            <w:r w:rsidR="00457E15" w:rsidRPr="00457E15">
              <w:rPr>
                <w:color w:val="000000"/>
                <w:sz w:val="28"/>
                <w:szCs w:val="28"/>
              </w:rPr>
              <w:lastRenderedPageBreak/>
              <w:t>диагностике аномалий</w:t>
            </w:r>
            <w:r w:rsidR="00457E15" w:rsidRPr="00457E15">
              <w:rPr>
                <w:sz w:val="28"/>
                <w:szCs w:val="28"/>
              </w:rPr>
              <w:t xml:space="preserve"> психического разв</w:t>
            </w:r>
            <w:r w:rsidR="00457E15" w:rsidRPr="00457E15">
              <w:rPr>
                <w:sz w:val="28"/>
                <w:szCs w:val="28"/>
              </w:rPr>
              <w:t>и</w:t>
            </w:r>
            <w:r w:rsidR="00457E15" w:rsidRPr="00457E15">
              <w:rPr>
                <w:sz w:val="28"/>
                <w:szCs w:val="28"/>
              </w:rPr>
              <w:t xml:space="preserve">тия. </w:t>
            </w:r>
            <w:r w:rsidR="00457E15" w:rsidRPr="00457E15">
              <w:rPr>
                <w:bCs/>
                <w:sz w:val="28"/>
                <w:szCs w:val="28"/>
              </w:rPr>
              <w:t>Дифференциал</w:t>
            </w:r>
            <w:r w:rsidR="00457E15" w:rsidRPr="00457E15">
              <w:rPr>
                <w:bCs/>
                <w:sz w:val="28"/>
                <w:szCs w:val="28"/>
              </w:rPr>
              <w:t>ь</w:t>
            </w:r>
            <w:r w:rsidR="00457E15" w:rsidRPr="00457E15">
              <w:rPr>
                <w:bCs/>
                <w:sz w:val="28"/>
                <w:szCs w:val="28"/>
              </w:rPr>
              <w:t>ная психологическая диагностика</w:t>
            </w:r>
            <w:r w:rsidRPr="00457E15">
              <w:rPr>
                <w:sz w:val="28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604371" w:rsidRDefault="00604371" w:rsidP="00F53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04371" w:rsidRDefault="00604371" w:rsidP="00F537BC">
            <w:pPr>
              <w:jc w:val="both"/>
              <w:rPr>
                <w:sz w:val="28"/>
              </w:rPr>
            </w:pPr>
            <w:r w:rsidRPr="00760B9F">
              <w:rPr>
                <w:sz w:val="28"/>
              </w:rPr>
              <w:t>Тестирование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04371" w:rsidRPr="00760B9F" w:rsidRDefault="00604371" w:rsidP="00F537BC">
            <w:pPr>
              <w:jc w:val="both"/>
              <w:rPr>
                <w:sz w:val="28"/>
              </w:rPr>
            </w:pPr>
            <w:r w:rsidRPr="00760B9F">
              <w:rPr>
                <w:sz w:val="28"/>
              </w:rPr>
              <w:t xml:space="preserve">В </w:t>
            </w:r>
          </w:p>
          <w:p w:rsidR="00604371" w:rsidRPr="00760B9F" w:rsidRDefault="00604371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760B9F">
              <w:rPr>
                <w:sz w:val="28"/>
              </w:rPr>
              <w:t xml:space="preserve">нформационной </w:t>
            </w:r>
            <w:r w:rsidRPr="00760B9F">
              <w:rPr>
                <w:sz w:val="28"/>
              </w:rPr>
              <w:lastRenderedPageBreak/>
              <w:t xml:space="preserve">электронно-образовательной среде – </w:t>
            </w:r>
          </w:p>
          <w:p w:rsidR="00604371" w:rsidRDefault="00796222" w:rsidP="00F537BC">
            <w:pPr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604371" w:rsidRPr="00760B9F">
              <w:rPr>
                <w:sz w:val="28"/>
              </w:rPr>
              <w:t>нформационной системе ОрГМУ</w:t>
            </w:r>
          </w:p>
        </w:tc>
      </w:tr>
    </w:tbl>
    <w:p w:rsidR="00214358" w:rsidRPr="00214358" w:rsidRDefault="00214358" w:rsidP="00F537BC">
      <w:pPr>
        <w:ind w:firstLine="709"/>
        <w:jc w:val="both"/>
        <w:rPr>
          <w:sz w:val="28"/>
        </w:rPr>
      </w:pPr>
    </w:p>
    <w:p w:rsidR="00214358" w:rsidRDefault="00214358" w:rsidP="00F537BC">
      <w:pPr>
        <w:ind w:firstLine="709"/>
        <w:jc w:val="both"/>
        <w:rPr>
          <w:sz w:val="28"/>
        </w:rPr>
      </w:pPr>
    </w:p>
    <w:p w:rsidR="00593334" w:rsidRDefault="00593334" w:rsidP="00F537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36C3D" w:rsidRPr="00B36C3D" w:rsidRDefault="00B36C3D" w:rsidP="00F537BC">
      <w:pPr>
        <w:ind w:firstLine="709"/>
        <w:jc w:val="both"/>
        <w:rPr>
          <w:sz w:val="28"/>
        </w:rPr>
      </w:pPr>
    </w:p>
    <w:p w:rsidR="00B36C3D" w:rsidRPr="00B36C3D" w:rsidRDefault="00B36C3D" w:rsidP="00F537BC">
      <w:pPr>
        <w:ind w:firstLine="709"/>
        <w:jc w:val="both"/>
        <w:rPr>
          <w:b/>
          <w:sz w:val="28"/>
        </w:rPr>
      </w:pPr>
      <w:r w:rsidRPr="00B36C3D">
        <w:rPr>
          <w:b/>
          <w:sz w:val="28"/>
        </w:rPr>
        <w:t xml:space="preserve">Методические рекомендации к составлению электронной презентации (самостоятельная работа в рамках всей дисциплины). </w:t>
      </w:r>
    </w:p>
    <w:p w:rsidR="00B36C3D" w:rsidRPr="00BD5AFD" w:rsidRDefault="00B36C3D" w:rsidP="00F5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="0043081E" w:rsidRPr="00EF0992"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B36C3D" w:rsidRPr="00BD5AFD" w:rsidRDefault="00B36C3D" w:rsidP="00F53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B36C3D" w:rsidRPr="00BD5AFD" w:rsidRDefault="00B36C3D" w:rsidP="00F537B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B36C3D" w:rsidRPr="00BD5AFD" w:rsidRDefault="00B36C3D" w:rsidP="00F537B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B36C3D" w:rsidRPr="00BD5AFD" w:rsidRDefault="00B36C3D" w:rsidP="00F537B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</w:t>
      </w:r>
      <w:r w:rsidR="00E956B6" w:rsidRPr="005112C5"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Point;</w:t>
      </w:r>
    </w:p>
    <w:p w:rsidR="00B36C3D" w:rsidRDefault="00B36C3D" w:rsidP="00F537B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B36C3D" w:rsidRPr="00C35B2E" w:rsidRDefault="00B36C3D" w:rsidP="00F537B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 xml:space="preserve">.В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>черный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B36C3D" w:rsidRPr="00BD5AFD" w:rsidRDefault="00B36C3D" w:rsidP="00F537B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B36C3D" w:rsidRPr="00BD5AFD" w:rsidRDefault="00B36C3D" w:rsidP="00F537BC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B36C3D" w:rsidRPr="00BD5AFD" w:rsidRDefault="00B36C3D" w:rsidP="00F537B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B36C3D" w:rsidRPr="00BD5AFD" w:rsidRDefault="00B36C3D" w:rsidP="00F537B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B36C3D" w:rsidRPr="00BD5AFD" w:rsidRDefault="00B36C3D" w:rsidP="00F537B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B36C3D" w:rsidRPr="00BD5AFD" w:rsidRDefault="00B36C3D" w:rsidP="00F537B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B36C3D" w:rsidRPr="00BD5AFD" w:rsidRDefault="00B36C3D" w:rsidP="00F537BC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B36C3D" w:rsidRPr="00BD5AFD" w:rsidRDefault="00B36C3D" w:rsidP="00F537BC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B36C3D" w:rsidRPr="00BD5AFD" w:rsidRDefault="00B36C3D" w:rsidP="00F537BC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B36C3D" w:rsidRPr="00BD5AFD" w:rsidRDefault="00B36C3D" w:rsidP="00F537B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B36C3D" w:rsidRPr="00BD5AFD" w:rsidRDefault="00B36C3D" w:rsidP="00F537B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B36C3D" w:rsidRPr="00BD5AFD" w:rsidRDefault="00B36C3D" w:rsidP="00F537B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B36C3D" w:rsidRPr="00BD5AFD" w:rsidRDefault="00B36C3D" w:rsidP="00F537B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B36C3D" w:rsidRPr="00BD5AFD" w:rsidRDefault="00B36C3D" w:rsidP="00F537B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="00EF0992" w:rsidRPr="00EF0992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B36C3D" w:rsidRPr="00BD5AFD" w:rsidRDefault="00B36C3D" w:rsidP="00F537B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E35C6B" w:rsidRPr="00685464" w:rsidRDefault="00E35C6B" w:rsidP="00F537BC">
      <w:pPr>
        <w:jc w:val="both"/>
        <w:rPr>
          <w:b/>
          <w:sz w:val="28"/>
        </w:rPr>
      </w:pPr>
    </w:p>
    <w:p w:rsidR="00E35C6B" w:rsidRPr="00685464" w:rsidRDefault="00E35C6B" w:rsidP="00F537BC">
      <w:pPr>
        <w:jc w:val="both"/>
        <w:rPr>
          <w:b/>
          <w:sz w:val="28"/>
        </w:rPr>
      </w:pPr>
    </w:p>
    <w:p w:rsidR="00236A58" w:rsidRPr="00236A58" w:rsidRDefault="00236A58" w:rsidP="00F537BC">
      <w:pPr>
        <w:jc w:val="both"/>
        <w:rPr>
          <w:b/>
        </w:rPr>
      </w:pPr>
      <w:r w:rsidRPr="00236A58">
        <w:rPr>
          <w:b/>
          <w:sz w:val="28"/>
        </w:rPr>
        <w:t xml:space="preserve">Методические рекомендации  по самостоятельной работе в рамках модуля </w:t>
      </w:r>
      <w:r w:rsidRPr="00236A58">
        <w:rPr>
          <w:b/>
          <w:sz w:val="28"/>
          <w:lang w:val="en-US"/>
        </w:rPr>
        <w:t>I</w:t>
      </w:r>
    </w:p>
    <w:p w:rsidR="00997ADF" w:rsidRDefault="00997ADF" w:rsidP="00F537BC">
      <w:pPr>
        <w:jc w:val="both"/>
        <w:rPr>
          <w:b/>
          <w:sz w:val="28"/>
        </w:rPr>
      </w:pPr>
    </w:p>
    <w:p w:rsidR="00B36C3D" w:rsidRPr="00236A58" w:rsidRDefault="00236A58" w:rsidP="00F537BC">
      <w:pPr>
        <w:jc w:val="both"/>
        <w:rPr>
          <w:b/>
          <w:sz w:val="28"/>
        </w:rPr>
      </w:pPr>
      <w:r>
        <w:rPr>
          <w:b/>
          <w:sz w:val="28"/>
        </w:rPr>
        <w:t>«</w:t>
      </w:r>
      <w:r w:rsidR="00997ADF" w:rsidRPr="00997ADF">
        <w:rPr>
          <w:b/>
          <w:color w:val="000000"/>
          <w:sz w:val="28"/>
          <w:szCs w:val="28"/>
        </w:rPr>
        <w:t>Методологические основы исследования психологического развития</w:t>
      </w:r>
      <w:r>
        <w:rPr>
          <w:b/>
          <w:sz w:val="28"/>
        </w:rPr>
        <w:t>»</w:t>
      </w:r>
    </w:p>
    <w:p w:rsidR="00236A58" w:rsidRPr="00E35C6B" w:rsidRDefault="00236A58" w:rsidP="00F537BC">
      <w:pPr>
        <w:ind w:firstLine="709"/>
        <w:jc w:val="both"/>
        <w:rPr>
          <w:b/>
          <w:sz w:val="28"/>
        </w:rPr>
      </w:pPr>
    </w:p>
    <w:p w:rsidR="00236A58" w:rsidRPr="00236A58" w:rsidRDefault="00236A58" w:rsidP="00F537BC">
      <w:pPr>
        <w:ind w:firstLine="709"/>
        <w:jc w:val="both"/>
        <w:rPr>
          <w:b/>
          <w:sz w:val="28"/>
          <w:szCs w:val="28"/>
        </w:rPr>
      </w:pPr>
      <w:r w:rsidRPr="00236A58">
        <w:rPr>
          <w:b/>
          <w:sz w:val="28"/>
          <w:szCs w:val="28"/>
        </w:rPr>
        <w:t>Методические указания обучающимся</w:t>
      </w:r>
      <w:r w:rsidR="00F537BC">
        <w:rPr>
          <w:b/>
          <w:sz w:val="28"/>
          <w:szCs w:val="28"/>
        </w:rPr>
        <w:t xml:space="preserve"> </w:t>
      </w:r>
      <w:r w:rsidRPr="00236A58">
        <w:rPr>
          <w:b/>
          <w:sz w:val="28"/>
          <w:szCs w:val="28"/>
        </w:rPr>
        <w:t>по формированию навыков ко</w:t>
      </w:r>
      <w:r w:rsidRPr="00236A58">
        <w:rPr>
          <w:b/>
          <w:sz w:val="28"/>
          <w:szCs w:val="28"/>
        </w:rPr>
        <w:t>н</w:t>
      </w:r>
      <w:r w:rsidRPr="00236A58">
        <w:rPr>
          <w:b/>
          <w:sz w:val="28"/>
          <w:szCs w:val="28"/>
        </w:rPr>
        <w:t xml:space="preserve">спектирования лекционного материала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10"/>
          <w:szCs w:val="28"/>
        </w:rPr>
      </w:pP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236A58">
        <w:rPr>
          <w:color w:val="000000"/>
          <w:sz w:val="28"/>
          <w:szCs w:val="28"/>
        </w:rPr>
        <w:t>е</w:t>
      </w:r>
      <w:r w:rsidRPr="00236A58">
        <w:rPr>
          <w:color w:val="000000"/>
          <w:sz w:val="28"/>
          <w:szCs w:val="28"/>
        </w:rPr>
        <w:t>лять основные идеи, делать выводы;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lastRenderedPageBreak/>
        <w:t>в) сокращать время на нахождение нужного материала в конспекте;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236A58">
        <w:rPr>
          <w:color w:val="000000"/>
          <w:sz w:val="28"/>
          <w:szCs w:val="28"/>
        </w:rPr>
        <w:t>б</w:t>
      </w:r>
      <w:r w:rsidRPr="00236A58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Пример 1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/ - прочитать еще раз;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// законспектировать первоисточник;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? – непонятно, требует уточнения;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! – смело;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 xml:space="preserve">S – слишком сложно.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Пример 2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= - это важно;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[ - сделать выписки;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[ ] – выписки сделаны;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! – очень важно;</w:t>
      </w:r>
    </w:p>
    <w:p w:rsidR="00236A58" w:rsidRPr="00236A58" w:rsidRDefault="00EA532D" w:rsidP="00F537BC">
      <w:pPr>
        <w:ind w:firstLine="709"/>
        <w:jc w:val="both"/>
        <w:rPr>
          <w:color w:val="000000"/>
          <w:sz w:val="28"/>
          <w:szCs w:val="28"/>
        </w:rPr>
      </w:pPr>
      <w:r w:rsidRPr="00EA532D">
        <w:rPr>
          <w:noProof/>
        </w:rPr>
        <w:pict>
          <v:rect id="Rectangle 2" o:spid="_x0000_s1026" style="position:absolute;left:0;text-align:left;margin-left:27pt;margin-top:12.8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236A58" w:rsidRPr="00236A58">
        <w:rPr>
          <w:color w:val="000000"/>
          <w:sz w:val="28"/>
          <w:szCs w:val="28"/>
        </w:rPr>
        <w:t>? – надо посмотреть, не совсем понятно;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 xml:space="preserve">     - основные определения;</w:t>
      </w:r>
    </w:p>
    <w:p w:rsidR="00236A58" w:rsidRPr="00236A58" w:rsidRDefault="00EA532D" w:rsidP="00F537BC">
      <w:pPr>
        <w:ind w:firstLine="709"/>
        <w:jc w:val="both"/>
        <w:rPr>
          <w:color w:val="000000"/>
          <w:sz w:val="28"/>
          <w:szCs w:val="28"/>
        </w:rPr>
      </w:pPr>
      <w:r w:rsidRPr="00EA532D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236A58" w:rsidRPr="00236A58">
        <w:rPr>
          <w:color w:val="000000"/>
          <w:sz w:val="28"/>
          <w:szCs w:val="28"/>
        </w:rPr>
        <w:t xml:space="preserve">      - не представляет интереса.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10"/>
          <w:szCs w:val="10"/>
        </w:rPr>
      </w:pP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236A58">
        <w:rPr>
          <w:color w:val="000000"/>
          <w:sz w:val="28"/>
          <w:szCs w:val="28"/>
        </w:rPr>
        <w:t>т</w:t>
      </w:r>
      <w:r w:rsidRPr="00236A58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236A58">
        <w:rPr>
          <w:color w:val="000000"/>
          <w:sz w:val="28"/>
          <w:szCs w:val="28"/>
        </w:rPr>
        <w:t>о</w:t>
      </w:r>
      <w:r w:rsidRPr="00236A58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236A58">
        <w:rPr>
          <w:color w:val="000000"/>
          <w:sz w:val="28"/>
          <w:szCs w:val="28"/>
        </w:rPr>
        <w:t>н</w:t>
      </w:r>
      <w:r w:rsidRPr="00236A58">
        <w:rPr>
          <w:color w:val="000000"/>
          <w:sz w:val="28"/>
          <w:szCs w:val="28"/>
        </w:rPr>
        <w:t xml:space="preserve">стве различные </w:t>
      </w:r>
      <w:r w:rsidRPr="00236A58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236A58">
        <w:rPr>
          <w:color w:val="000000"/>
          <w:sz w:val="28"/>
          <w:szCs w:val="28"/>
        </w:rPr>
        <w:t xml:space="preserve">л.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236A58">
        <w:rPr>
          <w:color w:val="000000"/>
          <w:sz w:val="28"/>
          <w:szCs w:val="28"/>
        </w:rPr>
        <w:t>о</w:t>
      </w:r>
      <w:r w:rsidRPr="00236A58">
        <w:rPr>
          <w:color w:val="000000"/>
          <w:sz w:val="28"/>
          <w:szCs w:val="28"/>
        </w:rPr>
        <w:t xml:space="preserve">ля, либо чистые страницы.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236A58">
        <w:rPr>
          <w:color w:val="000000"/>
          <w:sz w:val="28"/>
          <w:szCs w:val="28"/>
        </w:rPr>
        <w:t>ь</w:t>
      </w:r>
      <w:r w:rsidRPr="00236A58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236A58">
        <w:rPr>
          <w:color w:val="000000"/>
          <w:sz w:val="28"/>
          <w:szCs w:val="28"/>
        </w:rPr>
        <w:t>н</w:t>
      </w:r>
      <w:r w:rsidRPr="00236A58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236A58">
        <w:rPr>
          <w:color w:val="000000"/>
          <w:sz w:val="28"/>
          <w:szCs w:val="28"/>
        </w:rPr>
        <w:t>и</w:t>
      </w:r>
      <w:r w:rsidRPr="00236A58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236A58">
        <w:rPr>
          <w:color w:val="000000"/>
          <w:sz w:val="28"/>
          <w:szCs w:val="28"/>
        </w:rPr>
        <w:t>а</w:t>
      </w:r>
      <w:r w:rsidRPr="00236A58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236A58">
        <w:rPr>
          <w:color w:val="000000"/>
          <w:sz w:val="28"/>
          <w:szCs w:val="28"/>
        </w:rPr>
        <w:t>о</w:t>
      </w:r>
      <w:r w:rsidRPr="00236A58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236A58">
        <w:rPr>
          <w:color w:val="000000"/>
          <w:sz w:val="28"/>
          <w:szCs w:val="28"/>
        </w:rPr>
        <w:t>в</w:t>
      </w:r>
      <w:r w:rsidRPr="00236A58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236A58">
        <w:rPr>
          <w:color w:val="000000"/>
          <w:sz w:val="28"/>
          <w:szCs w:val="28"/>
        </w:rPr>
        <w:t>ы</w:t>
      </w:r>
      <w:r w:rsidRPr="00236A58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lastRenderedPageBreak/>
        <w:t xml:space="preserve">8. </w:t>
      </w:r>
      <w:r w:rsidRPr="00236A58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236A58">
        <w:rPr>
          <w:color w:val="000000"/>
          <w:spacing w:val="-4"/>
          <w:sz w:val="28"/>
          <w:szCs w:val="28"/>
        </w:rPr>
        <w:t>о</w:t>
      </w:r>
      <w:r w:rsidRPr="00236A58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«ко</w:t>
      </w:r>
      <w:r w:rsidRPr="00236A58">
        <w:rPr>
          <w:color w:val="000000"/>
          <w:spacing w:val="-4"/>
          <w:sz w:val="28"/>
          <w:szCs w:val="28"/>
        </w:rPr>
        <w:t>н</w:t>
      </w:r>
      <w:r w:rsidRPr="00236A58">
        <w:rPr>
          <w:color w:val="000000"/>
          <w:spacing w:val="-4"/>
          <w:sz w:val="28"/>
          <w:szCs w:val="28"/>
        </w:rPr>
        <w:t>спект+память=исходный текст</w:t>
      </w:r>
      <w:r w:rsidRPr="00236A58">
        <w:rPr>
          <w:color w:val="000000"/>
          <w:sz w:val="28"/>
          <w:szCs w:val="28"/>
        </w:rPr>
        <w:t>».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236A58">
        <w:rPr>
          <w:color w:val="000000"/>
          <w:sz w:val="28"/>
          <w:szCs w:val="28"/>
        </w:rPr>
        <w:t>а</w:t>
      </w:r>
      <w:r w:rsidRPr="00236A58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236A58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236A58">
        <w:rPr>
          <w:color w:val="000000"/>
          <w:spacing w:val="-2"/>
          <w:sz w:val="28"/>
          <w:szCs w:val="28"/>
        </w:rPr>
        <w:t>я</w:t>
      </w:r>
      <w:r w:rsidRPr="00236A58">
        <w:rPr>
          <w:color w:val="000000"/>
          <w:spacing w:val="-2"/>
          <w:sz w:val="28"/>
          <w:szCs w:val="28"/>
        </w:rPr>
        <w:t>ют её понимание</w:t>
      </w:r>
      <w:r w:rsidRPr="00236A58">
        <w:rPr>
          <w:color w:val="000000"/>
          <w:sz w:val="28"/>
          <w:szCs w:val="28"/>
        </w:rPr>
        <w:t xml:space="preserve">.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 xml:space="preserve">11. </w:t>
      </w:r>
      <w:r w:rsidRPr="00236A58">
        <w:rPr>
          <w:color w:val="000000"/>
          <w:spacing w:val="-4"/>
          <w:sz w:val="28"/>
          <w:szCs w:val="28"/>
        </w:rPr>
        <w:t>Обычно в лекции есть несколько основных идей, вокруг которых группир</w:t>
      </w:r>
      <w:r w:rsidRPr="00236A58">
        <w:rPr>
          <w:color w:val="000000"/>
          <w:spacing w:val="-4"/>
          <w:sz w:val="28"/>
          <w:szCs w:val="28"/>
        </w:rPr>
        <w:t>у</w:t>
      </w:r>
      <w:r w:rsidRPr="00236A58">
        <w:rPr>
          <w:color w:val="000000"/>
          <w:spacing w:val="-4"/>
          <w:sz w:val="28"/>
          <w:szCs w:val="28"/>
        </w:rPr>
        <w:t>ется весь остальной материал. Очень важно выделить и четко зафиксировать эти идеи</w:t>
      </w:r>
      <w:r w:rsidRPr="00236A58">
        <w:rPr>
          <w:color w:val="000000"/>
          <w:sz w:val="28"/>
          <w:szCs w:val="28"/>
        </w:rPr>
        <w:t>.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236A58">
        <w:rPr>
          <w:color w:val="000000"/>
          <w:sz w:val="28"/>
          <w:szCs w:val="28"/>
        </w:rPr>
        <w:t>п</w:t>
      </w:r>
      <w:r w:rsidRPr="00236A58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236A58">
        <w:rPr>
          <w:color w:val="000000"/>
          <w:sz w:val="28"/>
          <w:szCs w:val="28"/>
        </w:rPr>
        <w:t>н</w:t>
      </w:r>
      <w:r w:rsidRPr="00236A58">
        <w:rPr>
          <w:color w:val="000000"/>
          <w:sz w:val="28"/>
          <w:szCs w:val="28"/>
        </w:rPr>
        <w:t xml:space="preserve">ки, выводы.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236A58">
        <w:rPr>
          <w:color w:val="000000"/>
          <w:sz w:val="28"/>
          <w:szCs w:val="28"/>
        </w:rPr>
        <w:t>а</w:t>
      </w:r>
      <w:r w:rsidRPr="00236A58">
        <w:rPr>
          <w:color w:val="000000"/>
          <w:sz w:val="28"/>
          <w:szCs w:val="28"/>
        </w:rPr>
        <w:t xml:space="preserve">ется на следующих приемах: </w:t>
      </w:r>
      <w:r w:rsidRPr="00236A58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236A58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236A58">
        <w:rPr>
          <w:color w:val="000000"/>
          <w:sz w:val="28"/>
          <w:szCs w:val="28"/>
        </w:rPr>
        <w:t>и</w:t>
      </w:r>
      <w:r w:rsidRPr="00236A58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236A58">
        <w:rPr>
          <w:color w:val="000000"/>
          <w:sz w:val="28"/>
          <w:szCs w:val="28"/>
        </w:rPr>
        <w:t>е</w:t>
      </w:r>
      <w:r w:rsidRPr="00236A58">
        <w:rPr>
          <w:color w:val="000000"/>
          <w:sz w:val="28"/>
          <w:szCs w:val="28"/>
        </w:rPr>
        <w:t>дины («кол-во», «в-во» и т.д.).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236A58">
        <w:rPr>
          <w:color w:val="000000"/>
          <w:sz w:val="28"/>
          <w:szCs w:val="28"/>
        </w:rPr>
        <w:t>е</w:t>
      </w:r>
      <w:r w:rsidRPr="00236A58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236A58">
        <w:rPr>
          <w:color w:val="000000"/>
          <w:sz w:val="28"/>
          <w:szCs w:val="28"/>
        </w:rPr>
        <w:t>т</w:t>
      </w:r>
      <w:r w:rsidRPr="00236A58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236A58">
        <w:rPr>
          <w:color w:val="000000"/>
          <w:sz w:val="28"/>
          <w:szCs w:val="28"/>
        </w:rPr>
        <w:t>а</w:t>
      </w:r>
      <w:r w:rsidRPr="00236A58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236A58">
        <w:rPr>
          <w:color w:val="000000"/>
          <w:sz w:val="28"/>
          <w:szCs w:val="28"/>
        </w:rPr>
        <w:t>о</w:t>
      </w:r>
      <w:r w:rsidRPr="00236A58">
        <w:rPr>
          <w:color w:val="000000"/>
          <w:sz w:val="28"/>
          <w:szCs w:val="28"/>
        </w:rPr>
        <w:t xml:space="preserve">значают ключевые аспекты лекций.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236A58">
        <w:rPr>
          <w:color w:val="000000"/>
          <w:sz w:val="28"/>
          <w:szCs w:val="28"/>
        </w:rPr>
        <w:t>д</w:t>
      </w:r>
      <w:r w:rsidRPr="00236A58">
        <w:rPr>
          <w:color w:val="000000"/>
          <w:sz w:val="28"/>
          <w:szCs w:val="28"/>
        </w:rPr>
        <w:t xml:space="preserve">черкивается </w:t>
      </w:r>
      <w:r w:rsidRPr="00236A58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236A58">
        <w:rPr>
          <w:color w:val="000000"/>
          <w:sz w:val="28"/>
          <w:szCs w:val="28"/>
        </w:rPr>
        <w:t xml:space="preserve">. </w:t>
      </w:r>
    </w:p>
    <w:p w:rsidR="00236A58" w:rsidRPr="00236A58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 xml:space="preserve">15. </w:t>
      </w:r>
      <w:r w:rsidRPr="00236A58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236A58">
        <w:rPr>
          <w:color w:val="000000"/>
          <w:spacing w:val="-4"/>
          <w:sz w:val="28"/>
          <w:szCs w:val="28"/>
        </w:rPr>
        <w:t>а</w:t>
      </w:r>
      <w:r w:rsidRPr="00236A58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236A58">
        <w:rPr>
          <w:color w:val="000000"/>
          <w:sz w:val="28"/>
          <w:szCs w:val="28"/>
        </w:rPr>
        <w:t xml:space="preserve">. </w:t>
      </w:r>
    </w:p>
    <w:p w:rsidR="00236A58" w:rsidRPr="00121DA5" w:rsidRDefault="00236A58" w:rsidP="00F537BC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236A58">
        <w:rPr>
          <w:color w:val="000000"/>
          <w:sz w:val="28"/>
          <w:szCs w:val="28"/>
        </w:rPr>
        <w:t>о</w:t>
      </w:r>
      <w:r w:rsidRPr="00236A58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236A58" w:rsidRPr="00236A58" w:rsidRDefault="00236A58" w:rsidP="00F537BC">
      <w:pPr>
        <w:jc w:val="both"/>
        <w:rPr>
          <w:sz w:val="10"/>
          <w:szCs w:val="10"/>
        </w:rPr>
      </w:pPr>
    </w:p>
    <w:p w:rsidR="00236A58" w:rsidRPr="00236A58" w:rsidRDefault="00236A58" w:rsidP="00F537BC">
      <w:pPr>
        <w:ind w:firstLine="709"/>
        <w:jc w:val="both"/>
        <w:rPr>
          <w:b/>
          <w:sz w:val="28"/>
          <w:szCs w:val="28"/>
        </w:rPr>
      </w:pPr>
      <w:r w:rsidRPr="00236A58">
        <w:rPr>
          <w:b/>
          <w:sz w:val="28"/>
          <w:szCs w:val="28"/>
        </w:rPr>
        <w:t>Методические указания обучающимся</w:t>
      </w:r>
      <w:r w:rsidR="00F537BC">
        <w:rPr>
          <w:b/>
          <w:sz w:val="28"/>
          <w:szCs w:val="28"/>
        </w:rPr>
        <w:t xml:space="preserve"> </w:t>
      </w:r>
      <w:r w:rsidRPr="00236A58">
        <w:rPr>
          <w:b/>
          <w:sz w:val="28"/>
          <w:szCs w:val="28"/>
        </w:rPr>
        <w:t>по формированию навыков э</w:t>
      </w:r>
      <w:r w:rsidRPr="00236A58">
        <w:rPr>
          <w:b/>
          <w:sz w:val="28"/>
          <w:szCs w:val="28"/>
        </w:rPr>
        <w:t>ф</w:t>
      </w:r>
      <w:r w:rsidRPr="00236A58">
        <w:rPr>
          <w:b/>
          <w:sz w:val="28"/>
          <w:szCs w:val="28"/>
        </w:rPr>
        <w:t xml:space="preserve">фективного чтения текста </w:t>
      </w:r>
    </w:p>
    <w:p w:rsidR="00236A58" w:rsidRPr="00236A58" w:rsidRDefault="00236A58" w:rsidP="00F537BC">
      <w:pPr>
        <w:ind w:firstLine="709"/>
        <w:jc w:val="both"/>
        <w:rPr>
          <w:i/>
          <w:sz w:val="28"/>
        </w:rPr>
      </w:pPr>
      <w:r w:rsidRPr="00236A58">
        <w:rPr>
          <w:sz w:val="28"/>
        </w:rPr>
        <w:t xml:space="preserve">В процессе чтения учебного и научного текста </w:t>
      </w:r>
      <w:r w:rsidRPr="00236A58">
        <w:rPr>
          <w:sz w:val="28"/>
          <w:szCs w:val="28"/>
        </w:rPr>
        <w:t>обучающийся</w:t>
      </w:r>
      <w:r w:rsidRPr="00236A58">
        <w:rPr>
          <w:sz w:val="28"/>
        </w:rPr>
        <w:t xml:space="preserve"> может использ</w:t>
      </w:r>
      <w:r w:rsidRPr="00236A58">
        <w:rPr>
          <w:sz w:val="28"/>
        </w:rPr>
        <w:t>о</w:t>
      </w:r>
      <w:r w:rsidRPr="00236A58">
        <w:rPr>
          <w:sz w:val="28"/>
        </w:rPr>
        <w:t xml:space="preserve">вать следующие формы работы с текстом: </w:t>
      </w:r>
    </w:p>
    <w:p w:rsidR="00236A58" w:rsidRPr="00236A58" w:rsidRDefault="00236A58" w:rsidP="00F537BC">
      <w:pPr>
        <w:ind w:firstLine="709"/>
        <w:jc w:val="both"/>
        <w:rPr>
          <w:sz w:val="28"/>
        </w:rPr>
      </w:pPr>
      <w:r w:rsidRPr="00236A58">
        <w:rPr>
          <w:sz w:val="28"/>
        </w:rPr>
        <w:lastRenderedPageBreak/>
        <w:t xml:space="preserve">- </w:t>
      </w:r>
      <w:r w:rsidRPr="00236A58">
        <w:rPr>
          <w:spacing w:val="-4"/>
          <w:sz w:val="28"/>
        </w:rPr>
        <w:t>план (простой, сложный) – форма чтения (конспектирования), которая включ</w:t>
      </w:r>
      <w:r w:rsidRPr="00236A58">
        <w:rPr>
          <w:spacing w:val="-4"/>
          <w:sz w:val="28"/>
        </w:rPr>
        <w:t>а</w:t>
      </w:r>
      <w:r w:rsidRPr="00236A58">
        <w:rPr>
          <w:spacing w:val="-4"/>
          <w:sz w:val="28"/>
        </w:rPr>
        <w:t>ет анализ структуры текста, обобщение, выделение логики развития событий и их сути</w:t>
      </w:r>
      <w:r w:rsidRPr="00236A58">
        <w:rPr>
          <w:sz w:val="28"/>
        </w:rPr>
        <w:t xml:space="preserve">; </w:t>
      </w:r>
    </w:p>
    <w:p w:rsidR="00236A58" w:rsidRPr="00236A58" w:rsidRDefault="00236A58" w:rsidP="00F537BC">
      <w:pPr>
        <w:ind w:firstLine="709"/>
        <w:jc w:val="both"/>
        <w:rPr>
          <w:sz w:val="28"/>
        </w:rPr>
      </w:pPr>
      <w:r w:rsidRPr="00236A58">
        <w:rPr>
          <w:sz w:val="28"/>
        </w:rPr>
        <w:t>- выписки – простейшая форма работы с текстом, почти дословно воспроизв</w:t>
      </w:r>
      <w:r w:rsidRPr="00236A58">
        <w:rPr>
          <w:sz w:val="28"/>
        </w:rPr>
        <w:t>о</w:t>
      </w:r>
      <w:r w:rsidRPr="00236A58">
        <w:rPr>
          <w:sz w:val="28"/>
        </w:rPr>
        <w:t xml:space="preserve">дящая текст; </w:t>
      </w:r>
    </w:p>
    <w:p w:rsidR="00236A58" w:rsidRPr="00236A58" w:rsidRDefault="00236A58" w:rsidP="00F537BC">
      <w:pPr>
        <w:ind w:firstLine="709"/>
        <w:jc w:val="both"/>
        <w:rPr>
          <w:sz w:val="28"/>
        </w:rPr>
      </w:pPr>
      <w:r w:rsidRPr="00236A58">
        <w:rPr>
          <w:sz w:val="28"/>
        </w:rPr>
        <w:t xml:space="preserve">- тезисы – форма работы с текстом, которая представляет собой фиксирование выводов, сделанных на основе прочитанного; </w:t>
      </w:r>
    </w:p>
    <w:p w:rsidR="00236A58" w:rsidRPr="00236A58" w:rsidRDefault="00236A58" w:rsidP="00F537BC">
      <w:pPr>
        <w:ind w:firstLine="709"/>
        <w:jc w:val="both"/>
        <w:rPr>
          <w:sz w:val="28"/>
        </w:rPr>
      </w:pPr>
      <w:r w:rsidRPr="00236A58"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236A58" w:rsidRPr="00236A58" w:rsidRDefault="00236A58" w:rsidP="00F537BC">
      <w:pPr>
        <w:ind w:firstLine="709"/>
        <w:jc w:val="both"/>
        <w:rPr>
          <w:sz w:val="28"/>
          <w:szCs w:val="28"/>
        </w:rPr>
      </w:pPr>
      <w:r w:rsidRPr="00236A58">
        <w:rPr>
          <w:i/>
          <w:sz w:val="28"/>
          <w:szCs w:val="28"/>
        </w:rPr>
        <w:t>Алгоритм выполнения задания</w:t>
      </w:r>
      <w:r w:rsidRPr="00236A58">
        <w:rPr>
          <w:sz w:val="28"/>
          <w:szCs w:val="28"/>
        </w:rPr>
        <w:t>:</w:t>
      </w:r>
    </w:p>
    <w:p w:rsidR="00236A58" w:rsidRPr="00236A58" w:rsidRDefault="00236A58" w:rsidP="00F537BC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1. Проведите структурирование учебного текста.</w:t>
      </w:r>
    </w:p>
    <w:p w:rsidR="00236A58" w:rsidRPr="00236A58" w:rsidRDefault="00236A58" w:rsidP="00F537BC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2. Выделите тезаурус основных понятий в учебном тексте.</w:t>
      </w:r>
    </w:p>
    <w:p w:rsidR="00236A58" w:rsidRPr="00236A58" w:rsidRDefault="00236A58" w:rsidP="00F537BC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3. Выполните варьирование (свои примеры на основе текста).</w:t>
      </w:r>
    </w:p>
    <w:p w:rsidR="00236A58" w:rsidRPr="00236A58" w:rsidRDefault="00236A58" w:rsidP="00F537BC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4. Выделите выводы и пояснения к тексту.</w:t>
      </w:r>
    </w:p>
    <w:p w:rsidR="00236A58" w:rsidRPr="00236A58" w:rsidRDefault="00236A58" w:rsidP="00F537BC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5. Сделайте резюме текста.</w:t>
      </w:r>
    </w:p>
    <w:p w:rsidR="00236A58" w:rsidRPr="00236A58" w:rsidRDefault="00236A58" w:rsidP="00F537BC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6. Составьте вопросы к тексту.</w:t>
      </w:r>
    </w:p>
    <w:p w:rsidR="00236A58" w:rsidRPr="00121DA5" w:rsidRDefault="00236A58" w:rsidP="00F537BC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7. Выделите в одном предложении главную мысль текста.</w:t>
      </w:r>
    </w:p>
    <w:p w:rsidR="007E184B" w:rsidRPr="00121DA5" w:rsidRDefault="007E184B" w:rsidP="00F537BC">
      <w:pPr>
        <w:ind w:firstLine="709"/>
        <w:jc w:val="both"/>
        <w:rPr>
          <w:sz w:val="28"/>
          <w:szCs w:val="28"/>
        </w:rPr>
      </w:pPr>
    </w:p>
    <w:p w:rsidR="007E184B" w:rsidRPr="00755609" w:rsidRDefault="007E184B" w:rsidP="00F537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групповой дискуссии </w:t>
      </w:r>
    </w:p>
    <w:p w:rsidR="007E184B" w:rsidRPr="005112C5" w:rsidRDefault="007E184B" w:rsidP="00F537BC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Дискуссионные методы - вид групповых методов активного социально-психологического обучения, основанных на общении или организационной комм</w:t>
      </w:r>
      <w:r w:rsidRPr="005112C5">
        <w:rPr>
          <w:sz w:val="28"/>
          <w:szCs w:val="28"/>
        </w:rPr>
        <w:t>у</w:t>
      </w:r>
      <w:r w:rsidRPr="005112C5">
        <w:rPr>
          <w:sz w:val="28"/>
          <w:szCs w:val="28"/>
        </w:rPr>
        <w:t>никации участников в процессе решения ими учебно-профессиональных задач. Ди</w:t>
      </w:r>
      <w:r w:rsidRPr="005112C5">
        <w:rPr>
          <w:sz w:val="28"/>
          <w:szCs w:val="28"/>
        </w:rPr>
        <w:t>с</w:t>
      </w:r>
      <w:r w:rsidRPr="005112C5">
        <w:rPr>
          <w:sz w:val="28"/>
          <w:szCs w:val="28"/>
        </w:rPr>
        <w:t>куссионные методы могут быть реализованы в виде диалога участников или групп участников, сократовской беседы, групповой дискуссии или "круглого стола'', "мо</w:t>
      </w:r>
      <w:r w:rsidRPr="005112C5">
        <w:rPr>
          <w:sz w:val="28"/>
          <w:szCs w:val="28"/>
        </w:rPr>
        <w:t>з</w:t>
      </w:r>
      <w:r w:rsidRPr="005112C5">
        <w:rPr>
          <w:sz w:val="28"/>
          <w:szCs w:val="28"/>
        </w:rPr>
        <w:t>гового штурма'', анализа конкретной ситуации или других.</w:t>
      </w:r>
    </w:p>
    <w:p w:rsidR="007E184B" w:rsidRDefault="007E184B" w:rsidP="00F5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112C5">
        <w:rPr>
          <w:sz w:val="28"/>
          <w:szCs w:val="28"/>
        </w:rPr>
        <w:t>ема дискуссии обозначается заранее, что позволяет участникам определить свое отношение к предмету об</w:t>
      </w:r>
      <w:r>
        <w:rPr>
          <w:sz w:val="28"/>
          <w:szCs w:val="28"/>
        </w:rPr>
        <w:t>суждения и</w:t>
      </w:r>
      <w:r w:rsidRPr="005112C5">
        <w:rPr>
          <w:sz w:val="28"/>
          <w:szCs w:val="28"/>
        </w:rPr>
        <w:t xml:space="preserve"> подготовиться. </w:t>
      </w:r>
    </w:p>
    <w:p w:rsidR="007E184B" w:rsidRDefault="007E184B" w:rsidP="00F537BC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Формулировка темы дискуссии может содержать в себе вопрос, особенно если обсуждение касается морально-нравственных, этических проблем. Название диску</w:t>
      </w:r>
      <w:r w:rsidRPr="005112C5">
        <w:rPr>
          <w:sz w:val="28"/>
          <w:szCs w:val="28"/>
        </w:rPr>
        <w:t>с</w:t>
      </w:r>
      <w:r w:rsidRPr="005112C5">
        <w:rPr>
          <w:sz w:val="28"/>
          <w:szCs w:val="28"/>
        </w:rPr>
        <w:t>сии может содержать речевые формы и обороты, характерные для языка и в целом субкультуры участников. Яркость и образность, сжатость и метафоричность также могут оказать положительное влияние на интерес к предмету дискуссии и повысить активность участников.</w:t>
      </w:r>
    </w:p>
    <w:p w:rsidR="007E184B" w:rsidRDefault="007E184B" w:rsidP="00F537BC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Эффективность дискуссии напрямую зависит от остроты спора, а он состоится лишь в том случае, если участники готовы отстаивать, а не просто выражать разные точки зрения. Искусство ведения полемического спора давно изучено наукой, наз</w:t>
      </w:r>
      <w:r w:rsidRPr="005112C5">
        <w:rPr>
          <w:sz w:val="28"/>
          <w:szCs w:val="28"/>
        </w:rPr>
        <w:t>ы</w:t>
      </w:r>
      <w:r w:rsidRPr="005112C5">
        <w:rPr>
          <w:sz w:val="28"/>
          <w:szCs w:val="28"/>
        </w:rPr>
        <w:t>вающейся риторика. Законы или правила риторики обеспечивают победу в споре, а словесным баталиям придают особую красоту и изящество. При необходимости в</w:t>
      </w:r>
      <w:r w:rsidRPr="005112C5">
        <w:rPr>
          <w:sz w:val="28"/>
          <w:szCs w:val="28"/>
        </w:rPr>
        <w:t>е</w:t>
      </w:r>
      <w:r w:rsidRPr="005112C5">
        <w:rPr>
          <w:sz w:val="28"/>
          <w:szCs w:val="28"/>
        </w:rPr>
        <w:t>дущий дискуссии может ознакомить участников с этими правилами до начала или по ходу работы.</w:t>
      </w:r>
    </w:p>
    <w:p w:rsidR="00EF0992" w:rsidRPr="0017200A" w:rsidRDefault="007E184B" w:rsidP="00F537BC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К числу риторических приемов относятся приемы аргументации и контрарг</w:t>
      </w:r>
      <w:r w:rsidRPr="005112C5">
        <w:rPr>
          <w:sz w:val="28"/>
          <w:szCs w:val="28"/>
        </w:rPr>
        <w:t>у</w:t>
      </w:r>
      <w:r w:rsidRPr="005112C5">
        <w:rPr>
          <w:sz w:val="28"/>
          <w:szCs w:val="28"/>
        </w:rPr>
        <w:t>ментации. Для обоснования или доказательства обычно прибегают к аргументации. Ей служат приемы прямого доказательства (это приведение реальных примеров, цифр, фактов, статистических данных, мнений специалистов, графическое отобр</w:t>
      </w:r>
      <w:r w:rsidRPr="005112C5">
        <w:rPr>
          <w:sz w:val="28"/>
          <w:szCs w:val="28"/>
        </w:rPr>
        <w:t>а</w:t>
      </w:r>
      <w:r w:rsidRPr="005112C5">
        <w:rPr>
          <w:sz w:val="28"/>
          <w:szCs w:val="28"/>
        </w:rPr>
        <w:t>жение собранных показателей и т.п.), доказательства от противного (допущение о</w:t>
      </w:r>
      <w:r w:rsidRPr="005112C5">
        <w:rPr>
          <w:sz w:val="28"/>
          <w:szCs w:val="28"/>
        </w:rPr>
        <w:t>т</w:t>
      </w:r>
      <w:r w:rsidRPr="005112C5">
        <w:rPr>
          <w:sz w:val="28"/>
          <w:szCs w:val="28"/>
        </w:rPr>
        <w:t>каза от высказанной точки зрения или позиции и временное принятие противоп</w:t>
      </w:r>
      <w:r w:rsidRPr="005112C5">
        <w:rPr>
          <w:sz w:val="28"/>
          <w:szCs w:val="28"/>
        </w:rPr>
        <w:t>о</w:t>
      </w:r>
      <w:r w:rsidRPr="005112C5">
        <w:rPr>
          <w:sz w:val="28"/>
          <w:szCs w:val="28"/>
        </w:rPr>
        <w:t xml:space="preserve">ложной с последующим показом ее несостоятельности или пагубности), приемы </w:t>
      </w:r>
      <w:r w:rsidRPr="005112C5">
        <w:rPr>
          <w:sz w:val="28"/>
          <w:szCs w:val="28"/>
        </w:rPr>
        <w:lastRenderedPageBreak/>
        <w:t xml:space="preserve">вынужденного согласия, когда позиция оппонентов опровергается постепенно, шаг за шагом, принуждая их соглашаться с чем-либо малозначительным, взятым из их же выступления, но, следуя логике рассуждения, доказывающем несостоятельность их положения в целом, и т.п. Защита своих положений уже требует использования приемов контраргументации. </w:t>
      </w:r>
    </w:p>
    <w:p w:rsidR="00EF0992" w:rsidRPr="00EF0992" w:rsidRDefault="007E184B" w:rsidP="00F537BC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Сюда могут быть отнесены такие способы ведения дискуссии как цитиров</w:t>
      </w:r>
      <w:r w:rsidRPr="005112C5">
        <w:rPr>
          <w:sz w:val="28"/>
          <w:szCs w:val="28"/>
        </w:rPr>
        <w:t>а</w:t>
      </w:r>
      <w:r w:rsidRPr="005112C5">
        <w:rPr>
          <w:sz w:val="28"/>
          <w:szCs w:val="28"/>
        </w:rPr>
        <w:t>ние, то есть приведение части выступления оппонентов, свидетельствующих не в их пользу, выдергивание, когда защита строится на изолированном примере, части в</w:t>
      </w:r>
      <w:r w:rsidRPr="005112C5">
        <w:rPr>
          <w:sz w:val="28"/>
          <w:szCs w:val="28"/>
        </w:rPr>
        <w:t>ы</w:t>
      </w:r>
      <w:r w:rsidRPr="005112C5">
        <w:rPr>
          <w:sz w:val="28"/>
          <w:szCs w:val="28"/>
        </w:rPr>
        <w:t>сказывания, взятых из аргументов противоположной стороны, критике основопол</w:t>
      </w:r>
      <w:r w:rsidRPr="005112C5">
        <w:rPr>
          <w:sz w:val="28"/>
          <w:szCs w:val="28"/>
        </w:rPr>
        <w:t>а</w:t>
      </w:r>
      <w:r w:rsidRPr="005112C5">
        <w:rPr>
          <w:sz w:val="28"/>
          <w:szCs w:val="28"/>
        </w:rPr>
        <w:t>гающих положений, положенных в основу позиции оппонента, доказательстве ло</w:t>
      </w:r>
      <w:r w:rsidRPr="005112C5">
        <w:rPr>
          <w:sz w:val="28"/>
          <w:szCs w:val="28"/>
        </w:rPr>
        <w:t>ж</w:t>
      </w:r>
      <w:r w:rsidRPr="005112C5">
        <w:rPr>
          <w:sz w:val="28"/>
          <w:szCs w:val="28"/>
        </w:rPr>
        <w:t>ности, несостоятельности исходных посылок и т.п.</w:t>
      </w:r>
    </w:p>
    <w:p w:rsidR="00EF0992" w:rsidRPr="0017200A" w:rsidRDefault="007E184B" w:rsidP="00F537BC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От умения правильно и своевременно задать вопрос во многом зависит исход дискуссии. Вопросы, как известно, подразделяются на прямые (он касается именно того, что интересует лицо, формулирующее его) и косвенные (здесь предмет инт</w:t>
      </w:r>
      <w:r w:rsidRPr="005112C5">
        <w:rPr>
          <w:sz w:val="28"/>
          <w:szCs w:val="28"/>
        </w:rPr>
        <w:t>е</w:t>
      </w:r>
      <w:r w:rsidRPr="005112C5">
        <w:rPr>
          <w:sz w:val="28"/>
          <w:szCs w:val="28"/>
        </w:rPr>
        <w:t>реса спрашивающего завуалирован и не соответствует формулировке вопроса), о</w:t>
      </w:r>
      <w:r w:rsidRPr="005112C5">
        <w:rPr>
          <w:sz w:val="28"/>
          <w:szCs w:val="28"/>
        </w:rPr>
        <w:t>т</w:t>
      </w:r>
      <w:r w:rsidRPr="005112C5">
        <w:rPr>
          <w:sz w:val="28"/>
          <w:szCs w:val="28"/>
        </w:rPr>
        <w:t>крытые, требующие развернутого ответа, и закрытые, предполагающие выбор отв</w:t>
      </w:r>
      <w:r w:rsidRPr="005112C5">
        <w:rPr>
          <w:sz w:val="28"/>
          <w:szCs w:val="28"/>
        </w:rPr>
        <w:t>е</w:t>
      </w:r>
      <w:r w:rsidRPr="005112C5">
        <w:rPr>
          <w:sz w:val="28"/>
          <w:szCs w:val="28"/>
        </w:rPr>
        <w:t xml:space="preserve">та, предложенного человеком, задающим вопрос. </w:t>
      </w:r>
    </w:p>
    <w:p w:rsidR="007E184B" w:rsidRPr="005112C5" w:rsidRDefault="007E184B" w:rsidP="00F537BC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 xml:space="preserve">Риторические вопросы вообще не предполагают ответа оппонента, отвечает на него сам выступающий. Провокационные вопросы вынуждают человека совершить незапланированное спонтанное действие. Проблемные вопросы знаменуют поворот в ходе дискуссии, высвечивают в ней новый, ракурс или аспект. </w:t>
      </w:r>
    </w:p>
    <w:p w:rsidR="007E184B" w:rsidRPr="005112C5" w:rsidRDefault="007E184B" w:rsidP="00F537BC">
      <w:pPr>
        <w:ind w:firstLine="709"/>
        <w:jc w:val="both"/>
        <w:rPr>
          <w:sz w:val="28"/>
          <w:szCs w:val="28"/>
        </w:rPr>
      </w:pPr>
      <w:r w:rsidRPr="00221307">
        <w:rPr>
          <w:bCs/>
          <w:i/>
          <w:sz w:val="28"/>
          <w:szCs w:val="28"/>
        </w:rPr>
        <w:t>Направленные дискуссии</w:t>
      </w:r>
      <w:r w:rsidRPr="005112C5">
        <w:rPr>
          <w:b/>
          <w:bCs/>
          <w:sz w:val="28"/>
          <w:szCs w:val="28"/>
        </w:rPr>
        <w:t xml:space="preserve">. </w:t>
      </w:r>
      <w:r w:rsidRPr="005112C5">
        <w:rPr>
          <w:sz w:val="28"/>
          <w:szCs w:val="28"/>
        </w:rPr>
        <w:t>Тема свободной дискуссии должна быть известна участникам заранее. В отличие от свободных дискуссий здесь существуют спикеры, то есть люди, чья позиция заранее известна, кристаллизована. Спикеры могут выр</w:t>
      </w:r>
      <w:r w:rsidRPr="005112C5">
        <w:rPr>
          <w:sz w:val="28"/>
          <w:szCs w:val="28"/>
        </w:rPr>
        <w:t>а</w:t>
      </w:r>
      <w:r w:rsidRPr="005112C5">
        <w:rPr>
          <w:sz w:val="28"/>
          <w:szCs w:val="28"/>
        </w:rPr>
        <w:t>жать и представлять как личную, так и групповую точку зрения (например, позицию какой-либо социальной группы, политической партии, профессионального сообщ</w:t>
      </w:r>
      <w:r w:rsidRPr="005112C5">
        <w:rPr>
          <w:sz w:val="28"/>
          <w:szCs w:val="28"/>
        </w:rPr>
        <w:t>е</w:t>
      </w:r>
      <w:r w:rsidRPr="005112C5">
        <w:rPr>
          <w:sz w:val="28"/>
          <w:szCs w:val="28"/>
        </w:rPr>
        <w:t>ства и т.п.). Имя спикера и наименование его позиции наглядно отображается в виде табличек. Все остальные участники направленной дискуссии делятся на группы поддержки представляемых спикерами точек зрения. Одновременно в направленной дискуссии могут принять участие от двух до шести-семи спикеров и их групп по</w:t>
      </w:r>
      <w:r w:rsidRPr="005112C5">
        <w:rPr>
          <w:sz w:val="28"/>
          <w:szCs w:val="28"/>
        </w:rPr>
        <w:t>д</w:t>
      </w:r>
      <w:r w:rsidRPr="005112C5">
        <w:rPr>
          <w:sz w:val="28"/>
          <w:szCs w:val="28"/>
        </w:rPr>
        <w:t>держки. Пространственная организация взаимодействия должна отражать близость - противоположность позиций. Обычно спикеры располагаются в круге, а группы поддержки находятся сзади них (так называемая рассадка по секторам). Регламент точно устанавливает очередность и время (общее или первоначальное) выступления спикеров. Ведущий следит за регламентом, предоставляя слово, при необходимости напоминая о времени и даже прерывая выступления. Члены групп поддержки могут дополнять выступления спикера, задавать вопросы его оппонентам, выражать отн</w:t>
      </w:r>
      <w:r w:rsidRPr="005112C5">
        <w:rPr>
          <w:sz w:val="28"/>
          <w:szCs w:val="28"/>
        </w:rPr>
        <w:t>о</w:t>
      </w:r>
      <w:r w:rsidRPr="005112C5">
        <w:rPr>
          <w:sz w:val="28"/>
          <w:szCs w:val="28"/>
        </w:rPr>
        <w:t>шение к выступлениям любых участников дискуссии. Выступления спикеров нач</w:t>
      </w:r>
      <w:r w:rsidRPr="005112C5">
        <w:rPr>
          <w:sz w:val="28"/>
          <w:szCs w:val="28"/>
        </w:rPr>
        <w:t>и</w:t>
      </w:r>
      <w:r w:rsidRPr="005112C5">
        <w:rPr>
          <w:sz w:val="28"/>
          <w:szCs w:val="28"/>
        </w:rPr>
        <w:t>нает дискуссию, а вслед за этим может начаться полемика или общая дискуссия.</w:t>
      </w:r>
    </w:p>
    <w:p w:rsidR="007E184B" w:rsidRPr="005112C5" w:rsidRDefault="007E184B" w:rsidP="00F537BC">
      <w:pPr>
        <w:jc w:val="both"/>
        <w:rPr>
          <w:sz w:val="28"/>
          <w:szCs w:val="28"/>
        </w:rPr>
      </w:pPr>
      <w:r w:rsidRPr="005112C5">
        <w:rPr>
          <w:sz w:val="28"/>
          <w:szCs w:val="28"/>
        </w:rPr>
        <w:t>Таким образом, посредством приме</w:t>
      </w:r>
      <w:r>
        <w:rPr>
          <w:sz w:val="28"/>
          <w:szCs w:val="28"/>
        </w:rPr>
        <w:t>нения дискуссионных методов</w:t>
      </w:r>
      <w:r w:rsidRPr="005112C5">
        <w:rPr>
          <w:sz w:val="28"/>
          <w:szCs w:val="28"/>
        </w:rPr>
        <w:t xml:space="preserve"> возможно ча</w:t>
      </w:r>
      <w:r w:rsidRPr="005112C5">
        <w:rPr>
          <w:sz w:val="28"/>
          <w:szCs w:val="28"/>
        </w:rPr>
        <w:t>с</w:t>
      </w:r>
      <w:r w:rsidRPr="005112C5">
        <w:rPr>
          <w:sz w:val="28"/>
          <w:szCs w:val="28"/>
        </w:rPr>
        <w:t>тичное или полное решение следующих задач:</w:t>
      </w:r>
    </w:p>
    <w:p w:rsidR="007E184B" w:rsidRPr="00221307" w:rsidRDefault="007E184B" w:rsidP="00F537BC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1307">
        <w:rPr>
          <w:sz w:val="28"/>
          <w:szCs w:val="28"/>
        </w:rPr>
        <w:t>осознание участниками своих мнений, суждений, оценок по обсуждаемому вопросу;</w:t>
      </w:r>
    </w:p>
    <w:p w:rsidR="007E184B" w:rsidRPr="00221307" w:rsidRDefault="007E184B" w:rsidP="00F537BC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1307">
        <w:rPr>
          <w:sz w:val="28"/>
          <w:szCs w:val="28"/>
        </w:rPr>
        <w:t>деидеологизация мышления учащихся, предполагающая знание и учет ра</w:t>
      </w:r>
      <w:r w:rsidRPr="00221307">
        <w:rPr>
          <w:sz w:val="28"/>
          <w:szCs w:val="28"/>
        </w:rPr>
        <w:t>з</w:t>
      </w:r>
      <w:r w:rsidRPr="00221307">
        <w:rPr>
          <w:sz w:val="28"/>
          <w:szCs w:val="28"/>
        </w:rPr>
        <w:t>личный, зачастую диаметрально противоположных точек зрения, отказ от доктринерства (идеи превосходства какой-либо концепции);</w:t>
      </w:r>
    </w:p>
    <w:p w:rsidR="007E184B" w:rsidRPr="00221307" w:rsidRDefault="007E184B" w:rsidP="00F537BC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1307">
        <w:rPr>
          <w:sz w:val="28"/>
          <w:szCs w:val="28"/>
        </w:rPr>
        <w:lastRenderedPageBreak/>
        <w:t>выработка уважительного отношения к мнению, позиции оппонентов;</w:t>
      </w:r>
    </w:p>
    <w:p w:rsidR="007E184B" w:rsidRPr="00221307" w:rsidRDefault="007E184B" w:rsidP="00F537BC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осуществлять конструктивную критику существующих точек зрения, включая точки зрения оппонентов;</w:t>
      </w:r>
    </w:p>
    <w:p w:rsidR="007E184B" w:rsidRPr="00221307" w:rsidRDefault="007E184B" w:rsidP="00F537BC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воспринимать критические замечания в свой адрес;</w:t>
      </w:r>
    </w:p>
    <w:p w:rsidR="007E184B" w:rsidRPr="00221307" w:rsidRDefault="007E184B" w:rsidP="00F537BC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формулировать вопросы и оценочные суждения, вести пол</w:t>
      </w:r>
      <w:r w:rsidRPr="00221307">
        <w:rPr>
          <w:sz w:val="28"/>
          <w:szCs w:val="28"/>
        </w:rPr>
        <w:t>е</w:t>
      </w:r>
      <w:r w:rsidRPr="00221307">
        <w:rPr>
          <w:sz w:val="28"/>
          <w:szCs w:val="28"/>
        </w:rPr>
        <w:t>мику;</w:t>
      </w:r>
    </w:p>
    <w:p w:rsidR="007E184B" w:rsidRPr="00221307" w:rsidRDefault="007E184B" w:rsidP="00F537BC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слушать, не перебивая;</w:t>
      </w:r>
    </w:p>
    <w:p w:rsidR="007E184B" w:rsidRPr="00221307" w:rsidRDefault="007E184B" w:rsidP="00F537BC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1307">
        <w:rPr>
          <w:sz w:val="28"/>
          <w:szCs w:val="28"/>
        </w:rPr>
        <w:t>развитие способности к обобщению, продуктивному мышлению, гибкости ума;</w:t>
      </w:r>
    </w:p>
    <w:p w:rsidR="007E184B" w:rsidRPr="00221307" w:rsidRDefault="007E184B" w:rsidP="00F537BC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работать в группе единомышленников;</w:t>
      </w:r>
    </w:p>
    <w:p w:rsidR="007E184B" w:rsidRPr="00221307" w:rsidRDefault="007E184B" w:rsidP="00F537BC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1307">
        <w:rPr>
          <w:sz w:val="28"/>
          <w:szCs w:val="28"/>
        </w:rPr>
        <w:t>способность продуцировать множество решений;</w:t>
      </w:r>
    </w:p>
    <w:p w:rsidR="007E184B" w:rsidRPr="00221307" w:rsidRDefault="007E184B" w:rsidP="00F537BC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вырабатывать единое групповое решение, учитывающее ра</w:t>
      </w:r>
      <w:r w:rsidRPr="00221307">
        <w:rPr>
          <w:sz w:val="28"/>
          <w:szCs w:val="28"/>
        </w:rPr>
        <w:t>з</w:t>
      </w:r>
      <w:r w:rsidRPr="00221307">
        <w:rPr>
          <w:sz w:val="28"/>
          <w:szCs w:val="28"/>
        </w:rPr>
        <w:t>личные точки зрения, включая мнение меньшинства;</w:t>
      </w:r>
    </w:p>
    <w:p w:rsidR="007E184B" w:rsidRPr="00221307" w:rsidRDefault="007E184B" w:rsidP="00F537BC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1307">
        <w:rPr>
          <w:sz w:val="28"/>
          <w:szCs w:val="28"/>
        </w:rPr>
        <w:t>формирование навыка говорить кратко и по существу;</w:t>
      </w:r>
    </w:p>
    <w:p w:rsidR="007E184B" w:rsidRDefault="007E184B" w:rsidP="00F537BC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выступать публично, отстаивая свою правоту.</w:t>
      </w:r>
    </w:p>
    <w:p w:rsidR="00F537BC" w:rsidRPr="00B36C3D" w:rsidRDefault="00F537BC" w:rsidP="00F537BC">
      <w:pPr>
        <w:ind w:firstLine="709"/>
        <w:jc w:val="both"/>
        <w:rPr>
          <w:b/>
          <w:sz w:val="28"/>
        </w:rPr>
      </w:pPr>
      <w:r w:rsidRPr="00B36C3D">
        <w:rPr>
          <w:b/>
          <w:sz w:val="28"/>
        </w:rPr>
        <w:t xml:space="preserve">Методические указания по подготовке к контрольной работе </w:t>
      </w:r>
    </w:p>
    <w:p w:rsidR="00F537BC" w:rsidRDefault="00F537BC" w:rsidP="00F537B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F537BC" w:rsidRPr="00B36C3D" w:rsidRDefault="00F537BC" w:rsidP="00F537BC">
      <w:pPr>
        <w:ind w:firstLine="709"/>
        <w:jc w:val="both"/>
        <w:rPr>
          <w:i/>
          <w:sz w:val="28"/>
        </w:rPr>
      </w:pPr>
      <w:r w:rsidRPr="00B36C3D">
        <w:rPr>
          <w:i/>
          <w:sz w:val="28"/>
        </w:rPr>
        <w:t>Алгоритм подготовки к контрольной работе:</w:t>
      </w:r>
    </w:p>
    <w:p w:rsidR="00F537BC" w:rsidRPr="00755609" w:rsidRDefault="00F537BC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F537BC" w:rsidRDefault="00F537BC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F537BC" w:rsidRPr="00755609" w:rsidRDefault="00F537BC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F537BC" w:rsidRPr="00755609" w:rsidRDefault="00F537BC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F537BC" w:rsidRDefault="00F537BC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>даний.</w:t>
      </w:r>
    </w:p>
    <w:p w:rsidR="00F537BC" w:rsidRPr="00236A58" w:rsidRDefault="00F537BC" w:rsidP="00F537BC">
      <w:pPr>
        <w:ind w:firstLine="709"/>
        <w:jc w:val="both"/>
        <w:rPr>
          <w:b/>
          <w:sz w:val="28"/>
        </w:rPr>
      </w:pPr>
    </w:p>
    <w:p w:rsidR="00F537BC" w:rsidRDefault="00F537BC" w:rsidP="00F537BC">
      <w:pPr>
        <w:jc w:val="both"/>
        <w:rPr>
          <w:b/>
          <w:sz w:val="28"/>
        </w:rPr>
      </w:pPr>
    </w:p>
    <w:p w:rsidR="00456686" w:rsidRDefault="00B36C3D" w:rsidP="00F537BC">
      <w:pPr>
        <w:jc w:val="both"/>
        <w:rPr>
          <w:b/>
          <w:sz w:val="28"/>
        </w:rPr>
      </w:pPr>
      <w:r>
        <w:rPr>
          <w:b/>
          <w:sz w:val="28"/>
        </w:rPr>
        <w:t>Методические рекомендации к сам</w:t>
      </w:r>
      <w:r w:rsidR="00F564A4">
        <w:rPr>
          <w:b/>
          <w:sz w:val="28"/>
        </w:rPr>
        <w:t>остоятельной работе в рамках модуля</w:t>
      </w:r>
      <w:r w:rsidR="00DC2D2C" w:rsidRPr="00DC2D2C">
        <w:rPr>
          <w:b/>
          <w:sz w:val="28"/>
        </w:rPr>
        <w:t xml:space="preserve"> </w:t>
      </w:r>
      <w:r w:rsidR="00F564A4">
        <w:rPr>
          <w:b/>
          <w:sz w:val="28"/>
          <w:lang w:val="en-US"/>
        </w:rPr>
        <w:t>II</w:t>
      </w:r>
      <w:r w:rsidR="00DC2D2C" w:rsidRPr="00DC2D2C">
        <w:rPr>
          <w:b/>
          <w:sz w:val="28"/>
        </w:rPr>
        <w:t xml:space="preserve"> </w:t>
      </w:r>
    </w:p>
    <w:p w:rsidR="00456686" w:rsidRDefault="00456686" w:rsidP="00F537BC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</w:rPr>
        <w:t>«</w:t>
      </w:r>
      <w:r w:rsidRPr="00456686">
        <w:rPr>
          <w:b/>
          <w:color w:val="000000"/>
          <w:sz w:val="28"/>
          <w:szCs w:val="28"/>
        </w:rPr>
        <w:t>Психологическая диагностика  отклоняющегося психического развития</w:t>
      </w:r>
      <w:r>
        <w:rPr>
          <w:b/>
          <w:color w:val="000000"/>
          <w:sz w:val="28"/>
          <w:szCs w:val="28"/>
        </w:rPr>
        <w:t>»</w:t>
      </w:r>
    </w:p>
    <w:p w:rsidR="00456686" w:rsidRPr="00456686" w:rsidRDefault="00456686" w:rsidP="00F537BC">
      <w:pPr>
        <w:jc w:val="both"/>
        <w:rPr>
          <w:b/>
          <w:color w:val="000000"/>
          <w:sz w:val="28"/>
          <w:szCs w:val="28"/>
        </w:rPr>
      </w:pPr>
    </w:p>
    <w:p w:rsidR="00B36C3D" w:rsidRPr="0017200A" w:rsidRDefault="00B36C3D" w:rsidP="00F537BC">
      <w:pPr>
        <w:jc w:val="both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>Методические указания обучающимся</w:t>
      </w:r>
      <w:r w:rsidR="00EF0992" w:rsidRPr="00EF0992">
        <w:rPr>
          <w:b/>
          <w:sz w:val="28"/>
          <w:szCs w:val="28"/>
        </w:rPr>
        <w:t xml:space="preserve"> </w:t>
      </w:r>
      <w:r w:rsidRPr="00B36C3D">
        <w:rPr>
          <w:b/>
          <w:sz w:val="28"/>
          <w:szCs w:val="28"/>
        </w:rPr>
        <w:t>по подготовке к практическим занят</w:t>
      </w:r>
      <w:r w:rsidR="0017200A">
        <w:rPr>
          <w:b/>
          <w:sz w:val="28"/>
          <w:szCs w:val="28"/>
        </w:rPr>
        <w:t>и</w:t>
      </w:r>
      <w:r w:rsidRPr="00B36C3D">
        <w:rPr>
          <w:b/>
          <w:sz w:val="28"/>
          <w:szCs w:val="28"/>
        </w:rPr>
        <w:t xml:space="preserve">ям </w:t>
      </w:r>
    </w:p>
    <w:p w:rsidR="0017200A" w:rsidRPr="0017200A" w:rsidRDefault="0017200A" w:rsidP="00F537BC">
      <w:pPr>
        <w:jc w:val="both"/>
        <w:rPr>
          <w:b/>
          <w:sz w:val="28"/>
          <w:szCs w:val="28"/>
        </w:rPr>
      </w:pPr>
    </w:p>
    <w:p w:rsidR="00B36C3D" w:rsidRPr="00821EB4" w:rsidRDefault="00B36C3D" w:rsidP="00F537BC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>обучающимися</w:t>
      </w:r>
      <w:r w:rsidR="0017200A"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36C3D" w:rsidRPr="00B36C3D" w:rsidRDefault="00B36C3D" w:rsidP="00F537BC">
      <w:pPr>
        <w:ind w:firstLine="709"/>
        <w:jc w:val="both"/>
        <w:rPr>
          <w:sz w:val="28"/>
        </w:rPr>
      </w:pPr>
      <w:r w:rsidRPr="00B36C3D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36C3D" w:rsidRPr="00B36C3D" w:rsidRDefault="00B36C3D" w:rsidP="00F537BC">
      <w:pPr>
        <w:ind w:firstLine="709"/>
        <w:jc w:val="both"/>
        <w:rPr>
          <w:sz w:val="28"/>
        </w:rPr>
      </w:pPr>
      <w:r w:rsidRPr="00B36C3D">
        <w:rPr>
          <w:sz w:val="28"/>
        </w:rPr>
        <w:t>Рекомендации по построению композиции устного ответа: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36C3D">
        <w:rPr>
          <w:spacing w:val="-2"/>
          <w:sz w:val="28"/>
        </w:rPr>
        <w:t>привлечь внимание, вызвать интерес слушателей к проблеме, предмету ответа</w:t>
      </w:r>
      <w:r>
        <w:rPr>
          <w:sz w:val="28"/>
        </w:rPr>
        <w:t>;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B36C3D" w:rsidRPr="00981A6C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B36C3D" w:rsidRPr="009F413C" w:rsidRDefault="00B36C3D" w:rsidP="00F537BC">
      <w:pPr>
        <w:ind w:firstLine="709"/>
        <w:jc w:val="both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36C3D" w:rsidRPr="009F413C" w:rsidRDefault="00B36C3D" w:rsidP="00F537BC">
      <w:pPr>
        <w:ind w:firstLine="709"/>
        <w:jc w:val="both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36C3D" w:rsidRPr="009F413C" w:rsidRDefault="00B36C3D" w:rsidP="00F537BC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36C3D" w:rsidRPr="009F413C" w:rsidRDefault="00B36C3D" w:rsidP="00F537BC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B36C3D" w:rsidRPr="009F413C" w:rsidRDefault="00B36C3D" w:rsidP="00F537BC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36C3D" w:rsidRPr="009F413C" w:rsidRDefault="00B36C3D" w:rsidP="00F537BC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36C3D" w:rsidRPr="009F413C" w:rsidRDefault="00B36C3D" w:rsidP="00F537BC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B36C3D" w:rsidRDefault="00B36C3D" w:rsidP="00F537BC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EA27C3" w:rsidRPr="009F413C" w:rsidRDefault="00EA27C3" w:rsidP="00F537BC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F32111" w:rsidRDefault="007A7A15" w:rsidP="00F537BC">
      <w:pPr>
        <w:spacing w:before="100" w:beforeAutospacing="1" w:after="100" w:afterAutospacing="1"/>
        <w:jc w:val="both"/>
        <w:rPr>
          <w:b/>
          <w:sz w:val="28"/>
        </w:rPr>
      </w:pPr>
      <w:r>
        <w:rPr>
          <w:b/>
          <w:sz w:val="28"/>
        </w:rPr>
        <w:t>Методические указания по подготовке к работе в малых группах</w:t>
      </w:r>
      <w:r w:rsidR="00B81E7F">
        <w:rPr>
          <w:b/>
          <w:sz w:val="28"/>
        </w:rPr>
        <w:t xml:space="preserve"> проблемно-поисковым методом</w:t>
      </w:r>
    </w:p>
    <w:p w:rsidR="00121DA5" w:rsidRDefault="00121DA5" w:rsidP="00F537BC">
      <w:pPr>
        <w:spacing w:before="100" w:beforeAutospacing="1" w:after="100" w:afterAutospacing="1"/>
        <w:ind w:firstLine="709"/>
        <w:jc w:val="both"/>
        <w:rPr>
          <w:b/>
          <w:sz w:val="28"/>
        </w:rPr>
      </w:pPr>
      <w:r w:rsidRPr="00121DA5">
        <w:rPr>
          <w:sz w:val="28"/>
          <w:szCs w:val="28"/>
        </w:rPr>
        <w:t>Суть формирования микрогрупп заключается в том, что задание, данное пр</w:t>
      </w:r>
      <w:r w:rsidRPr="00121DA5">
        <w:rPr>
          <w:sz w:val="28"/>
          <w:szCs w:val="28"/>
        </w:rPr>
        <w:t>е</w:t>
      </w:r>
      <w:r w:rsidRPr="00121DA5">
        <w:rPr>
          <w:sz w:val="28"/>
          <w:szCs w:val="28"/>
        </w:rPr>
        <w:t xml:space="preserve">подавателем, выполняется малыми (обычно от 3 до 6 человек) группами студентов с распределением обязанностей между членами группы. В результате поставленная цель достигается путем индивидуального вклада каждого. </w:t>
      </w:r>
    </w:p>
    <w:p w:rsidR="008C0287" w:rsidRPr="00C00FD6" w:rsidRDefault="008C0287" w:rsidP="00F537B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D6">
        <w:rPr>
          <w:i/>
          <w:iCs/>
          <w:sz w:val="28"/>
          <w:szCs w:val="28"/>
        </w:rPr>
        <w:t>Главными признаками групповой работы</w:t>
      </w:r>
      <w:r w:rsidRPr="00C00FD6">
        <w:rPr>
          <w:sz w:val="28"/>
          <w:szCs w:val="28"/>
        </w:rPr>
        <w:t xml:space="preserve"> являются:</w:t>
      </w:r>
    </w:p>
    <w:p w:rsidR="008C0287" w:rsidRPr="00C00FD6" w:rsidRDefault="008C0287" w:rsidP="00F537BC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>групповые технологии способствуют повышению интереса, активизации и развитию мышления;</w:t>
      </w:r>
    </w:p>
    <w:p w:rsidR="008C0287" w:rsidRPr="00C00FD6" w:rsidRDefault="008C0287" w:rsidP="00F537BC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>способствуют использованию знаний в новой ситуации;</w:t>
      </w:r>
    </w:p>
    <w:p w:rsidR="008C0287" w:rsidRPr="00C00FD6" w:rsidRDefault="008C0287" w:rsidP="00F537BC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>способствуют объединению коллектива и формированию ответственности.</w:t>
      </w:r>
    </w:p>
    <w:p w:rsidR="008C0287" w:rsidRDefault="008C0287" w:rsidP="00F537B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Содержание</w:t>
      </w:r>
      <w:r w:rsidRPr="000E2178">
        <w:rPr>
          <w:i/>
          <w:sz w:val="28"/>
          <w:szCs w:val="28"/>
        </w:rPr>
        <w:t xml:space="preserve"> работы:</w:t>
      </w:r>
      <w:r>
        <w:rPr>
          <w:i/>
          <w:sz w:val="28"/>
          <w:szCs w:val="28"/>
        </w:rPr>
        <w:t xml:space="preserve"> </w:t>
      </w:r>
      <w:r w:rsidRPr="000E2178">
        <w:rPr>
          <w:sz w:val="28"/>
          <w:szCs w:val="28"/>
        </w:rPr>
        <w:t>выполнение экспер</w:t>
      </w:r>
      <w:r>
        <w:rPr>
          <w:sz w:val="28"/>
          <w:szCs w:val="28"/>
        </w:rPr>
        <w:t>иментов в лабораторных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виях.</w:t>
      </w:r>
    </w:p>
    <w:p w:rsidR="008C0287" w:rsidRPr="000E2178" w:rsidRDefault="008C0287" w:rsidP="00F537B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Х</w:t>
      </w:r>
      <w:r w:rsidRPr="000E2178">
        <w:rPr>
          <w:i/>
          <w:sz w:val="28"/>
          <w:szCs w:val="28"/>
        </w:rPr>
        <w:t>од работы:</w:t>
      </w:r>
    </w:p>
    <w:p w:rsidR="008C0287" w:rsidRPr="00C00FD6" w:rsidRDefault="008C0287" w:rsidP="00F537BC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 xml:space="preserve">группа студентов </w:t>
      </w:r>
      <w:r>
        <w:rPr>
          <w:sz w:val="28"/>
          <w:szCs w:val="28"/>
        </w:rPr>
        <w:t>делится на малые группы на занятии</w:t>
      </w:r>
      <w:r w:rsidRPr="00C00FD6">
        <w:rPr>
          <w:sz w:val="28"/>
          <w:szCs w:val="28"/>
        </w:rPr>
        <w:t xml:space="preserve"> для решения конкре</w:t>
      </w:r>
      <w:r w:rsidRPr="00C00FD6">
        <w:rPr>
          <w:sz w:val="28"/>
          <w:szCs w:val="28"/>
        </w:rPr>
        <w:t>т</w:t>
      </w:r>
      <w:r w:rsidRPr="00C00FD6">
        <w:rPr>
          <w:sz w:val="28"/>
          <w:szCs w:val="28"/>
        </w:rPr>
        <w:t>ных учебных задач;</w:t>
      </w:r>
    </w:p>
    <w:p w:rsidR="008C0287" w:rsidRDefault="008C0287" w:rsidP="00F537BC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>каждая малая группа получает определенное задание (либо одинаковое, либо дифференцированное) и выполняет его сообща под руководством лидера группы и преподавателя;</w:t>
      </w:r>
    </w:p>
    <w:p w:rsidR="008C0287" w:rsidRPr="00C00FD6" w:rsidRDefault="008C0287" w:rsidP="00F537BC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0E2178">
        <w:rPr>
          <w:sz w:val="28"/>
          <w:szCs w:val="28"/>
        </w:rPr>
        <w:t>самостоятельная работа над одним и тем же заданием с последующим обсу</w:t>
      </w:r>
      <w:r w:rsidRPr="000E2178">
        <w:rPr>
          <w:sz w:val="28"/>
          <w:szCs w:val="28"/>
        </w:rPr>
        <w:t>ж</w:t>
      </w:r>
      <w:r w:rsidRPr="000E2178">
        <w:rPr>
          <w:sz w:val="28"/>
          <w:szCs w:val="28"/>
        </w:rPr>
        <w:t>дением результатов в группе;</w:t>
      </w:r>
      <w:r w:rsidRPr="000E2178">
        <w:rPr>
          <w:sz w:val="28"/>
          <w:szCs w:val="28"/>
        </w:rPr>
        <w:br/>
      </w:r>
      <w:r w:rsidRPr="00C00FD6">
        <w:rPr>
          <w:sz w:val="28"/>
          <w:szCs w:val="28"/>
        </w:rPr>
        <w:t>задания в группе выполняются таким способом, который позволяет учитывать и оценивать вклад каждого члена группы;</w:t>
      </w:r>
    </w:p>
    <w:p w:rsidR="008C0287" w:rsidRDefault="008C0287" w:rsidP="00F537BC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0FD6">
        <w:rPr>
          <w:sz w:val="28"/>
          <w:szCs w:val="28"/>
        </w:rPr>
        <w:t>осле проведения этапа самостоятельной работы каждая группа получает во</w:t>
      </w:r>
      <w:r w:rsidRPr="00C00FD6">
        <w:rPr>
          <w:sz w:val="28"/>
          <w:szCs w:val="28"/>
        </w:rPr>
        <w:t>з</w:t>
      </w:r>
      <w:r w:rsidRPr="00C00FD6">
        <w:rPr>
          <w:sz w:val="28"/>
          <w:szCs w:val="28"/>
        </w:rPr>
        <w:t>можность выступить с сообщением о ре</w:t>
      </w:r>
      <w:r w:rsidR="007E184B">
        <w:rPr>
          <w:sz w:val="28"/>
          <w:szCs w:val="28"/>
        </w:rPr>
        <w:t>зультатах проделанной ею работы;</w:t>
      </w:r>
    </w:p>
    <w:p w:rsidR="007E184B" w:rsidRPr="00C00FD6" w:rsidRDefault="007E184B" w:rsidP="00F537BC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оформляю</w:t>
      </w:r>
      <w:r w:rsidR="00C9133C">
        <w:rPr>
          <w:sz w:val="28"/>
          <w:szCs w:val="28"/>
        </w:rPr>
        <w:t>тся протоколы и мини-заключения (требования к оформлению протокола размещены в ФОС).</w:t>
      </w:r>
    </w:p>
    <w:p w:rsidR="007D30FF" w:rsidRDefault="008C0287" w:rsidP="00F537B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</w:t>
      </w:r>
      <w:r w:rsidRPr="00C00FD6">
        <w:rPr>
          <w:sz w:val="28"/>
          <w:szCs w:val="28"/>
        </w:rPr>
        <w:t xml:space="preserve">ледует подчеркнуть, что </w:t>
      </w:r>
      <w:r>
        <w:rPr>
          <w:sz w:val="28"/>
          <w:szCs w:val="28"/>
        </w:rPr>
        <w:t xml:space="preserve">главным </w:t>
      </w:r>
      <w:r w:rsidRPr="00C00FD6">
        <w:rPr>
          <w:sz w:val="28"/>
          <w:szCs w:val="28"/>
        </w:rPr>
        <w:t xml:space="preserve">остается условие объединения </w:t>
      </w:r>
      <w:r w:rsidR="007D30FF">
        <w:rPr>
          <w:sz w:val="28"/>
          <w:szCs w:val="28"/>
        </w:rPr>
        <w:t xml:space="preserve">       </w:t>
      </w:r>
    </w:p>
    <w:p w:rsidR="008C0287" w:rsidRPr="00C00FD6" w:rsidRDefault="007D30FF" w:rsidP="00F537B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0287" w:rsidRPr="00C00FD6">
        <w:rPr>
          <w:sz w:val="28"/>
          <w:szCs w:val="28"/>
        </w:rPr>
        <w:t>усилий студентов одной группы для достижения общего результата.</w:t>
      </w:r>
    </w:p>
    <w:p w:rsidR="007D30FF" w:rsidRDefault="008C0287" w:rsidP="00F537B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00FD6">
        <w:rPr>
          <w:sz w:val="28"/>
          <w:szCs w:val="28"/>
        </w:rPr>
        <w:t xml:space="preserve">Среди целей и задач, которые могут быть достигнуты при работе в </w:t>
      </w:r>
      <w:r w:rsidR="007D30FF">
        <w:rPr>
          <w:sz w:val="28"/>
          <w:szCs w:val="28"/>
        </w:rPr>
        <w:t xml:space="preserve">              </w:t>
      </w:r>
    </w:p>
    <w:p w:rsidR="008C0287" w:rsidRPr="00C00FD6" w:rsidRDefault="007D30FF" w:rsidP="00F537B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0287" w:rsidRPr="00C00FD6">
        <w:rPr>
          <w:sz w:val="28"/>
          <w:szCs w:val="28"/>
        </w:rPr>
        <w:t>микрогруппах, можно отметить следующие:</w:t>
      </w:r>
    </w:p>
    <w:p w:rsidR="008C0287" w:rsidRPr="00C00FD6" w:rsidRDefault="008C0287" w:rsidP="00F537BC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повы</w:t>
      </w:r>
      <w:r w:rsidRPr="00C00FD6">
        <w:rPr>
          <w:sz w:val="28"/>
          <w:szCs w:val="28"/>
        </w:rPr>
        <w:t>шение эффективности учебного процесса вследствие внедрения колле</w:t>
      </w:r>
      <w:r w:rsidRPr="00C00FD6">
        <w:rPr>
          <w:sz w:val="28"/>
          <w:szCs w:val="28"/>
        </w:rPr>
        <w:t>к</w:t>
      </w:r>
      <w:r w:rsidRPr="00C00FD6">
        <w:rPr>
          <w:sz w:val="28"/>
          <w:szCs w:val="28"/>
        </w:rPr>
        <w:t>тивного познавательного процесса;</w:t>
      </w:r>
    </w:p>
    <w:p w:rsidR="008C0287" w:rsidRPr="00C00FD6" w:rsidRDefault="008C0287" w:rsidP="00F537BC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>глубокое осознание и полное усвоение изучаемого материала;</w:t>
      </w:r>
    </w:p>
    <w:p w:rsidR="008C0287" w:rsidRDefault="008C0287" w:rsidP="00F537BC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>формирование умений и навыков коллективной учебной и познавательной деятельности и опыта группового самоуправления;</w:t>
      </w:r>
    </w:p>
    <w:p w:rsidR="008C0287" w:rsidRDefault="008C0287" w:rsidP="00F537BC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>создание разряженной атмосферы и рабочего климата в микрогруппах и в учебной группе в целом.</w:t>
      </w:r>
    </w:p>
    <w:p w:rsidR="008C0287" w:rsidRPr="00C00FD6" w:rsidRDefault="008C0287" w:rsidP="00F537B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D6">
        <w:rPr>
          <w:sz w:val="28"/>
          <w:szCs w:val="28"/>
        </w:rPr>
        <w:t xml:space="preserve">Важно также, </w:t>
      </w:r>
      <w:r>
        <w:rPr>
          <w:sz w:val="28"/>
          <w:szCs w:val="28"/>
        </w:rPr>
        <w:t>чтобы  студенты реализовывали</w:t>
      </w:r>
      <w:r w:rsidRPr="00C00FD6">
        <w:rPr>
          <w:sz w:val="28"/>
          <w:szCs w:val="28"/>
        </w:rPr>
        <w:t xml:space="preserve"> не только учебные цели, но и цели формирования и развития умений самообразования, т.е.:</w:t>
      </w:r>
    </w:p>
    <w:p w:rsidR="008C0287" w:rsidRPr="00C00FD6" w:rsidRDefault="008C0287" w:rsidP="00F537BC">
      <w:pPr>
        <w:pStyle w:val="a9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 xml:space="preserve"> умение отбирать информацию, анализировать ее и сравнивать;</w:t>
      </w:r>
    </w:p>
    <w:p w:rsidR="008C0287" w:rsidRPr="00C00FD6" w:rsidRDefault="008C0287" w:rsidP="00F537BC">
      <w:pPr>
        <w:pStyle w:val="a9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lastRenderedPageBreak/>
        <w:t>выделять существенное, рационально организовывать свою работу,</w:t>
      </w:r>
    </w:p>
    <w:p w:rsidR="008C0287" w:rsidRPr="00C00FD6" w:rsidRDefault="008C0287" w:rsidP="00F537BC">
      <w:pPr>
        <w:pStyle w:val="a9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 xml:space="preserve"> руководить работой группы и многие другие.</w:t>
      </w:r>
    </w:p>
    <w:p w:rsidR="008C0287" w:rsidRPr="008C0287" w:rsidRDefault="00CC24E0" w:rsidP="00F537BC">
      <w:pPr>
        <w:ind w:firstLine="709"/>
        <w:jc w:val="both"/>
        <w:rPr>
          <w:i/>
          <w:sz w:val="28"/>
          <w:szCs w:val="28"/>
        </w:rPr>
      </w:pPr>
      <w:r w:rsidRPr="008C0287">
        <w:rPr>
          <w:i/>
          <w:sz w:val="28"/>
          <w:szCs w:val="28"/>
        </w:rPr>
        <w:t xml:space="preserve">Проблемно-поисковые методы применяются в ходе проблемного обучения. </w:t>
      </w:r>
      <w:r w:rsidR="008C0287" w:rsidRPr="008C0287">
        <w:rPr>
          <w:i/>
          <w:sz w:val="28"/>
          <w:szCs w:val="28"/>
        </w:rPr>
        <w:t xml:space="preserve"> </w:t>
      </w:r>
    </w:p>
    <w:p w:rsidR="00CC24E0" w:rsidRPr="00B81E7F" w:rsidRDefault="00CC24E0" w:rsidP="00F537BC">
      <w:pPr>
        <w:ind w:firstLine="709"/>
        <w:jc w:val="both"/>
        <w:rPr>
          <w:sz w:val="28"/>
          <w:szCs w:val="28"/>
        </w:rPr>
      </w:pPr>
      <w:r w:rsidRPr="00B81E7F">
        <w:rPr>
          <w:sz w:val="28"/>
          <w:szCs w:val="28"/>
        </w:rPr>
        <w:t xml:space="preserve">При использовании проблемно-поисковых методов обучения преподаватель использует такие приемы: </w:t>
      </w:r>
      <w:r w:rsidRPr="00B81E7F">
        <w:rPr>
          <w:i/>
          <w:iCs/>
          <w:sz w:val="28"/>
          <w:szCs w:val="28"/>
        </w:rPr>
        <w:t>создает проблемную ситуацию</w:t>
      </w:r>
      <w:r w:rsidRPr="00B81E7F">
        <w:rPr>
          <w:sz w:val="28"/>
          <w:szCs w:val="28"/>
        </w:rPr>
        <w:t xml:space="preserve"> (ставит вопросы, предл</w:t>
      </w:r>
      <w:r w:rsidRPr="00B81E7F">
        <w:rPr>
          <w:sz w:val="28"/>
          <w:szCs w:val="28"/>
        </w:rPr>
        <w:t>а</w:t>
      </w:r>
      <w:r w:rsidRPr="00B81E7F">
        <w:rPr>
          <w:sz w:val="28"/>
          <w:szCs w:val="28"/>
        </w:rPr>
        <w:t xml:space="preserve">гает задачу, экспериментальное задание), </w:t>
      </w:r>
      <w:r w:rsidRPr="00B81E7F">
        <w:rPr>
          <w:iCs/>
          <w:sz w:val="28"/>
          <w:szCs w:val="28"/>
        </w:rPr>
        <w:t>организует коллективное обсуждение во</w:t>
      </w:r>
      <w:r w:rsidRPr="00B81E7F">
        <w:rPr>
          <w:iCs/>
          <w:sz w:val="28"/>
          <w:szCs w:val="28"/>
        </w:rPr>
        <w:t>з</w:t>
      </w:r>
      <w:r w:rsidRPr="00B81E7F">
        <w:rPr>
          <w:iCs/>
          <w:sz w:val="28"/>
          <w:szCs w:val="28"/>
        </w:rPr>
        <w:t>можных подходов к решению проблемной ситуации, подтверждает правильность выводов, выдвигает готовое проблемное задание.</w:t>
      </w:r>
      <w:r w:rsidRPr="00B81E7F">
        <w:rPr>
          <w:sz w:val="28"/>
          <w:szCs w:val="28"/>
        </w:rPr>
        <w:t xml:space="preserve"> Обучаемые, основываясь на пре</w:t>
      </w:r>
      <w:r w:rsidRPr="00B81E7F">
        <w:rPr>
          <w:sz w:val="28"/>
          <w:szCs w:val="28"/>
        </w:rPr>
        <w:t>ж</w:t>
      </w:r>
      <w:r w:rsidRPr="00B81E7F">
        <w:rPr>
          <w:sz w:val="28"/>
          <w:szCs w:val="28"/>
        </w:rPr>
        <w:t>нем опыте и знаниях, вызывают предположения о путях решения проблемной с</w:t>
      </w:r>
      <w:r w:rsidRPr="00B81E7F">
        <w:rPr>
          <w:sz w:val="28"/>
          <w:szCs w:val="28"/>
        </w:rPr>
        <w:t>и</w:t>
      </w:r>
      <w:r w:rsidRPr="00B81E7F">
        <w:rPr>
          <w:sz w:val="28"/>
          <w:szCs w:val="28"/>
        </w:rPr>
        <w:t>туации, обобщают ранее приобретенные знания, выявляют причины явлений, об</w:t>
      </w:r>
      <w:r w:rsidRPr="00B81E7F">
        <w:rPr>
          <w:sz w:val="28"/>
          <w:szCs w:val="28"/>
        </w:rPr>
        <w:t>ъ</w:t>
      </w:r>
      <w:r w:rsidRPr="00B81E7F">
        <w:rPr>
          <w:sz w:val="28"/>
          <w:szCs w:val="28"/>
        </w:rPr>
        <w:t>ясняют их происхождение, выбирают наиболее рациональный вариант решения проблемной ситуации.</w:t>
      </w:r>
    </w:p>
    <w:p w:rsidR="00EA27C3" w:rsidRDefault="00EA27C3" w:rsidP="00F537BC">
      <w:pPr>
        <w:ind w:firstLine="709"/>
        <w:jc w:val="both"/>
        <w:rPr>
          <w:sz w:val="28"/>
          <w:szCs w:val="28"/>
        </w:rPr>
      </w:pPr>
    </w:p>
    <w:p w:rsidR="00F537BC" w:rsidRDefault="00F537BC" w:rsidP="00F537BC">
      <w:pPr>
        <w:ind w:firstLine="709"/>
        <w:jc w:val="center"/>
        <w:rPr>
          <w:i/>
          <w:color w:val="000000"/>
          <w:sz w:val="28"/>
          <w:szCs w:val="28"/>
        </w:rPr>
      </w:pPr>
      <w:r w:rsidRPr="00656654">
        <w:rPr>
          <w:i/>
          <w:color w:val="000000"/>
          <w:sz w:val="28"/>
          <w:szCs w:val="28"/>
        </w:rPr>
        <w:t>Оформление протокола исследования</w:t>
      </w:r>
    </w:p>
    <w:p w:rsidR="00F537BC" w:rsidRPr="00656654" w:rsidRDefault="00F537BC" w:rsidP="00F537BC">
      <w:pPr>
        <w:ind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>Ведение протокола диагностики - обязательная часть психологического о</w:t>
      </w:r>
      <w:r w:rsidRPr="00656654">
        <w:rPr>
          <w:sz w:val="28"/>
          <w:szCs w:val="28"/>
        </w:rPr>
        <w:t>б</w:t>
      </w:r>
      <w:r w:rsidRPr="00656654">
        <w:rPr>
          <w:sz w:val="28"/>
          <w:szCs w:val="28"/>
        </w:rPr>
        <w:t>следования. Педагогу-психологу следует заранее позаботиться о подготовке бланка протокола и вписать данные о ребенке, дату обследования, все планируемые к пр</w:t>
      </w:r>
      <w:r w:rsidRPr="00656654">
        <w:rPr>
          <w:sz w:val="28"/>
          <w:szCs w:val="28"/>
        </w:rPr>
        <w:t>о</w:t>
      </w:r>
      <w:r w:rsidRPr="00656654">
        <w:rPr>
          <w:sz w:val="28"/>
          <w:szCs w:val="28"/>
        </w:rPr>
        <w:t>ведению методики, задаваемые вопросы. Вся информация, полученная в ходе о</w:t>
      </w:r>
      <w:r w:rsidRPr="00656654">
        <w:rPr>
          <w:sz w:val="28"/>
          <w:szCs w:val="28"/>
        </w:rPr>
        <w:t>б</w:t>
      </w:r>
      <w:r w:rsidRPr="00656654">
        <w:rPr>
          <w:sz w:val="28"/>
          <w:szCs w:val="28"/>
        </w:rPr>
        <w:t>следования должна быть как можно более полно отражена в протоколе. Необходимо помнить, что бланк протокола - это важный документ. Он должен быть системат</w:t>
      </w:r>
      <w:r w:rsidRPr="00656654">
        <w:rPr>
          <w:sz w:val="28"/>
          <w:szCs w:val="28"/>
        </w:rPr>
        <w:t>и</w:t>
      </w:r>
      <w:r w:rsidRPr="00656654">
        <w:rPr>
          <w:sz w:val="28"/>
          <w:szCs w:val="28"/>
        </w:rPr>
        <w:t xml:space="preserve">зирован и аккуратно заполнен. </w:t>
      </w:r>
    </w:p>
    <w:p w:rsidR="00F537BC" w:rsidRPr="00656654" w:rsidRDefault="00F537BC" w:rsidP="00F537BC">
      <w:pPr>
        <w:ind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>Любой протокол диагностического обследования должен включать следу</w:t>
      </w:r>
      <w:r w:rsidRPr="00656654">
        <w:rPr>
          <w:sz w:val="28"/>
          <w:szCs w:val="28"/>
        </w:rPr>
        <w:t>ю</w:t>
      </w:r>
      <w:r w:rsidRPr="00656654">
        <w:rPr>
          <w:sz w:val="28"/>
          <w:szCs w:val="28"/>
        </w:rPr>
        <w:t>щую информацию:</w:t>
      </w:r>
    </w:p>
    <w:p w:rsidR="00F537BC" w:rsidRPr="00656654" w:rsidRDefault="00F537BC" w:rsidP="00F537B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 xml:space="preserve">Фамилию, имя ребенка </w:t>
      </w:r>
    </w:p>
    <w:p w:rsidR="00F537BC" w:rsidRPr="00656654" w:rsidRDefault="00F537BC" w:rsidP="00F537B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 xml:space="preserve">Возраст, дату рождения </w:t>
      </w:r>
    </w:p>
    <w:p w:rsidR="00F537BC" w:rsidRPr="00656654" w:rsidRDefault="00F537BC" w:rsidP="00F537B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 xml:space="preserve">Дату проведения обследования </w:t>
      </w:r>
    </w:p>
    <w:p w:rsidR="00F537BC" w:rsidRPr="00656654" w:rsidRDefault="00F537BC" w:rsidP="00F537B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 xml:space="preserve">Особенности поведения ребенка в ходе диагностики </w:t>
      </w:r>
    </w:p>
    <w:p w:rsidR="00F537BC" w:rsidRPr="00656654" w:rsidRDefault="00F537BC" w:rsidP="00F537B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 xml:space="preserve">Эмоциональные реакции </w:t>
      </w:r>
    </w:p>
    <w:p w:rsidR="00F537BC" w:rsidRPr="00656654" w:rsidRDefault="00F537BC" w:rsidP="00F537B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общения с</w:t>
      </w:r>
      <w:r w:rsidRPr="00656654">
        <w:rPr>
          <w:sz w:val="28"/>
          <w:szCs w:val="28"/>
        </w:rPr>
        <w:t xml:space="preserve"> взрослым </w:t>
      </w:r>
    </w:p>
    <w:p w:rsidR="00F537BC" w:rsidRPr="00656654" w:rsidRDefault="00F537BC" w:rsidP="00F537B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 xml:space="preserve">Принятие инструкции </w:t>
      </w:r>
    </w:p>
    <w:p w:rsidR="00F537BC" w:rsidRPr="00656654" w:rsidRDefault="00F537BC" w:rsidP="00F537B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 xml:space="preserve">Характеристику работоспособности </w:t>
      </w:r>
    </w:p>
    <w:p w:rsidR="00F537BC" w:rsidRPr="00656654" w:rsidRDefault="00F537BC" w:rsidP="00F537B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 xml:space="preserve">Названия всех используемых методик </w:t>
      </w:r>
    </w:p>
    <w:p w:rsidR="00F537BC" w:rsidRPr="00656654" w:rsidRDefault="00F537BC" w:rsidP="00F537B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 xml:space="preserve">Все данные, полученные в ходе обследования </w:t>
      </w:r>
    </w:p>
    <w:p w:rsidR="00F537BC" w:rsidRPr="00656654" w:rsidRDefault="00F537BC" w:rsidP="00F537B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 xml:space="preserve">Ответы ребенка на все вопросы психолога </w:t>
      </w:r>
    </w:p>
    <w:p w:rsidR="00F537BC" w:rsidRPr="00656654" w:rsidRDefault="00F537BC" w:rsidP="00F537B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 xml:space="preserve">Подпись специалиста </w:t>
      </w:r>
    </w:p>
    <w:p w:rsidR="00F537BC" w:rsidRDefault="00F537BC" w:rsidP="00F537BC">
      <w:pPr>
        <w:ind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 xml:space="preserve">Вы можете составить бланки протоколов самостоятельно или воспользоваться готовыми образцами. </w:t>
      </w:r>
    </w:p>
    <w:p w:rsidR="00F537BC" w:rsidRDefault="00F537BC" w:rsidP="00F537BC">
      <w:pPr>
        <w:ind w:firstLine="709"/>
        <w:jc w:val="both"/>
        <w:rPr>
          <w:sz w:val="28"/>
          <w:szCs w:val="28"/>
        </w:rPr>
      </w:pPr>
      <w:r w:rsidRPr="00656654">
        <w:rPr>
          <w:bCs/>
          <w:sz w:val="28"/>
          <w:szCs w:val="28"/>
        </w:rPr>
        <w:t>Протокол исследования</w:t>
      </w:r>
      <w:r>
        <w:rPr>
          <w:sz w:val="28"/>
          <w:szCs w:val="28"/>
        </w:rPr>
        <w:t>: н</w:t>
      </w:r>
      <w:r w:rsidRPr="00656654">
        <w:rPr>
          <w:sz w:val="28"/>
          <w:szCs w:val="28"/>
        </w:rPr>
        <w:t>еобходима как можно более по</w:t>
      </w:r>
      <w:r>
        <w:rPr>
          <w:sz w:val="28"/>
          <w:szCs w:val="28"/>
        </w:rPr>
        <w:t>лная и точная запись исследователем</w:t>
      </w:r>
      <w:r w:rsidRPr="00656654">
        <w:rPr>
          <w:sz w:val="28"/>
          <w:szCs w:val="28"/>
        </w:rPr>
        <w:t xml:space="preserve"> обстоятельств проводимого опыта. В протокол опыта заносятся по возможности все суждения обследуемого в процессе эксперимента. Иногда после исследования в протоколе можно найти указания на своеобразные изменения мы</w:t>
      </w:r>
      <w:r w:rsidRPr="00656654">
        <w:rPr>
          <w:sz w:val="28"/>
          <w:szCs w:val="28"/>
        </w:rPr>
        <w:t>ш</w:t>
      </w:r>
      <w:r w:rsidRPr="00656654">
        <w:rPr>
          <w:sz w:val="28"/>
          <w:szCs w:val="28"/>
        </w:rPr>
        <w:t xml:space="preserve">ления или личностной позиции больного, которые прошли незамеченными во время опыта. </w:t>
      </w:r>
      <w:r>
        <w:rPr>
          <w:sz w:val="28"/>
          <w:szCs w:val="28"/>
        </w:rPr>
        <w:t xml:space="preserve">  </w:t>
      </w:r>
    </w:p>
    <w:p w:rsidR="00F537BC" w:rsidRDefault="00F537BC" w:rsidP="00F537BC">
      <w:pPr>
        <w:ind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t xml:space="preserve">Особенно важно точно регистрировать рассуждения обследуемого по поводу решения предложенных ему заданий. Мотивировка решения нередко дает больше материала для выводов, чем одна регистрация его. </w:t>
      </w:r>
    </w:p>
    <w:p w:rsidR="00F537BC" w:rsidRDefault="00F537BC" w:rsidP="00F537BC">
      <w:pPr>
        <w:ind w:firstLine="709"/>
        <w:jc w:val="both"/>
        <w:rPr>
          <w:sz w:val="28"/>
          <w:szCs w:val="28"/>
        </w:rPr>
      </w:pPr>
      <w:r w:rsidRPr="00656654">
        <w:rPr>
          <w:sz w:val="28"/>
          <w:szCs w:val="28"/>
        </w:rPr>
        <w:lastRenderedPageBreak/>
        <w:t>Ведение протокола важно и потому, что позволяет иллюстрировать заключ</w:t>
      </w:r>
      <w:r w:rsidRPr="00656654">
        <w:rPr>
          <w:sz w:val="28"/>
          <w:szCs w:val="28"/>
        </w:rPr>
        <w:t>е</w:t>
      </w:r>
      <w:r w:rsidRPr="00656654">
        <w:rPr>
          <w:sz w:val="28"/>
          <w:szCs w:val="28"/>
        </w:rPr>
        <w:t>ние исследующего конкретными фактами. Правильное ведение протокола исслед</w:t>
      </w:r>
      <w:r w:rsidRPr="00656654">
        <w:rPr>
          <w:sz w:val="28"/>
          <w:szCs w:val="28"/>
        </w:rPr>
        <w:t>о</w:t>
      </w:r>
      <w:r w:rsidRPr="00656654">
        <w:rPr>
          <w:sz w:val="28"/>
          <w:szCs w:val="28"/>
        </w:rPr>
        <w:t>вания позволяет впоследствии строить обобщения, анализируя данные обследов</w:t>
      </w:r>
      <w:r w:rsidRPr="00656654">
        <w:rPr>
          <w:sz w:val="28"/>
          <w:szCs w:val="28"/>
        </w:rPr>
        <w:t>а</w:t>
      </w:r>
      <w:r w:rsidRPr="00656654">
        <w:rPr>
          <w:sz w:val="28"/>
          <w:szCs w:val="28"/>
        </w:rPr>
        <w:t xml:space="preserve">ний специально подобранных групп больных. Протоколы исследований лучше вести на отдельных листах, которые затем скрепляются. </w:t>
      </w:r>
    </w:p>
    <w:p w:rsidR="00F537BC" w:rsidRDefault="00F537BC" w:rsidP="00F537BC">
      <w:pPr>
        <w:ind w:firstLine="709"/>
        <w:jc w:val="both"/>
        <w:rPr>
          <w:sz w:val="28"/>
          <w:szCs w:val="28"/>
        </w:rPr>
      </w:pPr>
      <w:r w:rsidRPr="00656654">
        <w:rPr>
          <w:bCs/>
          <w:sz w:val="28"/>
          <w:szCs w:val="28"/>
        </w:rPr>
        <w:t>Подготовка заключения:</w:t>
      </w:r>
      <w:r>
        <w:rPr>
          <w:bCs/>
          <w:sz w:val="28"/>
          <w:szCs w:val="28"/>
        </w:rPr>
        <w:t xml:space="preserve"> в</w:t>
      </w:r>
      <w:r w:rsidRPr="00656654">
        <w:rPr>
          <w:sz w:val="28"/>
          <w:szCs w:val="28"/>
        </w:rPr>
        <w:t>ажным и нередко очень трудным представляется з</w:t>
      </w:r>
      <w:r w:rsidRPr="00656654">
        <w:rPr>
          <w:sz w:val="28"/>
          <w:szCs w:val="28"/>
        </w:rPr>
        <w:t>а</w:t>
      </w:r>
      <w:r w:rsidRPr="00656654">
        <w:rPr>
          <w:sz w:val="28"/>
          <w:szCs w:val="28"/>
        </w:rPr>
        <w:t>ключительный этап исследования - анализ полученных в эксперименте фактов, их обобщение и подготовка заключения, которое должно отражать качественные ос</w:t>
      </w:r>
      <w:r w:rsidRPr="00656654">
        <w:rPr>
          <w:sz w:val="28"/>
          <w:szCs w:val="28"/>
        </w:rPr>
        <w:t>о</w:t>
      </w:r>
      <w:r w:rsidRPr="00656654">
        <w:rPr>
          <w:sz w:val="28"/>
          <w:szCs w:val="28"/>
        </w:rPr>
        <w:t>бенности течения психических процессов у обследуемого. При этом важна не стол</w:t>
      </w:r>
      <w:r w:rsidRPr="00656654">
        <w:rPr>
          <w:sz w:val="28"/>
          <w:szCs w:val="28"/>
        </w:rPr>
        <w:t>ь</w:t>
      </w:r>
      <w:r w:rsidRPr="00656654">
        <w:rPr>
          <w:sz w:val="28"/>
          <w:szCs w:val="28"/>
        </w:rPr>
        <w:t>ко характеристика данных, полученных с помощью отдельных методик, сколько умение обобщить их, выделив</w:t>
      </w:r>
      <w:r>
        <w:rPr>
          <w:sz w:val="28"/>
          <w:szCs w:val="28"/>
        </w:rPr>
        <w:t xml:space="preserve">, </w:t>
      </w:r>
      <w:r w:rsidRPr="00656654">
        <w:rPr>
          <w:sz w:val="28"/>
          <w:szCs w:val="28"/>
        </w:rPr>
        <w:t xml:space="preserve"> таким образом основные нарушения психической деятельности.</w:t>
      </w:r>
    </w:p>
    <w:p w:rsidR="00F537BC" w:rsidRPr="00360CE7" w:rsidRDefault="00F537BC" w:rsidP="00F537BC">
      <w:pPr>
        <w:ind w:firstLine="709"/>
        <w:jc w:val="both"/>
        <w:rPr>
          <w:sz w:val="28"/>
          <w:szCs w:val="28"/>
        </w:rPr>
      </w:pPr>
      <w:r w:rsidRPr="00360CE7">
        <w:rPr>
          <w:bCs/>
          <w:iCs/>
          <w:sz w:val="28"/>
          <w:szCs w:val="28"/>
        </w:rPr>
        <w:t>Примерная схема работы над заключением</w:t>
      </w:r>
      <w:r>
        <w:rPr>
          <w:sz w:val="28"/>
          <w:szCs w:val="28"/>
        </w:rPr>
        <w:t>:</w:t>
      </w:r>
    </w:p>
    <w:p w:rsidR="00F537BC" w:rsidRPr="00360CE7" w:rsidRDefault="00F537BC" w:rsidP="00F537BC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60CE7">
        <w:rPr>
          <w:sz w:val="28"/>
          <w:szCs w:val="28"/>
        </w:rPr>
        <w:t>соотнесение полученной на этапе исследования с помощью экспериме</w:t>
      </w:r>
      <w:r w:rsidRPr="00360CE7">
        <w:rPr>
          <w:sz w:val="28"/>
          <w:szCs w:val="28"/>
        </w:rPr>
        <w:t>н</w:t>
      </w:r>
      <w:r w:rsidRPr="00360CE7">
        <w:rPr>
          <w:sz w:val="28"/>
          <w:szCs w:val="28"/>
        </w:rPr>
        <w:t>тальных психодиагностических методов количественная и качественная информ</w:t>
      </w:r>
      <w:r w:rsidRPr="00360CE7">
        <w:rPr>
          <w:sz w:val="28"/>
          <w:szCs w:val="28"/>
        </w:rPr>
        <w:t>а</w:t>
      </w:r>
      <w:r w:rsidRPr="00360CE7">
        <w:rPr>
          <w:sz w:val="28"/>
          <w:szCs w:val="28"/>
        </w:rPr>
        <w:t>ции с данными анамнеза, беседы наблюдения.</w:t>
      </w:r>
    </w:p>
    <w:p w:rsidR="00F537BC" w:rsidRPr="00360CE7" w:rsidRDefault="00F537BC" w:rsidP="00F537BC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60CE7">
        <w:rPr>
          <w:sz w:val="28"/>
          <w:szCs w:val="28"/>
        </w:rPr>
        <w:t>описание особенностей поведения испытуемого, отношения к исслед</w:t>
      </w:r>
      <w:r w:rsidRPr="00360CE7">
        <w:rPr>
          <w:sz w:val="28"/>
          <w:szCs w:val="28"/>
        </w:rPr>
        <w:t>о</w:t>
      </w:r>
      <w:r w:rsidRPr="00360CE7">
        <w:rPr>
          <w:sz w:val="28"/>
          <w:szCs w:val="28"/>
        </w:rPr>
        <w:t>ванию, наличие установочного поведения.</w:t>
      </w:r>
    </w:p>
    <w:p w:rsidR="00F537BC" w:rsidRPr="00360CE7" w:rsidRDefault="00F537BC" w:rsidP="00F537BC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60CE7">
        <w:rPr>
          <w:sz w:val="28"/>
          <w:szCs w:val="28"/>
        </w:rPr>
        <w:t>выделение ведущих патопсихологических особенностей (синдромов), описание особенностей протекания психических процессов (например, темп реа</w:t>
      </w:r>
      <w:r w:rsidRPr="00360CE7">
        <w:rPr>
          <w:sz w:val="28"/>
          <w:szCs w:val="28"/>
        </w:rPr>
        <w:t>к</w:t>
      </w:r>
      <w:r w:rsidRPr="00360CE7">
        <w:rPr>
          <w:sz w:val="28"/>
          <w:szCs w:val="28"/>
        </w:rPr>
        <w:t>ций, истощаемость, устойчивость), описание сохранных сторон психической де</w:t>
      </w:r>
      <w:r w:rsidRPr="00360CE7">
        <w:rPr>
          <w:sz w:val="28"/>
          <w:szCs w:val="28"/>
        </w:rPr>
        <w:t>я</w:t>
      </w:r>
      <w:r w:rsidRPr="00360CE7">
        <w:rPr>
          <w:sz w:val="28"/>
          <w:szCs w:val="28"/>
        </w:rPr>
        <w:t>тельности; допускается приведение характерных ярких примеров.</w:t>
      </w:r>
    </w:p>
    <w:p w:rsidR="00F537BC" w:rsidRPr="00360CE7" w:rsidRDefault="00F537BC" w:rsidP="00F537BC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60CE7">
        <w:rPr>
          <w:sz w:val="28"/>
          <w:szCs w:val="28"/>
        </w:rPr>
        <w:t>в конце делается резюме, отражающее наиболее важные данные (напр</w:t>
      </w:r>
      <w:r w:rsidRPr="00360CE7">
        <w:rPr>
          <w:sz w:val="28"/>
          <w:szCs w:val="28"/>
        </w:rPr>
        <w:t>и</w:t>
      </w:r>
      <w:r w:rsidRPr="00360CE7">
        <w:rPr>
          <w:sz w:val="28"/>
          <w:szCs w:val="28"/>
        </w:rPr>
        <w:t>мер, структуру патопсихологического синдрома)</w:t>
      </w:r>
      <w:r>
        <w:rPr>
          <w:sz w:val="28"/>
          <w:szCs w:val="28"/>
        </w:rPr>
        <w:t>.</w:t>
      </w:r>
    </w:p>
    <w:p w:rsidR="00F537BC" w:rsidRPr="00B81E7F" w:rsidRDefault="00F537BC" w:rsidP="00F537BC">
      <w:pPr>
        <w:ind w:firstLine="709"/>
        <w:jc w:val="both"/>
        <w:rPr>
          <w:sz w:val="28"/>
          <w:szCs w:val="28"/>
        </w:rPr>
      </w:pPr>
    </w:p>
    <w:p w:rsidR="00B36C3D" w:rsidRPr="00755609" w:rsidRDefault="00B36C3D" w:rsidP="00F537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36C3D" w:rsidRPr="00755609" w:rsidRDefault="00B36C3D" w:rsidP="00F537B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="00EF0992" w:rsidRPr="00EF0992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исследованияприменительно к данной ситуации. </w:t>
      </w:r>
    </w:p>
    <w:p w:rsidR="00B36C3D" w:rsidRPr="00755609" w:rsidRDefault="00B36C3D" w:rsidP="00F537BC">
      <w:pPr>
        <w:ind w:firstLine="709"/>
        <w:jc w:val="both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36C3D" w:rsidRPr="00755609" w:rsidRDefault="00B36C3D" w:rsidP="00F537B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36C3D" w:rsidRPr="00755609" w:rsidRDefault="00B36C3D" w:rsidP="00F537BC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B36C3D" w:rsidRPr="00755609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36C3D" w:rsidRPr="00755609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36C3D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36C3D" w:rsidRPr="00755609" w:rsidRDefault="00B36C3D" w:rsidP="00F537BC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B36C3D" w:rsidRPr="00755609" w:rsidRDefault="00B36C3D" w:rsidP="00F537B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36C3D" w:rsidRPr="00755609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 xml:space="preserve">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36C3D" w:rsidRPr="00755609" w:rsidRDefault="00B36C3D" w:rsidP="00F537B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B36C3D" w:rsidRDefault="00B36C3D" w:rsidP="00F537BC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 xml:space="preserve">5) оформить работу в соответствии с требованиями. </w:t>
      </w:r>
    </w:p>
    <w:p w:rsidR="00B36C3D" w:rsidRDefault="00B36C3D" w:rsidP="00F537BC">
      <w:pPr>
        <w:ind w:firstLine="709"/>
        <w:jc w:val="both"/>
        <w:rPr>
          <w:sz w:val="28"/>
        </w:rPr>
      </w:pPr>
    </w:p>
    <w:p w:rsidR="00F55788" w:rsidRDefault="00F55788" w:rsidP="00F537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F44E53" w:rsidRDefault="00F55788" w:rsidP="00F537BC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</w:t>
      </w:r>
      <w:r w:rsidR="006F7AD8" w:rsidRPr="006F7AD8">
        <w:rPr>
          <w:sz w:val="28"/>
        </w:rPr>
        <w:t>и</w:t>
      </w:r>
      <w:r w:rsidR="006F7AD8" w:rsidRPr="006F7AD8">
        <w:rPr>
          <w:sz w:val="28"/>
        </w:rPr>
        <w:t>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</w:t>
      </w:r>
      <w:r w:rsidR="006F7AD8" w:rsidRPr="006F7AD8">
        <w:rPr>
          <w:sz w:val="28"/>
        </w:rPr>
        <w:t>н</w:t>
      </w:r>
      <w:r w:rsidR="006F7AD8" w:rsidRPr="006F7AD8">
        <w:rPr>
          <w:sz w:val="28"/>
        </w:rPr>
        <w:t>формационной системе Университета</w:t>
      </w:r>
      <w:r w:rsidR="006F7AD8">
        <w:rPr>
          <w:sz w:val="28"/>
        </w:rPr>
        <w:t>.</w:t>
      </w:r>
    </w:p>
    <w:sectPr w:rsidR="00F44E5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AA" w:rsidRDefault="001538AA" w:rsidP="00FD5B6B">
      <w:r>
        <w:separator/>
      </w:r>
    </w:p>
  </w:endnote>
  <w:endnote w:type="continuationSeparator" w:id="1">
    <w:p w:rsidR="001538AA" w:rsidRDefault="001538AA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2E" w:rsidRDefault="00EA532D">
    <w:pPr>
      <w:pStyle w:val="ad"/>
      <w:jc w:val="right"/>
    </w:pPr>
    <w:fldSimple w:instr="PAGE   \* MERGEFORMAT">
      <w:r w:rsidR="00BA6B60">
        <w:rPr>
          <w:noProof/>
        </w:rPr>
        <w:t>3</w:t>
      </w:r>
    </w:fldSimple>
  </w:p>
  <w:p w:rsidR="0045652E" w:rsidRDefault="0045652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AA" w:rsidRDefault="001538AA" w:rsidP="00FD5B6B">
      <w:r>
        <w:separator/>
      </w:r>
    </w:p>
  </w:footnote>
  <w:footnote w:type="continuationSeparator" w:id="1">
    <w:p w:rsidR="001538AA" w:rsidRDefault="001538AA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D38FA"/>
    <w:multiLevelType w:val="hybridMultilevel"/>
    <w:tmpl w:val="2AA42E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019CF"/>
    <w:multiLevelType w:val="hybridMultilevel"/>
    <w:tmpl w:val="C0DC59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10384"/>
    <w:multiLevelType w:val="hybridMultilevel"/>
    <w:tmpl w:val="2278C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F454B"/>
    <w:multiLevelType w:val="hybridMultilevel"/>
    <w:tmpl w:val="22881A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8B41F6F"/>
    <w:multiLevelType w:val="hybridMultilevel"/>
    <w:tmpl w:val="1C46FA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AC6F99"/>
    <w:multiLevelType w:val="hybridMultilevel"/>
    <w:tmpl w:val="188883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21006"/>
    <w:multiLevelType w:val="multilevel"/>
    <w:tmpl w:val="EE306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F42F7F"/>
    <w:multiLevelType w:val="hybridMultilevel"/>
    <w:tmpl w:val="B11288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F0F5B"/>
    <w:multiLevelType w:val="hybridMultilevel"/>
    <w:tmpl w:val="FFA60F0C"/>
    <w:lvl w:ilvl="0" w:tplc="9B76A17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07A72"/>
    <w:multiLevelType w:val="hybridMultilevel"/>
    <w:tmpl w:val="60421D7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1A7615"/>
    <w:multiLevelType w:val="hybridMultilevel"/>
    <w:tmpl w:val="AA82BA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9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2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6"/>
  </w:num>
  <w:num w:numId="15">
    <w:abstractNumId w:val="10"/>
  </w:num>
  <w:num w:numId="16">
    <w:abstractNumId w:val="17"/>
  </w:num>
  <w:num w:numId="17">
    <w:abstractNumId w:val="5"/>
  </w:num>
  <w:num w:numId="18">
    <w:abstractNumId w:val="3"/>
  </w:num>
  <w:num w:numId="19">
    <w:abstractNumId w:val="18"/>
  </w:num>
  <w:num w:numId="20">
    <w:abstractNumId w:val="14"/>
  </w:num>
  <w:num w:numId="21">
    <w:abstractNumId w:val="1"/>
  </w:num>
  <w:num w:numId="22">
    <w:abstractNumId w:val="1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56789"/>
    <w:rsid w:val="000610F3"/>
    <w:rsid w:val="00083C34"/>
    <w:rsid w:val="000931E3"/>
    <w:rsid w:val="000E5CC4"/>
    <w:rsid w:val="00121DA5"/>
    <w:rsid w:val="001359A5"/>
    <w:rsid w:val="00151962"/>
    <w:rsid w:val="001538AA"/>
    <w:rsid w:val="00156930"/>
    <w:rsid w:val="0017200A"/>
    <w:rsid w:val="001940DF"/>
    <w:rsid w:val="001B7A35"/>
    <w:rsid w:val="001E3D59"/>
    <w:rsid w:val="001F5EE1"/>
    <w:rsid w:val="00214358"/>
    <w:rsid w:val="002175B7"/>
    <w:rsid w:val="00221307"/>
    <w:rsid w:val="00223B90"/>
    <w:rsid w:val="00236A58"/>
    <w:rsid w:val="0026698D"/>
    <w:rsid w:val="00267BAD"/>
    <w:rsid w:val="002D2784"/>
    <w:rsid w:val="00316796"/>
    <w:rsid w:val="003A6E03"/>
    <w:rsid w:val="003B5F75"/>
    <w:rsid w:val="003C37BE"/>
    <w:rsid w:val="003D231C"/>
    <w:rsid w:val="003E7FD6"/>
    <w:rsid w:val="00412D5A"/>
    <w:rsid w:val="00425330"/>
    <w:rsid w:val="0043081E"/>
    <w:rsid w:val="0044113F"/>
    <w:rsid w:val="00441EE2"/>
    <w:rsid w:val="0044263E"/>
    <w:rsid w:val="00447A69"/>
    <w:rsid w:val="0045652E"/>
    <w:rsid w:val="00456686"/>
    <w:rsid w:val="00457E15"/>
    <w:rsid w:val="00476000"/>
    <w:rsid w:val="00477347"/>
    <w:rsid w:val="004B04D7"/>
    <w:rsid w:val="004B2C94"/>
    <w:rsid w:val="004C1386"/>
    <w:rsid w:val="004D1091"/>
    <w:rsid w:val="004D16C1"/>
    <w:rsid w:val="005013A6"/>
    <w:rsid w:val="005112C5"/>
    <w:rsid w:val="005677BE"/>
    <w:rsid w:val="00582BA5"/>
    <w:rsid w:val="00593334"/>
    <w:rsid w:val="005F56CA"/>
    <w:rsid w:val="00604371"/>
    <w:rsid w:val="0060620A"/>
    <w:rsid w:val="006241AF"/>
    <w:rsid w:val="006579DE"/>
    <w:rsid w:val="006847B8"/>
    <w:rsid w:val="00685464"/>
    <w:rsid w:val="00693E11"/>
    <w:rsid w:val="006B4B34"/>
    <w:rsid w:val="006E4B91"/>
    <w:rsid w:val="006F14A4"/>
    <w:rsid w:val="006F7AD8"/>
    <w:rsid w:val="007010A2"/>
    <w:rsid w:val="0073487B"/>
    <w:rsid w:val="00742208"/>
    <w:rsid w:val="00755609"/>
    <w:rsid w:val="00760B9F"/>
    <w:rsid w:val="0079237F"/>
    <w:rsid w:val="00796222"/>
    <w:rsid w:val="007A7A15"/>
    <w:rsid w:val="007C3457"/>
    <w:rsid w:val="007D0995"/>
    <w:rsid w:val="007D30FF"/>
    <w:rsid w:val="007E184B"/>
    <w:rsid w:val="007F44E6"/>
    <w:rsid w:val="008014D6"/>
    <w:rsid w:val="008039BB"/>
    <w:rsid w:val="008113A5"/>
    <w:rsid w:val="00832D24"/>
    <w:rsid w:val="00845C7D"/>
    <w:rsid w:val="00862E06"/>
    <w:rsid w:val="00883BC9"/>
    <w:rsid w:val="008B1448"/>
    <w:rsid w:val="008C0287"/>
    <w:rsid w:val="008D279F"/>
    <w:rsid w:val="00926BA3"/>
    <w:rsid w:val="009511F7"/>
    <w:rsid w:val="009604DE"/>
    <w:rsid w:val="00985E1D"/>
    <w:rsid w:val="00991710"/>
    <w:rsid w:val="009978D9"/>
    <w:rsid w:val="00997ADF"/>
    <w:rsid w:val="009C2F35"/>
    <w:rsid w:val="009C4A0D"/>
    <w:rsid w:val="009F49C5"/>
    <w:rsid w:val="00A15FD7"/>
    <w:rsid w:val="00A42115"/>
    <w:rsid w:val="00A571B8"/>
    <w:rsid w:val="00A70ADC"/>
    <w:rsid w:val="00AA26D0"/>
    <w:rsid w:val="00AC5D4A"/>
    <w:rsid w:val="00AD3EBB"/>
    <w:rsid w:val="00AF327C"/>
    <w:rsid w:val="00B350F3"/>
    <w:rsid w:val="00B36C3D"/>
    <w:rsid w:val="00B6455D"/>
    <w:rsid w:val="00B733FF"/>
    <w:rsid w:val="00B81E7F"/>
    <w:rsid w:val="00B9187F"/>
    <w:rsid w:val="00BA4EBC"/>
    <w:rsid w:val="00BA6B60"/>
    <w:rsid w:val="00BB1D26"/>
    <w:rsid w:val="00BB5595"/>
    <w:rsid w:val="00BC0F4A"/>
    <w:rsid w:val="00BC6FF5"/>
    <w:rsid w:val="00BF1CD1"/>
    <w:rsid w:val="00C30ECE"/>
    <w:rsid w:val="00C35B2E"/>
    <w:rsid w:val="00C71736"/>
    <w:rsid w:val="00C748BD"/>
    <w:rsid w:val="00C83AB7"/>
    <w:rsid w:val="00C9133C"/>
    <w:rsid w:val="00CC24E0"/>
    <w:rsid w:val="00CD0BAC"/>
    <w:rsid w:val="00CD40B5"/>
    <w:rsid w:val="00CE3032"/>
    <w:rsid w:val="00D058E7"/>
    <w:rsid w:val="00D06B87"/>
    <w:rsid w:val="00D33524"/>
    <w:rsid w:val="00D35869"/>
    <w:rsid w:val="00D471E6"/>
    <w:rsid w:val="00D965FA"/>
    <w:rsid w:val="00DA6D94"/>
    <w:rsid w:val="00DC0D28"/>
    <w:rsid w:val="00DC1457"/>
    <w:rsid w:val="00DC2D2C"/>
    <w:rsid w:val="00E15721"/>
    <w:rsid w:val="00E20B3D"/>
    <w:rsid w:val="00E26D04"/>
    <w:rsid w:val="00E30FB4"/>
    <w:rsid w:val="00E35C6B"/>
    <w:rsid w:val="00E57C66"/>
    <w:rsid w:val="00E83B27"/>
    <w:rsid w:val="00E86721"/>
    <w:rsid w:val="00E956B6"/>
    <w:rsid w:val="00E96E48"/>
    <w:rsid w:val="00E9748F"/>
    <w:rsid w:val="00EA27C3"/>
    <w:rsid w:val="00EA4136"/>
    <w:rsid w:val="00EA43CB"/>
    <w:rsid w:val="00EA532D"/>
    <w:rsid w:val="00EC707D"/>
    <w:rsid w:val="00ED2840"/>
    <w:rsid w:val="00ED7609"/>
    <w:rsid w:val="00EE0410"/>
    <w:rsid w:val="00EF0992"/>
    <w:rsid w:val="00EF2590"/>
    <w:rsid w:val="00F0689E"/>
    <w:rsid w:val="00F27CA6"/>
    <w:rsid w:val="00F32111"/>
    <w:rsid w:val="00F33D18"/>
    <w:rsid w:val="00F35B11"/>
    <w:rsid w:val="00F44E53"/>
    <w:rsid w:val="00F5136B"/>
    <w:rsid w:val="00F537BC"/>
    <w:rsid w:val="00F55788"/>
    <w:rsid w:val="00F564A4"/>
    <w:rsid w:val="00F8248C"/>
    <w:rsid w:val="00F87017"/>
    <w:rsid w:val="00F8739C"/>
    <w:rsid w:val="00F905A8"/>
    <w:rsid w:val="00F922E9"/>
    <w:rsid w:val="00FC6803"/>
    <w:rsid w:val="00FD34ED"/>
    <w:rsid w:val="00FD5B6B"/>
    <w:rsid w:val="00FE351B"/>
    <w:rsid w:val="00FF1F6F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9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EA41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A4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9EA1-E26C-4FE5-92C6-9A8311EE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Ирина Сергеевна</cp:lastModifiedBy>
  <cp:revision>4</cp:revision>
  <dcterms:created xsi:type="dcterms:W3CDTF">2019-06-05T16:24:00Z</dcterms:created>
  <dcterms:modified xsi:type="dcterms:W3CDTF">2019-06-05T16:28:00Z</dcterms:modified>
</cp:coreProperties>
</file>