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EB0" w:rsidRPr="000359F3" w:rsidRDefault="00163CCD">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 xml:space="preserve"> №1-3 </w:t>
      </w:r>
      <w:r w:rsidR="004E0EB0" w:rsidRPr="000359F3">
        <w:rPr>
          <w:rFonts w:ascii="Times New Roman" w:hAnsi="Times New Roman" w:cs="Times New Roman"/>
          <w:b/>
          <w:sz w:val="28"/>
          <w:szCs w:val="28"/>
        </w:rPr>
        <w:t>Правовой статус медицинского работника</w:t>
      </w:r>
    </w:p>
    <w:p w:rsidR="004E0EB0" w:rsidRPr="000359F3" w:rsidRDefault="004E0EB0">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xml:space="preserve"> - это система признанных и гарантируемых государством в законодательном порядке прав, свобод и обязанностей, а также законных интересов лица как субъекта права. Права и свободы представляют собой общественные потребности лица, признанные и обеспеченные государством.</w:t>
      </w:r>
    </w:p>
    <w:p w:rsidR="004E0EB0" w:rsidRPr="000359F3" w:rsidRDefault="004E0EB0">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Правовой статус - сложная, собирательная категория, отражающая весь комплекс связей человека с обществом, государством, коллективом, окружающими людьми.</w:t>
      </w:r>
    </w:p>
    <w:p w:rsidR="004E0EB0" w:rsidRPr="000359F3" w:rsidRDefault="004E0EB0">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Принято различать три основных вида правового статуса: общий, специальный и индивидуальный.</w:t>
      </w:r>
    </w:p>
    <w:p w:rsidR="004E0EB0" w:rsidRPr="000359F3" w:rsidRDefault="00163C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4E0EB0" w:rsidRPr="000359F3">
        <w:rPr>
          <w:rFonts w:ascii="Times New Roman" w:hAnsi="Times New Roman" w:cs="Times New Roman"/>
          <w:sz w:val="28"/>
          <w:szCs w:val="28"/>
        </w:rPr>
        <w:t xml:space="preserve">Общий правовой статус основывается на современной законодательной базе, а именно </w:t>
      </w:r>
      <w:hyperlink r:id="rId8" w:history="1">
        <w:r w:rsidR="004E0EB0" w:rsidRPr="000359F3">
          <w:rPr>
            <w:rFonts w:ascii="Times New Roman" w:hAnsi="Times New Roman" w:cs="Times New Roman"/>
            <w:color w:val="0000FF"/>
            <w:sz w:val="28"/>
            <w:szCs w:val="28"/>
          </w:rPr>
          <w:t>Конституции</w:t>
        </w:r>
      </w:hyperlink>
      <w:r w:rsidR="004E0EB0" w:rsidRPr="000359F3">
        <w:rPr>
          <w:rFonts w:ascii="Times New Roman" w:hAnsi="Times New Roman" w:cs="Times New Roman"/>
          <w:sz w:val="28"/>
          <w:szCs w:val="28"/>
        </w:rPr>
        <w:t xml:space="preserve"> РФ, </w:t>
      </w:r>
      <w:hyperlink r:id="rId9" w:history="1">
        <w:r w:rsidR="004E0EB0" w:rsidRPr="000359F3">
          <w:rPr>
            <w:rFonts w:ascii="Times New Roman" w:hAnsi="Times New Roman" w:cs="Times New Roman"/>
            <w:color w:val="0000FF"/>
            <w:sz w:val="28"/>
            <w:szCs w:val="28"/>
          </w:rPr>
          <w:t>Декларации</w:t>
        </w:r>
      </w:hyperlink>
      <w:r w:rsidR="004E0EB0" w:rsidRPr="000359F3">
        <w:rPr>
          <w:rFonts w:ascii="Times New Roman" w:hAnsi="Times New Roman" w:cs="Times New Roman"/>
          <w:sz w:val="28"/>
          <w:szCs w:val="28"/>
        </w:rPr>
        <w:t xml:space="preserve"> прав и свобод человека, </w:t>
      </w:r>
      <w:hyperlink r:id="rId10" w:history="1">
        <w:r w:rsidR="004E0EB0" w:rsidRPr="000359F3">
          <w:rPr>
            <w:rFonts w:ascii="Times New Roman" w:hAnsi="Times New Roman" w:cs="Times New Roman"/>
            <w:color w:val="0000FF"/>
            <w:sz w:val="28"/>
            <w:szCs w:val="28"/>
          </w:rPr>
          <w:t>Законе</w:t>
        </w:r>
      </w:hyperlink>
      <w:r w:rsidR="004E0EB0" w:rsidRPr="000359F3">
        <w:rPr>
          <w:rFonts w:ascii="Times New Roman" w:hAnsi="Times New Roman" w:cs="Times New Roman"/>
          <w:sz w:val="28"/>
          <w:szCs w:val="28"/>
        </w:rPr>
        <w:t xml:space="preserve"> о гражданстве, и согласовывается с международными нормативно-правовыми актами. Взаимоотношения гражданина и государства формируются с приоритетом личности как высшей социальной и моральной ценности, в соответствии с принципами гражданского общества. На первый план выходят такие приоритеты, как права человека, достоинство личности, гуманизм, свобода, демократизм, справедливость. Общий правовой статус является базовым, исходным для всех остальных. По нему можно судить о степени демократичности государства.</w:t>
      </w:r>
    </w:p>
    <w:p w:rsidR="004E0EB0" w:rsidRPr="000359F3" w:rsidRDefault="00163CCD">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№5 </w:t>
      </w:r>
      <w:r w:rsidR="004E0EB0" w:rsidRPr="000359F3">
        <w:rPr>
          <w:rFonts w:ascii="Times New Roman" w:hAnsi="Times New Roman" w:cs="Times New Roman"/>
          <w:sz w:val="28"/>
          <w:szCs w:val="28"/>
        </w:rPr>
        <w:t>Специальный, или родовой, статус отражает особенности правового положения отдельных категорий граждан (пенсионеров, военнослужащих, депутатов, участников войны, медицинских работников и т.д.), которые имеют дополнительные права, обязанности, льготы и ограничения, предусмотренные законодательством.</w:t>
      </w:r>
      <w:proofErr w:type="gramEnd"/>
    </w:p>
    <w:p w:rsidR="004E0EB0" w:rsidRPr="000359F3" w:rsidRDefault="00163C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№6-8 </w:t>
      </w:r>
      <w:r w:rsidR="004E0EB0" w:rsidRPr="000359F3">
        <w:rPr>
          <w:rFonts w:ascii="Times New Roman" w:hAnsi="Times New Roman" w:cs="Times New Roman"/>
          <w:sz w:val="28"/>
          <w:szCs w:val="28"/>
        </w:rPr>
        <w:t>Индивидуальный статус представляет собой совокупность индивидуальных прав и обязанностей конкретного лица с учетом его пола, возраста, семейного положения, занимаемой должности, стажа работы и т.д. Индивидуальный статус динамичен, изменяется вместе с происходящими в жизни лица переменами.</w:t>
      </w:r>
    </w:p>
    <w:p w:rsidR="004E0EB0" w:rsidRPr="000359F3" w:rsidRDefault="004E0EB0">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Названные виды статуса в жизни неразделимы. Каждый человек одновременно обладает всеми видами статуса, поскольку является неповторимой личностью и гражданином своего государства, принадлежит к какой-либо социальной группе. Общий правовой статус у всех один, специальных статусов множество, индивидуальных - ровно столько, сколько граждан.</w:t>
      </w:r>
    </w:p>
    <w:p w:rsidR="004E0EB0" w:rsidRPr="000359F3" w:rsidRDefault="004E0EB0">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Несмотря на большое количество нормативно-правовых актов, регулирующих медицинскую деятельность, комплексное, системное описание статуса медицинского работника отсутствует.</w:t>
      </w:r>
    </w:p>
    <w:p w:rsidR="004E0EB0" w:rsidRPr="000359F3" w:rsidRDefault="004E0EB0">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xml:space="preserve">Учитывая коренное реформирование здравоохранения в России в течение последних десяти лет, введение системы обязательного и добровольного медицинского страхования, развитие рыночных отношений в здравоохранении и активную нормотворческую деятельность, приведение правового статуса медицинского работника в соответствие с современными </w:t>
      </w:r>
      <w:r w:rsidRPr="000359F3">
        <w:rPr>
          <w:rFonts w:ascii="Times New Roman" w:hAnsi="Times New Roman" w:cs="Times New Roman"/>
          <w:sz w:val="28"/>
          <w:szCs w:val="28"/>
        </w:rPr>
        <w:lastRenderedPageBreak/>
        <w:t>требованиями становится насущной необходимостью.</w:t>
      </w:r>
    </w:p>
    <w:p w:rsidR="004E0EB0" w:rsidRPr="000359F3" w:rsidRDefault="004E0EB0">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Можно выделить самые основные особенности профессиональной деятельности медицинских работников.</w:t>
      </w:r>
    </w:p>
    <w:p w:rsidR="004E0EB0" w:rsidRPr="000359F3" w:rsidRDefault="004E0EB0">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xml:space="preserve">В соответствии с общим правовым статусом, медицинский работник, являясь гражданином Российской Федерации, наделен всеми правами и свободами, предоставленными государством и закрепленными в </w:t>
      </w:r>
      <w:hyperlink r:id="rId11" w:history="1">
        <w:r w:rsidRPr="000359F3">
          <w:rPr>
            <w:rFonts w:ascii="Times New Roman" w:hAnsi="Times New Roman" w:cs="Times New Roman"/>
            <w:color w:val="0000FF"/>
            <w:sz w:val="28"/>
            <w:szCs w:val="28"/>
          </w:rPr>
          <w:t>Конституции</w:t>
        </w:r>
      </w:hyperlink>
      <w:r w:rsidRPr="000359F3">
        <w:rPr>
          <w:rFonts w:ascii="Times New Roman" w:hAnsi="Times New Roman" w:cs="Times New Roman"/>
          <w:sz w:val="28"/>
          <w:szCs w:val="28"/>
        </w:rPr>
        <w:t xml:space="preserve"> РФ (личными - право на жизнь и т.п.; политическими - право избирать и быть избранными и т.п.; социально-экономическими - право на труд, право на образование и т.п.).</w:t>
      </w:r>
    </w:p>
    <w:p w:rsidR="004E0EB0" w:rsidRPr="000359F3" w:rsidRDefault="004E0EB0">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Личностно-профессиональный аспект правового статуса медицинского работника подразумевает систему прав, свобод, обязанностей и юридических гарантий их реализации, свойственных конкретному субъекту медико-правовых отношений. В зависимости от занимаемой должности, стажа работы, медицинский работник имеет право претендовать на определенные льготы, надбавки за профессиональные вредности, надбавки за выслугу лет, льготный пенсионный стаж.</w:t>
      </w:r>
    </w:p>
    <w:p w:rsidR="004E0EB0" w:rsidRPr="000359F3" w:rsidRDefault="004E0EB0">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Специальный, или родовой, статус в полном объеме отражает особенности положения медицинских работников. Указанная категория, базируясь на общем статусе гражданина, имеет дополнительные права, обязанности, льготы и ограничения, предусмотренные законодательством.</w:t>
      </w:r>
    </w:p>
    <w:p w:rsidR="004E0EB0" w:rsidRPr="000359F3" w:rsidRDefault="004E0EB0">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xml:space="preserve">Медицинский работник является основным субъектом правоотношений, возникающих в процессе оказания медицинских услуг населению. Круг его прав и обязанностей гораздо шире, чем у пациента, а юридическая ответственность за результаты труда прописана практически во всех отраслях права. </w:t>
      </w:r>
      <w:proofErr w:type="gramStart"/>
      <w:r w:rsidRPr="000359F3">
        <w:rPr>
          <w:rFonts w:ascii="Times New Roman" w:hAnsi="Times New Roman" w:cs="Times New Roman"/>
          <w:sz w:val="28"/>
          <w:szCs w:val="28"/>
        </w:rPr>
        <w:t xml:space="preserve">В частности, в </w:t>
      </w:r>
      <w:hyperlink r:id="rId12" w:history="1">
        <w:r w:rsidRPr="000359F3">
          <w:rPr>
            <w:rFonts w:ascii="Times New Roman" w:hAnsi="Times New Roman" w:cs="Times New Roman"/>
            <w:color w:val="0000FF"/>
            <w:sz w:val="28"/>
            <w:szCs w:val="28"/>
          </w:rPr>
          <w:t>ст. ст. 72</w:t>
        </w:r>
      </w:hyperlink>
      <w:r w:rsidRPr="000359F3">
        <w:rPr>
          <w:rFonts w:ascii="Times New Roman" w:hAnsi="Times New Roman" w:cs="Times New Roman"/>
          <w:sz w:val="28"/>
          <w:szCs w:val="28"/>
        </w:rPr>
        <w:t xml:space="preserve"> и </w:t>
      </w:r>
      <w:hyperlink r:id="rId13" w:history="1">
        <w:r w:rsidRPr="000359F3">
          <w:rPr>
            <w:rFonts w:ascii="Times New Roman" w:hAnsi="Times New Roman" w:cs="Times New Roman"/>
            <w:color w:val="0000FF"/>
            <w:sz w:val="28"/>
            <w:szCs w:val="28"/>
          </w:rPr>
          <w:t>73</w:t>
        </w:r>
      </w:hyperlink>
      <w:r w:rsidRPr="000359F3">
        <w:rPr>
          <w:rFonts w:ascii="Times New Roman" w:hAnsi="Times New Roman" w:cs="Times New Roman"/>
          <w:sz w:val="28"/>
          <w:szCs w:val="28"/>
        </w:rPr>
        <w:t xml:space="preserve"> ФЗ N 323 закреплены дополнительные (расширенные) права и обязанности (по сравнению с общепринятыми) и ряд специфических ограничений.</w:t>
      </w:r>
      <w:proofErr w:type="gramEnd"/>
    </w:p>
    <w:p w:rsidR="004E0EB0" w:rsidRPr="000359F3" w:rsidRDefault="004E0EB0">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xml:space="preserve">Основой специального статуса медицинских работников являются права, свободы и обязанности специалистов системы здравоохранения, закрепленные соответствующими положениями </w:t>
      </w:r>
      <w:hyperlink r:id="rId14" w:history="1">
        <w:r w:rsidRPr="000359F3">
          <w:rPr>
            <w:rFonts w:ascii="Times New Roman" w:hAnsi="Times New Roman" w:cs="Times New Roman"/>
            <w:color w:val="0000FF"/>
            <w:sz w:val="28"/>
            <w:szCs w:val="28"/>
          </w:rPr>
          <w:t>Конституции</w:t>
        </w:r>
      </w:hyperlink>
      <w:r w:rsidRPr="000359F3">
        <w:rPr>
          <w:rFonts w:ascii="Times New Roman" w:hAnsi="Times New Roman" w:cs="Times New Roman"/>
          <w:sz w:val="28"/>
          <w:szCs w:val="28"/>
        </w:rPr>
        <w:t xml:space="preserve"> РФ, федеральными законами, подзаконными актами (указы президента, постановления правительства, приказы Министерства здравоохранения РФ), вне зависимости от формы осуществления профессиональной деятельности и профиля медицинского учреждения.</w:t>
      </w:r>
    </w:p>
    <w:p w:rsidR="004E0EB0" w:rsidRPr="000359F3" w:rsidRDefault="004E0EB0">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xml:space="preserve">Федеральным законодательством определены понятия некоторых специальностей, характеризующие их с точки зрения </w:t>
      </w:r>
      <w:proofErr w:type="spellStart"/>
      <w:r w:rsidRPr="000359F3">
        <w:rPr>
          <w:rFonts w:ascii="Times New Roman" w:hAnsi="Times New Roman" w:cs="Times New Roman"/>
          <w:sz w:val="28"/>
          <w:szCs w:val="28"/>
        </w:rPr>
        <w:t>правосубъектности</w:t>
      </w:r>
      <w:proofErr w:type="spellEnd"/>
      <w:r w:rsidRPr="000359F3">
        <w:rPr>
          <w:rFonts w:ascii="Times New Roman" w:hAnsi="Times New Roman" w:cs="Times New Roman"/>
          <w:sz w:val="28"/>
          <w:szCs w:val="28"/>
        </w:rPr>
        <w:t xml:space="preserve">. Так, ФЗ N 323 дает определения лечащего врача </w:t>
      </w:r>
      <w:hyperlink r:id="rId15" w:history="1">
        <w:r w:rsidRPr="000359F3">
          <w:rPr>
            <w:rFonts w:ascii="Times New Roman" w:hAnsi="Times New Roman" w:cs="Times New Roman"/>
            <w:color w:val="0000FF"/>
            <w:sz w:val="28"/>
            <w:szCs w:val="28"/>
          </w:rPr>
          <w:t>(ст. 58)</w:t>
        </w:r>
      </w:hyperlink>
      <w:r w:rsidRPr="000359F3">
        <w:rPr>
          <w:rFonts w:ascii="Times New Roman" w:hAnsi="Times New Roman" w:cs="Times New Roman"/>
          <w:sz w:val="28"/>
          <w:szCs w:val="28"/>
        </w:rPr>
        <w:t xml:space="preserve">, семейного врача </w:t>
      </w:r>
      <w:hyperlink r:id="rId16" w:history="1">
        <w:r w:rsidRPr="000359F3">
          <w:rPr>
            <w:rFonts w:ascii="Times New Roman" w:hAnsi="Times New Roman" w:cs="Times New Roman"/>
            <w:color w:val="0000FF"/>
            <w:sz w:val="28"/>
            <w:szCs w:val="28"/>
          </w:rPr>
          <w:t>(ст. 59)</w:t>
        </w:r>
      </w:hyperlink>
      <w:r w:rsidRPr="000359F3">
        <w:rPr>
          <w:rFonts w:ascii="Times New Roman" w:hAnsi="Times New Roman" w:cs="Times New Roman"/>
          <w:sz w:val="28"/>
          <w:szCs w:val="28"/>
        </w:rPr>
        <w:t xml:space="preserve">, права осуществления профессиональной медицинской деятельности </w:t>
      </w:r>
      <w:hyperlink r:id="rId17" w:history="1">
        <w:r w:rsidRPr="000359F3">
          <w:rPr>
            <w:rFonts w:ascii="Times New Roman" w:hAnsi="Times New Roman" w:cs="Times New Roman"/>
            <w:color w:val="0000FF"/>
            <w:sz w:val="28"/>
            <w:szCs w:val="28"/>
          </w:rPr>
          <w:t>(ст. 54)</w:t>
        </w:r>
      </w:hyperlink>
      <w:r w:rsidRPr="000359F3">
        <w:rPr>
          <w:rFonts w:ascii="Times New Roman" w:hAnsi="Times New Roman" w:cs="Times New Roman"/>
          <w:sz w:val="28"/>
          <w:szCs w:val="28"/>
        </w:rPr>
        <w:t xml:space="preserve"> и т.д. Федеральные законы и нормативно-правовые акты текущего законодательства в сфере здравоохранения регулируют также круг профессиональной деятельности практически по всем медицинским специальностям (например, Положение о специалисте и должностные инструкции).</w:t>
      </w:r>
    </w:p>
    <w:p w:rsidR="00C5703F" w:rsidRPr="000359F3" w:rsidRDefault="004E0EB0"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xml:space="preserve">Выделяя медицинских работников по профессиональному признаку в </w:t>
      </w:r>
      <w:r w:rsidRPr="000359F3">
        <w:rPr>
          <w:rFonts w:ascii="Times New Roman" w:hAnsi="Times New Roman" w:cs="Times New Roman"/>
          <w:sz w:val="28"/>
          <w:szCs w:val="28"/>
        </w:rPr>
        <w:lastRenderedPageBreak/>
        <w:t xml:space="preserve">обособленную категорию, с одной стороны, законодатель обеспечивает безопасность предоставляемой медицинской услуги, принимает требуемые меры профилактики возможности причинения вреда здоровью, но с другой - обязывает их совершать действия, не </w:t>
      </w:r>
      <w:proofErr w:type="gramStart"/>
      <w:r w:rsidRPr="000359F3">
        <w:rPr>
          <w:rFonts w:ascii="Times New Roman" w:hAnsi="Times New Roman" w:cs="Times New Roman"/>
          <w:sz w:val="28"/>
          <w:szCs w:val="28"/>
        </w:rPr>
        <w:t>свойственные для представителей</w:t>
      </w:r>
      <w:proofErr w:type="gramEnd"/>
      <w:r w:rsidRPr="000359F3">
        <w:rPr>
          <w:rFonts w:ascii="Times New Roman" w:hAnsi="Times New Roman" w:cs="Times New Roman"/>
          <w:sz w:val="28"/>
          <w:szCs w:val="28"/>
        </w:rPr>
        <w:t xml:space="preserve"> других профессий.</w:t>
      </w:r>
      <w:r w:rsidR="00C5703F" w:rsidRPr="000359F3">
        <w:rPr>
          <w:rFonts w:ascii="Times New Roman" w:hAnsi="Times New Roman" w:cs="Times New Roman"/>
          <w:sz w:val="28"/>
          <w:szCs w:val="28"/>
        </w:rPr>
        <w:t xml:space="preserve"> </w:t>
      </w:r>
    </w:p>
    <w:p w:rsidR="00C5703F" w:rsidRPr="000359F3" w:rsidRDefault="00C5703F" w:rsidP="00C5703F">
      <w:pPr>
        <w:pStyle w:val="ConsPlusNormal"/>
        <w:ind w:firstLine="540"/>
        <w:jc w:val="both"/>
        <w:rPr>
          <w:rFonts w:ascii="Times New Roman" w:hAnsi="Times New Roman" w:cs="Times New Roman"/>
          <w:sz w:val="28"/>
          <w:szCs w:val="28"/>
        </w:rPr>
      </w:pPr>
      <w:hyperlink r:id="rId18" w:history="1">
        <w:r w:rsidRPr="000359F3">
          <w:rPr>
            <w:rFonts w:ascii="Times New Roman" w:hAnsi="Times New Roman" w:cs="Times New Roman"/>
            <w:color w:val="0000FF"/>
            <w:sz w:val="28"/>
            <w:szCs w:val="28"/>
          </w:rPr>
          <w:t>Статья 73</w:t>
        </w:r>
      </w:hyperlink>
      <w:r w:rsidRPr="000359F3">
        <w:rPr>
          <w:rFonts w:ascii="Times New Roman" w:hAnsi="Times New Roman" w:cs="Times New Roman"/>
          <w:sz w:val="28"/>
          <w:szCs w:val="28"/>
        </w:rPr>
        <w:t xml:space="preserve"> Федерального закона "Об основах охраны здоровья граждан в Российской Федерации" (далее - Закон об основах охраны здоровья граждан) устанавливает обязанности медицинских работников и фармацевтических работников. Обращаясь к тексту данной </w:t>
      </w:r>
      <w:hyperlink r:id="rId19" w:history="1">
        <w:r w:rsidRPr="000359F3">
          <w:rPr>
            <w:rFonts w:ascii="Times New Roman" w:hAnsi="Times New Roman" w:cs="Times New Roman"/>
            <w:color w:val="0000FF"/>
            <w:sz w:val="28"/>
            <w:szCs w:val="28"/>
          </w:rPr>
          <w:t>статьи</w:t>
        </w:r>
      </w:hyperlink>
      <w:r w:rsidRPr="000359F3">
        <w:rPr>
          <w:rFonts w:ascii="Times New Roman" w:hAnsi="Times New Roman" w:cs="Times New Roman"/>
          <w:sz w:val="28"/>
          <w:szCs w:val="28"/>
        </w:rPr>
        <w:t>, можно увидеть, что обязанности закрепляются по определенной технологии: первично - закрепление общих обязанностей, вторично - закрепление обязанностей медицинских работников, уже из числа которых часть отнесена к обязанностям фармацевтических работников (закрепление обязанностей фармацевтических работников, получается, носит вторичный характер).</w:t>
      </w: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xml:space="preserve">Правило </w:t>
      </w:r>
      <w:hyperlink r:id="rId20" w:history="1">
        <w:r w:rsidRPr="000359F3">
          <w:rPr>
            <w:rFonts w:ascii="Times New Roman" w:hAnsi="Times New Roman" w:cs="Times New Roman"/>
            <w:color w:val="0000FF"/>
            <w:sz w:val="28"/>
            <w:szCs w:val="28"/>
          </w:rPr>
          <w:t>ч. 1 ст. 73</w:t>
        </w:r>
      </w:hyperlink>
      <w:r w:rsidRPr="000359F3">
        <w:rPr>
          <w:rFonts w:ascii="Times New Roman" w:hAnsi="Times New Roman" w:cs="Times New Roman"/>
          <w:sz w:val="28"/>
          <w:szCs w:val="28"/>
        </w:rPr>
        <w:t xml:space="preserve"> вытекает из универсального принципа законности, согласно которому медицинские работники и фармацевтические работники осуществляют свою деятельность в соответствии с законодательством Российской Федерации. Одновременно вводится дополнение, что при этом они должны руководствоваться принципами медицинской этики и деонтологии. </w:t>
      </w:r>
    </w:p>
    <w:p w:rsidR="00C5703F" w:rsidRDefault="00C5703F" w:rsidP="00163CCD">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В настоящее время развитие получает биоэтика (или биомедицинская этика), о которой современное российское законодательство умалчивает. В рамках биоэтики происходит диалог представителей профессиональной корпорации медиков, религиозн</w:t>
      </w:r>
      <w:r w:rsidR="00163CCD">
        <w:rPr>
          <w:rFonts w:ascii="Times New Roman" w:hAnsi="Times New Roman" w:cs="Times New Roman"/>
          <w:sz w:val="28"/>
          <w:szCs w:val="28"/>
        </w:rPr>
        <w:t>ых конфессий, а также философов.</w:t>
      </w:r>
    </w:p>
    <w:p w:rsidR="00163CCD" w:rsidRDefault="00163CCD" w:rsidP="00163CCD">
      <w:pPr>
        <w:pStyle w:val="ConsPlusNormal"/>
        <w:ind w:firstLine="540"/>
        <w:jc w:val="both"/>
        <w:rPr>
          <w:rFonts w:ascii="Times New Roman" w:hAnsi="Times New Roman" w:cs="Times New Roman"/>
          <w:sz w:val="28"/>
          <w:szCs w:val="28"/>
        </w:rPr>
      </w:pPr>
      <w:r w:rsidRPr="00470916">
        <w:rPr>
          <w:rFonts w:ascii="Times New Roman" w:hAnsi="Times New Roman" w:cs="Times New Roman"/>
          <w:sz w:val="28"/>
          <w:szCs w:val="28"/>
          <w:highlight w:val="red"/>
        </w:rPr>
        <w:t>№10</w:t>
      </w:r>
    </w:p>
    <w:p w:rsidR="00163CCD" w:rsidRDefault="00163CCD" w:rsidP="00163CCD">
      <w:pPr>
        <w:pStyle w:val="ConsPlusNormal"/>
        <w:ind w:firstLine="540"/>
        <w:jc w:val="both"/>
        <w:rPr>
          <w:rFonts w:ascii="Times New Roman" w:hAnsi="Times New Roman" w:cs="Times New Roman"/>
          <w:sz w:val="28"/>
          <w:szCs w:val="28"/>
        </w:rPr>
      </w:pPr>
    </w:p>
    <w:p w:rsidR="00470916" w:rsidRPr="000359F3" w:rsidRDefault="00470916" w:rsidP="00470916">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xml:space="preserve">Кто является специальным субъектом трудового права, предусмотренным в </w:t>
      </w:r>
      <w:hyperlink r:id="rId21" w:history="1">
        <w:r w:rsidRPr="000359F3">
          <w:rPr>
            <w:rFonts w:ascii="Times New Roman" w:hAnsi="Times New Roman" w:cs="Times New Roman"/>
            <w:color w:val="0000FF"/>
            <w:sz w:val="28"/>
            <w:szCs w:val="28"/>
          </w:rPr>
          <w:t>ст. 350</w:t>
        </w:r>
      </w:hyperlink>
      <w:r w:rsidRPr="000359F3">
        <w:rPr>
          <w:rFonts w:ascii="Times New Roman" w:hAnsi="Times New Roman" w:cs="Times New Roman"/>
          <w:sz w:val="28"/>
          <w:szCs w:val="28"/>
        </w:rPr>
        <w:t xml:space="preserve"> ТК РФ, - медицинским работником? Согласно </w:t>
      </w:r>
      <w:hyperlink r:id="rId22" w:history="1">
        <w:r w:rsidRPr="000359F3">
          <w:rPr>
            <w:rFonts w:ascii="Times New Roman" w:hAnsi="Times New Roman" w:cs="Times New Roman"/>
            <w:color w:val="0000FF"/>
            <w:sz w:val="28"/>
            <w:szCs w:val="28"/>
          </w:rPr>
          <w:t>п. 13 ст. 2</w:t>
        </w:r>
      </w:hyperlink>
      <w:r w:rsidRPr="000359F3">
        <w:rPr>
          <w:rFonts w:ascii="Times New Roman" w:hAnsi="Times New Roman" w:cs="Times New Roman"/>
          <w:sz w:val="28"/>
          <w:szCs w:val="28"/>
        </w:rPr>
        <w:t xml:space="preserve"> ФЗ об охране здоровья медработник - это физическое лицо, имеющее медицинское или иное образование и работающее в медицинской организации, если в трудовые обязанности данного лица входит осуществление медицинской деятельности, а также физическое лицо - индивидуальный предприниматель, непосредственно осуществляющий медицинскую деятельность.</w:t>
      </w:r>
    </w:p>
    <w:p w:rsidR="00470916" w:rsidRPr="000359F3" w:rsidRDefault="00470916" w:rsidP="00470916">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xml:space="preserve">Само определение понятия "медицинский работник" в </w:t>
      </w:r>
      <w:hyperlink r:id="rId23" w:history="1">
        <w:r w:rsidRPr="000359F3">
          <w:rPr>
            <w:rFonts w:ascii="Times New Roman" w:hAnsi="Times New Roman" w:cs="Times New Roman"/>
            <w:color w:val="0000FF"/>
            <w:sz w:val="28"/>
            <w:szCs w:val="28"/>
          </w:rPr>
          <w:t>ФЗ</w:t>
        </w:r>
      </w:hyperlink>
      <w:r w:rsidRPr="000359F3">
        <w:rPr>
          <w:rFonts w:ascii="Times New Roman" w:hAnsi="Times New Roman" w:cs="Times New Roman"/>
          <w:sz w:val="28"/>
          <w:szCs w:val="28"/>
        </w:rPr>
        <w:t xml:space="preserve"> об охране здоровья не соответствует требованиям трудового законодательства с разграничением статусов "работодатель" и "работник", где индивидуальный предприниматель может быть работодателем, но не работником. ТК РФ содержит четкое определение общего понятия "работник" - это физическое лицо, вступившее в трудовые отношения с работодателем (</w:t>
      </w:r>
      <w:hyperlink r:id="rId24" w:history="1">
        <w:r w:rsidRPr="000359F3">
          <w:rPr>
            <w:rFonts w:ascii="Times New Roman" w:hAnsi="Times New Roman" w:cs="Times New Roman"/>
            <w:color w:val="0000FF"/>
            <w:sz w:val="28"/>
            <w:szCs w:val="28"/>
          </w:rPr>
          <w:t>ч. 2 ст. 20</w:t>
        </w:r>
      </w:hyperlink>
      <w:r w:rsidRPr="000359F3">
        <w:rPr>
          <w:rFonts w:ascii="Times New Roman" w:hAnsi="Times New Roman" w:cs="Times New Roman"/>
          <w:sz w:val="28"/>
          <w:szCs w:val="28"/>
        </w:rPr>
        <w:t xml:space="preserve"> ТК РФ). С точки зрения трудового права - это только работник </w:t>
      </w:r>
      <w:proofErr w:type="spellStart"/>
      <w:r w:rsidRPr="000359F3">
        <w:rPr>
          <w:rFonts w:ascii="Times New Roman" w:hAnsi="Times New Roman" w:cs="Times New Roman"/>
          <w:sz w:val="28"/>
          <w:szCs w:val="28"/>
        </w:rPr>
        <w:t>медорганизации</w:t>
      </w:r>
      <w:proofErr w:type="spellEnd"/>
      <w:r w:rsidRPr="000359F3">
        <w:rPr>
          <w:rFonts w:ascii="Times New Roman" w:hAnsi="Times New Roman" w:cs="Times New Roman"/>
          <w:sz w:val="28"/>
          <w:szCs w:val="28"/>
        </w:rPr>
        <w:t xml:space="preserve"> или работник у индивидуального предпринимателя, но не сам предприниматель.</w:t>
      </w:r>
    </w:p>
    <w:p w:rsidR="00904887" w:rsidRDefault="00470916" w:rsidP="00470916">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xml:space="preserve">Другой проблемный </w:t>
      </w:r>
      <w:proofErr w:type="gramStart"/>
      <w:r w:rsidRPr="000359F3">
        <w:rPr>
          <w:rFonts w:ascii="Times New Roman" w:hAnsi="Times New Roman" w:cs="Times New Roman"/>
          <w:sz w:val="28"/>
          <w:szCs w:val="28"/>
        </w:rPr>
        <w:t>момент</w:t>
      </w:r>
      <w:proofErr w:type="gramEnd"/>
      <w:r w:rsidRPr="000359F3">
        <w:rPr>
          <w:rFonts w:ascii="Times New Roman" w:hAnsi="Times New Roman" w:cs="Times New Roman"/>
          <w:sz w:val="28"/>
          <w:szCs w:val="28"/>
        </w:rPr>
        <w:t xml:space="preserve">: какой работник относится к категории медработников - врач, медсестра, санитарка? Согласно </w:t>
      </w:r>
      <w:hyperlink r:id="rId25" w:history="1">
        <w:r w:rsidRPr="000359F3">
          <w:rPr>
            <w:rFonts w:ascii="Times New Roman" w:hAnsi="Times New Roman" w:cs="Times New Roman"/>
            <w:color w:val="0000FF"/>
            <w:sz w:val="28"/>
            <w:szCs w:val="28"/>
          </w:rPr>
          <w:t>ФЗ</w:t>
        </w:r>
      </w:hyperlink>
      <w:r w:rsidRPr="000359F3">
        <w:rPr>
          <w:rFonts w:ascii="Times New Roman" w:hAnsi="Times New Roman" w:cs="Times New Roman"/>
          <w:sz w:val="28"/>
          <w:szCs w:val="28"/>
        </w:rPr>
        <w:t xml:space="preserve"> об охране </w:t>
      </w:r>
      <w:r w:rsidRPr="000359F3">
        <w:rPr>
          <w:rFonts w:ascii="Times New Roman" w:hAnsi="Times New Roman" w:cs="Times New Roman"/>
          <w:sz w:val="28"/>
          <w:szCs w:val="28"/>
        </w:rPr>
        <w:lastRenderedPageBreak/>
        <w:t xml:space="preserve">здоровья медработники - это лица, осуществляющие медицинскую деятельность, имеющие медицинское или иное образование, т.е. санитарка не относится к медработникам. Также согласно </w:t>
      </w:r>
      <w:hyperlink r:id="rId26" w:history="1">
        <w:r w:rsidRPr="000359F3">
          <w:rPr>
            <w:rFonts w:ascii="Times New Roman" w:hAnsi="Times New Roman" w:cs="Times New Roman"/>
            <w:color w:val="0000FF"/>
            <w:sz w:val="28"/>
            <w:szCs w:val="28"/>
          </w:rPr>
          <w:t>Номенклатуре</w:t>
        </w:r>
      </w:hyperlink>
      <w:r w:rsidRPr="000359F3">
        <w:rPr>
          <w:rFonts w:ascii="Times New Roman" w:hAnsi="Times New Roman" w:cs="Times New Roman"/>
          <w:sz w:val="28"/>
          <w:szCs w:val="28"/>
        </w:rPr>
        <w:t xml:space="preserve"> должностей медицинских работников и фармацевтических работников, утвержденной Приказом Минздрава РФ от 20.12.2012 N 1183н (далее - Номенклатура должностей медработников), к медработникам относятся помимо врачей, фельдшеров, медсестер и лаборантов лица, не имеющие медицинского образования, - младший медперсонал (санитары, сестры-хозяйки).</w:t>
      </w:r>
    </w:p>
    <w:p w:rsidR="00904887" w:rsidRDefault="00904887" w:rsidP="004709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p>
    <w:p w:rsidR="00470916" w:rsidRPr="000359F3" w:rsidRDefault="00470916" w:rsidP="00470916">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xml:space="preserve"> </w:t>
      </w:r>
      <w:proofErr w:type="gramStart"/>
      <w:r w:rsidRPr="000359F3">
        <w:rPr>
          <w:rFonts w:ascii="Times New Roman" w:hAnsi="Times New Roman" w:cs="Times New Roman"/>
          <w:sz w:val="28"/>
          <w:szCs w:val="28"/>
        </w:rPr>
        <w:t xml:space="preserve">В </w:t>
      </w:r>
      <w:hyperlink r:id="rId27" w:history="1">
        <w:r w:rsidRPr="000359F3">
          <w:rPr>
            <w:rFonts w:ascii="Times New Roman" w:hAnsi="Times New Roman" w:cs="Times New Roman"/>
            <w:color w:val="0000FF"/>
            <w:sz w:val="28"/>
            <w:szCs w:val="28"/>
          </w:rPr>
          <w:t>ТК</w:t>
        </w:r>
      </w:hyperlink>
      <w:r w:rsidRPr="000359F3">
        <w:rPr>
          <w:rFonts w:ascii="Times New Roman" w:hAnsi="Times New Roman" w:cs="Times New Roman"/>
          <w:sz w:val="28"/>
          <w:szCs w:val="28"/>
        </w:rPr>
        <w:t xml:space="preserve"> РФ этот вопрос не урегулирован, хотя некоторые специалисты предлагают выделить в отдельную (более широкую) категорию работников здравоохранения, а в более узкую - медработников - лиц, обладающих правом осуществлять медицинскую деятельность по </w:t>
      </w:r>
      <w:hyperlink r:id="rId28" w:history="1">
        <w:r w:rsidRPr="000359F3">
          <w:rPr>
            <w:rFonts w:ascii="Times New Roman" w:hAnsi="Times New Roman" w:cs="Times New Roman"/>
            <w:color w:val="0000FF"/>
            <w:sz w:val="28"/>
            <w:szCs w:val="28"/>
          </w:rPr>
          <w:t>ФЗ</w:t>
        </w:r>
      </w:hyperlink>
      <w:r w:rsidRPr="000359F3">
        <w:rPr>
          <w:rFonts w:ascii="Times New Roman" w:hAnsi="Times New Roman" w:cs="Times New Roman"/>
          <w:sz w:val="28"/>
          <w:szCs w:val="28"/>
        </w:rPr>
        <w:t xml:space="preserve"> об охране здоровья, имеющих:</w:t>
      </w:r>
      <w:proofErr w:type="gramEnd"/>
    </w:p>
    <w:p w:rsidR="00470916" w:rsidRPr="000359F3" w:rsidRDefault="00470916" w:rsidP="00470916">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высшее медицинское (либо иное) или среднее медицинское образование в соответствии с федеральными государственными стандартами;</w:t>
      </w:r>
    </w:p>
    <w:p w:rsidR="00904887" w:rsidRDefault="00904887" w:rsidP="004709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p>
    <w:p w:rsidR="00470916" w:rsidRPr="000359F3" w:rsidRDefault="00470916" w:rsidP="00470916">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xml:space="preserve">- сертификат специалиста (с 01.01.2016 - свидетельство об аккредитации на определенный вид деятельности согласно </w:t>
      </w:r>
      <w:hyperlink r:id="rId29" w:history="1">
        <w:r w:rsidRPr="000359F3">
          <w:rPr>
            <w:rFonts w:ascii="Times New Roman" w:hAnsi="Times New Roman" w:cs="Times New Roman"/>
            <w:color w:val="0000FF"/>
            <w:sz w:val="28"/>
            <w:szCs w:val="28"/>
          </w:rPr>
          <w:t>ст. 69</w:t>
        </w:r>
      </w:hyperlink>
      <w:r w:rsidRPr="000359F3">
        <w:rPr>
          <w:rFonts w:ascii="Times New Roman" w:hAnsi="Times New Roman" w:cs="Times New Roman"/>
          <w:sz w:val="28"/>
          <w:szCs w:val="28"/>
        </w:rPr>
        <w:t xml:space="preserve"> ФЗ об охране здоровья).</w:t>
      </w:r>
    </w:p>
    <w:p w:rsidR="00904887" w:rsidRDefault="00904887" w:rsidP="004709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 общие права медработников</w:t>
      </w:r>
    </w:p>
    <w:p w:rsidR="00000000" w:rsidRPr="00904887" w:rsidRDefault="00904887" w:rsidP="00904887">
      <w:pPr>
        <w:pStyle w:val="ConsPlusNormal"/>
        <w:numPr>
          <w:ilvl w:val="0"/>
          <w:numId w:val="1"/>
        </w:numPr>
        <w:jc w:val="both"/>
        <w:rPr>
          <w:rFonts w:ascii="Times New Roman" w:hAnsi="Times New Roman" w:cs="Times New Roman"/>
          <w:sz w:val="28"/>
          <w:szCs w:val="28"/>
        </w:rPr>
      </w:pPr>
      <w:r w:rsidRPr="00904887">
        <w:rPr>
          <w:rFonts w:ascii="Times New Roman" w:hAnsi="Times New Roman" w:cs="Times New Roman"/>
          <w:sz w:val="28"/>
          <w:szCs w:val="28"/>
        </w:rPr>
        <w:t>-право на здоровье;</w:t>
      </w:r>
    </w:p>
    <w:p w:rsidR="00904887" w:rsidRDefault="00904887" w:rsidP="00904887">
      <w:pPr>
        <w:pStyle w:val="ConsPlusNormal"/>
        <w:ind w:firstLine="540"/>
        <w:jc w:val="both"/>
        <w:rPr>
          <w:rFonts w:ascii="Times New Roman" w:hAnsi="Times New Roman" w:cs="Times New Roman"/>
          <w:sz w:val="28"/>
          <w:szCs w:val="28"/>
        </w:rPr>
      </w:pPr>
      <w:r w:rsidRPr="00904887">
        <w:rPr>
          <w:rFonts w:ascii="Times New Roman" w:hAnsi="Times New Roman" w:cs="Times New Roman"/>
          <w:sz w:val="28"/>
          <w:szCs w:val="28"/>
        </w:rPr>
        <w:t>-право на защиту</w:t>
      </w:r>
      <w:r>
        <w:rPr>
          <w:rFonts w:ascii="Times New Roman" w:hAnsi="Times New Roman" w:cs="Times New Roman"/>
          <w:sz w:val="28"/>
          <w:szCs w:val="28"/>
        </w:rPr>
        <w:t>;</w:t>
      </w:r>
    </w:p>
    <w:p w:rsidR="00904887" w:rsidRDefault="00904887" w:rsidP="009048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-право на труд</w:t>
      </w:r>
      <w:r w:rsidRPr="00904887">
        <w:rPr>
          <w:rFonts w:ascii="Times New Roman" w:hAnsi="Times New Roman" w:cs="Times New Roman"/>
          <w:sz w:val="28"/>
          <w:szCs w:val="28"/>
        </w:rPr>
        <w:t xml:space="preserve">  </w:t>
      </w:r>
    </w:p>
    <w:p w:rsidR="00904887" w:rsidRDefault="00904887" w:rsidP="004709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№14-22</w:t>
      </w:r>
    </w:p>
    <w:p w:rsidR="00470916" w:rsidRPr="000359F3" w:rsidRDefault="00470916" w:rsidP="00470916">
      <w:pPr>
        <w:pStyle w:val="ConsPlusNormal"/>
        <w:ind w:firstLine="540"/>
        <w:jc w:val="both"/>
        <w:rPr>
          <w:rFonts w:ascii="Times New Roman" w:hAnsi="Times New Roman" w:cs="Times New Roman"/>
          <w:sz w:val="28"/>
          <w:szCs w:val="28"/>
        </w:rPr>
      </w:pPr>
      <w:proofErr w:type="gramStart"/>
      <w:r w:rsidRPr="000359F3">
        <w:rPr>
          <w:rFonts w:ascii="Times New Roman" w:hAnsi="Times New Roman" w:cs="Times New Roman"/>
          <w:sz w:val="28"/>
          <w:szCs w:val="28"/>
        </w:rPr>
        <w:t xml:space="preserve">Специальные права медработников, предусмотренные </w:t>
      </w:r>
      <w:hyperlink r:id="rId30" w:history="1">
        <w:r w:rsidRPr="000359F3">
          <w:rPr>
            <w:rFonts w:ascii="Times New Roman" w:hAnsi="Times New Roman" w:cs="Times New Roman"/>
            <w:color w:val="0000FF"/>
            <w:sz w:val="28"/>
            <w:szCs w:val="28"/>
          </w:rPr>
          <w:t>ч. 1 ст. 72</w:t>
        </w:r>
      </w:hyperlink>
      <w:r w:rsidRPr="000359F3">
        <w:rPr>
          <w:rFonts w:ascii="Times New Roman" w:hAnsi="Times New Roman" w:cs="Times New Roman"/>
          <w:sz w:val="28"/>
          <w:szCs w:val="28"/>
        </w:rPr>
        <w:t xml:space="preserve"> ФЗ об охране здоровья, касаются именно работников, имеющих профессиональное образование, к этим правам относятся: право на повышение квалификации за счет работодателя (не реже 1 раза в 5 лет, а также при невозможности выполнять трудовые обязанности по состоянию здоровья, при увольнении по сокращению штата), право на страхование риска профессиональной ответственности и т.д.</w:t>
      </w:r>
      <w:proofErr w:type="gramEnd"/>
    </w:p>
    <w:p w:rsidR="00163CCD" w:rsidRDefault="00163CCD" w:rsidP="00163CCD">
      <w:pPr>
        <w:pStyle w:val="ConsPlusNormal"/>
        <w:ind w:firstLine="540"/>
        <w:jc w:val="both"/>
        <w:rPr>
          <w:rFonts w:ascii="Times New Roman" w:hAnsi="Times New Roman" w:cs="Times New Roman"/>
          <w:sz w:val="28"/>
          <w:szCs w:val="28"/>
        </w:rPr>
      </w:pPr>
    </w:p>
    <w:p w:rsidR="00904887" w:rsidRDefault="00904887" w:rsidP="00904887">
      <w:pPr>
        <w:pStyle w:val="ConsPlusNormal"/>
        <w:ind w:firstLine="540"/>
        <w:jc w:val="both"/>
        <w:rPr>
          <w:rFonts w:ascii="Times New Roman" w:hAnsi="Times New Roman" w:cs="Times New Roman"/>
          <w:b/>
          <w:bCs/>
          <w:sz w:val="28"/>
          <w:szCs w:val="28"/>
        </w:rPr>
      </w:pPr>
      <w:r>
        <w:rPr>
          <w:rFonts w:ascii="Times New Roman" w:hAnsi="Times New Roman" w:cs="Times New Roman"/>
          <w:b/>
          <w:bCs/>
          <w:sz w:val="28"/>
          <w:szCs w:val="28"/>
        </w:rPr>
        <w:t>№23-32</w:t>
      </w:r>
    </w:p>
    <w:p w:rsidR="00904887" w:rsidRPr="00904887" w:rsidRDefault="00904887" w:rsidP="00904887">
      <w:pPr>
        <w:pStyle w:val="ConsPlusNormal"/>
        <w:ind w:firstLine="540"/>
        <w:jc w:val="both"/>
        <w:rPr>
          <w:rFonts w:ascii="Times New Roman" w:hAnsi="Times New Roman" w:cs="Times New Roman"/>
          <w:sz w:val="28"/>
          <w:szCs w:val="28"/>
        </w:rPr>
      </w:pPr>
      <w:r w:rsidRPr="00904887">
        <w:rPr>
          <w:rFonts w:ascii="Times New Roman" w:hAnsi="Times New Roman" w:cs="Times New Roman"/>
          <w:b/>
          <w:bCs/>
          <w:sz w:val="28"/>
          <w:szCs w:val="28"/>
        </w:rPr>
        <w:t>Медицинская организация обязана:</w:t>
      </w:r>
    </w:p>
    <w:p w:rsidR="00904887" w:rsidRPr="00904887" w:rsidRDefault="00904887" w:rsidP="00904887">
      <w:pPr>
        <w:pStyle w:val="ConsPlusNormal"/>
        <w:ind w:firstLine="540"/>
        <w:jc w:val="both"/>
        <w:rPr>
          <w:rFonts w:ascii="Times New Roman" w:hAnsi="Times New Roman" w:cs="Times New Roman"/>
          <w:sz w:val="28"/>
          <w:szCs w:val="28"/>
        </w:rPr>
      </w:pPr>
      <w:r w:rsidRPr="00904887">
        <w:rPr>
          <w:rFonts w:ascii="Times New Roman" w:hAnsi="Times New Roman" w:cs="Times New Roman"/>
          <w:sz w:val="28"/>
          <w:szCs w:val="28"/>
        </w:rPr>
        <w:t>осуществлять страхование на случай причинения вреда жизни и (или) здоровью пациента при оказании медицинской помощи в соответствии с ФЗ;</w:t>
      </w:r>
    </w:p>
    <w:p w:rsidR="00163CCD" w:rsidRDefault="00163CCD" w:rsidP="00163CCD">
      <w:pPr>
        <w:pStyle w:val="ConsPlusNormal"/>
        <w:ind w:firstLine="540"/>
        <w:jc w:val="both"/>
        <w:rPr>
          <w:rFonts w:ascii="Times New Roman" w:hAnsi="Times New Roman" w:cs="Times New Roman"/>
          <w:sz w:val="28"/>
          <w:szCs w:val="28"/>
        </w:rPr>
      </w:pPr>
    </w:p>
    <w:p w:rsidR="00163CCD" w:rsidRDefault="00904887" w:rsidP="00163C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33</w:t>
      </w:r>
      <w:r w:rsidR="00AD769F">
        <w:rPr>
          <w:rFonts w:ascii="Times New Roman" w:hAnsi="Times New Roman" w:cs="Times New Roman"/>
          <w:sz w:val="28"/>
          <w:szCs w:val="28"/>
        </w:rPr>
        <w:t>-34</w:t>
      </w:r>
    </w:p>
    <w:p w:rsidR="00904887" w:rsidRPr="00904887" w:rsidRDefault="00904887" w:rsidP="00904887">
      <w:pPr>
        <w:pStyle w:val="ConsPlusNormal"/>
        <w:ind w:firstLine="540"/>
        <w:jc w:val="both"/>
        <w:rPr>
          <w:rFonts w:ascii="Times New Roman" w:hAnsi="Times New Roman" w:cs="Times New Roman"/>
          <w:sz w:val="28"/>
          <w:szCs w:val="28"/>
        </w:rPr>
      </w:pPr>
      <w:r w:rsidRPr="00904887">
        <w:rPr>
          <w:rFonts w:ascii="Times New Roman" w:hAnsi="Times New Roman" w:cs="Times New Roman"/>
          <w:b/>
          <w:bCs/>
          <w:sz w:val="28"/>
          <w:szCs w:val="28"/>
        </w:rPr>
        <w:t>Лечащий врач</w:t>
      </w:r>
      <w:r w:rsidRPr="00904887">
        <w:rPr>
          <w:rFonts w:ascii="Times New Roman" w:hAnsi="Times New Roman" w:cs="Times New Roman"/>
          <w:sz w:val="28"/>
          <w:szCs w:val="28"/>
        </w:rPr>
        <w:t xml:space="preserve"> - </w:t>
      </w:r>
      <w:r w:rsidRPr="00904887">
        <w:rPr>
          <w:rFonts w:ascii="Times New Roman" w:hAnsi="Times New Roman" w:cs="Times New Roman"/>
          <w:i/>
          <w:iCs/>
          <w:sz w:val="28"/>
          <w:szCs w:val="28"/>
        </w:rPr>
        <w:t xml:space="preserve">врач, на которого возложены функции по организации и непосредственному оказанию пациенту медицинской помощи в период наблюдения за ним и его лечения. </w:t>
      </w:r>
    </w:p>
    <w:p w:rsidR="00904887" w:rsidRPr="00904887" w:rsidRDefault="00904887" w:rsidP="00904887">
      <w:pPr>
        <w:pStyle w:val="ConsPlusNormal"/>
        <w:ind w:firstLine="540"/>
        <w:jc w:val="both"/>
        <w:rPr>
          <w:rFonts w:ascii="Times New Roman" w:hAnsi="Times New Roman" w:cs="Times New Roman"/>
          <w:sz w:val="28"/>
          <w:szCs w:val="28"/>
        </w:rPr>
      </w:pPr>
      <w:r w:rsidRPr="00904887">
        <w:rPr>
          <w:rFonts w:ascii="Times New Roman" w:hAnsi="Times New Roman" w:cs="Times New Roman"/>
          <w:sz w:val="28"/>
          <w:szCs w:val="28"/>
        </w:rPr>
        <w:t xml:space="preserve">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w:t>
      </w:r>
      <w:r w:rsidRPr="00904887">
        <w:rPr>
          <w:rFonts w:ascii="Times New Roman" w:hAnsi="Times New Roman" w:cs="Times New Roman"/>
          <w:sz w:val="28"/>
          <w:szCs w:val="28"/>
        </w:rPr>
        <w:lastRenderedPageBreak/>
        <w:t xml:space="preserve">врача руководитель медицинской организации (подразделения медицинской организации) должен содействовать выбору пациентом другого врача </w:t>
      </w:r>
    </w:p>
    <w:p w:rsidR="00163CCD" w:rsidRDefault="00AD769F" w:rsidP="00163C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p>
    <w:p w:rsidR="00AD769F" w:rsidRDefault="00AD769F" w:rsidP="00163C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право на пенсионное обеспечение</w:t>
      </w:r>
    </w:p>
    <w:p w:rsidR="00AD769F" w:rsidRDefault="00AD769F" w:rsidP="00163C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№36-42</w:t>
      </w:r>
    </w:p>
    <w:p w:rsidR="00AD769F" w:rsidRDefault="00AD769F" w:rsidP="00163CCD">
      <w:pPr>
        <w:pStyle w:val="ConsPlusNormal"/>
        <w:ind w:firstLine="540"/>
        <w:jc w:val="both"/>
        <w:rPr>
          <w:rFonts w:ascii="Times New Roman" w:hAnsi="Times New Roman" w:cs="Times New Roman"/>
          <w:sz w:val="28"/>
          <w:szCs w:val="28"/>
        </w:rPr>
      </w:pPr>
      <w:r w:rsidRPr="00AD769F">
        <w:rPr>
          <w:rFonts w:ascii="Times New Roman" w:hAnsi="Times New Roman" w:cs="Times New Roman"/>
          <w:b/>
          <w:bCs/>
          <w:sz w:val="28"/>
          <w:szCs w:val="28"/>
        </w:rPr>
        <w:t>Способы защиты прав медицинских работников</w:t>
      </w:r>
    </w:p>
    <w:p w:rsidR="00AD769F" w:rsidRDefault="00AD769F" w:rsidP="00163C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w:t>
      </w:r>
    </w:p>
    <w:p w:rsidR="00163CCD" w:rsidRPr="000359F3" w:rsidRDefault="00163CCD" w:rsidP="00163CCD">
      <w:pPr>
        <w:pStyle w:val="ConsPlusNormal"/>
        <w:ind w:firstLine="540"/>
        <w:jc w:val="both"/>
        <w:rPr>
          <w:rFonts w:ascii="Times New Roman" w:hAnsi="Times New Roman" w:cs="Times New Roman"/>
          <w:sz w:val="28"/>
          <w:szCs w:val="28"/>
        </w:rPr>
      </w:pPr>
    </w:p>
    <w:p w:rsidR="00470916" w:rsidRPr="000359F3" w:rsidRDefault="00470916" w:rsidP="00470916">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xml:space="preserve">Обязанности медицинского работника установлены и в иных статьях </w:t>
      </w:r>
      <w:hyperlink r:id="rId31" w:history="1">
        <w:r w:rsidRPr="000359F3">
          <w:rPr>
            <w:rFonts w:ascii="Times New Roman" w:hAnsi="Times New Roman" w:cs="Times New Roman"/>
            <w:color w:val="0000FF"/>
            <w:sz w:val="28"/>
            <w:szCs w:val="28"/>
          </w:rPr>
          <w:t>Закона</w:t>
        </w:r>
      </w:hyperlink>
      <w:r w:rsidRPr="000359F3">
        <w:rPr>
          <w:rFonts w:ascii="Times New Roman" w:hAnsi="Times New Roman" w:cs="Times New Roman"/>
          <w:sz w:val="28"/>
          <w:szCs w:val="28"/>
        </w:rPr>
        <w:t xml:space="preserve"> об основах охраны здоровья граждан. Например, </w:t>
      </w:r>
      <w:hyperlink r:id="rId32" w:history="1">
        <w:r w:rsidRPr="000359F3">
          <w:rPr>
            <w:rFonts w:ascii="Times New Roman" w:hAnsi="Times New Roman" w:cs="Times New Roman"/>
            <w:color w:val="0000FF"/>
            <w:sz w:val="28"/>
            <w:szCs w:val="28"/>
          </w:rPr>
          <w:t>ст. 2</w:t>
        </w:r>
      </w:hyperlink>
      <w:r w:rsidRPr="000359F3">
        <w:rPr>
          <w:rFonts w:ascii="Times New Roman" w:hAnsi="Times New Roman" w:cs="Times New Roman"/>
          <w:sz w:val="28"/>
          <w:szCs w:val="28"/>
        </w:rPr>
        <w:t xml:space="preserve">, закрепляя понятие медицинского работника, предусматривает его ключевую характеристику: "...в трудовые (должностные) обязанности которого входит осуществление медицинской деятельности". </w:t>
      </w:r>
      <w:hyperlink r:id="rId33" w:history="1">
        <w:r w:rsidRPr="000359F3">
          <w:rPr>
            <w:rFonts w:ascii="Times New Roman" w:hAnsi="Times New Roman" w:cs="Times New Roman"/>
            <w:color w:val="0000FF"/>
            <w:sz w:val="28"/>
            <w:szCs w:val="28"/>
          </w:rPr>
          <w:t>Статья 6</w:t>
        </w:r>
      </w:hyperlink>
      <w:r w:rsidRPr="000359F3">
        <w:rPr>
          <w:rFonts w:ascii="Times New Roman" w:hAnsi="Times New Roman" w:cs="Times New Roman"/>
          <w:sz w:val="28"/>
          <w:szCs w:val="28"/>
        </w:rPr>
        <w:t xml:space="preserve">, определяя содержание принципа приоритета интересов пациента при оказании медицинской помощи, устанавливает, что он реализуется путем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 </w:t>
      </w:r>
      <w:hyperlink r:id="rId34" w:history="1">
        <w:r w:rsidRPr="000359F3">
          <w:rPr>
            <w:rFonts w:ascii="Times New Roman" w:hAnsi="Times New Roman" w:cs="Times New Roman"/>
            <w:color w:val="0000FF"/>
            <w:sz w:val="28"/>
            <w:szCs w:val="28"/>
          </w:rPr>
          <w:t>Статья 11</w:t>
        </w:r>
      </w:hyperlink>
      <w:r w:rsidRPr="000359F3">
        <w:rPr>
          <w:rFonts w:ascii="Times New Roman" w:hAnsi="Times New Roman" w:cs="Times New Roman"/>
          <w:sz w:val="28"/>
          <w:szCs w:val="28"/>
        </w:rPr>
        <w:t xml:space="preserve"> указывает на недопустимость отказа в оказании медицинской помощи. </w:t>
      </w:r>
      <w:hyperlink r:id="rId35" w:history="1">
        <w:r w:rsidRPr="000359F3">
          <w:rPr>
            <w:rFonts w:ascii="Times New Roman" w:hAnsi="Times New Roman" w:cs="Times New Roman"/>
            <w:color w:val="0000FF"/>
            <w:sz w:val="28"/>
            <w:szCs w:val="28"/>
          </w:rPr>
          <w:t>Статья 20</w:t>
        </w:r>
      </w:hyperlink>
      <w:r w:rsidRPr="000359F3">
        <w:rPr>
          <w:rFonts w:ascii="Times New Roman" w:hAnsi="Times New Roman" w:cs="Times New Roman"/>
          <w:sz w:val="28"/>
          <w:szCs w:val="28"/>
        </w:rPr>
        <w:t xml:space="preserve"> обязывает медицинского работника при получении согласия на медицинское вмешательство предоставлять в доступной форме полную информацию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470916" w:rsidRPr="000359F3" w:rsidRDefault="00470916" w:rsidP="00470916">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xml:space="preserve">В иных статьях </w:t>
      </w:r>
      <w:hyperlink r:id="rId36" w:history="1">
        <w:r w:rsidRPr="000359F3">
          <w:rPr>
            <w:rFonts w:ascii="Times New Roman" w:hAnsi="Times New Roman" w:cs="Times New Roman"/>
            <w:color w:val="0000FF"/>
            <w:sz w:val="28"/>
            <w:szCs w:val="28"/>
          </w:rPr>
          <w:t>Закона</w:t>
        </w:r>
      </w:hyperlink>
      <w:r w:rsidRPr="000359F3">
        <w:rPr>
          <w:rFonts w:ascii="Times New Roman" w:hAnsi="Times New Roman" w:cs="Times New Roman"/>
          <w:sz w:val="28"/>
          <w:szCs w:val="28"/>
        </w:rPr>
        <w:t xml:space="preserve"> также содержатся различные обязывающие модели поведения медицинского работника. Ярким примером выступает </w:t>
      </w:r>
      <w:hyperlink r:id="rId37" w:history="1">
        <w:r w:rsidRPr="000359F3">
          <w:rPr>
            <w:rFonts w:ascii="Times New Roman" w:hAnsi="Times New Roman" w:cs="Times New Roman"/>
            <w:color w:val="0000FF"/>
            <w:sz w:val="28"/>
            <w:szCs w:val="28"/>
          </w:rPr>
          <w:t>ст. 71</w:t>
        </w:r>
      </w:hyperlink>
      <w:r w:rsidRPr="000359F3">
        <w:rPr>
          <w:rFonts w:ascii="Times New Roman" w:hAnsi="Times New Roman" w:cs="Times New Roman"/>
          <w:sz w:val="28"/>
          <w:szCs w:val="28"/>
        </w:rPr>
        <w:t xml:space="preserve">, в </w:t>
      </w:r>
      <w:proofErr w:type="gramStart"/>
      <w:r w:rsidRPr="000359F3">
        <w:rPr>
          <w:rFonts w:ascii="Times New Roman" w:hAnsi="Times New Roman" w:cs="Times New Roman"/>
          <w:sz w:val="28"/>
          <w:szCs w:val="28"/>
        </w:rPr>
        <w:t>которой</w:t>
      </w:r>
      <w:proofErr w:type="gramEnd"/>
      <w:r w:rsidRPr="000359F3">
        <w:rPr>
          <w:rFonts w:ascii="Times New Roman" w:hAnsi="Times New Roman" w:cs="Times New Roman"/>
          <w:sz w:val="28"/>
          <w:szCs w:val="28"/>
        </w:rPr>
        <w:t xml:space="preserve"> закрепляется Клятва врача. Правда, по сравнению с ранее действовавшим порядком сейчас факт дачи Клятвы врача не удостоверяется личной подписью под соответствующей отметкой в дипломе врача с указанием даты. Подобную тенденцию можно охарактеризовать как упрощенчество, которое вряд ли можно оценивать положительно.</w:t>
      </w:r>
    </w:p>
    <w:p w:rsidR="00470916" w:rsidRPr="000359F3" w:rsidRDefault="00470916" w:rsidP="00470916">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xml:space="preserve">Приведенное выше означает, что </w:t>
      </w:r>
      <w:hyperlink r:id="rId38" w:history="1">
        <w:r w:rsidRPr="000359F3">
          <w:rPr>
            <w:rFonts w:ascii="Times New Roman" w:hAnsi="Times New Roman" w:cs="Times New Roman"/>
            <w:color w:val="0000FF"/>
            <w:sz w:val="28"/>
            <w:szCs w:val="28"/>
          </w:rPr>
          <w:t>ст. 73</w:t>
        </w:r>
      </w:hyperlink>
      <w:r w:rsidRPr="000359F3">
        <w:rPr>
          <w:rFonts w:ascii="Times New Roman" w:hAnsi="Times New Roman" w:cs="Times New Roman"/>
          <w:sz w:val="28"/>
          <w:szCs w:val="28"/>
        </w:rPr>
        <w:t xml:space="preserve"> Закона об основах охраны здоровья граждан не носит исчерпывающий характер. Но даже при таком многообразии обязанностей понятно, что все модели должного поведения ни один нормативный акт перечислить не в силах. Именно поэтому значительное внимание в медицинской практике должно уделяться этическим документам. Но и в этом случае следует учитывать, что значение этических документов будет на должном уровне только при условии </w:t>
      </w:r>
      <w:proofErr w:type="gramStart"/>
      <w:r w:rsidRPr="000359F3">
        <w:rPr>
          <w:rFonts w:ascii="Times New Roman" w:hAnsi="Times New Roman" w:cs="Times New Roman"/>
          <w:sz w:val="28"/>
          <w:szCs w:val="28"/>
        </w:rPr>
        <w:t>повышения роли институтов самоорганизации медицинских работников</w:t>
      </w:r>
      <w:proofErr w:type="gramEnd"/>
      <w:r w:rsidRPr="000359F3">
        <w:rPr>
          <w:rFonts w:ascii="Times New Roman" w:hAnsi="Times New Roman" w:cs="Times New Roman"/>
          <w:sz w:val="28"/>
          <w:szCs w:val="28"/>
        </w:rPr>
        <w:t xml:space="preserve"> &lt;14&gt;. Тогда сами профессионалы, исходя из базовых обязанностей, смогут давать оценку конкретной ситуации и формулировать конкретные рекомендации по поведению основного субъекта здравоохранительных правоотношений &lt;15&gt;.</w:t>
      </w:r>
    </w:p>
    <w:p w:rsidR="00AD769F" w:rsidRDefault="00AD769F" w:rsidP="00C570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№44</w:t>
      </w: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lastRenderedPageBreak/>
        <w:t xml:space="preserve">Обратимся к специальным обязанностям медицинского работника, установленным в </w:t>
      </w:r>
      <w:hyperlink r:id="rId39" w:history="1">
        <w:r w:rsidRPr="000359F3">
          <w:rPr>
            <w:rFonts w:ascii="Times New Roman" w:hAnsi="Times New Roman" w:cs="Times New Roman"/>
            <w:color w:val="0000FF"/>
            <w:sz w:val="28"/>
            <w:szCs w:val="28"/>
          </w:rPr>
          <w:t>Законе</w:t>
        </w:r>
      </w:hyperlink>
      <w:r w:rsidRPr="000359F3">
        <w:rPr>
          <w:rFonts w:ascii="Times New Roman" w:hAnsi="Times New Roman" w:cs="Times New Roman"/>
          <w:sz w:val="28"/>
          <w:szCs w:val="28"/>
        </w:rPr>
        <w:t xml:space="preserve"> об основах охраны здоровья граждан. Всего их пять:</w:t>
      </w: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1) оказывать медицинскую помощь в соответствии со своей квалификацией, должностными инструкциями, служебными и должностными обязанностями;</w:t>
      </w: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2) соблюдать врачебную тайну;</w:t>
      </w: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xml:space="preserve">3) совершенствовать профессиональные знания и навыки путем </w:t>
      </w:r>
      <w:proofErr w:type="gramStart"/>
      <w:r w:rsidRPr="000359F3">
        <w:rPr>
          <w:rFonts w:ascii="Times New Roman" w:hAnsi="Times New Roman" w:cs="Times New Roman"/>
          <w:sz w:val="28"/>
          <w:szCs w:val="28"/>
        </w:rPr>
        <w:t>обучения</w:t>
      </w:r>
      <w:proofErr w:type="gramEnd"/>
      <w:r w:rsidRPr="000359F3">
        <w:rPr>
          <w:rFonts w:ascii="Times New Roman" w:hAnsi="Times New Roman" w:cs="Times New Roman"/>
          <w:sz w:val="28"/>
          <w:szCs w:val="28"/>
        </w:rPr>
        <w:t xml:space="preserve"> по дополнительным профессиональным образовательным программам в образовательных и научных организациях в порядке и в сроки, установленные уполномоченным федеральным органом исполнительной власти;</w:t>
      </w: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4) назначать лекарственные препараты и выписывать их на рецептурных бланках (за исключением лекарственных препаратов, отпускаемых без рецепта на лекарственный препарат) в порядке, установленном уполномоченным федеральным органом исполнительной власти;</w:t>
      </w: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xml:space="preserve">5) сообщать уполномоченному должностному лицу медицинской организации информацию, предусмотренную </w:t>
      </w:r>
      <w:hyperlink r:id="rId40" w:history="1">
        <w:r w:rsidRPr="000359F3">
          <w:rPr>
            <w:rFonts w:ascii="Times New Roman" w:hAnsi="Times New Roman" w:cs="Times New Roman"/>
            <w:color w:val="0000FF"/>
            <w:sz w:val="28"/>
            <w:szCs w:val="28"/>
          </w:rPr>
          <w:t>ч. 3 ст. 64</w:t>
        </w:r>
      </w:hyperlink>
      <w:r w:rsidRPr="000359F3">
        <w:rPr>
          <w:rFonts w:ascii="Times New Roman" w:hAnsi="Times New Roman" w:cs="Times New Roman"/>
          <w:sz w:val="28"/>
          <w:szCs w:val="28"/>
        </w:rPr>
        <w:t xml:space="preserve"> Федерального закона от 12 апреля 2010 г. N 61-ФЗ "Об обращении лекарственных средств" и </w:t>
      </w:r>
      <w:hyperlink r:id="rId41" w:history="1">
        <w:r w:rsidRPr="000359F3">
          <w:rPr>
            <w:rFonts w:ascii="Times New Roman" w:hAnsi="Times New Roman" w:cs="Times New Roman"/>
            <w:color w:val="0000FF"/>
            <w:sz w:val="28"/>
            <w:szCs w:val="28"/>
          </w:rPr>
          <w:t>ч. 3 ст. 96</w:t>
        </w:r>
      </w:hyperlink>
      <w:r w:rsidRPr="000359F3">
        <w:rPr>
          <w:rFonts w:ascii="Times New Roman" w:hAnsi="Times New Roman" w:cs="Times New Roman"/>
          <w:sz w:val="28"/>
          <w:szCs w:val="28"/>
        </w:rPr>
        <w:t xml:space="preserve"> Закона об основах охраны здоровья граждан.</w:t>
      </w: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xml:space="preserve">Обращает внимание, что две из них (первая и третья) больше соответствуют характеру обязанностей работника (трудовому законодательству). Для сравнения - </w:t>
      </w:r>
      <w:hyperlink r:id="rId42" w:history="1">
        <w:r w:rsidRPr="000359F3">
          <w:rPr>
            <w:rFonts w:ascii="Times New Roman" w:hAnsi="Times New Roman" w:cs="Times New Roman"/>
            <w:color w:val="0000FF"/>
            <w:sz w:val="28"/>
            <w:szCs w:val="28"/>
          </w:rPr>
          <w:t>ст. 21</w:t>
        </w:r>
      </w:hyperlink>
      <w:r w:rsidRPr="000359F3">
        <w:rPr>
          <w:rFonts w:ascii="Times New Roman" w:hAnsi="Times New Roman" w:cs="Times New Roman"/>
          <w:sz w:val="28"/>
          <w:szCs w:val="28"/>
        </w:rPr>
        <w:t xml:space="preserve"> Трудового кодекса РФ устанавливает: "Работник обязан: добросовестно исполнять свои трудовые обязанности, возложенные на него трудовым договором; соблюдать правила внутреннего трудового распорядка; соблюдать трудовую дисциплину..." и т.д. В отношении первой следует отметить, что обязанность по оказанию медицинской помощи следует трактовать более широко. Медицинский работник таковым является 24 часа. В этом его статус имеет общие черты со статусом сотрудника правоохранительного органа.</w:t>
      </w:r>
    </w:p>
    <w:p w:rsidR="00C5703F" w:rsidRPr="000359F3" w:rsidRDefault="00C5703F" w:rsidP="00C5703F">
      <w:pPr>
        <w:pStyle w:val="ConsPlusNormal"/>
        <w:ind w:firstLine="540"/>
        <w:jc w:val="both"/>
        <w:rPr>
          <w:rFonts w:ascii="Times New Roman" w:hAnsi="Times New Roman" w:cs="Times New Roman"/>
          <w:sz w:val="28"/>
          <w:szCs w:val="28"/>
        </w:rPr>
      </w:pPr>
      <w:proofErr w:type="gramStart"/>
      <w:r w:rsidRPr="000359F3">
        <w:rPr>
          <w:rFonts w:ascii="Times New Roman" w:hAnsi="Times New Roman" w:cs="Times New Roman"/>
          <w:sz w:val="28"/>
          <w:szCs w:val="28"/>
        </w:rPr>
        <w:t xml:space="preserve">Приказом Минздрава России от 3 августа 2012 г. N 66н утверждены </w:t>
      </w:r>
      <w:hyperlink r:id="rId43" w:history="1">
        <w:r w:rsidRPr="000359F3">
          <w:rPr>
            <w:rFonts w:ascii="Times New Roman" w:hAnsi="Times New Roman" w:cs="Times New Roman"/>
            <w:color w:val="0000FF"/>
            <w:sz w:val="28"/>
            <w:szCs w:val="28"/>
          </w:rPr>
          <w:t>Порядок и сроки</w:t>
        </w:r>
      </w:hyperlink>
      <w:r w:rsidRPr="000359F3">
        <w:rPr>
          <w:rFonts w:ascii="Times New Roman" w:hAnsi="Times New Roman" w:cs="Times New Roman"/>
          <w:sz w:val="28"/>
          <w:szCs w:val="28"/>
        </w:rPr>
        <w:t xml:space="preserve">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 &lt;9&gt;. Данный документ определяет, что совершенствование работниками профессиональных знаний и навыков осуществляется путем их обучения в образовательных и научных организациях по дополнительным профессиональным образовательным</w:t>
      </w:r>
      <w:proofErr w:type="gramEnd"/>
      <w:r w:rsidRPr="000359F3">
        <w:rPr>
          <w:rFonts w:ascii="Times New Roman" w:hAnsi="Times New Roman" w:cs="Times New Roman"/>
          <w:sz w:val="28"/>
          <w:szCs w:val="28"/>
        </w:rPr>
        <w:t xml:space="preserve"> программам, реализуемым в виде повышения квалификации, профессиональной переподготовки, стажировки. Необходимость прохождения работниками повышения квалификации, профессиональной переподготовки и стажировки устанавливается работодателем. Обращает внимание, что данный документ рассматривает врача исключительно как работника, а не как самостоятельного субъекта. Актуальность данного уточнения повышается еще и в связи с тем, что многие </w:t>
      </w:r>
      <w:r w:rsidRPr="000359F3">
        <w:rPr>
          <w:rFonts w:ascii="Times New Roman" w:hAnsi="Times New Roman" w:cs="Times New Roman"/>
          <w:sz w:val="28"/>
          <w:szCs w:val="28"/>
        </w:rPr>
        <w:lastRenderedPageBreak/>
        <w:t xml:space="preserve">врачи занимаются индивидуальной профессиональной деятельностью. </w:t>
      </w:r>
      <w:proofErr w:type="gramStart"/>
      <w:r w:rsidRPr="000359F3">
        <w:rPr>
          <w:rFonts w:ascii="Times New Roman" w:hAnsi="Times New Roman" w:cs="Times New Roman"/>
          <w:sz w:val="28"/>
          <w:szCs w:val="28"/>
        </w:rPr>
        <w:t xml:space="preserve">Тем более что </w:t>
      </w:r>
      <w:hyperlink r:id="rId44" w:history="1">
        <w:r w:rsidRPr="000359F3">
          <w:rPr>
            <w:rFonts w:ascii="Times New Roman" w:hAnsi="Times New Roman" w:cs="Times New Roman"/>
            <w:color w:val="0000FF"/>
            <w:sz w:val="28"/>
            <w:szCs w:val="28"/>
          </w:rPr>
          <w:t>ст. 2</w:t>
        </w:r>
      </w:hyperlink>
      <w:r w:rsidRPr="000359F3">
        <w:rPr>
          <w:rFonts w:ascii="Times New Roman" w:hAnsi="Times New Roman" w:cs="Times New Roman"/>
          <w:sz w:val="28"/>
          <w:szCs w:val="28"/>
        </w:rPr>
        <w:t xml:space="preserve"> дает широкое понятие медицинского работника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roofErr w:type="gramEnd"/>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w:t>
      </w: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&lt;9&gt; Российская газета. 19.09.2012. N 215.</w:t>
      </w:r>
    </w:p>
    <w:p w:rsidR="00C5703F" w:rsidRPr="000359F3" w:rsidRDefault="00C5703F" w:rsidP="00C5703F">
      <w:pPr>
        <w:pStyle w:val="ConsPlusNormal"/>
        <w:ind w:firstLine="540"/>
        <w:jc w:val="both"/>
        <w:rPr>
          <w:rFonts w:ascii="Times New Roman" w:hAnsi="Times New Roman" w:cs="Times New Roman"/>
          <w:sz w:val="28"/>
          <w:szCs w:val="28"/>
        </w:rPr>
      </w:pP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xml:space="preserve">Профессиональная переподготовка проводится в обязательном порядке для работников, планирующих выполнение нового вида медицинской или фармацевтической деятельности. Повышение квалификации работников проводится не реже одного раза в пять лет в течение всей их трудовой деятельности. И то и другое организуется в соответствии с Квалификационными </w:t>
      </w:r>
      <w:hyperlink r:id="rId45" w:history="1">
        <w:r w:rsidRPr="000359F3">
          <w:rPr>
            <w:rFonts w:ascii="Times New Roman" w:hAnsi="Times New Roman" w:cs="Times New Roman"/>
            <w:color w:val="0000FF"/>
            <w:sz w:val="28"/>
            <w:szCs w:val="28"/>
          </w:rPr>
          <w:t>требованиями</w:t>
        </w:r>
      </w:hyperlink>
      <w:r w:rsidRPr="000359F3">
        <w:rPr>
          <w:rFonts w:ascii="Times New Roman" w:hAnsi="Times New Roman" w:cs="Times New Roman"/>
          <w:sz w:val="28"/>
          <w:szCs w:val="28"/>
        </w:rPr>
        <w:t xml:space="preserve">, утвержденными Приказом </w:t>
      </w:r>
      <w:proofErr w:type="spellStart"/>
      <w:r w:rsidRPr="000359F3">
        <w:rPr>
          <w:rFonts w:ascii="Times New Roman" w:hAnsi="Times New Roman" w:cs="Times New Roman"/>
          <w:sz w:val="28"/>
          <w:szCs w:val="28"/>
        </w:rPr>
        <w:t>Минздравсоцразвития</w:t>
      </w:r>
      <w:proofErr w:type="spellEnd"/>
      <w:r w:rsidRPr="000359F3">
        <w:rPr>
          <w:rFonts w:ascii="Times New Roman" w:hAnsi="Times New Roman" w:cs="Times New Roman"/>
          <w:sz w:val="28"/>
          <w:szCs w:val="28"/>
        </w:rPr>
        <w:t xml:space="preserve"> РФ от 7 июля 2009 г. N 415н &lt;10&gt;.</w:t>
      </w: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w:t>
      </w: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&lt;10&gt; Российская газета. 26.08.2009. N 158.</w:t>
      </w:r>
    </w:p>
    <w:p w:rsidR="00C5703F" w:rsidRPr="000359F3" w:rsidRDefault="00C5703F" w:rsidP="00C5703F">
      <w:pPr>
        <w:pStyle w:val="ConsPlusNormal"/>
        <w:ind w:firstLine="540"/>
        <w:jc w:val="both"/>
        <w:rPr>
          <w:rFonts w:ascii="Times New Roman" w:hAnsi="Times New Roman" w:cs="Times New Roman"/>
          <w:sz w:val="28"/>
          <w:szCs w:val="28"/>
        </w:rPr>
      </w:pP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Обязанность соблюдения врачебной тайны вытекает из соответствующего принципа охраны здоровья (</w:t>
      </w:r>
      <w:hyperlink r:id="rId46" w:history="1">
        <w:r w:rsidRPr="000359F3">
          <w:rPr>
            <w:rFonts w:ascii="Times New Roman" w:hAnsi="Times New Roman" w:cs="Times New Roman"/>
            <w:color w:val="0000FF"/>
            <w:sz w:val="28"/>
            <w:szCs w:val="28"/>
          </w:rPr>
          <w:t>ст. 13</w:t>
        </w:r>
      </w:hyperlink>
      <w:r w:rsidRPr="000359F3">
        <w:rPr>
          <w:rFonts w:ascii="Times New Roman" w:hAnsi="Times New Roman" w:cs="Times New Roman"/>
          <w:sz w:val="28"/>
          <w:szCs w:val="28"/>
        </w:rPr>
        <w:t xml:space="preserve"> Закона об основах охраны здоровья граждан), содержание которого и определяет значение обязанности. Законодательство определяет, какие сведения составляют врачебную тайну и в каких случаях разглашение сведений не будет нарушением принципа. Не вдаваясь в подробности, отметим, что обязанность соблюдения тайны не прекращается со смертью пациента, а недопустимость разглашения сведений возникает у граждан, которым они стали известны при обучении, исполнении трудовых, должностных, служебных и иных обязанностей.</w:t>
      </w:r>
    </w:p>
    <w:p w:rsidR="00C5703F" w:rsidRPr="000359F3" w:rsidRDefault="00C5703F" w:rsidP="00C5703F">
      <w:pPr>
        <w:pStyle w:val="ConsPlusNormal"/>
        <w:ind w:firstLine="540"/>
        <w:jc w:val="both"/>
        <w:rPr>
          <w:rFonts w:ascii="Times New Roman" w:hAnsi="Times New Roman" w:cs="Times New Roman"/>
          <w:sz w:val="28"/>
          <w:szCs w:val="28"/>
        </w:rPr>
      </w:pPr>
      <w:hyperlink r:id="rId47" w:history="1">
        <w:proofErr w:type="gramStart"/>
        <w:r w:rsidRPr="000359F3">
          <w:rPr>
            <w:rFonts w:ascii="Times New Roman" w:hAnsi="Times New Roman" w:cs="Times New Roman"/>
            <w:color w:val="0000FF"/>
            <w:sz w:val="28"/>
            <w:szCs w:val="28"/>
          </w:rPr>
          <w:t>Порядок</w:t>
        </w:r>
      </w:hyperlink>
      <w:r w:rsidRPr="000359F3">
        <w:rPr>
          <w:rFonts w:ascii="Times New Roman" w:hAnsi="Times New Roman" w:cs="Times New Roman"/>
          <w:sz w:val="28"/>
          <w:szCs w:val="28"/>
        </w:rPr>
        <w:t xml:space="preserve"> назначения и выписывания лекарственных препаратов, формы рецептурных бланков, </w:t>
      </w:r>
      <w:hyperlink r:id="rId48" w:history="1">
        <w:r w:rsidRPr="000359F3">
          <w:rPr>
            <w:rFonts w:ascii="Times New Roman" w:hAnsi="Times New Roman" w:cs="Times New Roman"/>
            <w:color w:val="0000FF"/>
            <w:sz w:val="28"/>
            <w:szCs w:val="28"/>
          </w:rPr>
          <w:t>Порядок</w:t>
        </w:r>
      </w:hyperlink>
      <w:r w:rsidRPr="000359F3">
        <w:rPr>
          <w:rFonts w:ascii="Times New Roman" w:hAnsi="Times New Roman" w:cs="Times New Roman"/>
          <w:sz w:val="28"/>
          <w:szCs w:val="28"/>
        </w:rPr>
        <w:t xml:space="preserve"> оформления рецептурных бланков, их учета и хранения утверждены Приказом Минздрава России от 20 декабря 2012 г. N 1175н &lt;11&gt;. Данный </w:t>
      </w:r>
      <w:hyperlink r:id="rId49" w:history="1">
        <w:r w:rsidRPr="000359F3">
          <w:rPr>
            <w:rFonts w:ascii="Times New Roman" w:hAnsi="Times New Roman" w:cs="Times New Roman"/>
            <w:color w:val="0000FF"/>
            <w:sz w:val="28"/>
            <w:szCs w:val="28"/>
          </w:rPr>
          <w:t>Приказ</w:t>
        </w:r>
      </w:hyperlink>
      <w:r w:rsidRPr="000359F3">
        <w:rPr>
          <w:rFonts w:ascii="Times New Roman" w:hAnsi="Times New Roman" w:cs="Times New Roman"/>
          <w:sz w:val="28"/>
          <w:szCs w:val="28"/>
        </w:rPr>
        <w:t xml:space="preserve"> подвергается критике за то, что он обязал медицинских работников назначать и выписывать лекарственные препараты по международному непатентованному наименованию, а при его отсутствии - </w:t>
      </w:r>
      <w:proofErr w:type="spellStart"/>
      <w:r w:rsidRPr="000359F3">
        <w:rPr>
          <w:rFonts w:ascii="Times New Roman" w:hAnsi="Times New Roman" w:cs="Times New Roman"/>
          <w:sz w:val="28"/>
          <w:szCs w:val="28"/>
        </w:rPr>
        <w:t>группировочному</w:t>
      </w:r>
      <w:proofErr w:type="spellEnd"/>
      <w:r w:rsidRPr="000359F3">
        <w:rPr>
          <w:rFonts w:ascii="Times New Roman" w:hAnsi="Times New Roman" w:cs="Times New Roman"/>
          <w:sz w:val="28"/>
          <w:szCs w:val="28"/>
        </w:rPr>
        <w:t xml:space="preserve"> наименованию.</w:t>
      </w:r>
      <w:proofErr w:type="gramEnd"/>
      <w:r w:rsidRPr="000359F3">
        <w:rPr>
          <w:rFonts w:ascii="Times New Roman" w:hAnsi="Times New Roman" w:cs="Times New Roman"/>
          <w:sz w:val="28"/>
          <w:szCs w:val="28"/>
        </w:rPr>
        <w:t xml:space="preserve"> И только в случае отсутствия международного непатентованного наименования и </w:t>
      </w:r>
      <w:proofErr w:type="spellStart"/>
      <w:r w:rsidRPr="000359F3">
        <w:rPr>
          <w:rFonts w:ascii="Times New Roman" w:hAnsi="Times New Roman" w:cs="Times New Roman"/>
          <w:sz w:val="28"/>
          <w:szCs w:val="28"/>
        </w:rPr>
        <w:t>группировочного</w:t>
      </w:r>
      <w:proofErr w:type="spellEnd"/>
      <w:r w:rsidRPr="000359F3">
        <w:rPr>
          <w:rFonts w:ascii="Times New Roman" w:hAnsi="Times New Roman" w:cs="Times New Roman"/>
          <w:sz w:val="28"/>
          <w:szCs w:val="28"/>
        </w:rPr>
        <w:t xml:space="preserve"> наименования лекарственного препарата лекарственный препарат назначается и выписывается медицинским работником по торговому наименованию. Есть еще исключение: "В случае индивидуальной непереносимости и (или) по жизненным показаниям по решению врачебной комиссии медицинской организации назначение и выписывание лекарственных препаратов, в том числе не входящих в стандарты </w:t>
      </w:r>
      <w:r w:rsidRPr="000359F3">
        <w:rPr>
          <w:rFonts w:ascii="Times New Roman" w:hAnsi="Times New Roman" w:cs="Times New Roman"/>
          <w:sz w:val="28"/>
          <w:szCs w:val="28"/>
        </w:rPr>
        <w:lastRenderedPageBreak/>
        <w:t xml:space="preserve">медицинской помощи, осуществляется по торговым наименованиям. Решение врачебной комиссии медицинской организации фиксируется в медицинских документах пациента и журнале врачебной комиссии". Как видно, для такого шага необходимо решение врачебной комиссии, а самое главное - составление такого количества бумаг, что врачу будет легче отделаться устным советом пациенту или указанием наименования препарата на обыкновенном листке бумаги. Представлено данное правило как действенный шаг в искоренении коррупции. Однако Владимир </w:t>
      </w:r>
      <w:proofErr w:type="spellStart"/>
      <w:r w:rsidRPr="000359F3">
        <w:rPr>
          <w:rFonts w:ascii="Times New Roman" w:hAnsi="Times New Roman" w:cs="Times New Roman"/>
          <w:sz w:val="28"/>
          <w:szCs w:val="28"/>
        </w:rPr>
        <w:t>Шипков</w:t>
      </w:r>
      <w:proofErr w:type="spellEnd"/>
      <w:r w:rsidRPr="000359F3">
        <w:rPr>
          <w:rFonts w:ascii="Times New Roman" w:hAnsi="Times New Roman" w:cs="Times New Roman"/>
          <w:sz w:val="28"/>
          <w:szCs w:val="28"/>
        </w:rPr>
        <w:t xml:space="preserve">, глава Ассоциации </w:t>
      </w:r>
      <w:proofErr w:type="gramStart"/>
      <w:r w:rsidRPr="000359F3">
        <w:rPr>
          <w:rFonts w:ascii="Times New Roman" w:hAnsi="Times New Roman" w:cs="Times New Roman"/>
          <w:sz w:val="28"/>
          <w:szCs w:val="28"/>
        </w:rPr>
        <w:t>международных</w:t>
      </w:r>
      <w:proofErr w:type="gramEnd"/>
      <w:r w:rsidRPr="000359F3">
        <w:rPr>
          <w:rFonts w:ascii="Times New Roman" w:hAnsi="Times New Roman" w:cs="Times New Roman"/>
          <w:sz w:val="28"/>
          <w:szCs w:val="28"/>
        </w:rPr>
        <w:t xml:space="preserve"> </w:t>
      </w:r>
      <w:proofErr w:type="spellStart"/>
      <w:r w:rsidRPr="000359F3">
        <w:rPr>
          <w:rFonts w:ascii="Times New Roman" w:hAnsi="Times New Roman" w:cs="Times New Roman"/>
          <w:sz w:val="28"/>
          <w:szCs w:val="28"/>
        </w:rPr>
        <w:t>фармпроизводителей</w:t>
      </w:r>
      <w:proofErr w:type="spellEnd"/>
      <w:r w:rsidRPr="000359F3">
        <w:rPr>
          <w:rFonts w:ascii="Times New Roman" w:hAnsi="Times New Roman" w:cs="Times New Roman"/>
          <w:sz w:val="28"/>
          <w:szCs w:val="28"/>
        </w:rPr>
        <w:t xml:space="preserve"> (AIPM), заявил: "Принудительное навязывание выписки рецептов по МНН вопреки профессиональной позиции основного специалиста - врача, с моей точки зрения, не сулит ничего хорошего, прежде всего для пациента, да и для российского здравоохранения в целом. В России до сих пор отсутствует доказательная база по биоэквивалентности всех зарегистрированных </w:t>
      </w:r>
      <w:proofErr w:type="spellStart"/>
      <w:r w:rsidRPr="000359F3">
        <w:rPr>
          <w:rFonts w:ascii="Times New Roman" w:hAnsi="Times New Roman" w:cs="Times New Roman"/>
          <w:sz w:val="28"/>
          <w:szCs w:val="28"/>
        </w:rPr>
        <w:t>дженериков</w:t>
      </w:r>
      <w:proofErr w:type="spellEnd"/>
      <w:r w:rsidRPr="000359F3">
        <w:rPr>
          <w:rFonts w:ascii="Times New Roman" w:hAnsi="Times New Roman" w:cs="Times New Roman"/>
          <w:sz w:val="28"/>
          <w:szCs w:val="28"/>
        </w:rPr>
        <w:t>. Производством по современным стандартам GMP может похвастаться лишь небольшая часть российских производителей" &lt;12&gt;.</w:t>
      </w:r>
    </w:p>
    <w:p w:rsidR="00C5703F" w:rsidRPr="000359F3" w:rsidRDefault="00C5703F" w:rsidP="00C5703F">
      <w:pPr>
        <w:pStyle w:val="ConsPlusNormal"/>
        <w:ind w:firstLine="540"/>
        <w:jc w:val="both"/>
        <w:rPr>
          <w:rFonts w:ascii="Times New Roman" w:hAnsi="Times New Roman" w:cs="Times New Roman"/>
          <w:sz w:val="28"/>
          <w:szCs w:val="28"/>
        </w:rPr>
      </w:pP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xml:space="preserve">Медицинские работники выписывают рецепты на лекарственные препараты за своей подписью и с указанием своей должности. Обязательно выставление личной печати. Следует различать личную печать врача - работника медицинской организации и личную печать индивидуального предпринимателя, непосредственно осуществляющего медицинскую деятельность. Обращает внимание, что </w:t>
      </w:r>
      <w:hyperlink r:id="rId50" w:history="1">
        <w:r w:rsidRPr="000359F3">
          <w:rPr>
            <w:rFonts w:ascii="Times New Roman" w:hAnsi="Times New Roman" w:cs="Times New Roman"/>
            <w:color w:val="0000FF"/>
            <w:sz w:val="28"/>
            <w:szCs w:val="28"/>
          </w:rPr>
          <w:t>Закон</w:t>
        </w:r>
      </w:hyperlink>
      <w:r w:rsidRPr="000359F3">
        <w:rPr>
          <w:rFonts w:ascii="Times New Roman" w:hAnsi="Times New Roman" w:cs="Times New Roman"/>
          <w:sz w:val="28"/>
          <w:szCs w:val="28"/>
        </w:rPr>
        <w:t xml:space="preserve"> об основах охраны здоровья граждан не закрепляет обязанности врача иметь личную печать, хотя таковая может потребоваться лечащему врачу в связи с выполнением отдельных юридически значимых действий &lt;13&gt;. Укажем также на грозное предупреждение: рецепт, выписанный с нарушением установленных требований, считается недействительным.</w:t>
      </w:r>
    </w:p>
    <w:p w:rsidR="00C5703F" w:rsidRPr="000359F3" w:rsidRDefault="00C5703F" w:rsidP="00C5703F">
      <w:pPr>
        <w:pStyle w:val="ConsPlusNormal"/>
        <w:ind w:firstLine="540"/>
        <w:jc w:val="both"/>
        <w:rPr>
          <w:rFonts w:ascii="Times New Roman" w:hAnsi="Times New Roman" w:cs="Times New Roman"/>
          <w:sz w:val="28"/>
          <w:szCs w:val="28"/>
        </w:rPr>
      </w:pP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xml:space="preserve">Обращаясь к </w:t>
      </w:r>
      <w:hyperlink r:id="rId51" w:history="1">
        <w:r w:rsidRPr="000359F3">
          <w:rPr>
            <w:rFonts w:ascii="Times New Roman" w:hAnsi="Times New Roman" w:cs="Times New Roman"/>
            <w:color w:val="0000FF"/>
            <w:sz w:val="28"/>
            <w:szCs w:val="28"/>
          </w:rPr>
          <w:t>п. 5 ч. 2 ст. 73</w:t>
        </w:r>
      </w:hyperlink>
      <w:r w:rsidRPr="000359F3">
        <w:rPr>
          <w:rFonts w:ascii="Times New Roman" w:hAnsi="Times New Roman" w:cs="Times New Roman"/>
          <w:sz w:val="28"/>
          <w:szCs w:val="28"/>
        </w:rPr>
        <w:t xml:space="preserve"> Закона об основах охраны здоровья граждан, увидим, что он содержит обязывающую норму, носящую отсылочный характер. </w:t>
      </w:r>
      <w:hyperlink r:id="rId52" w:history="1">
        <w:r w:rsidRPr="000359F3">
          <w:rPr>
            <w:rFonts w:ascii="Times New Roman" w:hAnsi="Times New Roman" w:cs="Times New Roman"/>
            <w:color w:val="0000FF"/>
            <w:sz w:val="28"/>
            <w:szCs w:val="28"/>
          </w:rPr>
          <w:t>Часть 3 ст. 64</w:t>
        </w:r>
      </w:hyperlink>
      <w:r w:rsidRPr="000359F3">
        <w:rPr>
          <w:rFonts w:ascii="Times New Roman" w:hAnsi="Times New Roman" w:cs="Times New Roman"/>
          <w:sz w:val="28"/>
          <w:szCs w:val="28"/>
        </w:rPr>
        <w:t xml:space="preserve"> Федерального закона "Об обращении лекарственных средств", а также </w:t>
      </w:r>
      <w:hyperlink r:id="rId53" w:history="1">
        <w:r w:rsidRPr="000359F3">
          <w:rPr>
            <w:rFonts w:ascii="Times New Roman" w:hAnsi="Times New Roman" w:cs="Times New Roman"/>
            <w:color w:val="0000FF"/>
            <w:sz w:val="28"/>
            <w:szCs w:val="28"/>
          </w:rPr>
          <w:t>ч. 3 ст. 96</w:t>
        </w:r>
      </w:hyperlink>
      <w:r w:rsidRPr="000359F3">
        <w:rPr>
          <w:rFonts w:ascii="Times New Roman" w:hAnsi="Times New Roman" w:cs="Times New Roman"/>
          <w:sz w:val="28"/>
          <w:szCs w:val="28"/>
        </w:rPr>
        <w:t xml:space="preserve"> Закона об основах охраны здоровья граждан имеют отношение к тому, что медицинский работник должен участвовать в мониторинге безопасности лекарственных препаратов (в первом случае) и в мониторинге безопасности медицинских изделий (во втором случае). </w:t>
      </w:r>
      <w:proofErr w:type="gramStart"/>
      <w:r w:rsidRPr="000359F3">
        <w:rPr>
          <w:rFonts w:ascii="Times New Roman" w:hAnsi="Times New Roman" w:cs="Times New Roman"/>
          <w:sz w:val="28"/>
          <w:szCs w:val="28"/>
        </w:rPr>
        <w:t>Речь идет о том, что медицинский работник обязан сообщать в установленном уполномоченным федеральным органом исполнительной власти порядке обо всех случаях побочных действий, не указанных в инструкции по применению лекарственного препарата, о серьезных нежелательных реакциях, непредвиденных нежелательных реакциях при применении лекарственных препаратов, об особенностях взаимодействия лекарственных препаратов с другими лекарственными препаратами, которые были выявлены при проведении клинических исследований и применении лекарственных</w:t>
      </w:r>
      <w:proofErr w:type="gramEnd"/>
      <w:r w:rsidRPr="000359F3">
        <w:rPr>
          <w:rFonts w:ascii="Times New Roman" w:hAnsi="Times New Roman" w:cs="Times New Roman"/>
          <w:sz w:val="28"/>
          <w:szCs w:val="28"/>
        </w:rPr>
        <w:t xml:space="preserve"> </w:t>
      </w:r>
      <w:r w:rsidRPr="000359F3">
        <w:rPr>
          <w:rFonts w:ascii="Times New Roman" w:hAnsi="Times New Roman" w:cs="Times New Roman"/>
          <w:sz w:val="28"/>
          <w:szCs w:val="28"/>
        </w:rPr>
        <w:lastRenderedPageBreak/>
        <w:t xml:space="preserve">препаратов. Аналогичное правило действует в отношении медицинских изделий. </w:t>
      </w:r>
      <w:hyperlink r:id="rId54" w:history="1">
        <w:r w:rsidRPr="000359F3">
          <w:rPr>
            <w:rFonts w:ascii="Times New Roman" w:hAnsi="Times New Roman" w:cs="Times New Roman"/>
            <w:color w:val="0000FF"/>
            <w:sz w:val="28"/>
            <w:szCs w:val="28"/>
          </w:rPr>
          <w:t>Письмом</w:t>
        </w:r>
      </w:hyperlink>
      <w:r w:rsidRPr="000359F3">
        <w:rPr>
          <w:rFonts w:ascii="Times New Roman" w:hAnsi="Times New Roman" w:cs="Times New Roman"/>
          <w:sz w:val="28"/>
          <w:szCs w:val="28"/>
        </w:rPr>
        <w:t xml:space="preserve"> Минздрава РФ от 26 июля 2001 г. N 291-22/91 "О неблагоприятных побочных реакциях лекарственных средств" утверждена специальная форма - извещение, которая, в случае развития такой реакции, должна быть заполнена и направлена в Научный центр экспертизы и государственного контроля лекарственных средств Минздрава России.</w:t>
      </w: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За несообщение или сокрытие сведений о нежелательной реакции медицинский работник, которому они стали известны по роду своей профессиональной деятельности, может нести ответственность в административном, дисциплинарном или уголовном порядке.</w:t>
      </w:r>
    </w:p>
    <w:p w:rsidR="00C5703F" w:rsidRPr="000359F3" w:rsidRDefault="00C5703F" w:rsidP="00C5703F">
      <w:pPr>
        <w:pStyle w:val="ConsPlusNormal"/>
        <w:ind w:firstLine="540"/>
        <w:jc w:val="both"/>
        <w:rPr>
          <w:rFonts w:ascii="Times New Roman" w:hAnsi="Times New Roman" w:cs="Times New Roman"/>
          <w:sz w:val="28"/>
          <w:szCs w:val="28"/>
        </w:rPr>
      </w:pPr>
      <w:hyperlink r:id="rId55" w:history="1">
        <w:r w:rsidRPr="000359F3">
          <w:rPr>
            <w:rFonts w:ascii="Times New Roman" w:hAnsi="Times New Roman" w:cs="Times New Roman"/>
            <w:color w:val="0000FF"/>
            <w:sz w:val="28"/>
            <w:szCs w:val="28"/>
          </w:rPr>
          <w:t>Статья 19.7</w:t>
        </w:r>
      </w:hyperlink>
      <w:r w:rsidRPr="000359F3">
        <w:rPr>
          <w:rFonts w:ascii="Times New Roman" w:hAnsi="Times New Roman" w:cs="Times New Roman"/>
          <w:sz w:val="28"/>
          <w:szCs w:val="28"/>
        </w:rPr>
        <w:t xml:space="preserve"> Кодекса РФ об административных правонарушениях за непредставление указанных сведений (информации) предусматривает предупреждение или штраф в размере от ста до трехсот рублей (на граждан); на должностных лиц - от трехсот до пятисот рублей; на юридических лиц - от трех тысяч до пяти тысяч рублей.</w:t>
      </w:r>
    </w:p>
    <w:p w:rsidR="00C5703F" w:rsidRPr="000359F3" w:rsidRDefault="00C5703F" w:rsidP="00C5703F">
      <w:pPr>
        <w:pStyle w:val="ConsPlusNormal"/>
        <w:ind w:firstLine="540"/>
        <w:jc w:val="both"/>
        <w:rPr>
          <w:rFonts w:ascii="Times New Roman" w:hAnsi="Times New Roman" w:cs="Times New Roman"/>
          <w:sz w:val="28"/>
          <w:szCs w:val="28"/>
        </w:rPr>
      </w:pPr>
      <w:hyperlink r:id="rId56" w:history="1">
        <w:r w:rsidRPr="000359F3">
          <w:rPr>
            <w:rFonts w:ascii="Times New Roman" w:hAnsi="Times New Roman" w:cs="Times New Roman"/>
            <w:color w:val="0000FF"/>
            <w:sz w:val="28"/>
            <w:szCs w:val="28"/>
          </w:rPr>
          <w:t>Статья 237</w:t>
        </w:r>
      </w:hyperlink>
      <w:r w:rsidRPr="000359F3">
        <w:rPr>
          <w:rFonts w:ascii="Times New Roman" w:hAnsi="Times New Roman" w:cs="Times New Roman"/>
          <w:sz w:val="28"/>
          <w:szCs w:val="28"/>
        </w:rPr>
        <w:t xml:space="preserve"> Уголовного кодекса РФ содержит самостоятельный состав преступления - "Сокрытие информации об обстоятельствах, создающих опасность для жизни или здоровья людей". Правда, отметим сразу, что привлечение медицинского работника к уголовной ответственности по данной </w:t>
      </w:r>
      <w:hyperlink r:id="rId57" w:history="1">
        <w:r w:rsidRPr="000359F3">
          <w:rPr>
            <w:rFonts w:ascii="Times New Roman" w:hAnsi="Times New Roman" w:cs="Times New Roman"/>
            <w:color w:val="0000FF"/>
            <w:sz w:val="28"/>
            <w:szCs w:val="28"/>
          </w:rPr>
          <w:t>статье</w:t>
        </w:r>
      </w:hyperlink>
      <w:r w:rsidRPr="000359F3">
        <w:rPr>
          <w:rFonts w:ascii="Times New Roman" w:hAnsi="Times New Roman" w:cs="Times New Roman"/>
          <w:sz w:val="28"/>
          <w:szCs w:val="28"/>
        </w:rPr>
        <w:t xml:space="preserve"> будет весьма проблематичным.</w:t>
      </w: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w:t>
      </w:r>
    </w:p>
    <w:p w:rsidR="004E0EB0" w:rsidRPr="000359F3" w:rsidRDefault="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Ос</w:t>
      </w:r>
      <w:r w:rsidR="004E0EB0" w:rsidRPr="000359F3">
        <w:rPr>
          <w:rFonts w:ascii="Times New Roman" w:hAnsi="Times New Roman" w:cs="Times New Roman"/>
          <w:sz w:val="28"/>
          <w:szCs w:val="28"/>
        </w:rPr>
        <w:t xml:space="preserve">новными обязанностями работника в соответствии с положениями Трудового </w:t>
      </w:r>
      <w:hyperlink r:id="rId58" w:history="1">
        <w:r w:rsidR="004E0EB0" w:rsidRPr="000359F3">
          <w:rPr>
            <w:rFonts w:ascii="Times New Roman" w:hAnsi="Times New Roman" w:cs="Times New Roman"/>
            <w:color w:val="0000FF"/>
            <w:sz w:val="28"/>
            <w:szCs w:val="28"/>
          </w:rPr>
          <w:t>кодекса</w:t>
        </w:r>
      </w:hyperlink>
      <w:r w:rsidR="004E0EB0" w:rsidRPr="000359F3">
        <w:rPr>
          <w:rFonts w:ascii="Times New Roman" w:hAnsi="Times New Roman" w:cs="Times New Roman"/>
          <w:sz w:val="28"/>
          <w:szCs w:val="28"/>
        </w:rPr>
        <w:t xml:space="preserve"> РФ (ТК РФ) являются добросовестное выполнение трудовых обязанностей, соблюдение трудовой дисциплины, бережное отношение к имуществу организации, выполнение установленных норм труда.</w:t>
      </w:r>
    </w:p>
    <w:p w:rsidR="004E0EB0" w:rsidRPr="000359F3" w:rsidRDefault="004E0EB0">
      <w:pPr>
        <w:pStyle w:val="ConsPlusNormal"/>
        <w:ind w:firstLine="540"/>
        <w:jc w:val="both"/>
        <w:rPr>
          <w:rFonts w:ascii="Times New Roman" w:hAnsi="Times New Roman" w:cs="Times New Roman"/>
          <w:sz w:val="28"/>
          <w:szCs w:val="28"/>
        </w:rPr>
      </w:pPr>
      <w:proofErr w:type="gramStart"/>
      <w:r w:rsidRPr="000359F3">
        <w:rPr>
          <w:rFonts w:ascii="Times New Roman" w:hAnsi="Times New Roman" w:cs="Times New Roman"/>
          <w:sz w:val="28"/>
          <w:szCs w:val="28"/>
        </w:rPr>
        <w:t xml:space="preserve">Но профессиональная деятельность медицинского работника не может быть ограничена только нормами права, коллективным и индивидуальным трудовыми договорами, должностной инструкцией, действующими правилами охраны труда и техники безопасности, правилами внутреннего трудового распорядка, так как выходит за определенные законом </w:t>
      </w:r>
      <w:r w:rsidRPr="000359F3">
        <w:rPr>
          <w:rFonts w:ascii="Times New Roman" w:hAnsi="Times New Roman" w:cs="Times New Roman"/>
          <w:b/>
          <w:sz w:val="28"/>
          <w:szCs w:val="28"/>
        </w:rPr>
        <w:t>рамки</w:t>
      </w:r>
      <w:r w:rsidRPr="000359F3">
        <w:rPr>
          <w:rFonts w:ascii="Times New Roman" w:hAnsi="Times New Roman" w:cs="Times New Roman"/>
          <w:sz w:val="28"/>
          <w:szCs w:val="28"/>
        </w:rPr>
        <w:t>.</w:t>
      </w:r>
      <w:proofErr w:type="gramEnd"/>
    </w:p>
    <w:p w:rsidR="004E0EB0" w:rsidRPr="000359F3" w:rsidRDefault="004E0EB0">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xml:space="preserve">Реанимационная бригада выходит за </w:t>
      </w:r>
      <w:r w:rsidRPr="000359F3">
        <w:rPr>
          <w:rFonts w:ascii="Times New Roman" w:hAnsi="Times New Roman" w:cs="Times New Roman"/>
          <w:b/>
          <w:sz w:val="28"/>
          <w:szCs w:val="28"/>
        </w:rPr>
        <w:t>рамки</w:t>
      </w:r>
      <w:r w:rsidRPr="000359F3">
        <w:rPr>
          <w:rFonts w:ascii="Times New Roman" w:hAnsi="Times New Roman" w:cs="Times New Roman"/>
          <w:sz w:val="28"/>
          <w:szCs w:val="28"/>
        </w:rPr>
        <w:t xml:space="preserve"> рабочего дня при необходимости проведения неотложных реанимационных мероприятий, оперирующий хирург не имеет права прервать операцию по причине окончания его дежурства, бригада скорой помощи обязана оказать помощь пострадавшему, даже если рабочий день завершен.</w:t>
      </w:r>
    </w:p>
    <w:p w:rsidR="004E0EB0" w:rsidRPr="000359F3" w:rsidRDefault="004E0EB0">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xml:space="preserve">Следовательно, специфика трудовой деятельности медицинских работников не может быть полностью определена нормой трудового права, так как медицинский работник в процессе оказания медицинских услуг </w:t>
      </w:r>
      <w:proofErr w:type="gramStart"/>
      <w:r w:rsidRPr="000359F3">
        <w:rPr>
          <w:rFonts w:ascii="Times New Roman" w:hAnsi="Times New Roman" w:cs="Times New Roman"/>
          <w:sz w:val="28"/>
          <w:szCs w:val="28"/>
        </w:rPr>
        <w:t>опирается</w:t>
      </w:r>
      <w:proofErr w:type="gramEnd"/>
      <w:r w:rsidRPr="000359F3">
        <w:rPr>
          <w:rFonts w:ascii="Times New Roman" w:hAnsi="Times New Roman" w:cs="Times New Roman"/>
          <w:sz w:val="28"/>
          <w:szCs w:val="28"/>
        </w:rPr>
        <w:t xml:space="preserve"> в том числе и на морально-этические нормы и сложившийся статус пациента.</w:t>
      </w:r>
    </w:p>
    <w:p w:rsidR="00C5703F" w:rsidRPr="000359F3" w:rsidRDefault="00C5703F" w:rsidP="00C5703F">
      <w:pPr>
        <w:pStyle w:val="ConsPlusNormal"/>
        <w:ind w:firstLine="540"/>
        <w:jc w:val="both"/>
        <w:rPr>
          <w:rFonts w:ascii="Times New Roman" w:hAnsi="Times New Roman" w:cs="Times New Roman"/>
          <w:sz w:val="28"/>
          <w:szCs w:val="28"/>
        </w:rPr>
      </w:pPr>
      <w:r w:rsidRPr="00163CCD">
        <w:rPr>
          <w:rFonts w:ascii="Times New Roman" w:hAnsi="Times New Roman" w:cs="Times New Roman"/>
          <w:sz w:val="28"/>
          <w:szCs w:val="28"/>
          <w:highlight w:val="yellow"/>
        </w:rPr>
        <w:t>Трудовое право развивается, идя по пути дифференциации регулирования труда различных</w:t>
      </w:r>
      <w:r w:rsidRPr="000359F3">
        <w:rPr>
          <w:rFonts w:ascii="Times New Roman" w:hAnsi="Times New Roman" w:cs="Times New Roman"/>
          <w:sz w:val="28"/>
          <w:szCs w:val="28"/>
        </w:rPr>
        <w:t xml:space="preserve"> работников. </w:t>
      </w:r>
      <w:proofErr w:type="gramStart"/>
      <w:r w:rsidRPr="000359F3">
        <w:rPr>
          <w:rFonts w:ascii="Times New Roman" w:hAnsi="Times New Roman" w:cs="Times New Roman"/>
          <w:sz w:val="28"/>
          <w:szCs w:val="28"/>
        </w:rPr>
        <w:t xml:space="preserve">Если в </w:t>
      </w:r>
      <w:hyperlink r:id="rId59" w:history="1">
        <w:r w:rsidRPr="000359F3">
          <w:rPr>
            <w:rFonts w:ascii="Times New Roman" w:hAnsi="Times New Roman" w:cs="Times New Roman"/>
            <w:color w:val="0000FF"/>
            <w:sz w:val="28"/>
            <w:szCs w:val="28"/>
          </w:rPr>
          <w:t>КЗоТе</w:t>
        </w:r>
      </w:hyperlink>
      <w:r w:rsidRPr="000359F3">
        <w:rPr>
          <w:rFonts w:ascii="Times New Roman" w:hAnsi="Times New Roman" w:cs="Times New Roman"/>
          <w:sz w:val="28"/>
          <w:szCs w:val="28"/>
        </w:rPr>
        <w:t xml:space="preserve"> РСФСР 1971 г. были выделены всего две главы, посвященные регулированию труда </w:t>
      </w:r>
      <w:r w:rsidRPr="000359F3">
        <w:rPr>
          <w:rFonts w:ascii="Times New Roman" w:hAnsi="Times New Roman" w:cs="Times New Roman"/>
          <w:sz w:val="28"/>
          <w:szCs w:val="28"/>
        </w:rPr>
        <w:lastRenderedPageBreak/>
        <w:t xml:space="preserve">отдельных категорий работников (женщин и несовершеннолетних), то в Трудовом </w:t>
      </w:r>
      <w:hyperlink r:id="rId60" w:history="1">
        <w:r w:rsidRPr="000359F3">
          <w:rPr>
            <w:rFonts w:ascii="Times New Roman" w:hAnsi="Times New Roman" w:cs="Times New Roman"/>
            <w:color w:val="0000FF"/>
            <w:sz w:val="28"/>
            <w:szCs w:val="28"/>
          </w:rPr>
          <w:t>кодексе</w:t>
        </w:r>
      </w:hyperlink>
      <w:r w:rsidRPr="000359F3">
        <w:rPr>
          <w:rFonts w:ascii="Times New Roman" w:hAnsi="Times New Roman" w:cs="Times New Roman"/>
          <w:sz w:val="28"/>
          <w:szCs w:val="28"/>
        </w:rPr>
        <w:t xml:space="preserve"> РФ (далее - ТК РФ) на момент принятия было 15 глав (</w:t>
      </w:r>
      <w:hyperlink r:id="rId61" w:history="1">
        <w:r w:rsidRPr="000359F3">
          <w:rPr>
            <w:rFonts w:ascii="Times New Roman" w:hAnsi="Times New Roman" w:cs="Times New Roman"/>
            <w:color w:val="0000FF"/>
            <w:sz w:val="28"/>
            <w:szCs w:val="28"/>
          </w:rPr>
          <w:t>главы 41</w:t>
        </w:r>
      </w:hyperlink>
      <w:r w:rsidRPr="000359F3">
        <w:rPr>
          <w:rFonts w:ascii="Times New Roman" w:hAnsi="Times New Roman" w:cs="Times New Roman"/>
          <w:sz w:val="28"/>
          <w:szCs w:val="28"/>
        </w:rPr>
        <w:t xml:space="preserve"> - </w:t>
      </w:r>
      <w:hyperlink r:id="rId62" w:history="1">
        <w:r w:rsidRPr="000359F3">
          <w:rPr>
            <w:rFonts w:ascii="Times New Roman" w:hAnsi="Times New Roman" w:cs="Times New Roman"/>
            <w:color w:val="0000FF"/>
            <w:sz w:val="28"/>
            <w:szCs w:val="28"/>
          </w:rPr>
          <w:t>55</w:t>
        </w:r>
      </w:hyperlink>
      <w:r w:rsidRPr="000359F3">
        <w:rPr>
          <w:rFonts w:ascii="Times New Roman" w:hAnsi="Times New Roman" w:cs="Times New Roman"/>
          <w:sz w:val="28"/>
          <w:szCs w:val="28"/>
        </w:rPr>
        <w:t xml:space="preserve"> ТК РФ), посвященных особенностям труда отдельных категорий работников, к 2015 г. добавились пять новых глав: о труде дистанционных, иностранных, научных работников и т</w:t>
      </w:r>
      <w:proofErr w:type="gramEnd"/>
      <w:r w:rsidRPr="000359F3">
        <w:rPr>
          <w:rFonts w:ascii="Times New Roman" w:hAnsi="Times New Roman" w:cs="Times New Roman"/>
          <w:sz w:val="28"/>
          <w:szCs w:val="28"/>
        </w:rPr>
        <w:t>.д.</w:t>
      </w:r>
    </w:p>
    <w:p w:rsidR="00C5703F" w:rsidRPr="000359F3" w:rsidRDefault="00C5703F" w:rsidP="00C5703F">
      <w:pPr>
        <w:pStyle w:val="ConsPlusNormal"/>
        <w:ind w:firstLine="540"/>
        <w:jc w:val="both"/>
        <w:rPr>
          <w:rFonts w:ascii="Times New Roman" w:hAnsi="Times New Roman" w:cs="Times New Roman"/>
          <w:sz w:val="28"/>
          <w:szCs w:val="28"/>
        </w:rPr>
      </w:pPr>
      <w:proofErr w:type="gramStart"/>
      <w:r w:rsidRPr="000359F3">
        <w:rPr>
          <w:rFonts w:ascii="Times New Roman" w:hAnsi="Times New Roman" w:cs="Times New Roman"/>
          <w:sz w:val="28"/>
          <w:szCs w:val="28"/>
        </w:rPr>
        <w:t>Медицинские работники (далее - медработники) составляют отдельную категорию работников, являются специальным субъектом трудового права в силу того, что, с одной стороны, их труд, направленный на сохранение жизни и здоровья людей, очень ответствен, к нему должны допускаться только квалифицированные специалисты, с другой стороны, труд медработника связан с повышенной нервной нагрузкой, психоэмоциональным перенапряжением, что требует установления в законе защитных мер для самих медработников</w:t>
      </w:r>
      <w:proofErr w:type="gramEnd"/>
      <w:r w:rsidRPr="000359F3">
        <w:rPr>
          <w:rFonts w:ascii="Times New Roman" w:hAnsi="Times New Roman" w:cs="Times New Roman"/>
          <w:sz w:val="28"/>
          <w:szCs w:val="28"/>
        </w:rPr>
        <w:t>. Особенности труда медработников кратко сформулированы Т.И. Акулиной:</w:t>
      </w: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1) направленность на сохранение здоровья и жизни человека;</w:t>
      </w: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2) сильное психическое напряжение, вредные и опасные условия труда, высокий риск заражения инфекционными и иными заболеваниями;</w:t>
      </w: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3) повышенная юридическая ответственность, ограничение некоторых прав;</w:t>
      </w: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4) необходимость соблюдения медработниками врачебной тайны и этики &lt;1&gt;.</w:t>
      </w: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w:t>
      </w: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xml:space="preserve">&lt;1&gt; Акулина Т.И. </w:t>
      </w:r>
      <w:hyperlink r:id="rId63" w:history="1">
        <w:r w:rsidRPr="000359F3">
          <w:rPr>
            <w:rFonts w:ascii="Times New Roman" w:hAnsi="Times New Roman" w:cs="Times New Roman"/>
            <w:color w:val="0000FF"/>
            <w:sz w:val="28"/>
            <w:szCs w:val="28"/>
          </w:rPr>
          <w:t>Правовой статус медицинского работника</w:t>
        </w:r>
      </w:hyperlink>
      <w:r w:rsidRPr="000359F3">
        <w:rPr>
          <w:rFonts w:ascii="Times New Roman" w:hAnsi="Times New Roman" w:cs="Times New Roman"/>
          <w:sz w:val="28"/>
          <w:szCs w:val="28"/>
        </w:rPr>
        <w:t xml:space="preserve"> как специального субъекта трудового права // Закон, 2012. N 4. С. 163 - 164.</w:t>
      </w:r>
    </w:p>
    <w:p w:rsidR="00C5703F" w:rsidRPr="000359F3" w:rsidRDefault="00C5703F" w:rsidP="00C5703F">
      <w:pPr>
        <w:pStyle w:val="ConsPlusNormal"/>
        <w:jc w:val="both"/>
        <w:rPr>
          <w:rFonts w:ascii="Times New Roman" w:hAnsi="Times New Roman" w:cs="Times New Roman"/>
          <w:sz w:val="28"/>
          <w:szCs w:val="28"/>
        </w:rPr>
      </w:pP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Количество медработников в России достаточно велико: 703 тыс. врачей и 1520 тыс. среднего медперсонала (показатели на 2013 год) &lt;2&gt;.</w:t>
      </w: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w:t>
      </w: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&lt;2&gt; Россия 2014: Статистический справочник / Росстат. М., 2014. С. 15.</w:t>
      </w:r>
    </w:p>
    <w:p w:rsidR="00C5703F" w:rsidRPr="000359F3" w:rsidRDefault="00C5703F" w:rsidP="00C5703F">
      <w:pPr>
        <w:pStyle w:val="ConsPlusNormal"/>
        <w:jc w:val="both"/>
        <w:rPr>
          <w:rFonts w:ascii="Times New Roman" w:hAnsi="Times New Roman" w:cs="Times New Roman"/>
          <w:sz w:val="28"/>
          <w:szCs w:val="28"/>
        </w:rPr>
      </w:pP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xml:space="preserve">Специфику правового регулирования труда медработников законодатель изначально попытался уместить в </w:t>
      </w:r>
      <w:hyperlink r:id="rId64" w:history="1">
        <w:r w:rsidRPr="000359F3">
          <w:rPr>
            <w:rFonts w:ascii="Times New Roman" w:hAnsi="Times New Roman" w:cs="Times New Roman"/>
            <w:color w:val="0000FF"/>
            <w:sz w:val="28"/>
            <w:szCs w:val="28"/>
          </w:rPr>
          <w:t>ст. 350</w:t>
        </w:r>
      </w:hyperlink>
      <w:r w:rsidRPr="000359F3">
        <w:rPr>
          <w:rFonts w:ascii="Times New Roman" w:hAnsi="Times New Roman" w:cs="Times New Roman"/>
          <w:sz w:val="28"/>
          <w:szCs w:val="28"/>
        </w:rPr>
        <w:t xml:space="preserve"> ТК РФ. Помимо нее о медработниках упоминается в </w:t>
      </w:r>
      <w:hyperlink r:id="rId65" w:history="1">
        <w:r w:rsidRPr="000359F3">
          <w:rPr>
            <w:rFonts w:ascii="Times New Roman" w:hAnsi="Times New Roman" w:cs="Times New Roman"/>
            <w:color w:val="0000FF"/>
            <w:sz w:val="28"/>
            <w:szCs w:val="28"/>
          </w:rPr>
          <w:t>ст. 142</w:t>
        </w:r>
      </w:hyperlink>
      <w:r w:rsidRPr="000359F3">
        <w:rPr>
          <w:rFonts w:ascii="Times New Roman" w:hAnsi="Times New Roman" w:cs="Times New Roman"/>
          <w:sz w:val="28"/>
          <w:szCs w:val="28"/>
        </w:rPr>
        <w:t xml:space="preserve">, </w:t>
      </w:r>
      <w:hyperlink r:id="rId66" w:history="1">
        <w:r w:rsidRPr="000359F3">
          <w:rPr>
            <w:rFonts w:ascii="Times New Roman" w:hAnsi="Times New Roman" w:cs="Times New Roman"/>
            <w:color w:val="0000FF"/>
            <w:sz w:val="28"/>
            <w:szCs w:val="28"/>
          </w:rPr>
          <w:t>213</w:t>
        </w:r>
      </w:hyperlink>
      <w:r w:rsidRPr="000359F3">
        <w:rPr>
          <w:rFonts w:ascii="Times New Roman" w:hAnsi="Times New Roman" w:cs="Times New Roman"/>
          <w:sz w:val="28"/>
          <w:szCs w:val="28"/>
        </w:rPr>
        <w:t xml:space="preserve"> и </w:t>
      </w:r>
      <w:hyperlink r:id="rId67" w:history="1">
        <w:r w:rsidRPr="000359F3">
          <w:rPr>
            <w:rFonts w:ascii="Times New Roman" w:hAnsi="Times New Roman" w:cs="Times New Roman"/>
            <w:color w:val="0000FF"/>
            <w:sz w:val="28"/>
            <w:szCs w:val="28"/>
          </w:rPr>
          <w:t>413</w:t>
        </w:r>
      </w:hyperlink>
      <w:r w:rsidRPr="000359F3">
        <w:rPr>
          <w:rFonts w:ascii="Times New Roman" w:hAnsi="Times New Roman" w:cs="Times New Roman"/>
          <w:sz w:val="28"/>
          <w:szCs w:val="28"/>
        </w:rPr>
        <w:t xml:space="preserve"> ТК РФ в связи с запретами на приостановление работы при задержке зарплаты и на забастовку на станциях скорой помощи, а также по поводу обязательных медосмотров. В то же время труд медработников в силу серьезных особенностей нуждается в более подробной регламентации. Проблемы, связанные с необходимостью доработки трудового законодательства в области регулирования труда врачей, среднего и младшего медперсонала, регулярно обсуждаются как в медицинской, так и в юридической литературе &lt;3&gt;. Почему этот вопрос до сих пор не нашел решения в трудовом законодательстве? Неужели специфика работы врачей не так важна, как, предположим, работников транспорта, которым посвящена </w:t>
      </w:r>
      <w:hyperlink r:id="rId68" w:history="1">
        <w:r w:rsidRPr="000359F3">
          <w:rPr>
            <w:rFonts w:ascii="Times New Roman" w:hAnsi="Times New Roman" w:cs="Times New Roman"/>
            <w:color w:val="0000FF"/>
            <w:sz w:val="28"/>
            <w:szCs w:val="28"/>
          </w:rPr>
          <w:t>глава 51</w:t>
        </w:r>
      </w:hyperlink>
      <w:r w:rsidRPr="000359F3">
        <w:rPr>
          <w:rFonts w:ascii="Times New Roman" w:hAnsi="Times New Roman" w:cs="Times New Roman"/>
          <w:sz w:val="28"/>
          <w:szCs w:val="28"/>
        </w:rPr>
        <w:t xml:space="preserve"> ТК РФ, или педагогических работников, особенности труда которых предусмотрены в </w:t>
      </w:r>
      <w:hyperlink r:id="rId69" w:history="1">
        <w:r w:rsidRPr="000359F3">
          <w:rPr>
            <w:rFonts w:ascii="Times New Roman" w:hAnsi="Times New Roman" w:cs="Times New Roman"/>
            <w:color w:val="0000FF"/>
            <w:sz w:val="28"/>
            <w:szCs w:val="28"/>
          </w:rPr>
          <w:t>главе 52</w:t>
        </w:r>
      </w:hyperlink>
      <w:r w:rsidRPr="000359F3">
        <w:rPr>
          <w:rFonts w:ascii="Times New Roman" w:hAnsi="Times New Roman" w:cs="Times New Roman"/>
          <w:sz w:val="28"/>
          <w:szCs w:val="28"/>
        </w:rPr>
        <w:t xml:space="preserve"> ТК РФ? </w:t>
      </w:r>
      <w:r w:rsidRPr="000359F3">
        <w:rPr>
          <w:rFonts w:ascii="Times New Roman" w:hAnsi="Times New Roman" w:cs="Times New Roman"/>
          <w:sz w:val="28"/>
          <w:szCs w:val="28"/>
        </w:rPr>
        <w:lastRenderedPageBreak/>
        <w:t xml:space="preserve">Скорее, наоборот, особенности труда медработников столь своеобразны, что их трудно охватить нормативным регулированием в рамках </w:t>
      </w:r>
      <w:hyperlink r:id="rId70" w:history="1">
        <w:r w:rsidRPr="000359F3">
          <w:rPr>
            <w:rFonts w:ascii="Times New Roman" w:hAnsi="Times New Roman" w:cs="Times New Roman"/>
            <w:color w:val="0000FF"/>
            <w:sz w:val="28"/>
            <w:szCs w:val="28"/>
          </w:rPr>
          <w:t>ТК</w:t>
        </w:r>
      </w:hyperlink>
      <w:r w:rsidRPr="000359F3">
        <w:rPr>
          <w:rFonts w:ascii="Times New Roman" w:hAnsi="Times New Roman" w:cs="Times New Roman"/>
          <w:sz w:val="28"/>
          <w:szCs w:val="28"/>
        </w:rPr>
        <w:t xml:space="preserve"> РФ, до сих пор законодатель не нашел оптимального варианта, позволяющего осуществить такое регулирование. Это подтверждается и постепенным увеличением объема </w:t>
      </w:r>
      <w:hyperlink r:id="rId71" w:history="1">
        <w:r w:rsidRPr="000359F3">
          <w:rPr>
            <w:rFonts w:ascii="Times New Roman" w:hAnsi="Times New Roman" w:cs="Times New Roman"/>
            <w:color w:val="0000FF"/>
            <w:sz w:val="28"/>
            <w:szCs w:val="28"/>
          </w:rPr>
          <w:t>ст. 350</w:t>
        </w:r>
      </w:hyperlink>
      <w:r w:rsidRPr="000359F3">
        <w:rPr>
          <w:rFonts w:ascii="Times New Roman" w:hAnsi="Times New Roman" w:cs="Times New Roman"/>
          <w:sz w:val="28"/>
          <w:szCs w:val="28"/>
        </w:rPr>
        <w:t xml:space="preserve"> ТК РФ, изначально состоявшей из двух частей, а к середине 2013 г. увеличившейся до семи. В </w:t>
      </w:r>
      <w:hyperlink r:id="rId72" w:history="1">
        <w:r w:rsidRPr="000359F3">
          <w:rPr>
            <w:rFonts w:ascii="Times New Roman" w:hAnsi="Times New Roman" w:cs="Times New Roman"/>
            <w:color w:val="0000FF"/>
            <w:sz w:val="28"/>
            <w:szCs w:val="28"/>
          </w:rPr>
          <w:t>статье 350</w:t>
        </w:r>
      </w:hyperlink>
      <w:r w:rsidRPr="000359F3">
        <w:rPr>
          <w:rFonts w:ascii="Times New Roman" w:hAnsi="Times New Roman" w:cs="Times New Roman"/>
          <w:sz w:val="28"/>
          <w:szCs w:val="28"/>
        </w:rPr>
        <w:t xml:space="preserve"> ТК РФ законодателем урегулированы следующие вопросы:</w:t>
      </w: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w:t>
      </w: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xml:space="preserve">&lt;3&gt; </w:t>
      </w:r>
      <w:proofErr w:type="spellStart"/>
      <w:r w:rsidRPr="000359F3">
        <w:rPr>
          <w:rFonts w:ascii="Times New Roman" w:hAnsi="Times New Roman" w:cs="Times New Roman"/>
          <w:sz w:val="28"/>
          <w:szCs w:val="28"/>
        </w:rPr>
        <w:t>Бархатова</w:t>
      </w:r>
      <w:proofErr w:type="spellEnd"/>
      <w:r w:rsidRPr="000359F3">
        <w:rPr>
          <w:rFonts w:ascii="Times New Roman" w:hAnsi="Times New Roman" w:cs="Times New Roman"/>
          <w:sz w:val="28"/>
          <w:szCs w:val="28"/>
        </w:rPr>
        <w:t xml:space="preserve"> Т.В., Погодина И.В. </w:t>
      </w:r>
      <w:hyperlink r:id="rId73" w:history="1">
        <w:r w:rsidRPr="000359F3">
          <w:rPr>
            <w:rFonts w:ascii="Times New Roman" w:hAnsi="Times New Roman" w:cs="Times New Roman"/>
            <w:color w:val="0000FF"/>
            <w:sz w:val="28"/>
            <w:szCs w:val="28"/>
          </w:rPr>
          <w:t>Оплата труда медицинских работников</w:t>
        </w:r>
      </w:hyperlink>
      <w:r w:rsidRPr="000359F3">
        <w:rPr>
          <w:rFonts w:ascii="Times New Roman" w:hAnsi="Times New Roman" w:cs="Times New Roman"/>
          <w:sz w:val="28"/>
          <w:szCs w:val="28"/>
        </w:rPr>
        <w:t xml:space="preserve">: правовое регулирование и практика // Медицинское право. 2014. N 5. С. 32 - 36; </w:t>
      </w:r>
      <w:proofErr w:type="spellStart"/>
      <w:r w:rsidRPr="000359F3">
        <w:rPr>
          <w:rFonts w:ascii="Times New Roman" w:hAnsi="Times New Roman" w:cs="Times New Roman"/>
          <w:sz w:val="28"/>
          <w:szCs w:val="28"/>
        </w:rPr>
        <w:t>Канунникова</w:t>
      </w:r>
      <w:proofErr w:type="spellEnd"/>
      <w:r w:rsidRPr="000359F3">
        <w:rPr>
          <w:rFonts w:ascii="Times New Roman" w:hAnsi="Times New Roman" w:cs="Times New Roman"/>
          <w:sz w:val="28"/>
          <w:szCs w:val="28"/>
        </w:rPr>
        <w:t xml:space="preserve"> Л.В., </w:t>
      </w:r>
      <w:proofErr w:type="spellStart"/>
      <w:r w:rsidRPr="000359F3">
        <w:rPr>
          <w:rFonts w:ascii="Times New Roman" w:hAnsi="Times New Roman" w:cs="Times New Roman"/>
          <w:sz w:val="28"/>
          <w:szCs w:val="28"/>
        </w:rPr>
        <w:t>Шинко</w:t>
      </w:r>
      <w:proofErr w:type="spellEnd"/>
      <w:r w:rsidRPr="000359F3">
        <w:rPr>
          <w:rFonts w:ascii="Times New Roman" w:hAnsi="Times New Roman" w:cs="Times New Roman"/>
          <w:sz w:val="28"/>
          <w:szCs w:val="28"/>
        </w:rPr>
        <w:t xml:space="preserve"> О.Л. </w:t>
      </w:r>
      <w:hyperlink r:id="rId74" w:history="1">
        <w:r w:rsidRPr="000359F3">
          <w:rPr>
            <w:rFonts w:ascii="Times New Roman" w:hAnsi="Times New Roman" w:cs="Times New Roman"/>
            <w:color w:val="0000FF"/>
            <w:sz w:val="28"/>
            <w:szCs w:val="28"/>
          </w:rPr>
          <w:t>Правовые и этические основы</w:t>
        </w:r>
      </w:hyperlink>
      <w:r w:rsidRPr="000359F3">
        <w:rPr>
          <w:rFonts w:ascii="Times New Roman" w:hAnsi="Times New Roman" w:cs="Times New Roman"/>
          <w:sz w:val="28"/>
          <w:szCs w:val="28"/>
        </w:rPr>
        <w:t xml:space="preserve"> профессиональной деятельности медицинских работников в РФ и за рубежом // Медицинское право. 2010. N 6. С. 20 - 24.</w:t>
      </w:r>
    </w:p>
    <w:p w:rsidR="00C5703F" w:rsidRPr="000359F3" w:rsidRDefault="00C5703F" w:rsidP="00C5703F">
      <w:pPr>
        <w:pStyle w:val="ConsPlusNormal"/>
        <w:jc w:val="both"/>
        <w:rPr>
          <w:rFonts w:ascii="Times New Roman" w:hAnsi="Times New Roman" w:cs="Times New Roman"/>
          <w:sz w:val="28"/>
          <w:szCs w:val="28"/>
        </w:rPr>
      </w:pP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сокращение рабочего времени для медработников;</w:t>
      </w: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возможность увеличения времени работы по совместительству на селе;</w:t>
      </w: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дополнительный отпуск отдельных категорий медработников;</w:t>
      </w: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дежурства на дому.</w:t>
      </w: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xml:space="preserve">Сокращение продолжительности рабочего времени медработников (не более 39 ч. в неделю) детализировано в подзаконном акте - </w:t>
      </w:r>
      <w:hyperlink r:id="rId75" w:history="1">
        <w:r w:rsidRPr="000359F3">
          <w:rPr>
            <w:rFonts w:ascii="Times New Roman" w:hAnsi="Times New Roman" w:cs="Times New Roman"/>
            <w:color w:val="0000FF"/>
            <w:sz w:val="28"/>
            <w:szCs w:val="28"/>
          </w:rPr>
          <w:t>Постановлении</w:t>
        </w:r>
      </w:hyperlink>
      <w:r w:rsidRPr="000359F3">
        <w:rPr>
          <w:rFonts w:ascii="Times New Roman" w:hAnsi="Times New Roman" w:cs="Times New Roman"/>
          <w:sz w:val="28"/>
          <w:szCs w:val="28"/>
        </w:rPr>
        <w:t xml:space="preserve"> Правительства РФ от 14.02.2003 N 101 "О продолжительности рабочего времени медицинских работников в зависимости от занимаемой ими должности и (или) специальности". К примеру, до 36 ч. в неделю сокращается рабочее время медперсонала, непосредственно осуществляющего уход за ВИЧ-инфицированными пациентами, до 33 ч. - рабочее время врачей-стоматологов, до 30 ч. - медработников противотуберкулезных диспансеров и т.д. Время работы медперсонала, работающего с </w:t>
      </w:r>
      <w:proofErr w:type="gramStart"/>
      <w:r w:rsidRPr="000359F3">
        <w:rPr>
          <w:rFonts w:ascii="Times New Roman" w:hAnsi="Times New Roman" w:cs="Times New Roman"/>
          <w:sz w:val="28"/>
          <w:szCs w:val="28"/>
        </w:rPr>
        <w:t>гамма-препаратами</w:t>
      </w:r>
      <w:proofErr w:type="gramEnd"/>
      <w:r w:rsidRPr="000359F3">
        <w:rPr>
          <w:rFonts w:ascii="Times New Roman" w:hAnsi="Times New Roman" w:cs="Times New Roman"/>
          <w:sz w:val="28"/>
          <w:szCs w:val="28"/>
        </w:rPr>
        <w:t>, - 24 ч. в неделю.</w:t>
      </w: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xml:space="preserve">В </w:t>
      </w:r>
      <w:hyperlink r:id="rId76" w:history="1">
        <w:r w:rsidRPr="000359F3">
          <w:rPr>
            <w:rFonts w:ascii="Times New Roman" w:hAnsi="Times New Roman" w:cs="Times New Roman"/>
            <w:color w:val="0000FF"/>
            <w:sz w:val="28"/>
            <w:szCs w:val="28"/>
          </w:rPr>
          <w:t>части 2 ст. 350</w:t>
        </w:r>
      </w:hyperlink>
      <w:r w:rsidRPr="000359F3">
        <w:rPr>
          <w:rFonts w:ascii="Times New Roman" w:hAnsi="Times New Roman" w:cs="Times New Roman"/>
          <w:sz w:val="28"/>
          <w:szCs w:val="28"/>
        </w:rPr>
        <w:t xml:space="preserve"> ТК РФ предусмотрена возможность увеличения часов работы по совместительству для медработников в сельской местности. Данное положение раскрыто в </w:t>
      </w:r>
      <w:hyperlink r:id="rId77" w:history="1">
        <w:r w:rsidRPr="000359F3">
          <w:rPr>
            <w:rFonts w:ascii="Times New Roman" w:hAnsi="Times New Roman" w:cs="Times New Roman"/>
            <w:color w:val="0000FF"/>
            <w:sz w:val="28"/>
            <w:szCs w:val="28"/>
          </w:rPr>
          <w:t>Постановлении</w:t>
        </w:r>
      </w:hyperlink>
      <w:r w:rsidRPr="000359F3">
        <w:rPr>
          <w:rFonts w:ascii="Times New Roman" w:hAnsi="Times New Roman" w:cs="Times New Roman"/>
          <w:sz w:val="28"/>
          <w:szCs w:val="28"/>
        </w:rPr>
        <w:t xml:space="preserve"> Правительства РФ от 12.11.2002 N 813, согласно которому данные работники могут работать по совместительству не половину нормы рабочего времени, как все работники, а целую норму.</w:t>
      </w: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xml:space="preserve">Согласно </w:t>
      </w:r>
      <w:hyperlink r:id="rId78" w:history="1">
        <w:r w:rsidRPr="000359F3">
          <w:rPr>
            <w:rFonts w:ascii="Times New Roman" w:hAnsi="Times New Roman" w:cs="Times New Roman"/>
            <w:color w:val="0000FF"/>
            <w:sz w:val="28"/>
            <w:szCs w:val="28"/>
          </w:rPr>
          <w:t>ч. 3 ст. 350</w:t>
        </w:r>
      </w:hyperlink>
      <w:r w:rsidRPr="000359F3">
        <w:rPr>
          <w:rFonts w:ascii="Times New Roman" w:hAnsi="Times New Roman" w:cs="Times New Roman"/>
          <w:sz w:val="28"/>
          <w:szCs w:val="28"/>
        </w:rPr>
        <w:t xml:space="preserve"> ТК РФ возможно предоставление ежегодного дополнительного оплачиваемого отпуска отдельным категориям медработников. Следующие нормативные акты предусматривают дополнительный отпуск: </w:t>
      </w:r>
      <w:hyperlink r:id="rId79" w:history="1">
        <w:r w:rsidRPr="000359F3">
          <w:rPr>
            <w:rFonts w:ascii="Times New Roman" w:hAnsi="Times New Roman" w:cs="Times New Roman"/>
            <w:color w:val="0000FF"/>
            <w:sz w:val="28"/>
            <w:szCs w:val="28"/>
          </w:rPr>
          <w:t>Постановление</w:t>
        </w:r>
      </w:hyperlink>
      <w:r w:rsidRPr="000359F3">
        <w:rPr>
          <w:rFonts w:ascii="Times New Roman" w:hAnsi="Times New Roman" w:cs="Times New Roman"/>
          <w:sz w:val="28"/>
          <w:szCs w:val="28"/>
        </w:rPr>
        <w:t xml:space="preserve"> Правительства РФ от 30.12.1998 N 1588 (3 дня отпуска врачам общей практики и медсестрам таких врачей за непрерывную работу более 3 лет); </w:t>
      </w:r>
      <w:hyperlink r:id="rId80" w:history="1">
        <w:r w:rsidRPr="000359F3">
          <w:rPr>
            <w:rFonts w:ascii="Times New Roman" w:hAnsi="Times New Roman" w:cs="Times New Roman"/>
            <w:color w:val="0000FF"/>
            <w:sz w:val="28"/>
            <w:szCs w:val="28"/>
          </w:rPr>
          <w:t>Приказ</w:t>
        </w:r>
      </w:hyperlink>
      <w:r w:rsidRPr="000359F3">
        <w:rPr>
          <w:rFonts w:ascii="Times New Roman" w:hAnsi="Times New Roman" w:cs="Times New Roman"/>
          <w:sz w:val="28"/>
          <w:szCs w:val="28"/>
        </w:rPr>
        <w:t xml:space="preserve"> Минздрава РФ от 30.05.2003 N 225 (отпуск 14 календарных дней для медработников, непосредственно участвующих в оказании противотуберкулезной помощи); </w:t>
      </w:r>
      <w:hyperlink r:id="rId81" w:history="1">
        <w:r w:rsidRPr="000359F3">
          <w:rPr>
            <w:rFonts w:ascii="Times New Roman" w:hAnsi="Times New Roman" w:cs="Times New Roman"/>
            <w:color w:val="0000FF"/>
            <w:sz w:val="28"/>
            <w:szCs w:val="28"/>
          </w:rPr>
          <w:t>Постановление</w:t>
        </w:r>
      </w:hyperlink>
      <w:r w:rsidRPr="000359F3">
        <w:rPr>
          <w:rFonts w:ascii="Times New Roman" w:hAnsi="Times New Roman" w:cs="Times New Roman"/>
          <w:sz w:val="28"/>
          <w:szCs w:val="28"/>
        </w:rPr>
        <w:t xml:space="preserve"> Правительства РФ от 06.06.2013 N 482 (отпуск 14, 21, 28 или 35 календарных дней в зависимости от категории медработника, участвующего в оказании </w:t>
      </w:r>
      <w:r w:rsidRPr="000359F3">
        <w:rPr>
          <w:rFonts w:ascii="Times New Roman" w:hAnsi="Times New Roman" w:cs="Times New Roman"/>
          <w:sz w:val="28"/>
          <w:szCs w:val="28"/>
        </w:rPr>
        <w:lastRenderedPageBreak/>
        <w:t>психиатрической, противотуберкулезной помощи или медпомощи ВИЧ-инфицированным).</w:t>
      </w: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xml:space="preserve">С 2014 года новая редакция </w:t>
      </w:r>
      <w:hyperlink r:id="rId82" w:history="1">
        <w:r w:rsidRPr="000359F3">
          <w:rPr>
            <w:rFonts w:ascii="Times New Roman" w:hAnsi="Times New Roman" w:cs="Times New Roman"/>
            <w:color w:val="0000FF"/>
            <w:sz w:val="28"/>
            <w:szCs w:val="28"/>
          </w:rPr>
          <w:t>ст. 117</w:t>
        </w:r>
      </w:hyperlink>
      <w:r w:rsidRPr="000359F3">
        <w:rPr>
          <w:rFonts w:ascii="Times New Roman" w:hAnsi="Times New Roman" w:cs="Times New Roman"/>
          <w:sz w:val="28"/>
          <w:szCs w:val="28"/>
        </w:rPr>
        <w:t xml:space="preserve"> ТК РФ предусматривает необходимость предоставления минимум 7-дневного дополнительного отпуска работникам, осуществляющим работу во вредных и (или) опасных условиях. Отпуск предоставляется по результатам специальной оценки условий труда, если эти условия отнесены </w:t>
      </w:r>
      <w:proofErr w:type="gramStart"/>
      <w:r w:rsidRPr="000359F3">
        <w:rPr>
          <w:rFonts w:ascii="Times New Roman" w:hAnsi="Times New Roman" w:cs="Times New Roman"/>
          <w:sz w:val="28"/>
          <w:szCs w:val="28"/>
        </w:rPr>
        <w:t>к</w:t>
      </w:r>
      <w:proofErr w:type="gramEnd"/>
      <w:r w:rsidRPr="000359F3">
        <w:rPr>
          <w:rFonts w:ascii="Times New Roman" w:hAnsi="Times New Roman" w:cs="Times New Roman"/>
          <w:sz w:val="28"/>
          <w:szCs w:val="28"/>
        </w:rPr>
        <w:t xml:space="preserve"> вредным (подклассы 3.2, 3.3, 3.4) либо опасным (класс 4).</w:t>
      </w:r>
    </w:p>
    <w:p w:rsidR="00C5703F" w:rsidRPr="000359F3" w:rsidRDefault="00C5703F" w:rsidP="00C5703F">
      <w:pPr>
        <w:pStyle w:val="ConsPlusNormal"/>
        <w:ind w:firstLine="540"/>
        <w:jc w:val="both"/>
        <w:rPr>
          <w:rFonts w:ascii="Times New Roman" w:hAnsi="Times New Roman" w:cs="Times New Roman"/>
          <w:sz w:val="28"/>
          <w:szCs w:val="28"/>
        </w:rPr>
      </w:pPr>
      <w:hyperlink r:id="rId83" w:history="1">
        <w:r w:rsidRPr="000359F3">
          <w:rPr>
            <w:rFonts w:ascii="Times New Roman" w:hAnsi="Times New Roman" w:cs="Times New Roman"/>
            <w:color w:val="0000FF"/>
            <w:sz w:val="28"/>
            <w:szCs w:val="28"/>
          </w:rPr>
          <w:t>Части 4</w:t>
        </w:r>
      </w:hyperlink>
      <w:r w:rsidRPr="000359F3">
        <w:rPr>
          <w:rFonts w:ascii="Times New Roman" w:hAnsi="Times New Roman" w:cs="Times New Roman"/>
          <w:sz w:val="28"/>
          <w:szCs w:val="28"/>
        </w:rPr>
        <w:t xml:space="preserve"> - </w:t>
      </w:r>
      <w:hyperlink r:id="rId84" w:history="1">
        <w:r w:rsidRPr="000359F3">
          <w:rPr>
            <w:rFonts w:ascii="Times New Roman" w:hAnsi="Times New Roman" w:cs="Times New Roman"/>
            <w:color w:val="0000FF"/>
            <w:sz w:val="28"/>
            <w:szCs w:val="28"/>
          </w:rPr>
          <w:t>7 ст. 350</w:t>
        </w:r>
      </w:hyperlink>
      <w:r w:rsidRPr="000359F3">
        <w:rPr>
          <w:rFonts w:ascii="Times New Roman" w:hAnsi="Times New Roman" w:cs="Times New Roman"/>
          <w:sz w:val="28"/>
          <w:szCs w:val="28"/>
        </w:rPr>
        <w:t xml:space="preserve"> ТК РФ регулируют порядок дежурств медработников на дому; согласно нормам </w:t>
      </w:r>
      <w:hyperlink r:id="rId85" w:history="1">
        <w:r w:rsidRPr="000359F3">
          <w:rPr>
            <w:rFonts w:ascii="Times New Roman" w:hAnsi="Times New Roman" w:cs="Times New Roman"/>
            <w:color w:val="0000FF"/>
            <w:sz w:val="28"/>
            <w:szCs w:val="28"/>
          </w:rPr>
          <w:t>ТК</w:t>
        </w:r>
      </w:hyperlink>
      <w:r w:rsidRPr="000359F3">
        <w:rPr>
          <w:rFonts w:ascii="Times New Roman" w:hAnsi="Times New Roman" w:cs="Times New Roman"/>
          <w:sz w:val="28"/>
          <w:szCs w:val="28"/>
        </w:rPr>
        <w:t xml:space="preserve"> РФ дежурство на дому:</w:t>
      </w: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1) устанавливается с согласия медработника;</w:t>
      </w: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2) предусматривает готовность работника быть вызванным на работу;</w:t>
      </w: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3) засчитывается в рабочее время: 1 ч. дежурства за 0,5 ч. рабочего времени;</w:t>
      </w: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4) не может увеличивать норму рабочего времени для медработников.</w:t>
      </w: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xml:space="preserve">Согласно изданному в соответствии с </w:t>
      </w:r>
      <w:hyperlink r:id="rId86" w:history="1">
        <w:r w:rsidRPr="000359F3">
          <w:rPr>
            <w:rFonts w:ascii="Times New Roman" w:hAnsi="Times New Roman" w:cs="Times New Roman"/>
            <w:color w:val="0000FF"/>
            <w:sz w:val="28"/>
            <w:szCs w:val="28"/>
          </w:rPr>
          <w:t>п. 7 ст. 350</w:t>
        </w:r>
      </w:hyperlink>
      <w:r w:rsidRPr="000359F3">
        <w:rPr>
          <w:rFonts w:ascii="Times New Roman" w:hAnsi="Times New Roman" w:cs="Times New Roman"/>
          <w:sz w:val="28"/>
          <w:szCs w:val="28"/>
        </w:rPr>
        <w:t xml:space="preserve"> ТК РФ </w:t>
      </w:r>
      <w:hyperlink r:id="rId87" w:history="1">
        <w:r w:rsidRPr="000359F3">
          <w:rPr>
            <w:rFonts w:ascii="Times New Roman" w:hAnsi="Times New Roman" w:cs="Times New Roman"/>
            <w:color w:val="0000FF"/>
            <w:sz w:val="28"/>
            <w:szCs w:val="28"/>
          </w:rPr>
          <w:t>Положению</w:t>
        </w:r>
      </w:hyperlink>
      <w:r w:rsidRPr="000359F3">
        <w:rPr>
          <w:rFonts w:ascii="Times New Roman" w:hAnsi="Times New Roman" w:cs="Times New Roman"/>
          <w:sz w:val="28"/>
          <w:szCs w:val="28"/>
        </w:rPr>
        <w:t xml:space="preserve"> об особенностях режима рабочего времени и учета рабочего времени при осуществлении медицинскими работниками медицинских организаций дежурств на дому, утвержденному Приказом Минздрава РФ от 02.04.2014 N 148н, для таких медработников:</w:t>
      </w: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предусмотрен суммированный учет рабочего времени;</w:t>
      </w: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утверждается график работы с указанием времени начала и окончания дежурства на дому (с учетом мнения представительного органа работников);</w:t>
      </w: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засчитываются в полном объеме (час за час) в рабочее время при вызове на работу в период дежурства время в дороге и время оказания медпомощи.</w:t>
      </w:r>
    </w:p>
    <w:p w:rsidR="00C5703F" w:rsidRPr="000359F3" w:rsidRDefault="00C5703F" w:rsidP="00C5703F">
      <w:pPr>
        <w:pStyle w:val="ConsPlusNormal"/>
        <w:ind w:firstLine="540"/>
        <w:jc w:val="both"/>
        <w:rPr>
          <w:rFonts w:ascii="Times New Roman" w:hAnsi="Times New Roman" w:cs="Times New Roman"/>
          <w:sz w:val="28"/>
          <w:szCs w:val="28"/>
        </w:rPr>
      </w:pPr>
      <w:proofErr w:type="gramStart"/>
      <w:r w:rsidRPr="000359F3">
        <w:rPr>
          <w:rFonts w:ascii="Times New Roman" w:hAnsi="Times New Roman" w:cs="Times New Roman"/>
          <w:sz w:val="28"/>
          <w:szCs w:val="28"/>
        </w:rPr>
        <w:t xml:space="preserve">Помимо </w:t>
      </w:r>
      <w:hyperlink r:id="rId88" w:history="1">
        <w:r w:rsidRPr="000359F3">
          <w:rPr>
            <w:rFonts w:ascii="Times New Roman" w:hAnsi="Times New Roman" w:cs="Times New Roman"/>
            <w:color w:val="0000FF"/>
            <w:sz w:val="28"/>
            <w:szCs w:val="28"/>
          </w:rPr>
          <w:t>ТК</w:t>
        </w:r>
      </w:hyperlink>
      <w:r w:rsidRPr="000359F3">
        <w:rPr>
          <w:rFonts w:ascii="Times New Roman" w:hAnsi="Times New Roman" w:cs="Times New Roman"/>
          <w:sz w:val="28"/>
          <w:szCs w:val="28"/>
        </w:rPr>
        <w:t xml:space="preserve"> РФ специфика правового регулирования труда медработников отражена в Федеральном </w:t>
      </w:r>
      <w:hyperlink r:id="rId89" w:history="1">
        <w:r w:rsidRPr="000359F3">
          <w:rPr>
            <w:rFonts w:ascii="Times New Roman" w:hAnsi="Times New Roman" w:cs="Times New Roman"/>
            <w:color w:val="0000FF"/>
            <w:sz w:val="28"/>
            <w:szCs w:val="28"/>
          </w:rPr>
          <w:t>законе</w:t>
        </w:r>
      </w:hyperlink>
      <w:r w:rsidRPr="000359F3">
        <w:rPr>
          <w:rFonts w:ascii="Times New Roman" w:hAnsi="Times New Roman" w:cs="Times New Roman"/>
          <w:sz w:val="28"/>
          <w:szCs w:val="28"/>
        </w:rPr>
        <w:t xml:space="preserve"> от 21.11.2011 N 323-ФЗ "Об основах охраны здоровья граждан в Российской Федерации" (далее - ФЗ об охране здоровья), в котором дано определение термина "медицинский работник", очерчен круг лиц, обладающих правом на осуществление медицинской деятельности, указаны специальные права и обязанности медработников и т.д.</w:t>
      </w:r>
      <w:proofErr w:type="gramEnd"/>
    </w:p>
    <w:p w:rsidR="00C5703F" w:rsidRPr="000359F3" w:rsidRDefault="00C5703F" w:rsidP="00C5703F">
      <w:pPr>
        <w:pStyle w:val="ConsPlusNormal"/>
        <w:ind w:firstLine="540"/>
        <w:jc w:val="both"/>
        <w:rPr>
          <w:rFonts w:ascii="Times New Roman" w:hAnsi="Times New Roman" w:cs="Times New Roman"/>
          <w:sz w:val="28"/>
          <w:szCs w:val="28"/>
        </w:rPr>
      </w:pPr>
      <w:proofErr w:type="gramStart"/>
      <w:r w:rsidRPr="000359F3">
        <w:rPr>
          <w:rFonts w:ascii="Times New Roman" w:hAnsi="Times New Roman" w:cs="Times New Roman"/>
          <w:sz w:val="28"/>
          <w:szCs w:val="28"/>
        </w:rPr>
        <w:t xml:space="preserve">В </w:t>
      </w:r>
      <w:hyperlink r:id="rId90" w:history="1">
        <w:r w:rsidRPr="000359F3">
          <w:rPr>
            <w:rFonts w:ascii="Times New Roman" w:hAnsi="Times New Roman" w:cs="Times New Roman"/>
            <w:color w:val="0000FF"/>
            <w:sz w:val="28"/>
            <w:szCs w:val="28"/>
          </w:rPr>
          <w:t>статье 73</w:t>
        </w:r>
      </w:hyperlink>
      <w:r w:rsidRPr="000359F3">
        <w:rPr>
          <w:rFonts w:ascii="Times New Roman" w:hAnsi="Times New Roman" w:cs="Times New Roman"/>
          <w:sz w:val="28"/>
          <w:szCs w:val="28"/>
        </w:rPr>
        <w:t xml:space="preserve"> ФЗ об охране здоровья перечислены специальные обязанности медработников, в том числе по соблюдению врачебной тайны и обучению по дополнительным профессиональным программам не реже 1 раза в 5 лет (согласно </w:t>
      </w:r>
      <w:hyperlink r:id="rId91" w:history="1">
        <w:r w:rsidRPr="000359F3">
          <w:rPr>
            <w:rFonts w:ascii="Times New Roman" w:hAnsi="Times New Roman" w:cs="Times New Roman"/>
            <w:color w:val="0000FF"/>
            <w:sz w:val="28"/>
            <w:szCs w:val="28"/>
          </w:rPr>
          <w:t>Приказу</w:t>
        </w:r>
      </w:hyperlink>
      <w:r w:rsidRPr="000359F3">
        <w:rPr>
          <w:rFonts w:ascii="Times New Roman" w:hAnsi="Times New Roman" w:cs="Times New Roman"/>
          <w:sz w:val="28"/>
          <w:szCs w:val="28"/>
        </w:rPr>
        <w:t xml:space="preserve"> Минздрава РФ от 03.08.2012 N 66н "Об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w:t>
      </w:r>
      <w:proofErr w:type="gramEnd"/>
      <w:r w:rsidRPr="000359F3">
        <w:rPr>
          <w:rFonts w:ascii="Times New Roman" w:hAnsi="Times New Roman" w:cs="Times New Roman"/>
          <w:sz w:val="28"/>
          <w:szCs w:val="28"/>
        </w:rPr>
        <w:t xml:space="preserve"> программам в образовательных и научных организациях").</w:t>
      </w: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xml:space="preserve">Норма об ответственности медработников содержится в </w:t>
      </w:r>
      <w:hyperlink r:id="rId92" w:history="1">
        <w:r w:rsidRPr="000359F3">
          <w:rPr>
            <w:rFonts w:ascii="Times New Roman" w:hAnsi="Times New Roman" w:cs="Times New Roman"/>
            <w:color w:val="0000FF"/>
            <w:sz w:val="28"/>
            <w:szCs w:val="28"/>
          </w:rPr>
          <w:t>ст. 98</w:t>
        </w:r>
      </w:hyperlink>
      <w:r w:rsidRPr="000359F3">
        <w:rPr>
          <w:rFonts w:ascii="Times New Roman" w:hAnsi="Times New Roman" w:cs="Times New Roman"/>
          <w:sz w:val="28"/>
          <w:szCs w:val="28"/>
        </w:rPr>
        <w:t xml:space="preserve"> ФЗ об охране здоровья и предусматривает ответственность за нарушение прав в сфере охраны здоровья, причинение вреда жизни или здоровью при оказании </w:t>
      </w:r>
      <w:r w:rsidRPr="000359F3">
        <w:rPr>
          <w:rFonts w:ascii="Times New Roman" w:hAnsi="Times New Roman" w:cs="Times New Roman"/>
          <w:sz w:val="28"/>
          <w:szCs w:val="28"/>
        </w:rPr>
        <w:lastRenderedPageBreak/>
        <w:t>гражданам медпомощи. Возмещение вреда, причиненного жизни или здоровью граждан, не освобождает медработников от привлечения их к ответственности в соответствии с законодательством РФ.</w:t>
      </w: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В условия трудового договора с медработником (исключая младший медперсонал) обязательно должны быть включены:</w:t>
      </w:r>
    </w:p>
    <w:p w:rsidR="00C5703F" w:rsidRPr="000359F3" w:rsidRDefault="00C5703F" w:rsidP="00C5703F">
      <w:pPr>
        <w:pStyle w:val="ConsPlusNormal"/>
        <w:ind w:firstLine="540"/>
        <w:jc w:val="both"/>
        <w:rPr>
          <w:rFonts w:ascii="Times New Roman" w:hAnsi="Times New Roman" w:cs="Times New Roman"/>
          <w:sz w:val="28"/>
          <w:szCs w:val="28"/>
        </w:rPr>
      </w:pPr>
      <w:proofErr w:type="gramStart"/>
      <w:r w:rsidRPr="000359F3">
        <w:rPr>
          <w:rFonts w:ascii="Times New Roman" w:hAnsi="Times New Roman" w:cs="Times New Roman"/>
          <w:sz w:val="28"/>
          <w:szCs w:val="28"/>
        </w:rPr>
        <w:t xml:space="preserve">1) уточнение трудовой функции, не только должность (главврач, </w:t>
      </w:r>
      <w:proofErr w:type="spellStart"/>
      <w:r w:rsidRPr="000359F3">
        <w:rPr>
          <w:rFonts w:ascii="Times New Roman" w:hAnsi="Times New Roman" w:cs="Times New Roman"/>
          <w:sz w:val="28"/>
          <w:szCs w:val="28"/>
        </w:rPr>
        <w:t>завотделением</w:t>
      </w:r>
      <w:proofErr w:type="spellEnd"/>
      <w:r w:rsidRPr="000359F3">
        <w:rPr>
          <w:rFonts w:ascii="Times New Roman" w:hAnsi="Times New Roman" w:cs="Times New Roman"/>
          <w:sz w:val="28"/>
          <w:szCs w:val="28"/>
        </w:rPr>
        <w:t xml:space="preserve">, врач-стажер и т.д.), но и узкая специальность (терапевт, рентгенолог, окулист, хирург и т.д.); наименование должности медработника должно соответствовать </w:t>
      </w:r>
      <w:hyperlink r:id="rId93" w:history="1">
        <w:r w:rsidRPr="000359F3">
          <w:rPr>
            <w:rFonts w:ascii="Times New Roman" w:hAnsi="Times New Roman" w:cs="Times New Roman"/>
            <w:color w:val="0000FF"/>
            <w:sz w:val="28"/>
            <w:szCs w:val="28"/>
          </w:rPr>
          <w:t>Номенклатуре</w:t>
        </w:r>
      </w:hyperlink>
      <w:r w:rsidRPr="000359F3">
        <w:rPr>
          <w:rFonts w:ascii="Times New Roman" w:hAnsi="Times New Roman" w:cs="Times New Roman"/>
          <w:sz w:val="28"/>
          <w:szCs w:val="28"/>
        </w:rPr>
        <w:t xml:space="preserve"> должностей медработников, при этом наименование должности врача должно соответствовать </w:t>
      </w:r>
      <w:hyperlink r:id="rId94" w:history="1">
        <w:r w:rsidRPr="000359F3">
          <w:rPr>
            <w:rFonts w:ascii="Times New Roman" w:hAnsi="Times New Roman" w:cs="Times New Roman"/>
            <w:color w:val="0000FF"/>
            <w:sz w:val="28"/>
            <w:szCs w:val="28"/>
          </w:rPr>
          <w:t>Номенклатуре</w:t>
        </w:r>
      </w:hyperlink>
      <w:r w:rsidRPr="000359F3">
        <w:rPr>
          <w:rFonts w:ascii="Times New Roman" w:hAnsi="Times New Roman" w:cs="Times New Roman"/>
          <w:sz w:val="28"/>
          <w:szCs w:val="28"/>
        </w:rPr>
        <w:t xml:space="preserve"> специальностей специалистов с высшим и послевузовским медицинским образованием (Приказ Минздрава РФ от 23.04.2009 N 210н);</w:t>
      </w:r>
      <w:proofErr w:type="gramEnd"/>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xml:space="preserve">2) условие о необходимости совершенствования профессиональных знаний путем </w:t>
      </w:r>
      <w:proofErr w:type="gramStart"/>
      <w:r w:rsidRPr="000359F3">
        <w:rPr>
          <w:rFonts w:ascii="Times New Roman" w:hAnsi="Times New Roman" w:cs="Times New Roman"/>
          <w:sz w:val="28"/>
          <w:szCs w:val="28"/>
        </w:rPr>
        <w:t>обучения по</w:t>
      </w:r>
      <w:proofErr w:type="gramEnd"/>
      <w:r w:rsidRPr="000359F3">
        <w:rPr>
          <w:rFonts w:ascii="Times New Roman" w:hAnsi="Times New Roman" w:cs="Times New Roman"/>
          <w:sz w:val="28"/>
          <w:szCs w:val="28"/>
        </w:rPr>
        <w:t xml:space="preserve"> дополнительным программам не реже 1 раза в 5 лет;</w:t>
      </w: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3) обязательство медработника не разглашать врачебную тайну.</w:t>
      </w: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xml:space="preserve">В силу сложности труда медработника должностная инструкция фактически является обязательной частью трудового договора, она включает квалификационные характеристики должности в соответствии с Единым квалификационным </w:t>
      </w:r>
      <w:hyperlink r:id="rId95" w:history="1">
        <w:r w:rsidRPr="000359F3">
          <w:rPr>
            <w:rFonts w:ascii="Times New Roman" w:hAnsi="Times New Roman" w:cs="Times New Roman"/>
            <w:color w:val="0000FF"/>
            <w:sz w:val="28"/>
            <w:szCs w:val="28"/>
          </w:rPr>
          <w:t>справочником</w:t>
        </w:r>
      </w:hyperlink>
      <w:r w:rsidRPr="000359F3">
        <w:rPr>
          <w:rFonts w:ascii="Times New Roman" w:hAnsi="Times New Roman" w:cs="Times New Roman"/>
          <w:sz w:val="28"/>
          <w:szCs w:val="28"/>
        </w:rPr>
        <w:t xml:space="preserve"> должностей руководителей, специалистов и служащих (раздел "Квалификационные характеристики должностей работников в сфере здравоохранения", утвержденный Приказом Минздрава РФ от 23.07.2010 N 541н). В настоящее время Минтрудом РФ рассматриваются проекты профессиональных стандартов по отдельным должностям медработников, до конца 2015 г. планируется утверждение всех стандартов.</w:t>
      </w:r>
    </w:p>
    <w:p w:rsidR="00C5703F" w:rsidRPr="000359F3" w:rsidRDefault="00C5703F" w:rsidP="00C5703F">
      <w:pPr>
        <w:pStyle w:val="ConsPlusNormal"/>
        <w:ind w:firstLine="540"/>
        <w:jc w:val="both"/>
        <w:rPr>
          <w:rFonts w:ascii="Times New Roman" w:hAnsi="Times New Roman" w:cs="Times New Roman"/>
          <w:sz w:val="28"/>
          <w:szCs w:val="28"/>
        </w:rPr>
      </w:pPr>
      <w:proofErr w:type="gramStart"/>
      <w:r w:rsidRPr="000359F3">
        <w:rPr>
          <w:rFonts w:ascii="Times New Roman" w:hAnsi="Times New Roman" w:cs="Times New Roman"/>
          <w:sz w:val="28"/>
          <w:szCs w:val="28"/>
        </w:rPr>
        <w:t>Для приема на работу на должность врача необходимо наличие дополнительной подготовки - ординатуры или интернатуры, последняя перестанет существовать с сентября 2017 г.</w:t>
      </w:r>
      <w:proofErr w:type="gramEnd"/>
    </w:p>
    <w:p w:rsidR="00C5703F" w:rsidRPr="000359F3" w:rsidRDefault="00C5703F" w:rsidP="00C5703F">
      <w:pPr>
        <w:pStyle w:val="ConsPlusNormal"/>
        <w:ind w:firstLine="540"/>
        <w:jc w:val="both"/>
        <w:rPr>
          <w:rFonts w:ascii="Times New Roman" w:hAnsi="Times New Roman" w:cs="Times New Roman"/>
          <w:sz w:val="28"/>
          <w:szCs w:val="28"/>
        </w:rPr>
      </w:pPr>
      <w:proofErr w:type="gramStart"/>
      <w:r w:rsidRPr="000359F3">
        <w:rPr>
          <w:rFonts w:ascii="Times New Roman" w:hAnsi="Times New Roman" w:cs="Times New Roman"/>
          <w:sz w:val="28"/>
          <w:szCs w:val="28"/>
        </w:rPr>
        <w:t>К проблемам в сфере труда медработников, требующим более совершенного правового регулирования, необходимо отнести следующие:</w:t>
      </w:r>
      <w:proofErr w:type="gramEnd"/>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xml:space="preserve">1. Отсутствие четкого определения в законе круга лиц, относящихся к категории медработников. Разделение работников, осуществляющих собственно медицинскую деятельность, и иных лиц, участвующих в мероприятиях по оказанию медицинской помощи &lt;4&gt;, возможно через выделение более общего субъекта - категории "работников здравоохранения" и приведение </w:t>
      </w:r>
      <w:hyperlink r:id="rId96" w:history="1">
        <w:r w:rsidRPr="000359F3">
          <w:rPr>
            <w:rFonts w:ascii="Times New Roman" w:hAnsi="Times New Roman" w:cs="Times New Roman"/>
            <w:color w:val="0000FF"/>
            <w:sz w:val="28"/>
            <w:szCs w:val="28"/>
          </w:rPr>
          <w:t>Номенклатуры</w:t>
        </w:r>
      </w:hyperlink>
      <w:r w:rsidRPr="000359F3">
        <w:rPr>
          <w:rFonts w:ascii="Times New Roman" w:hAnsi="Times New Roman" w:cs="Times New Roman"/>
          <w:sz w:val="28"/>
          <w:szCs w:val="28"/>
        </w:rPr>
        <w:t xml:space="preserve"> должностей медработников в соответствие с нормами </w:t>
      </w:r>
      <w:hyperlink r:id="rId97" w:history="1">
        <w:r w:rsidRPr="000359F3">
          <w:rPr>
            <w:rFonts w:ascii="Times New Roman" w:hAnsi="Times New Roman" w:cs="Times New Roman"/>
            <w:color w:val="0000FF"/>
            <w:sz w:val="28"/>
            <w:szCs w:val="28"/>
          </w:rPr>
          <w:t>ФЗ</w:t>
        </w:r>
      </w:hyperlink>
      <w:r w:rsidRPr="000359F3">
        <w:rPr>
          <w:rFonts w:ascii="Times New Roman" w:hAnsi="Times New Roman" w:cs="Times New Roman"/>
          <w:sz w:val="28"/>
          <w:szCs w:val="28"/>
        </w:rPr>
        <w:t xml:space="preserve"> об охране здоровья.</w:t>
      </w: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w:t>
      </w: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xml:space="preserve">&lt;4&gt; Иванова Н.А. Особенности правового регулирования труда медицинских работников в условиях реформирования здравоохранения: </w:t>
      </w:r>
      <w:proofErr w:type="spellStart"/>
      <w:r w:rsidRPr="000359F3">
        <w:rPr>
          <w:rFonts w:ascii="Times New Roman" w:hAnsi="Times New Roman" w:cs="Times New Roman"/>
          <w:sz w:val="28"/>
          <w:szCs w:val="28"/>
        </w:rPr>
        <w:t>автореф</w:t>
      </w:r>
      <w:proofErr w:type="spellEnd"/>
      <w:r w:rsidRPr="000359F3">
        <w:rPr>
          <w:rFonts w:ascii="Times New Roman" w:hAnsi="Times New Roman" w:cs="Times New Roman"/>
          <w:sz w:val="28"/>
          <w:szCs w:val="28"/>
        </w:rPr>
        <w:t xml:space="preserve">. </w:t>
      </w:r>
      <w:proofErr w:type="spellStart"/>
      <w:r w:rsidRPr="000359F3">
        <w:rPr>
          <w:rFonts w:ascii="Times New Roman" w:hAnsi="Times New Roman" w:cs="Times New Roman"/>
          <w:sz w:val="28"/>
          <w:szCs w:val="28"/>
        </w:rPr>
        <w:t>дис</w:t>
      </w:r>
      <w:proofErr w:type="spellEnd"/>
      <w:r w:rsidRPr="000359F3">
        <w:rPr>
          <w:rFonts w:ascii="Times New Roman" w:hAnsi="Times New Roman" w:cs="Times New Roman"/>
          <w:sz w:val="28"/>
          <w:szCs w:val="28"/>
        </w:rPr>
        <w:t xml:space="preserve">. ... канд. </w:t>
      </w:r>
      <w:proofErr w:type="spellStart"/>
      <w:r w:rsidRPr="000359F3">
        <w:rPr>
          <w:rFonts w:ascii="Times New Roman" w:hAnsi="Times New Roman" w:cs="Times New Roman"/>
          <w:sz w:val="28"/>
          <w:szCs w:val="28"/>
        </w:rPr>
        <w:t>юрид</w:t>
      </w:r>
      <w:proofErr w:type="spellEnd"/>
      <w:r w:rsidRPr="000359F3">
        <w:rPr>
          <w:rFonts w:ascii="Times New Roman" w:hAnsi="Times New Roman" w:cs="Times New Roman"/>
          <w:sz w:val="28"/>
          <w:szCs w:val="28"/>
        </w:rPr>
        <w:t>. наук. Екатеринбург, 2012. С. 15.</w:t>
      </w:r>
    </w:p>
    <w:p w:rsidR="00C5703F" w:rsidRPr="000359F3" w:rsidRDefault="00C5703F" w:rsidP="00C5703F">
      <w:pPr>
        <w:pStyle w:val="ConsPlusNormal"/>
        <w:jc w:val="both"/>
        <w:rPr>
          <w:rFonts w:ascii="Times New Roman" w:hAnsi="Times New Roman" w:cs="Times New Roman"/>
          <w:sz w:val="28"/>
          <w:szCs w:val="28"/>
        </w:rPr>
      </w:pP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xml:space="preserve">2. Необходимость утверждения на федеральном уровне единых </w:t>
      </w:r>
      <w:r w:rsidRPr="000359F3">
        <w:rPr>
          <w:rFonts w:ascii="Times New Roman" w:hAnsi="Times New Roman" w:cs="Times New Roman"/>
          <w:sz w:val="28"/>
          <w:szCs w:val="28"/>
        </w:rPr>
        <w:lastRenderedPageBreak/>
        <w:t xml:space="preserve">нормативов по объему работы - стандартов нагрузки по каждой медицинской специальности. В настоящее время нормирование труда производится работодателем, зависит от регионального законодательства и муниципального задания. Это приводит к значительному превышению рекомендательных норм по нагрузке медработников, установленных в порядках оказания медицинской помощи, к </w:t>
      </w:r>
      <w:proofErr w:type="gramStart"/>
      <w:r w:rsidRPr="000359F3">
        <w:rPr>
          <w:rFonts w:ascii="Times New Roman" w:hAnsi="Times New Roman" w:cs="Times New Roman"/>
          <w:sz w:val="28"/>
          <w:szCs w:val="28"/>
        </w:rPr>
        <w:t>примеру</w:t>
      </w:r>
      <w:proofErr w:type="gramEnd"/>
      <w:r w:rsidRPr="000359F3">
        <w:rPr>
          <w:rFonts w:ascii="Times New Roman" w:hAnsi="Times New Roman" w:cs="Times New Roman"/>
          <w:sz w:val="28"/>
          <w:szCs w:val="28"/>
        </w:rPr>
        <w:t xml:space="preserve"> в </w:t>
      </w:r>
      <w:hyperlink r:id="rId98" w:history="1">
        <w:r w:rsidRPr="000359F3">
          <w:rPr>
            <w:rFonts w:ascii="Times New Roman" w:hAnsi="Times New Roman" w:cs="Times New Roman"/>
            <w:color w:val="0000FF"/>
            <w:sz w:val="28"/>
            <w:szCs w:val="28"/>
          </w:rPr>
          <w:t>Порядке</w:t>
        </w:r>
      </w:hyperlink>
      <w:r w:rsidRPr="000359F3">
        <w:rPr>
          <w:rFonts w:ascii="Times New Roman" w:hAnsi="Times New Roman" w:cs="Times New Roman"/>
          <w:sz w:val="28"/>
          <w:szCs w:val="28"/>
        </w:rPr>
        <w:t xml:space="preserve"> оказания педиатрической помощи &lt;5&gt;.</w:t>
      </w: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w:t>
      </w: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xml:space="preserve">&lt;5&gt; </w:t>
      </w:r>
      <w:hyperlink r:id="rId99" w:history="1">
        <w:r w:rsidRPr="000359F3">
          <w:rPr>
            <w:rFonts w:ascii="Times New Roman" w:hAnsi="Times New Roman" w:cs="Times New Roman"/>
            <w:color w:val="0000FF"/>
            <w:sz w:val="28"/>
            <w:szCs w:val="28"/>
          </w:rPr>
          <w:t>Приказ</w:t>
        </w:r>
      </w:hyperlink>
      <w:r w:rsidRPr="000359F3">
        <w:rPr>
          <w:rFonts w:ascii="Times New Roman" w:hAnsi="Times New Roman" w:cs="Times New Roman"/>
          <w:sz w:val="28"/>
          <w:szCs w:val="28"/>
        </w:rPr>
        <w:t xml:space="preserve"> Минздрава РФ от 16.04.2012 N 366н "Об утверждении Порядка оказания педиатрической помощи" // Бюллетень нормативных актов федеральных органов исполнительной власти. 2012. N 43.</w:t>
      </w:r>
    </w:p>
    <w:p w:rsidR="00C5703F" w:rsidRPr="000359F3" w:rsidRDefault="00C5703F" w:rsidP="00C5703F">
      <w:pPr>
        <w:pStyle w:val="ConsPlusNormal"/>
        <w:jc w:val="both"/>
        <w:rPr>
          <w:rFonts w:ascii="Times New Roman" w:hAnsi="Times New Roman" w:cs="Times New Roman"/>
          <w:sz w:val="28"/>
          <w:szCs w:val="28"/>
        </w:rPr>
      </w:pP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xml:space="preserve">3. Несоблюдение на практике сокращенных норм рабочего времени медработников, что влияет на качество медпомощи, повышая риск причинения вреда здоровью пациентов. Медработники нередко вынуждены соглашаться на дополнительное рабочее время по причине низкой оплаты труда в бюджетных организациях, а работодатель в этом заинтересован из-за недостатка в кадрах. </w:t>
      </w:r>
      <w:proofErr w:type="gramStart"/>
      <w:r w:rsidRPr="000359F3">
        <w:rPr>
          <w:rFonts w:ascii="Times New Roman" w:hAnsi="Times New Roman" w:cs="Times New Roman"/>
          <w:sz w:val="28"/>
          <w:szCs w:val="28"/>
        </w:rPr>
        <w:t xml:space="preserve">Такая работа часто оформляется договором о работе по совместительству и оплачивается в однократном размере как работа, выполняемая по инициативе работника &lt;6&gt;. Только если работник согласился работать дополнительно, но отдельный договор не был заключен, работа оплачивается как сверхурочная &lt;7&gt;. В любом случае допущение в отношении медработников труда с превышением норм, даже если условия труда являются вредными и опасными, предусмотренное </w:t>
      </w:r>
      <w:hyperlink r:id="rId100" w:history="1">
        <w:r w:rsidRPr="000359F3">
          <w:rPr>
            <w:rFonts w:ascii="Times New Roman" w:hAnsi="Times New Roman" w:cs="Times New Roman"/>
            <w:color w:val="0000FF"/>
            <w:sz w:val="28"/>
            <w:szCs w:val="28"/>
          </w:rPr>
          <w:t>Постановлением</w:t>
        </w:r>
      </w:hyperlink>
      <w:r w:rsidRPr="000359F3">
        <w:rPr>
          <w:rFonts w:ascii="Times New Roman" w:hAnsi="Times New Roman" w:cs="Times New Roman"/>
          <w:sz w:val="28"/>
          <w:szCs w:val="28"/>
        </w:rPr>
        <w:t xml:space="preserve"> Минтруда</w:t>
      </w:r>
      <w:proofErr w:type="gramEnd"/>
      <w:r w:rsidRPr="000359F3">
        <w:rPr>
          <w:rFonts w:ascii="Times New Roman" w:hAnsi="Times New Roman" w:cs="Times New Roman"/>
          <w:sz w:val="28"/>
          <w:szCs w:val="28"/>
        </w:rPr>
        <w:t xml:space="preserve"> РФ от 30.06.2003 N 41 и подтверждаемое судебной практикой &lt;8&gt;, является, по сути, нарушением принципа трудового права, закрепленного в </w:t>
      </w:r>
      <w:hyperlink r:id="rId101" w:history="1">
        <w:proofErr w:type="spellStart"/>
        <w:r w:rsidRPr="000359F3">
          <w:rPr>
            <w:rFonts w:ascii="Times New Roman" w:hAnsi="Times New Roman" w:cs="Times New Roman"/>
            <w:color w:val="0000FF"/>
            <w:sz w:val="28"/>
            <w:szCs w:val="28"/>
          </w:rPr>
          <w:t>абз</w:t>
        </w:r>
        <w:proofErr w:type="spellEnd"/>
        <w:r w:rsidRPr="000359F3">
          <w:rPr>
            <w:rFonts w:ascii="Times New Roman" w:hAnsi="Times New Roman" w:cs="Times New Roman"/>
            <w:color w:val="0000FF"/>
            <w:sz w:val="28"/>
            <w:szCs w:val="28"/>
          </w:rPr>
          <w:t>. 5 ч. 1 ст. 2</w:t>
        </w:r>
      </w:hyperlink>
      <w:r w:rsidRPr="000359F3">
        <w:rPr>
          <w:rFonts w:ascii="Times New Roman" w:hAnsi="Times New Roman" w:cs="Times New Roman"/>
          <w:sz w:val="28"/>
          <w:szCs w:val="28"/>
        </w:rPr>
        <w:t xml:space="preserve"> ТК РФ, - обеспечение права каждого работника на справедливые условия труда, отвечающие требованиям безопасности и гигиены, права на отдых, включая ограничение рабочего времени. Тем более такое допущение противоречит общей норме </w:t>
      </w:r>
      <w:hyperlink r:id="rId102" w:history="1">
        <w:r w:rsidRPr="000359F3">
          <w:rPr>
            <w:rFonts w:ascii="Times New Roman" w:hAnsi="Times New Roman" w:cs="Times New Roman"/>
            <w:color w:val="0000FF"/>
            <w:sz w:val="28"/>
            <w:szCs w:val="28"/>
          </w:rPr>
          <w:t>ст. 282</w:t>
        </w:r>
      </w:hyperlink>
      <w:r w:rsidRPr="000359F3">
        <w:rPr>
          <w:rFonts w:ascii="Times New Roman" w:hAnsi="Times New Roman" w:cs="Times New Roman"/>
          <w:sz w:val="28"/>
          <w:szCs w:val="28"/>
        </w:rPr>
        <w:t xml:space="preserve"> ТК РФ, не допускающей работу по совместительству там, где она связана с вредными, опасными условиями труда, если основная работа связана с этими условиями.</w:t>
      </w: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w:t>
      </w: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xml:space="preserve">&lt;6&gt; </w:t>
      </w:r>
      <w:hyperlink r:id="rId103" w:history="1">
        <w:r w:rsidRPr="000359F3">
          <w:rPr>
            <w:rFonts w:ascii="Times New Roman" w:hAnsi="Times New Roman" w:cs="Times New Roman"/>
            <w:color w:val="0000FF"/>
            <w:sz w:val="28"/>
            <w:szCs w:val="28"/>
          </w:rPr>
          <w:t>Решение</w:t>
        </w:r>
      </w:hyperlink>
      <w:r w:rsidRPr="000359F3">
        <w:rPr>
          <w:rFonts w:ascii="Times New Roman" w:hAnsi="Times New Roman" w:cs="Times New Roman"/>
          <w:sz w:val="28"/>
          <w:szCs w:val="28"/>
        </w:rPr>
        <w:t xml:space="preserve"> Верховного Суда РФ от 26.04.2004 N ГКПИ04-561 // Бюллетень Верховного Суда РФ. 2004. N 12.</w:t>
      </w:r>
    </w:p>
    <w:p w:rsidR="00C5703F" w:rsidRPr="000359F3" w:rsidRDefault="00C5703F" w:rsidP="00C5703F">
      <w:pPr>
        <w:pStyle w:val="ConsPlusNormal"/>
        <w:ind w:firstLine="540"/>
        <w:jc w:val="both"/>
        <w:rPr>
          <w:rFonts w:ascii="Times New Roman" w:hAnsi="Times New Roman" w:cs="Times New Roman"/>
          <w:sz w:val="28"/>
          <w:szCs w:val="28"/>
          <w:lang w:val="en-US"/>
        </w:rPr>
      </w:pPr>
      <w:r w:rsidRPr="000359F3">
        <w:rPr>
          <w:rFonts w:ascii="Times New Roman" w:hAnsi="Times New Roman" w:cs="Times New Roman"/>
          <w:sz w:val="28"/>
          <w:szCs w:val="28"/>
        </w:rPr>
        <w:t xml:space="preserve">&lt;7&gt; Решения </w:t>
      </w:r>
      <w:proofErr w:type="spellStart"/>
      <w:r w:rsidRPr="000359F3">
        <w:rPr>
          <w:rFonts w:ascii="Times New Roman" w:hAnsi="Times New Roman" w:cs="Times New Roman"/>
          <w:sz w:val="28"/>
          <w:szCs w:val="28"/>
        </w:rPr>
        <w:t>Калачеевского</w:t>
      </w:r>
      <w:proofErr w:type="spellEnd"/>
      <w:r w:rsidRPr="000359F3">
        <w:rPr>
          <w:rFonts w:ascii="Times New Roman" w:hAnsi="Times New Roman" w:cs="Times New Roman"/>
          <w:sz w:val="28"/>
          <w:szCs w:val="28"/>
        </w:rPr>
        <w:t xml:space="preserve"> районного суда Воронежской области от 04.09.2013 по делам N 2-650/13, 2-651/13, 2-652/13 и 2-653/13 [Электронный ресурс]. </w:t>
      </w:r>
      <w:r w:rsidRPr="000359F3">
        <w:rPr>
          <w:rFonts w:ascii="Times New Roman" w:hAnsi="Times New Roman" w:cs="Times New Roman"/>
          <w:sz w:val="28"/>
          <w:szCs w:val="28"/>
          <w:lang w:val="en-US"/>
        </w:rPr>
        <w:t>URL: https://rospravosudie.com/court-kalacheevskij-rajonnyj-sud-voronezhskaya-oblast-s/act-436065345.</w:t>
      </w:r>
    </w:p>
    <w:p w:rsidR="00C5703F" w:rsidRPr="000359F3" w:rsidRDefault="00C5703F" w:rsidP="00C5703F">
      <w:pPr>
        <w:pStyle w:val="ConsPlusNormal"/>
        <w:ind w:firstLine="540"/>
        <w:jc w:val="both"/>
        <w:rPr>
          <w:rFonts w:ascii="Times New Roman" w:hAnsi="Times New Roman" w:cs="Times New Roman"/>
          <w:sz w:val="28"/>
          <w:szCs w:val="28"/>
          <w:lang w:val="en-US"/>
        </w:rPr>
      </w:pPr>
      <w:r w:rsidRPr="000359F3">
        <w:rPr>
          <w:rFonts w:ascii="Times New Roman" w:hAnsi="Times New Roman" w:cs="Times New Roman"/>
          <w:sz w:val="28"/>
          <w:szCs w:val="28"/>
        </w:rPr>
        <w:t xml:space="preserve">&lt;8&gt; Апелляционное </w:t>
      </w:r>
      <w:hyperlink r:id="rId104" w:history="1">
        <w:r w:rsidRPr="000359F3">
          <w:rPr>
            <w:rFonts w:ascii="Times New Roman" w:hAnsi="Times New Roman" w:cs="Times New Roman"/>
            <w:color w:val="0000FF"/>
            <w:sz w:val="28"/>
            <w:szCs w:val="28"/>
          </w:rPr>
          <w:t>определение</w:t>
        </w:r>
      </w:hyperlink>
      <w:r w:rsidRPr="000359F3">
        <w:rPr>
          <w:rFonts w:ascii="Times New Roman" w:hAnsi="Times New Roman" w:cs="Times New Roman"/>
          <w:sz w:val="28"/>
          <w:szCs w:val="28"/>
        </w:rPr>
        <w:t xml:space="preserve"> Иркутского областного суда от 13.01.2015 по делу N 33-90/15 [Электронный ресурс]. </w:t>
      </w:r>
      <w:r w:rsidRPr="000359F3">
        <w:rPr>
          <w:rFonts w:ascii="Times New Roman" w:hAnsi="Times New Roman" w:cs="Times New Roman"/>
          <w:sz w:val="28"/>
          <w:szCs w:val="28"/>
          <w:lang w:val="en-US"/>
        </w:rPr>
        <w:t>URL: https://rospravosudie.com/court-irkutskij-oblastnoj-sud-irkutskaya-oblast-s/act-470252530.</w:t>
      </w:r>
    </w:p>
    <w:p w:rsidR="00C5703F" w:rsidRPr="000359F3" w:rsidRDefault="00C5703F" w:rsidP="00C5703F">
      <w:pPr>
        <w:pStyle w:val="ConsPlusNormal"/>
        <w:jc w:val="both"/>
        <w:rPr>
          <w:rFonts w:ascii="Times New Roman" w:hAnsi="Times New Roman" w:cs="Times New Roman"/>
          <w:sz w:val="28"/>
          <w:szCs w:val="28"/>
          <w:lang w:val="en-US"/>
        </w:rPr>
      </w:pP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lastRenderedPageBreak/>
        <w:t xml:space="preserve">4. Необходимость установления обязательных стандартов оплаты труда через формирование тарифов на </w:t>
      </w:r>
      <w:proofErr w:type="spellStart"/>
      <w:r w:rsidRPr="000359F3">
        <w:rPr>
          <w:rFonts w:ascii="Times New Roman" w:hAnsi="Times New Roman" w:cs="Times New Roman"/>
          <w:sz w:val="28"/>
          <w:szCs w:val="28"/>
        </w:rPr>
        <w:t>медуслуги</w:t>
      </w:r>
      <w:proofErr w:type="spellEnd"/>
      <w:r w:rsidRPr="000359F3">
        <w:rPr>
          <w:rFonts w:ascii="Times New Roman" w:hAnsi="Times New Roman" w:cs="Times New Roman"/>
          <w:sz w:val="28"/>
          <w:szCs w:val="28"/>
        </w:rPr>
        <w:t xml:space="preserve"> и определение доли зарплаты в тарифе. Наличие проблемы подтверждается изданием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2015 г., утвержденных решением Российской трехсторонней комиссии по регулированию социально-трудовых отношений от 24.12.2014 &lt;9&gt;, </w:t>
      </w:r>
      <w:hyperlink r:id="rId105" w:history="1">
        <w:r w:rsidRPr="000359F3">
          <w:rPr>
            <w:rFonts w:ascii="Times New Roman" w:hAnsi="Times New Roman" w:cs="Times New Roman"/>
            <w:color w:val="0000FF"/>
            <w:sz w:val="28"/>
            <w:szCs w:val="28"/>
          </w:rPr>
          <w:t>раздел X</w:t>
        </w:r>
      </w:hyperlink>
      <w:r w:rsidRPr="000359F3">
        <w:rPr>
          <w:rFonts w:ascii="Times New Roman" w:hAnsi="Times New Roman" w:cs="Times New Roman"/>
          <w:sz w:val="28"/>
          <w:szCs w:val="28"/>
        </w:rPr>
        <w:t xml:space="preserve"> которых посвящен организациям здравоохранения, но это лишь рекомендации.</w:t>
      </w: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w:t>
      </w: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xml:space="preserve">&lt;9&gt; Единые </w:t>
      </w:r>
      <w:hyperlink r:id="rId106" w:history="1">
        <w:r w:rsidRPr="000359F3">
          <w:rPr>
            <w:rFonts w:ascii="Times New Roman" w:hAnsi="Times New Roman" w:cs="Times New Roman"/>
            <w:color w:val="0000FF"/>
            <w:sz w:val="28"/>
            <w:szCs w:val="28"/>
          </w:rPr>
          <w:t>рекомендации</w:t>
        </w:r>
      </w:hyperlink>
      <w:r w:rsidRPr="000359F3">
        <w:rPr>
          <w:rFonts w:ascii="Times New Roman" w:hAnsi="Times New Roman" w:cs="Times New Roman"/>
          <w:sz w:val="28"/>
          <w:szCs w:val="28"/>
        </w:rPr>
        <w:t xml:space="preserve"> по установлению на федеральном, региональном и местном уровнях систем оплаты труда работников государственных и муниципальных учреждений на 2015 год, утв. решением Российской трехсторонней комиссии по регулированию социально-трудовых отношений от 24.12.2014, протокол N 11 // Российская газета. 12.01.2015. N 1.</w:t>
      </w:r>
    </w:p>
    <w:p w:rsidR="00C5703F" w:rsidRPr="000359F3" w:rsidRDefault="00C5703F" w:rsidP="00C5703F">
      <w:pPr>
        <w:pStyle w:val="ConsPlusNormal"/>
        <w:jc w:val="both"/>
        <w:rPr>
          <w:rFonts w:ascii="Times New Roman" w:hAnsi="Times New Roman" w:cs="Times New Roman"/>
          <w:sz w:val="28"/>
          <w:szCs w:val="28"/>
        </w:rPr>
      </w:pPr>
    </w:p>
    <w:p w:rsidR="00C5703F" w:rsidRPr="000359F3" w:rsidRDefault="00C5703F" w:rsidP="00C5703F">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xml:space="preserve">В целях урегулирования указанных проблем оптимальным будет закрепление всех необходимых правовых норм о регулировании труда медработников в одном акте - </w:t>
      </w:r>
      <w:hyperlink r:id="rId107" w:history="1">
        <w:r w:rsidRPr="000359F3">
          <w:rPr>
            <w:rFonts w:ascii="Times New Roman" w:hAnsi="Times New Roman" w:cs="Times New Roman"/>
            <w:color w:val="0000FF"/>
            <w:sz w:val="28"/>
            <w:szCs w:val="28"/>
          </w:rPr>
          <w:t>ТК</w:t>
        </w:r>
      </w:hyperlink>
      <w:r w:rsidRPr="000359F3">
        <w:rPr>
          <w:rFonts w:ascii="Times New Roman" w:hAnsi="Times New Roman" w:cs="Times New Roman"/>
          <w:sz w:val="28"/>
          <w:szCs w:val="28"/>
        </w:rPr>
        <w:t xml:space="preserve"> РФ. Этому мешает специфика труда медработников, требующая комплексного законодательного регулирования (с одной стороны - </w:t>
      </w:r>
      <w:hyperlink r:id="rId108" w:history="1">
        <w:r w:rsidRPr="000359F3">
          <w:rPr>
            <w:rFonts w:ascii="Times New Roman" w:hAnsi="Times New Roman" w:cs="Times New Roman"/>
            <w:color w:val="0000FF"/>
            <w:sz w:val="28"/>
            <w:szCs w:val="28"/>
          </w:rPr>
          <w:t>ТК</w:t>
        </w:r>
      </w:hyperlink>
      <w:r w:rsidRPr="000359F3">
        <w:rPr>
          <w:rFonts w:ascii="Times New Roman" w:hAnsi="Times New Roman" w:cs="Times New Roman"/>
          <w:sz w:val="28"/>
          <w:szCs w:val="28"/>
        </w:rPr>
        <w:t xml:space="preserve"> РФ, с его общими нормами, распространяющимися и на медработников, с другой - </w:t>
      </w:r>
      <w:hyperlink r:id="rId109" w:history="1">
        <w:r w:rsidRPr="000359F3">
          <w:rPr>
            <w:rFonts w:ascii="Times New Roman" w:hAnsi="Times New Roman" w:cs="Times New Roman"/>
            <w:color w:val="0000FF"/>
            <w:sz w:val="28"/>
            <w:szCs w:val="28"/>
          </w:rPr>
          <w:t>ФЗ</w:t>
        </w:r>
      </w:hyperlink>
      <w:r w:rsidRPr="000359F3">
        <w:rPr>
          <w:rFonts w:ascii="Times New Roman" w:hAnsi="Times New Roman" w:cs="Times New Roman"/>
          <w:sz w:val="28"/>
          <w:szCs w:val="28"/>
        </w:rPr>
        <w:t xml:space="preserve"> об охране здоровья, с третьей - детализация норм в многочисленных подзаконных актах). Но та же специфика труда педагогов, подпадающих под регулирование </w:t>
      </w:r>
      <w:hyperlink r:id="rId110" w:history="1">
        <w:r w:rsidRPr="000359F3">
          <w:rPr>
            <w:rFonts w:ascii="Times New Roman" w:hAnsi="Times New Roman" w:cs="Times New Roman"/>
            <w:color w:val="0000FF"/>
            <w:sz w:val="28"/>
            <w:szCs w:val="28"/>
          </w:rPr>
          <w:t>Закона</w:t>
        </w:r>
      </w:hyperlink>
      <w:r w:rsidRPr="000359F3">
        <w:rPr>
          <w:rFonts w:ascii="Times New Roman" w:hAnsi="Times New Roman" w:cs="Times New Roman"/>
          <w:sz w:val="28"/>
          <w:szCs w:val="28"/>
        </w:rPr>
        <w:t xml:space="preserve"> об образовании, или работников транспорта с их уставами о дисциплине не мешает наличию отдельных глав в </w:t>
      </w:r>
      <w:hyperlink r:id="rId111" w:history="1">
        <w:r w:rsidRPr="000359F3">
          <w:rPr>
            <w:rFonts w:ascii="Times New Roman" w:hAnsi="Times New Roman" w:cs="Times New Roman"/>
            <w:color w:val="0000FF"/>
            <w:sz w:val="28"/>
            <w:szCs w:val="28"/>
          </w:rPr>
          <w:t>ТК</w:t>
        </w:r>
      </w:hyperlink>
      <w:r w:rsidRPr="000359F3">
        <w:rPr>
          <w:rFonts w:ascii="Times New Roman" w:hAnsi="Times New Roman" w:cs="Times New Roman"/>
          <w:sz w:val="28"/>
          <w:szCs w:val="28"/>
        </w:rPr>
        <w:t xml:space="preserve"> РФ. Присутствие специальных норм в </w:t>
      </w:r>
      <w:hyperlink r:id="rId112" w:history="1">
        <w:r w:rsidRPr="000359F3">
          <w:rPr>
            <w:rFonts w:ascii="Times New Roman" w:hAnsi="Times New Roman" w:cs="Times New Roman"/>
            <w:color w:val="0000FF"/>
            <w:sz w:val="28"/>
            <w:szCs w:val="28"/>
          </w:rPr>
          <w:t>ТК</w:t>
        </w:r>
      </w:hyperlink>
      <w:r w:rsidRPr="000359F3">
        <w:rPr>
          <w:rFonts w:ascii="Times New Roman" w:hAnsi="Times New Roman" w:cs="Times New Roman"/>
          <w:sz w:val="28"/>
          <w:szCs w:val="28"/>
        </w:rPr>
        <w:t xml:space="preserve"> РФ - это серьезная гарантия прав медработников в силу особого статуса </w:t>
      </w:r>
      <w:hyperlink r:id="rId113" w:history="1">
        <w:r w:rsidRPr="000359F3">
          <w:rPr>
            <w:rFonts w:ascii="Times New Roman" w:hAnsi="Times New Roman" w:cs="Times New Roman"/>
            <w:color w:val="0000FF"/>
            <w:sz w:val="28"/>
            <w:szCs w:val="28"/>
          </w:rPr>
          <w:t>ТК</w:t>
        </w:r>
      </w:hyperlink>
      <w:r w:rsidRPr="000359F3">
        <w:rPr>
          <w:rFonts w:ascii="Times New Roman" w:hAnsi="Times New Roman" w:cs="Times New Roman"/>
          <w:sz w:val="28"/>
          <w:szCs w:val="28"/>
        </w:rPr>
        <w:t xml:space="preserve"> РФ. Должен действовать принцип: все, что можно поместить в </w:t>
      </w:r>
      <w:hyperlink r:id="rId114" w:history="1">
        <w:r w:rsidRPr="000359F3">
          <w:rPr>
            <w:rFonts w:ascii="Times New Roman" w:hAnsi="Times New Roman" w:cs="Times New Roman"/>
            <w:color w:val="0000FF"/>
            <w:sz w:val="28"/>
            <w:szCs w:val="28"/>
          </w:rPr>
          <w:t>ТК</w:t>
        </w:r>
      </w:hyperlink>
      <w:r w:rsidRPr="000359F3">
        <w:rPr>
          <w:rFonts w:ascii="Times New Roman" w:hAnsi="Times New Roman" w:cs="Times New Roman"/>
          <w:sz w:val="28"/>
          <w:szCs w:val="28"/>
        </w:rPr>
        <w:t xml:space="preserve"> РФ, необходимо сгруппировать в отдельной главе, посвященной особенностям регулирования труда медработников, остальное предусмотреть в специальных </w:t>
      </w:r>
      <w:r w:rsidR="0075359E" w:rsidRPr="000359F3">
        <w:rPr>
          <w:rFonts w:ascii="Times New Roman" w:hAnsi="Times New Roman" w:cs="Times New Roman"/>
          <w:sz w:val="28"/>
          <w:szCs w:val="28"/>
        </w:rPr>
        <w:t>актах.</w:t>
      </w:r>
    </w:p>
    <w:p w:rsidR="0075359E" w:rsidRPr="000359F3" w:rsidRDefault="0075359E" w:rsidP="00C5703F">
      <w:pPr>
        <w:pStyle w:val="ConsPlusNormal"/>
        <w:ind w:firstLine="540"/>
        <w:jc w:val="both"/>
        <w:rPr>
          <w:rFonts w:ascii="Times New Roman" w:hAnsi="Times New Roman" w:cs="Times New Roman"/>
          <w:sz w:val="28"/>
          <w:szCs w:val="28"/>
        </w:rPr>
      </w:pPr>
    </w:p>
    <w:p w:rsidR="000C0E05" w:rsidRDefault="000C0E05" w:rsidP="0075359E">
      <w:pPr>
        <w:pStyle w:val="ConsPlusNormal"/>
        <w:rPr>
          <w:rFonts w:ascii="Times New Roman" w:hAnsi="Times New Roman" w:cs="Times New Roman"/>
          <w:sz w:val="28"/>
          <w:szCs w:val="28"/>
        </w:rPr>
      </w:pPr>
      <w:r>
        <w:rPr>
          <w:rFonts w:ascii="Times New Roman" w:hAnsi="Times New Roman" w:cs="Times New Roman"/>
          <w:sz w:val="28"/>
          <w:szCs w:val="28"/>
        </w:rPr>
        <w:t xml:space="preserve">№43-45 </w:t>
      </w:r>
    </w:p>
    <w:p w:rsidR="00C5703F" w:rsidRPr="000359F3" w:rsidRDefault="0075359E" w:rsidP="0075359E">
      <w:pPr>
        <w:pStyle w:val="ConsPlusNormal"/>
        <w:rPr>
          <w:rFonts w:ascii="Times New Roman" w:hAnsi="Times New Roman" w:cs="Times New Roman"/>
          <w:sz w:val="28"/>
          <w:szCs w:val="28"/>
        </w:rPr>
      </w:pPr>
      <w:r w:rsidRPr="000359F3">
        <w:rPr>
          <w:rFonts w:ascii="Times New Roman" w:hAnsi="Times New Roman" w:cs="Times New Roman"/>
          <w:sz w:val="28"/>
          <w:szCs w:val="28"/>
        </w:rPr>
        <w:t>Ограничение труда медицинских работников</w:t>
      </w:r>
    </w:p>
    <w:p w:rsidR="0075359E" w:rsidRPr="000359F3" w:rsidRDefault="0075359E" w:rsidP="0075359E">
      <w:pPr>
        <w:pStyle w:val="ConsPlusNormal"/>
        <w:pBdr>
          <w:top w:val="single" w:sz="6" w:space="0" w:color="auto"/>
        </w:pBdr>
        <w:spacing w:before="100" w:after="100"/>
        <w:jc w:val="both"/>
        <w:rPr>
          <w:rFonts w:ascii="Times New Roman" w:hAnsi="Times New Roman" w:cs="Times New Roman"/>
          <w:sz w:val="28"/>
          <w:szCs w:val="28"/>
        </w:rPr>
      </w:pPr>
    </w:p>
    <w:p w:rsidR="0075359E" w:rsidRPr="000359F3" w:rsidRDefault="0075359E" w:rsidP="0075359E">
      <w:pPr>
        <w:rPr>
          <w:rFonts w:ascii="Times New Roman" w:hAnsi="Times New Roman" w:cs="Times New Roman"/>
          <w:b/>
          <w:sz w:val="28"/>
          <w:szCs w:val="28"/>
        </w:rPr>
      </w:pPr>
      <w:r w:rsidRPr="000359F3">
        <w:rPr>
          <w:rFonts w:ascii="Times New Roman" w:hAnsi="Times New Roman" w:cs="Times New Roman"/>
          <w:b/>
          <w:sz w:val="28"/>
          <w:szCs w:val="28"/>
        </w:rPr>
        <w:t>ответственность медицинских работников</w:t>
      </w:r>
    </w:p>
    <w:p w:rsidR="00C5703F" w:rsidRPr="000359F3" w:rsidRDefault="00C5703F">
      <w:pPr>
        <w:pStyle w:val="ConsPlusNormal"/>
        <w:ind w:firstLine="540"/>
        <w:jc w:val="both"/>
        <w:rPr>
          <w:rFonts w:ascii="Times New Roman" w:hAnsi="Times New Roman" w:cs="Times New Roman"/>
          <w:sz w:val="28"/>
          <w:szCs w:val="28"/>
        </w:rPr>
      </w:pPr>
    </w:p>
    <w:p w:rsidR="004E0EB0" w:rsidRPr="000359F3" w:rsidRDefault="004E0EB0">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xml:space="preserve">Дисциплинарная ответственность медицинских работников также имеет свои специфические особенности. В соответствии с Трудовым </w:t>
      </w:r>
      <w:hyperlink r:id="rId115" w:history="1">
        <w:r w:rsidRPr="000359F3">
          <w:rPr>
            <w:rFonts w:ascii="Times New Roman" w:hAnsi="Times New Roman" w:cs="Times New Roman"/>
            <w:color w:val="0000FF"/>
            <w:sz w:val="28"/>
            <w:szCs w:val="28"/>
          </w:rPr>
          <w:t>кодексом</w:t>
        </w:r>
      </w:hyperlink>
      <w:r w:rsidRPr="000359F3">
        <w:rPr>
          <w:rFonts w:ascii="Times New Roman" w:hAnsi="Times New Roman" w:cs="Times New Roman"/>
          <w:sz w:val="28"/>
          <w:szCs w:val="28"/>
        </w:rPr>
        <w:t xml:space="preserve"> РФ, работодатель может наказать своего работника за дисциплинарное правонарушение (опоздание, халатное отношение к профессиональным обязанностям, прогул, прибытие в состоянии алкогольного опьянения и т.п.). Для медицинских работников </w:t>
      </w:r>
      <w:hyperlink r:id="rId116" w:history="1">
        <w:r w:rsidRPr="000359F3">
          <w:rPr>
            <w:rFonts w:ascii="Times New Roman" w:hAnsi="Times New Roman" w:cs="Times New Roman"/>
            <w:color w:val="0000FF"/>
            <w:sz w:val="28"/>
            <w:szCs w:val="28"/>
          </w:rPr>
          <w:t>ТК</w:t>
        </w:r>
      </w:hyperlink>
      <w:r w:rsidRPr="000359F3">
        <w:rPr>
          <w:rFonts w:ascii="Times New Roman" w:hAnsi="Times New Roman" w:cs="Times New Roman"/>
          <w:sz w:val="28"/>
          <w:szCs w:val="28"/>
        </w:rPr>
        <w:t xml:space="preserve"> РФ предусмотрены взыскания за </w:t>
      </w:r>
      <w:r w:rsidRPr="000359F3">
        <w:rPr>
          <w:rFonts w:ascii="Times New Roman" w:hAnsi="Times New Roman" w:cs="Times New Roman"/>
          <w:sz w:val="28"/>
          <w:szCs w:val="28"/>
        </w:rPr>
        <w:lastRenderedPageBreak/>
        <w:t>нарушение нравственно-этических норм, разглашение врачебной тайны, что нехарактерно для большинства других видов трудовой деятельности.</w:t>
      </w:r>
    </w:p>
    <w:p w:rsidR="004E0EB0" w:rsidRPr="000359F3" w:rsidRDefault="004E0EB0">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xml:space="preserve">В </w:t>
      </w:r>
      <w:hyperlink r:id="rId117" w:history="1">
        <w:r w:rsidRPr="000359F3">
          <w:rPr>
            <w:rFonts w:ascii="Times New Roman" w:hAnsi="Times New Roman" w:cs="Times New Roman"/>
            <w:color w:val="0000FF"/>
            <w:sz w:val="28"/>
            <w:szCs w:val="28"/>
          </w:rPr>
          <w:t>ст. 13</w:t>
        </w:r>
      </w:hyperlink>
      <w:r w:rsidRPr="000359F3">
        <w:rPr>
          <w:rFonts w:ascii="Times New Roman" w:hAnsi="Times New Roman" w:cs="Times New Roman"/>
          <w:sz w:val="28"/>
          <w:szCs w:val="28"/>
        </w:rPr>
        <w:t xml:space="preserve"> ФЗ N 323 дано определение врачебной тайне: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w:t>
      </w:r>
      <w:proofErr w:type="gramStart"/>
      <w:r w:rsidRPr="000359F3">
        <w:rPr>
          <w:rFonts w:ascii="Times New Roman" w:hAnsi="Times New Roman" w:cs="Times New Roman"/>
          <w:sz w:val="28"/>
          <w:szCs w:val="28"/>
        </w:rPr>
        <w:t>Исходя из определения в это понятие входит</w:t>
      </w:r>
      <w:proofErr w:type="gramEnd"/>
      <w:r w:rsidRPr="000359F3">
        <w:rPr>
          <w:rFonts w:ascii="Times New Roman" w:hAnsi="Times New Roman" w:cs="Times New Roman"/>
          <w:sz w:val="28"/>
          <w:szCs w:val="28"/>
        </w:rPr>
        <w:t xml:space="preserve"> практическая любая информация, полученная медицинским работником в процессе взаимодействия с пациентом. Соблюдение врачебной тайны закреплено </w:t>
      </w:r>
      <w:hyperlink r:id="rId118" w:history="1">
        <w:r w:rsidRPr="000359F3">
          <w:rPr>
            <w:rFonts w:ascii="Times New Roman" w:hAnsi="Times New Roman" w:cs="Times New Roman"/>
            <w:color w:val="0000FF"/>
            <w:sz w:val="28"/>
            <w:szCs w:val="28"/>
          </w:rPr>
          <w:t>ст. 4 главы 2</w:t>
        </w:r>
      </w:hyperlink>
      <w:r w:rsidRPr="000359F3">
        <w:rPr>
          <w:rFonts w:ascii="Times New Roman" w:hAnsi="Times New Roman" w:cs="Times New Roman"/>
          <w:sz w:val="28"/>
          <w:szCs w:val="28"/>
        </w:rPr>
        <w:t xml:space="preserve"> ФЗ N 323 в числе основных принципов охраны здоровья. Трудовым кодексом предусмотрена высшая степень ответственности за разглашение охраняемой государством тайны - увольнение </w:t>
      </w:r>
      <w:hyperlink r:id="rId119" w:history="1">
        <w:r w:rsidRPr="000359F3">
          <w:rPr>
            <w:rFonts w:ascii="Times New Roman" w:hAnsi="Times New Roman" w:cs="Times New Roman"/>
            <w:color w:val="0000FF"/>
            <w:sz w:val="28"/>
            <w:szCs w:val="28"/>
          </w:rPr>
          <w:t>(</w:t>
        </w:r>
        <w:proofErr w:type="spellStart"/>
        <w:r w:rsidRPr="000359F3">
          <w:rPr>
            <w:rFonts w:ascii="Times New Roman" w:hAnsi="Times New Roman" w:cs="Times New Roman"/>
            <w:color w:val="0000FF"/>
            <w:sz w:val="28"/>
            <w:szCs w:val="28"/>
          </w:rPr>
          <w:t>пп</w:t>
        </w:r>
        <w:proofErr w:type="spellEnd"/>
        <w:r w:rsidRPr="000359F3">
          <w:rPr>
            <w:rFonts w:ascii="Times New Roman" w:hAnsi="Times New Roman" w:cs="Times New Roman"/>
            <w:color w:val="0000FF"/>
            <w:sz w:val="28"/>
            <w:szCs w:val="28"/>
          </w:rPr>
          <w:t>. "в" п. 6 ст. 81)</w:t>
        </w:r>
      </w:hyperlink>
      <w:r w:rsidRPr="000359F3">
        <w:rPr>
          <w:rFonts w:ascii="Times New Roman" w:hAnsi="Times New Roman" w:cs="Times New Roman"/>
          <w:sz w:val="28"/>
          <w:szCs w:val="28"/>
        </w:rPr>
        <w:t>, а материальная ответственность в данном случае наступает в полном объеме (</w:t>
      </w:r>
      <w:hyperlink r:id="rId120" w:history="1">
        <w:r w:rsidRPr="000359F3">
          <w:rPr>
            <w:rFonts w:ascii="Times New Roman" w:hAnsi="Times New Roman" w:cs="Times New Roman"/>
            <w:color w:val="0000FF"/>
            <w:sz w:val="28"/>
            <w:szCs w:val="28"/>
          </w:rPr>
          <w:t>п. 7 ст. 243</w:t>
        </w:r>
      </w:hyperlink>
      <w:r w:rsidRPr="000359F3">
        <w:rPr>
          <w:rFonts w:ascii="Times New Roman" w:hAnsi="Times New Roman" w:cs="Times New Roman"/>
          <w:sz w:val="28"/>
          <w:szCs w:val="28"/>
        </w:rPr>
        <w:t xml:space="preserve"> ТК РФ).</w:t>
      </w:r>
    </w:p>
    <w:p w:rsidR="004E0EB0" w:rsidRPr="000359F3" w:rsidRDefault="004E0EB0">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xml:space="preserve">Необходимо выделить роль медицинских работников в процессе реализации конституционного права пациента на получение медицинской помощи в рамках государственных программ на конкретной территории. Государство определяет объем и критерии качества предоставляемых пациентам медицинских услуг, обеспечивает финансирование медицинской помощи населению, ставя специалистов здравоохранения в строгие рамки правового поведения. Медицинский работник становится представителем государства, реализующим конкретное право гражданина. Конкретные врачи становятся распределителями "медицинских благ", выписывая бесплатные или льготные рецепты, выдавая листки временной нетрудоспособности, направляя нуждающихся в реабилитационные и санаторно-профилактические учреждения, определяя </w:t>
      </w:r>
      <w:proofErr w:type="gramStart"/>
      <w:r w:rsidRPr="000359F3">
        <w:rPr>
          <w:rFonts w:ascii="Times New Roman" w:hAnsi="Times New Roman" w:cs="Times New Roman"/>
          <w:sz w:val="28"/>
          <w:szCs w:val="28"/>
        </w:rPr>
        <w:t>медико-социальные</w:t>
      </w:r>
      <w:proofErr w:type="gramEnd"/>
      <w:r w:rsidRPr="000359F3">
        <w:rPr>
          <w:rFonts w:ascii="Times New Roman" w:hAnsi="Times New Roman" w:cs="Times New Roman"/>
          <w:sz w:val="28"/>
          <w:szCs w:val="28"/>
        </w:rPr>
        <w:t xml:space="preserve"> факторы для получения пенсии по инвалидности.</w:t>
      </w:r>
    </w:p>
    <w:p w:rsidR="004E0EB0" w:rsidRPr="000359F3" w:rsidRDefault="004E0EB0">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Адресность, справедливость распределения, реализация в полном объеме государственных программ предполагают не только ответственность юридического лица (ЛПУ), но также и конкретного исполнителя (медицинского работника). Причем эта ответственность распространяется не только на врачей, но и на сестринский персонал. В частности, на старших сестер отделений - по вопросам регулирования деятельности, связанной с оборотом наркотических средств (особый порядок хранения, выдачи, применения, списания).</w:t>
      </w:r>
    </w:p>
    <w:p w:rsidR="004E0EB0" w:rsidRPr="000359F3" w:rsidRDefault="004E0EB0">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xml:space="preserve">Выраженной особенностью медицинской деятельности являются максимально расширенные пределы ответственности. </w:t>
      </w:r>
      <w:hyperlink r:id="rId121" w:history="1">
        <w:r w:rsidRPr="000359F3">
          <w:rPr>
            <w:rFonts w:ascii="Times New Roman" w:hAnsi="Times New Roman" w:cs="Times New Roman"/>
            <w:color w:val="0000FF"/>
            <w:sz w:val="28"/>
            <w:szCs w:val="28"/>
          </w:rPr>
          <w:t>Кодексом</w:t>
        </w:r>
      </w:hyperlink>
      <w:r w:rsidRPr="000359F3">
        <w:rPr>
          <w:rFonts w:ascii="Times New Roman" w:hAnsi="Times New Roman" w:cs="Times New Roman"/>
          <w:sz w:val="28"/>
          <w:szCs w:val="28"/>
        </w:rPr>
        <w:t xml:space="preserve"> об административных правонарушениях Российской Федерации (далее - КоАП РФ) и Уголовным </w:t>
      </w:r>
      <w:hyperlink r:id="rId122" w:history="1">
        <w:r w:rsidRPr="000359F3">
          <w:rPr>
            <w:rFonts w:ascii="Times New Roman" w:hAnsi="Times New Roman" w:cs="Times New Roman"/>
            <w:color w:val="0000FF"/>
            <w:sz w:val="28"/>
            <w:szCs w:val="28"/>
          </w:rPr>
          <w:t>кодексом</w:t>
        </w:r>
      </w:hyperlink>
      <w:r w:rsidRPr="000359F3">
        <w:rPr>
          <w:rFonts w:ascii="Times New Roman" w:hAnsi="Times New Roman" w:cs="Times New Roman"/>
          <w:sz w:val="28"/>
          <w:szCs w:val="28"/>
        </w:rPr>
        <w:t xml:space="preserve"> Российской Федерации (далее - УК РФ) предусмотрены отдельные статьи, непосредственно посвященные взысканиям за правонарушения в профессиональной деятельности медицинского работника. Статьи </w:t>
      </w:r>
      <w:hyperlink r:id="rId123" w:history="1">
        <w:r w:rsidRPr="000359F3">
          <w:rPr>
            <w:rFonts w:ascii="Times New Roman" w:hAnsi="Times New Roman" w:cs="Times New Roman"/>
            <w:color w:val="0000FF"/>
            <w:sz w:val="28"/>
            <w:szCs w:val="28"/>
          </w:rPr>
          <w:t>УК</w:t>
        </w:r>
      </w:hyperlink>
      <w:r w:rsidRPr="000359F3">
        <w:rPr>
          <w:rFonts w:ascii="Times New Roman" w:hAnsi="Times New Roman" w:cs="Times New Roman"/>
          <w:sz w:val="28"/>
          <w:szCs w:val="28"/>
        </w:rPr>
        <w:t xml:space="preserve"> РФ и </w:t>
      </w:r>
      <w:hyperlink r:id="rId124" w:history="1">
        <w:r w:rsidRPr="000359F3">
          <w:rPr>
            <w:rFonts w:ascii="Times New Roman" w:hAnsi="Times New Roman" w:cs="Times New Roman"/>
            <w:color w:val="0000FF"/>
            <w:sz w:val="28"/>
            <w:szCs w:val="28"/>
          </w:rPr>
          <w:t>КоАП</w:t>
        </w:r>
      </w:hyperlink>
      <w:r w:rsidRPr="000359F3">
        <w:rPr>
          <w:rFonts w:ascii="Times New Roman" w:hAnsi="Times New Roman" w:cs="Times New Roman"/>
          <w:sz w:val="28"/>
          <w:szCs w:val="28"/>
        </w:rPr>
        <w:t xml:space="preserve"> РФ перекликаются по смыслу и отличаются только суровостью наказания, исходя из последствий содеянного.</w:t>
      </w:r>
    </w:p>
    <w:p w:rsidR="004E0EB0" w:rsidRPr="000359F3" w:rsidRDefault="004E0EB0">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xml:space="preserve">При рассмотрении конкретной деятельности медицинского работника </w:t>
      </w:r>
      <w:r w:rsidRPr="000359F3">
        <w:rPr>
          <w:rFonts w:ascii="Times New Roman" w:hAnsi="Times New Roman" w:cs="Times New Roman"/>
          <w:sz w:val="28"/>
          <w:szCs w:val="28"/>
        </w:rPr>
        <w:lastRenderedPageBreak/>
        <w:t>необходимо обратить внимание на специфические стороны отношений с пациентом и возникновение юридической ответственности в случае причинения вреда при оказании медицинских услуг. Ответственность за результат труда при наличии трудового договора медицинский работник несет в первую очередь перед работодателем, обеспечивающим качество и безопасность медицинской услуги. Но в отличие от продавца, реализующего от имени своего работодателя товар, медицинский работник, в соответствии со своим положением, принимает решение о применении тактики лечения, согласованной с добровольным информированием пациента.</w:t>
      </w:r>
    </w:p>
    <w:p w:rsidR="004E0EB0" w:rsidRPr="000359F3" w:rsidRDefault="004E0EB0">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xml:space="preserve">И в то же время медицинский работник осознает, что принимаемые им решения во многих случаях связаны с риском. Медицинский работник надеется на положительные результаты своего труда, полагаясь исключительно на знания, формирующиеся на основе личного опыта, опыта своих наставников, навыки, приобретенные в течение длительного времени. </w:t>
      </w:r>
      <w:proofErr w:type="gramStart"/>
      <w:r w:rsidRPr="000359F3">
        <w:rPr>
          <w:rFonts w:ascii="Times New Roman" w:hAnsi="Times New Roman" w:cs="Times New Roman"/>
          <w:sz w:val="28"/>
          <w:szCs w:val="28"/>
        </w:rPr>
        <w:t>Важное значение</w:t>
      </w:r>
      <w:proofErr w:type="gramEnd"/>
      <w:r w:rsidRPr="000359F3">
        <w:rPr>
          <w:rFonts w:ascii="Times New Roman" w:hAnsi="Times New Roman" w:cs="Times New Roman"/>
          <w:sz w:val="28"/>
          <w:szCs w:val="28"/>
        </w:rPr>
        <w:t xml:space="preserve"> имеют факторы исходного состояния пациента, его отношения к тактике добровольно избранного курса лечения.</w:t>
      </w:r>
    </w:p>
    <w:p w:rsidR="004E0EB0" w:rsidRPr="000359F3" w:rsidRDefault="004E0EB0">
      <w:pPr>
        <w:pStyle w:val="ConsPlusNormal"/>
        <w:ind w:firstLine="540"/>
        <w:jc w:val="both"/>
        <w:rPr>
          <w:rFonts w:ascii="Times New Roman" w:hAnsi="Times New Roman" w:cs="Times New Roman"/>
          <w:sz w:val="28"/>
          <w:szCs w:val="28"/>
        </w:rPr>
      </w:pPr>
      <w:proofErr w:type="gramStart"/>
      <w:r w:rsidRPr="000359F3">
        <w:rPr>
          <w:rFonts w:ascii="Times New Roman" w:hAnsi="Times New Roman" w:cs="Times New Roman"/>
          <w:sz w:val="28"/>
          <w:szCs w:val="28"/>
        </w:rPr>
        <w:t>Контроль за</w:t>
      </w:r>
      <w:proofErr w:type="gramEnd"/>
      <w:r w:rsidRPr="000359F3">
        <w:rPr>
          <w:rFonts w:ascii="Times New Roman" w:hAnsi="Times New Roman" w:cs="Times New Roman"/>
          <w:sz w:val="28"/>
          <w:szCs w:val="28"/>
        </w:rPr>
        <w:t xml:space="preserve"> результатами деятельности работника возлагается на работодателя, которого, в свою очередь, контролируют представители органов административного надзора. Но этот вид контроля основан на общих принципах, а каждый пациент со своим заболеванием - особый случай. Кроме того, пациент вправе самостоятельно защищать свои права (в случае причинения вреда здоровью) в порядке, установленном законом, адресуя свои претензии непосредственно медицинскому работнику, а не медицинскому учреждению.</w:t>
      </w:r>
    </w:p>
    <w:p w:rsidR="004E0EB0" w:rsidRPr="000359F3" w:rsidRDefault="004E0EB0">
      <w:pPr>
        <w:pStyle w:val="ConsPlusNormal"/>
        <w:ind w:firstLine="540"/>
        <w:jc w:val="both"/>
        <w:rPr>
          <w:rFonts w:ascii="Times New Roman" w:hAnsi="Times New Roman" w:cs="Times New Roman"/>
          <w:sz w:val="28"/>
          <w:szCs w:val="28"/>
        </w:rPr>
      </w:pPr>
      <w:r w:rsidRPr="000359F3">
        <w:rPr>
          <w:rFonts w:ascii="Times New Roman" w:hAnsi="Times New Roman" w:cs="Times New Roman"/>
          <w:sz w:val="28"/>
          <w:szCs w:val="28"/>
        </w:rPr>
        <w:t xml:space="preserve">Гражданско-правовым законодательством определяется порядок возмещения вреда здоровью, причиненного медицинскими услугами ненадлежащего качества. В соответствии со </w:t>
      </w:r>
      <w:hyperlink r:id="rId125" w:history="1">
        <w:r w:rsidRPr="000359F3">
          <w:rPr>
            <w:rFonts w:ascii="Times New Roman" w:hAnsi="Times New Roman" w:cs="Times New Roman"/>
            <w:color w:val="0000FF"/>
            <w:sz w:val="28"/>
            <w:szCs w:val="28"/>
          </w:rPr>
          <w:t>ст. 1068</w:t>
        </w:r>
      </w:hyperlink>
      <w:r w:rsidRPr="000359F3">
        <w:rPr>
          <w:rFonts w:ascii="Times New Roman" w:hAnsi="Times New Roman" w:cs="Times New Roman"/>
          <w:sz w:val="28"/>
          <w:szCs w:val="28"/>
        </w:rPr>
        <w:t xml:space="preserve"> по правилам </w:t>
      </w:r>
      <w:hyperlink r:id="rId126" w:history="1">
        <w:r w:rsidRPr="000359F3">
          <w:rPr>
            <w:rFonts w:ascii="Times New Roman" w:hAnsi="Times New Roman" w:cs="Times New Roman"/>
            <w:color w:val="0000FF"/>
            <w:sz w:val="28"/>
            <w:szCs w:val="28"/>
          </w:rPr>
          <w:t>параграфа 2 главы 59</w:t>
        </w:r>
      </w:hyperlink>
      <w:r w:rsidRPr="000359F3">
        <w:rPr>
          <w:rFonts w:ascii="Times New Roman" w:hAnsi="Times New Roman" w:cs="Times New Roman"/>
          <w:sz w:val="28"/>
          <w:szCs w:val="28"/>
        </w:rPr>
        <w:t xml:space="preserve"> Гражданского кодекса РФ (ГК РФ) ответственность юридического лица или гражданина за вред, причиненный его работником, обязанность возмещения вреда лежит на работодателе. </w:t>
      </w:r>
      <w:proofErr w:type="gramStart"/>
      <w:r w:rsidRPr="000359F3">
        <w:rPr>
          <w:rFonts w:ascii="Times New Roman" w:hAnsi="Times New Roman" w:cs="Times New Roman"/>
          <w:sz w:val="28"/>
          <w:szCs w:val="28"/>
        </w:rPr>
        <w:t>Конкретный</w:t>
      </w:r>
      <w:proofErr w:type="gramEnd"/>
      <w:r w:rsidRPr="000359F3">
        <w:rPr>
          <w:rFonts w:ascii="Times New Roman" w:hAnsi="Times New Roman" w:cs="Times New Roman"/>
          <w:sz w:val="28"/>
          <w:szCs w:val="28"/>
        </w:rPr>
        <w:t xml:space="preserve"> </w:t>
      </w:r>
      <w:proofErr w:type="spellStart"/>
      <w:r w:rsidRPr="000359F3">
        <w:rPr>
          <w:rFonts w:ascii="Times New Roman" w:hAnsi="Times New Roman" w:cs="Times New Roman"/>
          <w:sz w:val="28"/>
          <w:szCs w:val="28"/>
        </w:rPr>
        <w:t>причинитель</w:t>
      </w:r>
      <w:proofErr w:type="spellEnd"/>
      <w:r w:rsidRPr="000359F3">
        <w:rPr>
          <w:rFonts w:ascii="Times New Roman" w:hAnsi="Times New Roman" w:cs="Times New Roman"/>
          <w:sz w:val="28"/>
          <w:szCs w:val="28"/>
        </w:rPr>
        <w:t xml:space="preserve"> вреда в этой ситуации может нести дисциплинарную ответственность. Денежные суммы, перечисляемые пострадавшему лицу, возмещаются из фондов медицинского учреждения, зачастую страдает весь трудовой коллектив, не имеющий отношения </w:t>
      </w:r>
      <w:proofErr w:type="gramStart"/>
      <w:r w:rsidRPr="000359F3">
        <w:rPr>
          <w:rFonts w:ascii="Times New Roman" w:hAnsi="Times New Roman" w:cs="Times New Roman"/>
          <w:sz w:val="28"/>
          <w:szCs w:val="28"/>
        </w:rPr>
        <w:t>к</w:t>
      </w:r>
      <w:proofErr w:type="gramEnd"/>
      <w:r w:rsidRPr="000359F3">
        <w:rPr>
          <w:rFonts w:ascii="Times New Roman" w:hAnsi="Times New Roman" w:cs="Times New Roman"/>
          <w:sz w:val="28"/>
          <w:szCs w:val="28"/>
        </w:rPr>
        <w:t xml:space="preserve"> произошедшему. Однако в установленном законом порядке (</w:t>
      </w:r>
      <w:hyperlink r:id="rId127" w:history="1">
        <w:r w:rsidRPr="000359F3">
          <w:rPr>
            <w:rFonts w:ascii="Times New Roman" w:hAnsi="Times New Roman" w:cs="Times New Roman"/>
            <w:color w:val="0000FF"/>
            <w:sz w:val="28"/>
            <w:szCs w:val="28"/>
          </w:rPr>
          <w:t>ст. 1081</w:t>
        </w:r>
      </w:hyperlink>
      <w:r w:rsidRPr="000359F3">
        <w:rPr>
          <w:rFonts w:ascii="Times New Roman" w:hAnsi="Times New Roman" w:cs="Times New Roman"/>
          <w:sz w:val="28"/>
          <w:szCs w:val="28"/>
        </w:rPr>
        <w:t xml:space="preserve"> ГК РФ) работодатель имеет право обратного требования (регресса) к </w:t>
      </w:r>
      <w:proofErr w:type="spellStart"/>
      <w:r w:rsidRPr="000359F3">
        <w:rPr>
          <w:rFonts w:ascii="Times New Roman" w:hAnsi="Times New Roman" w:cs="Times New Roman"/>
          <w:sz w:val="28"/>
          <w:szCs w:val="28"/>
        </w:rPr>
        <w:t>причинителю</w:t>
      </w:r>
      <w:proofErr w:type="spellEnd"/>
      <w:r w:rsidRPr="000359F3">
        <w:rPr>
          <w:rFonts w:ascii="Times New Roman" w:hAnsi="Times New Roman" w:cs="Times New Roman"/>
          <w:sz w:val="28"/>
          <w:szCs w:val="28"/>
        </w:rPr>
        <w:t xml:space="preserve"> вреда в размере выплаченного возмещения, если иной размер не установлен законом. Правоприменительная практика в данном вопросе позволит оптимизировать финансовую дисциплину учреждениями здравоохранения и позволит реализовать принцип наказуемости, обеспеченный законом.</w:t>
      </w:r>
    </w:p>
    <w:p w:rsidR="004E0EB0" w:rsidRPr="000359F3" w:rsidRDefault="004E0EB0">
      <w:pPr>
        <w:pStyle w:val="ConsPlusNormal"/>
        <w:ind w:firstLine="540"/>
        <w:jc w:val="both"/>
        <w:rPr>
          <w:rFonts w:ascii="Times New Roman" w:hAnsi="Times New Roman" w:cs="Times New Roman"/>
          <w:sz w:val="28"/>
          <w:szCs w:val="28"/>
        </w:rPr>
      </w:pPr>
      <w:bookmarkStart w:id="0" w:name="_GoBack"/>
      <w:bookmarkEnd w:id="0"/>
    </w:p>
    <w:sectPr w:rsidR="004E0EB0" w:rsidRPr="000359F3" w:rsidSect="00163CCD">
      <w:footerReference w:type="default" r:id="rId1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07E" w:rsidRDefault="00DA307E" w:rsidP="001847D9">
      <w:pPr>
        <w:spacing w:after="0" w:line="240" w:lineRule="auto"/>
      </w:pPr>
      <w:r>
        <w:separator/>
      </w:r>
    </w:p>
  </w:endnote>
  <w:endnote w:type="continuationSeparator" w:id="0">
    <w:p w:rsidR="00DA307E" w:rsidRDefault="00DA307E" w:rsidP="00184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421319"/>
      <w:docPartObj>
        <w:docPartGallery w:val="Page Numbers (Bottom of Page)"/>
        <w:docPartUnique/>
      </w:docPartObj>
    </w:sdtPr>
    <w:sdtContent>
      <w:p w:rsidR="00163CCD" w:rsidRDefault="00163CCD">
        <w:pPr>
          <w:pStyle w:val="a5"/>
          <w:jc w:val="center"/>
        </w:pPr>
        <w:r>
          <w:fldChar w:fldCharType="begin"/>
        </w:r>
        <w:r>
          <w:instrText>PAGE   \* MERGEFORMAT</w:instrText>
        </w:r>
        <w:r>
          <w:fldChar w:fldCharType="separate"/>
        </w:r>
        <w:r w:rsidR="009515C6">
          <w:rPr>
            <w:noProof/>
          </w:rPr>
          <w:t>17</w:t>
        </w:r>
        <w:r>
          <w:fldChar w:fldCharType="end"/>
        </w:r>
      </w:p>
    </w:sdtContent>
  </w:sdt>
  <w:p w:rsidR="00163CCD" w:rsidRDefault="00163C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07E" w:rsidRDefault="00DA307E" w:rsidP="001847D9">
      <w:pPr>
        <w:spacing w:after="0" w:line="240" w:lineRule="auto"/>
      </w:pPr>
      <w:r>
        <w:separator/>
      </w:r>
    </w:p>
  </w:footnote>
  <w:footnote w:type="continuationSeparator" w:id="0">
    <w:p w:rsidR="00DA307E" w:rsidRDefault="00DA307E" w:rsidP="001847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9564AF"/>
    <w:multiLevelType w:val="hybridMultilevel"/>
    <w:tmpl w:val="D70CA3FE"/>
    <w:lvl w:ilvl="0" w:tplc="EBE42872">
      <w:start w:val="1"/>
      <w:numFmt w:val="bullet"/>
      <w:lvlText w:val=""/>
      <w:lvlJc w:val="left"/>
      <w:pPr>
        <w:tabs>
          <w:tab w:val="num" w:pos="720"/>
        </w:tabs>
        <w:ind w:left="720" w:hanging="360"/>
      </w:pPr>
      <w:rPr>
        <w:rFonts w:ascii="Wingdings" w:hAnsi="Wingdings" w:hint="default"/>
      </w:rPr>
    </w:lvl>
    <w:lvl w:ilvl="1" w:tplc="ECFACCA0" w:tentative="1">
      <w:start w:val="1"/>
      <w:numFmt w:val="bullet"/>
      <w:lvlText w:val=""/>
      <w:lvlJc w:val="left"/>
      <w:pPr>
        <w:tabs>
          <w:tab w:val="num" w:pos="1440"/>
        </w:tabs>
        <w:ind w:left="1440" w:hanging="360"/>
      </w:pPr>
      <w:rPr>
        <w:rFonts w:ascii="Wingdings" w:hAnsi="Wingdings" w:hint="default"/>
      </w:rPr>
    </w:lvl>
    <w:lvl w:ilvl="2" w:tplc="A0B4973C" w:tentative="1">
      <w:start w:val="1"/>
      <w:numFmt w:val="bullet"/>
      <w:lvlText w:val=""/>
      <w:lvlJc w:val="left"/>
      <w:pPr>
        <w:tabs>
          <w:tab w:val="num" w:pos="2160"/>
        </w:tabs>
        <w:ind w:left="2160" w:hanging="360"/>
      </w:pPr>
      <w:rPr>
        <w:rFonts w:ascii="Wingdings" w:hAnsi="Wingdings" w:hint="default"/>
      </w:rPr>
    </w:lvl>
    <w:lvl w:ilvl="3" w:tplc="7384F7A2" w:tentative="1">
      <w:start w:val="1"/>
      <w:numFmt w:val="bullet"/>
      <w:lvlText w:val=""/>
      <w:lvlJc w:val="left"/>
      <w:pPr>
        <w:tabs>
          <w:tab w:val="num" w:pos="2880"/>
        </w:tabs>
        <w:ind w:left="2880" w:hanging="360"/>
      </w:pPr>
      <w:rPr>
        <w:rFonts w:ascii="Wingdings" w:hAnsi="Wingdings" w:hint="default"/>
      </w:rPr>
    </w:lvl>
    <w:lvl w:ilvl="4" w:tplc="B51808F4" w:tentative="1">
      <w:start w:val="1"/>
      <w:numFmt w:val="bullet"/>
      <w:lvlText w:val=""/>
      <w:lvlJc w:val="left"/>
      <w:pPr>
        <w:tabs>
          <w:tab w:val="num" w:pos="3600"/>
        </w:tabs>
        <w:ind w:left="3600" w:hanging="360"/>
      </w:pPr>
      <w:rPr>
        <w:rFonts w:ascii="Wingdings" w:hAnsi="Wingdings" w:hint="default"/>
      </w:rPr>
    </w:lvl>
    <w:lvl w:ilvl="5" w:tplc="F36AAD22" w:tentative="1">
      <w:start w:val="1"/>
      <w:numFmt w:val="bullet"/>
      <w:lvlText w:val=""/>
      <w:lvlJc w:val="left"/>
      <w:pPr>
        <w:tabs>
          <w:tab w:val="num" w:pos="4320"/>
        </w:tabs>
        <w:ind w:left="4320" w:hanging="360"/>
      </w:pPr>
      <w:rPr>
        <w:rFonts w:ascii="Wingdings" w:hAnsi="Wingdings" w:hint="default"/>
      </w:rPr>
    </w:lvl>
    <w:lvl w:ilvl="6" w:tplc="9A24EBA8" w:tentative="1">
      <w:start w:val="1"/>
      <w:numFmt w:val="bullet"/>
      <w:lvlText w:val=""/>
      <w:lvlJc w:val="left"/>
      <w:pPr>
        <w:tabs>
          <w:tab w:val="num" w:pos="5040"/>
        </w:tabs>
        <w:ind w:left="5040" w:hanging="360"/>
      </w:pPr>
      <w:rPr>
        <w:rFonts w:ascii="Wingdings" w:hAnsi="Wingdings" w:hint="default"/>
      </w:rPr>
    </w:lvl>
    <w:lvl w:ilvl="7" w:tplc="3EE41E2A" w:tentative="1">
      <w:start w:val="1"/>
      <w:numFmt w:val="bullet"/>
      <w:lvlText w:val=""/>
      <w:lvlJc w:val="left"/>
      <w:pPr>
        <w:tabs>
          <w:tab w:val="num" w:pos="5760"/>
        </w:tabs>
        <w:ind w:left="5760" w:hanging="360"/>
      </w:pPr>
      <w:rPr>
        <w:rFonts w:ascii="Wingdings" w:hAnsi="Wingdings" w:hint="default"/>
      </w:rPr>
    </w:lvl>
    <w:lvl w:ilvl="8" w:tplc="89FC0EF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EB0"/>
    <w:rsid w:val="000359F3"/>
    <w:rsid w:val="000C0E05"/>
    <w:rsid w:val="00163CCD"/>
    <w:rsid w:val="001847D9"/>
    <w:rsid w:val="00470916"/>
    <w:rsid w:val="004E0EB0"/>
    <w:rsid w:val="007054FC"/>
    <w:rsid w:val="0075359E"/>
    <w:rsid w:val="00904887"/>
    <w:rsid w:val="009515C6"/>
    <w:rsid w:val="00AD769F"/>
    <w:rsid w:val="00C5703F"/>
    <w:rsid w:val="00DA3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59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0E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E0E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E0EB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1847D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847D9"/>
  </w:style>
  <w:style w:type="paragraph" w:styleId="a5">
    <w:name w:val="footer"/>
    <w:basedOn w:val="a"/>
    <w:link w:val="a6"/>
    <w:uiPriority w:val="99"/>
    <w:unhideWhenUsed/>
    <w:rsid w:val="001847D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847D9"/>
  </w:style>
  <w:style w:type="paragraph" w:styleId="a7">
    <w:name w:val="List Paragraph"/>
    <w:basedOn w:val="a"/>
    <w:uiPriority w:val="34"/>
    <w:qFormat/>
    <w:rsid w:val="00904887"/>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59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0E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E0E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E0EB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1847D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847D9"/>
  </w:style>
  <w:style w:type="paragraph" w:styleId="a5">
    <w:name w:val="footer"/>
    <w:basedOn w:val="a"/>
    <w:link w:val="a6"/>
    <w:uiPriority w:val="99"/>
    <w:unhideWhenUsed/>
    <w:rsid w:val="001847D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847D9"/>
  </w:style>
  <w:style w:type="paragraph" w:styleId="a7">
    <w:name w:val="List Paragraph"/>
    <w:basedOn w:val="a"/>
    <w:uiPriority w:val="34"/>
    <w:qFormat/>
    <w:rsid w:val="00904887"/>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318714">
      <w:bodyDiv w:val="1"/>
      <w:marLeft w:val="0"/>
      <w:marRight w:val="0"/>
      <w:marTop w:val="0"/>
      <w:marBottom w:val="0"/>
      <w:divBdr>
        <w:top w:val="none" w:sz="0" w:space="0" w:color="auto"/>
        <w:left w:val="none" w:sz="0" w:space="0" w:color="auto"/>
        <w:bottom w:val="none" w:sz="0" w:space="0" w:color="auto"/>
        <w:right w:val="none" w:sz="0" w:space="0" w:color="auto"/>
      </w:divBdr>
    </w:div>
    <w:div w:id="712925840">
      <w:bodyDiv w:val="1"/>
      <w:marLeft w:val="0"/>
      <w:marRight w:val="0"/>
      <w:marTop w:val="0"/>
      <w:marBottom w:val="0"/>
      <w:divBdr>
        <w:top w:val="none" w:sz="0" w:space="0" w:color="auto"/>
        <w:left w:val="none" w:sz="0" w:space="0" w:color="auto"/>
        <w:bottom w:val="none" w:sz="0" w:space="0" w:color="auto"/>
        <w:right w:val="none" w:sz="0" w:space="0" w:color="auto"/>
      </w:divBdr>
    </w:div>
    <w:div w:id="1493792067">
      <w:bodyDiv w:val="1"/>
      <w:marLeft w:val="0"/>
      <w:marRight w:val="0"/>
      <w:marTop w:val="0"/>
      <w:marBottom w:val="0"/>
      <w:divBdr>
        <w:top w:val="none" w:sz="0" w:space="0" w:color="auto"/>
        <w:left w:val="none" w:sz="0" w:space="0" w:color="auto"/>
        <w:bottom w:val="none" w:sz="0" w:space="0" w:color="auto"/>
        <w:right w:val="none" w:sz="0" w:space="0" w:color="auto"/>
      </w:divBdr>
      <w:divsChild>
        <w:div w:id="1826357682">
          <w:marLeft w:val="547"/>
          <w:marRight w:val="0"/>
          <w:marTop w:val="154"/>
          <w:marBottom w:val="0"/>
          <w:divBdr>
            <w:top w:val="none" w:sz="0" w:space="0" w:color="auto"/>
            <w:left w:val="none" w:sz="0" w:space="0" w:color="auto"/>
            <w:bottom w:val="none" w:sz="0" w:space="0" w:color="auto"/>
            <w:right w:val="none" w:sz="0" w:space="0" w:color="auto"/>
          </w:divBdr>
        </w:div>
        <w:div w:id="126248867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B561767B73547575C78EFA981FCCCE76E7E38A3EEDF9D9143E2716E08D2926F3671988F7DBCD559Q7e2S" TargetMode="External"/><Relationship Id="rId117" Type="http://schemas.openxmlformats.org/officeDocument/2006/relationships/hyperlink" Target="consultantplus://offline/ref=CA107F747BBF165D35B32DC48622FC573389A01E39E66A3A845C3482C71666F5DE43569F2F4F3C2AW57FS" TargetMode="External"/><Relationship Id="rId21" Type="http://schemas.openxmlformats.org/officeDocument/2006/relationships/hyperlink" Target="consultantplus://offline/ref=DB561767B73547575C78EFA981FCCCE76E7038A5E9D59D9143E2716E08D2926F3671988F7DBDDC5AQ7eDS" TargetMode="External"/><Relationship Id="rId42" Type="http://schemas.openxmlformats.org/officeDocument/2006/relationships/hyperlink" Target="consultantplus://offline/ref=72E25862503E5BF55EDDAC3E66B3889168B6E3789303B2A8CA77584A59139EC2D03E0B67F3ECBD54WF3BS" TargetMode="External"/><Relationship Id="rId47" Type="http://schemas.openxmlformats.org/officeDocument/2006/relationships/hyperlink" Target="consultantplus://offline/ref=72E25862503E5BF55EDDAC3E66B3889168B5EA7E960FB2A8CA77584A59139EC2D03E0B67F3ECBC53WF3AS" TargetMode="External"/><Relationship Id="rId63" Type="http://schemas.openxmlformats.org/officeDocument/2006/relationships/hyperlink" Target="consultantplus://offline/ref=DB561767B73547575C78E0A29FFCCCE7687E3DA7EDDDC09B4BBB7D6CQ0eFS" TargetMode="External"/><Relationship Id="rId68" Type="http://schemas.openxmlformats.org/officeDocument/2006/relationships/hyperlink" Target="consultantplus://offline/ref=DB561767B73547575C78EFA981FCCCE76E7038A5E9D59D9143E2716E08D2926F3671988F7DBDDD5CQ7eCS" TargetMode="External"/><Relationship Id="rId84" Type="http://schemas.openxmlformats.org/officeDocument/2006/relationships/hyperlink" Target="consultantplus://offline/ref=DB561767B73547575C78EFA981FCCCE76E7038A5E9D59D9143E2716E08D2926F3671988F7DBED15DQ7e8S" TargetMode="External"/><Relationship Id="rId89" Type="http://schemas.openxmlformats.org/officeDocument/2006/relationships/hyperlink" Target="consultantplus://offline/ref=DB561767B73547575C78EFA981FCCCE76E703DACE9D09D9143E2716E08QDe2S" TargetMode="External"/><Relationship Id="rId112" Type="http://schemas.openxmlformats.org/officeDocument/2006/relationships/hyperlink" Target="consultantplus://offline/ref=DB561767B73547575C78EFA981FCCCE76E7038A5E9D59D9143E2716E08QDe2S" TargetMode="External"/><Relationship Id="rId16" Type="http://schemas.openxmlformats.org/officeDocument/2006/relationships/hyperlink" Target="consultantplus://offline/ref=CA107F747BBF165D35B32DC48622FC573389A01E39E66A3A845C3482C71666F5DE43569F2F4F3823W57ES" TargetMode="External"/><Relationship Id="rId107" Type="http://schemas.openxmlformats.org/officeDocument/2006/relationships/hyperlink" Target="consultantplus://offline/ref=DB561767B73547575C78EFA981FCCCE76E7038A5E9D59D9143E2716E08QDe2S" TargetMode="External"/><Relationship Id="rId11" Type="http://schemas.openxmlformats.org/officeDocument/2006/relationships/hyperlink" Target="consultantplus://offline/ref=CA107F747BBF165D35B32DC48622FC573084A11C3BB33D38D5093AW877S" TargetMode="External"/><Relationship Id="rId32" Type="http://schemas.openxmlformats.org/officeDocument/2006/relationships/hyperlink" Target="consultantplus://offline/ref=72E25862503E5BF55EDDAC3E66B3889168B5E47C9E09B2A8CA77584A59139EC2D03E0B67F3ECBC51WF39S" TargetMode="External"/><Relationship Id="rId37" Type="http://schemas.openxmlformats.org/officeDocument/2006/relationships/hyperlink" Target="consultantplus://offline/ref=72E25862503E5BF55EDDAC3E66B3889168B5E47C9E09B2A8CA77584A59139EC2D03E0B67F3ECBB52WF3AS" TargetMode="External"/><Relationship Id="rId53" Type="http://schemas.openxmlformats.org/officeDocument/2006/relationships/hyperlink" Target="consultantplus://offline/ref=72E25862503E5BF55EDDAC3E66B3889168B5E47C9E09B2A8CA77584A59139EC2D03E0B67F3EDBC52WF3ES" TargetMode="External"/><Relationship Id="rId58" Type="http://schemas.openxmlformats.org/officeDocument/2006/relationships/hyperlink" Target="consultantplus://offline/ref=CA107F747BBF165D35B32DC48622FC57338AA71A34EC6A3A845C3482C7W176S" TargetMode="External"/><Relationship Id="rId74" Type="http://schemas.openxmlformats.org/officeDocument/2006/relationships/hyperlink" Target="consultantplus://offline/ref=DB561767B73547575C78E0A29FFCCCE76B713CA1EBDDC09B4BBB7D6CQ0eFS" TargetMode="External"/><Relationship Id="rId79" Type="http://schemas.openxmlformats.org/officeDocument/2006/relationships/hyperlink" Target="consultantplus://offline/ref=DB561767B73547575C78EFA981FCCCE76D793BA1EFDDC09B4BBB7D6CQ0eFS" TargetMode="External"/><Relationship Id="rId102" Type="http://schemas.openxmlformats.org/officeDocument/2006/relationships/hyperlink" Target="consultantplus://offline/ref=DB561767B73547575C78EFA981FCCCE76E7038A5E9D59D9143E2716E08D2926F3671988F7DBDD350Q7e2S" TargetMode="External"/><Relationship Id="rId123" Type="http://schemas.openxmlformats.org/officeDocument/2006/relationships/hyperlink" Target="consultantplus://offline/ref=CA107F747BBF165D35B32DC48622FC573389AE1D34E76A3A845C3482C7W176S" TargetMode="External"/><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consultantplus://offline/ref=DB561767B73547575C78EFA981FCCCE76E703DACE9D09D9143E2716E08D2926F3671988F7DBCD25BQ7e8S" TargetMode="External"/><Relationship Id="rId95" Type="http://schemas.openxmlformats.org/officeDocument/2006/relationships/hyperlink" Target="consultantplus://offline/ref=DB561767B73547575C78EFA981FCCCE76E783BA7EAD79D9143E2716E08D2926F3671988F7DBCD559Q7e2S" TargetMode="External"/><Relationship Id="rId19" Type="http://schemas.openxmlformats.org/officeDocument/2006/relationships/hyperlink" Target="consultantplus://offline/ref=72E25862503E5BF55EDDAC3E66B3889168B5E47C9E09B2A8CA77584A59139EC2D03E0B67F3ECBB50WF3AS" TargetMode="External"/><Relationship Id="rId14" Type="http://schemas.openxmlformats.org/officeDocument/2006/relationships/hyperlink" Target="consultantplus://offline/ref=CA107F747BBF165D35B32DC48622FC573084A11C3BB33D38D5093AW877S" TargetMode="External"/><Relationship Id="rId22" Type="http://schemas.openxmlformats.org/officeDocument/2006/relationships/hyperlink" Target="consultantplus://offline/ref=DB561767B73547575C78EFA981FCCCE76E703DACE9D09D9143E2716E08D2926F3671988F7DBCD55AQ7eBS" TargetMode="External"/><Relationship Id="rId27" Type="http://schemas.openxmlformats.org/officeDocument/2006/relationships/hyperlink" Target="consultantplus://offline/ref=DB561767B73547575C78EFA981FCCCE76E7038A5E9D59D9143E2716E08QDe2S" TargetMode="External"/><Relationship Id="rId30" Type="http://schemas.openxmlformats.org/officeDocument/2006/relationships/hyperlink" Target="consultantplus://offline/ref=DB561767B73547575C78EFA981FCCCE76E703DACE9D09D9143E2716E08D2926F3671988F7DBCD258Q7eFS" TargetMode="External"/><Relationship Id="rId35" Type="http://schemas.openxmlformats.org/officeDocument/2006/relationships/hyperlink" Target="consultantplus://offline/ref=72E25862503E5BF55EDDAC3E66B3889168B5E47C9E09B2A8CA77584A59139EC2D03E0B67F3ECBE57WF3BS" TargetMode="External"/><Relationship Id="rId43" Type="http://schemas.openxmlformats.org/officeDocument/2006/relationships/hyperlink" Target="consultantplus://offline/ref=72E25862503E5BF55EDDAC3E66B3889168B3E673970DB2A8CA77584A59139EC2D03E0B67F3ECBC53WF3DS" TargetMode="External"/><Relationship Id="rId48" Type="http://schemas.openxmlformats.org/officeDocument/2006/relationships/hyperlink" Target="consultantplus://offline/ref=72E25862503E5BF55EDDAC3E66B3889168B5EA7E960FB2A8CA77584A59139EC2D03E0B67F3ECBE5BWF3FS" TargetMode="External"/><Relationship Id="rId56" Type="http://schemas.openxmlformats.org/officeDocument/2006/relationships/hyperlink" Target="consultantplus://offline/ref=72E25862503E5BF55EDDAC3E66B3889168B5EA7F9308B2A8CA77584A59139EC2D03E0B67F3EDB955WF30S" TargetMode="External"/><Relationship Id="rId64" Type="http://schemas.openxmlformats.org/officeDocument/2006/relationships/hyperlink" Target="consultantplus://offline/ref=DB561767B73547575C78EFA981FCCCE76E7038A5E9D59D9143E2716E08D2926F3671988F7DBDDC5AQ7eDS" TargetMode="External"/><Relationship Id="rId69" Type="http://schemas.openxmlformats.org/officeDocument/2006/relationships/hyperlink" Target="consultantplus://offline/ref=DB561767B73547575C78EFA981FCCCE76E7038A5E9D59D9143E2716E08D2926F3671988F7DBDDD5FQ7eDS" TargetMode="External"/><Relationship Id="rId77" Type="http://schemas.openxmlformats.org/officeDocument/2006/relationships/hyperlink" Target="consultantplus://offline/ref=DB561767B73547575C78EFA981FCCCE76C713AA1E4DDC09B4BBB7D6CQ0eFS" TargetMode="External"/><Relationship Id="rId100" Type="http://schemas.openxmlformats.org/officeDocument/2006/relationships/hyperlink" Target="consultantplus://offline/ref=DB561767B73547575C78EFA981FCCCE76B7B38A7E5DDC09B4BBB7D6CQ0eFS" TargetMode="External"/><Relationship Id="rId105" Type="http://schemas.openxmlformats.org/officeDocument/2006/relationships/hyperlink" Target="consultantplus://offline/ref=DB561767B73547575C78EFA981FCCCE76E7C3CA1E5D29D9143E2716E08D2926F3671988F7DBCD45DQ7e2S" TargetMode="External"/><Relationship Id="rId113" Type="http://schemas.openxmlformats.org/officeDocument/2006/relationships/hyperlink" Target="consultantplus://offline/ref=DB561767B73547575C78EFA981FCCCE76E7038A5E9D59D9143E2716E08QDe2S" TargetMode="External"/><Relationship Id="rId118" Type="http://schemas.openxmlformats.org/officeDocument/2006/relationships/hyperlink" Target="consultantplus://offline/ref=CA107F747BBF165D35B32DC48622FC573389A01E39E66A3A845C3482C71666F5DE43569F2F4F3D2EW57BS" TargetMode="External"/><Relationship Id="rId126" Type="http://schemas.openxmlformats.org/officeDocument/2006/relationships/hyperlink" Target="consultantplus://offline/ref=CA107F747BBF165D35B32DC48622FC573389A01F30E76A3A845C3482C71666F5DE43569F2F4D3B22W57CS" TargetMode="External"/><Relationship Id="rId8" Type="http://schemas.openxmlformats.org/officeDocument/2006/relationships/hyperlink" Target="consultantplus://offline/ref=CA107F747BBF165D35B32DC48622FC573084A11C3BB33D38D5093AW877S" TargetMode="External"/><Relationship Id="rId51" Type="http://schemas.openxmlformats.org/officeDocument/2006/relationships/hyperlink" Target="consultantplus://offline/ref=72E25862503E5BF55EDDAC3E66B3889168B5E47C9E09B2A8CA77584A59139EC2D03E0B67F3ECBB51WF39S" TargetMode="External"/><Relationship Id="rId72" Type="http://schemas.openxmlformats.org/officeDocument/2006/relationships/hyperlink" Target="consultantplus://offline/ref=DB561767B73547575C78EFA981FCCCE76E7038A5E9D59D9143E2716E08D2926F3671988F7DBDDC5AQ7eDS" TargetMode="External"/><Relationship Id="rId80" Type="http://schemas.openxmlformats.org/officeDocument/2006/relationships/hyperlink" Target="consultantplus://offline/ref=DB561767B73547575C78EFA981FCCCE76B7A3AA3EBDDC09B4BBB7D6CQ0eFS" TargetMode="External"/><Relationship Id="rId85" Type="http://schemas.openxmlformats.org/officeDocument/2006/relationships/hyperlink" Target="consultantplus://offline/ref=DB561767B73547575C78EFA981FCCCE76E7038A5E9D59D9143E2716E08QDe2S" TargetMode="External"/><Relationship Id="rId93" Type="http://schemas.openxmlformats.org/officeDocument/2006/relationships/hyperlink" Target="consultantplus://offline/ref=DB561767B73547575C78EFA981FCCCE76E7E38A3EEDF9D9143E2716E08D2926F3671988F7DBCD559Q7e2S" TargetMode="External"/><Relationship Id="rId98" Type="http://schemas.openxmlformats.org/officeDocument/2006/relationships/hyperlink" Target="consultantplus://offline/ref=DB561767B73547575C78EFA981FCCCE76E7B3FA3EED69D9143E2716E08D2926F3671988F7DBCD559Q7e2S" TargetMode="External"/><Relationship Id="rId121" Type="http://schemas.openxmlformats.org/officeDocument/2006/relationships/hyperlink" Target="consultantplus://offline/ref=CA107F747BBF165D35B32DC48622FC57338AA41131E66A3A845C3482C7W176S" TargetMode="External"/><Relationship Id="rId3" Type="http://schemas.microsoft.com/office/2007/relationships/stylesWithEffects" Target="stylesWithEffects.xml"/><Relationship Id="rId12" Type="http://schemas.openxmlformats.org/officeDocument/2006/relationships/hyperlink" Target="consultantplus://offline/ref=CA107F747BBF165D35B32DC48622FC573389A01E39E66A3A845C3482C71666F5DE43569F2F4F3A2BW57ES" TargetMode="External"/><Relationship Id="rId17" Type="http://schemas.openxmlformats.org/officeDocument/2006/relationships/hyperlink" Target="consultantplus://offline/ref=CA107F747BBF165D35B32DC48622FC573389A01E39E66A3A845C3482C71666F5DE43569F2F4F382EW579S" TargetMode="External"/><Relationship Id="rId25" Type="http://schemas.openxmlformats.org/officeDocument/2006/relationships/hyperlink" Target="consultantplus://offline/ref=DB561767B73547575C78EFA981FCCCE76E703DACE9D09D9143E2716E08QDe2S" TargetMode="External"/><Relationship Id="rId33" Type="http://schemas.openxmlformats.org/officeDocument/2006/relationships/hyperlink" Target="consultantplus://offline/ref=72E25862503E5BF55EDDAC3E66B3889168B5E47C9E09B2A8CA77584A59139EC2D03E0B67F3ECBC54WF38S" TargetMode="External"/><Relationship Id="rId38" Type="http://schemas.openxmlformats.org/officeDocument/2006/relationships/hyperlink" Target="consultantplus://offline/ref=72E25862503E5BF55EDDAC3E66B3889168B5E47C9E09B2A8CA77584A59139EC2D03E0B67F3ECBB50WF3AS" TargetMode="External"/><Relationship Id="rId46" Type="http://schemas.openxmlformats.org/officeDocument/2006/relationships/hyperlink" Target="consultantplus://offline/ref=72E25862503E5BF55EDDAC3E66B3889168B5E47C9E09B2A8CA77584A59139EC2D03E0B67F3ECBD52WF3BS" TargetMode="External"/><Relationship Id="rId59" Type="http://schemas.openxmlformats.org/officeDocument/2006/relationships/hyperlink" Target="consultantplus://offline/ref=DB561767B73547575C78E6BB83FCCCE76C703BACE4DDC09B4BBB7D6C0FDDCD783138948E7DBCD5Q5e0S" TargetMode="External"/><Relationship Id="rId67" Type="http://schemas.openxmlformats.org/officeDocument/2006/relationships/hyperlink" Target="consultantplus://offline/ref=DB561767B73547575C78EFA981FCCCE76E7038A5E9D59D9143E2716E08D2926F3671988F7DBED75EQ7eDS" TargetMode="External"/><Relationship Id="rId103" Type="http://schemas.openxmlformats.org/officeDocument/2006/relationships/hyperlink" Target="consultantplus://offline/ref=DB561767B73547575C78EFA981FCCCE76B703AA0EADDC09B4BBB7D6CQ0eFS" TargetMode="External"/><Relationship Id="rId108" Type="http://schemas.openxmlformats.org/officeDocument/2006/relationships/hyperlink" Target="consultantplus://offline/ref=DB561767B73547575C78EFA981FCCCE76E7038A5E9D59D9143E2716E08QDe2S" TargetMode="External"/><Relationship Id="rId116" Type="http://schemas.openxmlformats.org/officeDocument/2006/relationships/hyperlink" Target="consultantplus://offline/ref=CA107F747BBF165D35B32DC48622FC57338AA71A34EC6A3A845C3482C7W176S" TargetMode="External"/><Relationship Id="rId124" Type="http://schemas.openxmlformats.org/officeDocument/2006/relationships/hyperlink" Target="consultantplus://offline/ref=CA107F747BBF165D35B32DC48622FC57338AA41131E66A3A845C3482C7W176S" TargetMode="External"/><Relationship Id="rId129" Type="http://schemas.openxmlformats.org/officeDocument/2006/relationships/fontTable" Target="fontTable.xml"/><Relationship Id="rId20" Type="http://schemas.openxmlformats.org/officeDocument/2006/relationships/hyperlink" Target="consultantplus://offline/ref=72E25862503E5BF55EDDAC3E66B3889168B5E47C9E09B2A8CA77584A59139EC2D03E0B67F3ECBB50WF3DS" TargetMode="External"/><Relationship Id="rId41" Type="http://schemas.openxmlformats.org/officeDocument/2006/relationships/hyperlink" Target="consultantplus://offline/ref=72E25862503E5BF55EDDAC3E66B3889168B5E47C9E09B2A8CA77584A59139EC2D03E0B67F3EDBC52WF3ES" TargetMode="External"/><Relationship Id="rId54" Type="http://schemas.openxmlformats.org/officeDocument/2006/relationships/hyperlink" Target="consultantplus://offline/ref=72E25862503E5BF55EDDAC3E66B388916AB4E37D9501EFA2C22E5448W53ES" TargetMode="External"/><Relationship Id="rId62" Type="http://schemas.openxmlformats.org/officeDocument/2006/relationships/hyperlink" Target="consultantplus://offline/ref=DB561767B73547575C78EFA981FCCCE76E7038A5E9D59D9143E2716E08D2926F3671988F7DBDDC5AQ7e9S" TargetMode="External"/><Relationship Id="rId70" Type="http://schemas.openxmlformats.org/officeDocument/2006/relationships/hyperlink" Target="consultantplus://offline/ref=DB561767B73547575C78EFA981FCCCE76E7038A5E9D59D9143E2716E08QDe2S" TargetMode="External"/><Relationship Id="rId75" Type="http://schemas.openxmlformats.org/officeDocument/2006/relationships/hyperlink" Target="consultantplus://offline/ref=DB561767B73547575C78EFA981FCCCE76E7F3CA6E5D29D9143E2716E08QDe2S" TargetMode="External"/><Relationship Id="rId83" Type="http://schemas.openxmlformats.org/officeDocument/2006/relationships/hyperlink" Target="consultantplus://offline/ref=DB561767B73547575C78EFA981FCCCE76E7038A5E9D59D9143E2716E08D2926F3671988F7DBED15DQ7eBS" TargetMode="External"/><Relationship Id="rId88" Type="http://schemas.openxmlformats.org/officeDocument/2006/relationships/hyperlink" Target="consultantplus://offline/ref=DB561767B73547575C78EFA981FCCCE76E7038A5E9D59D9143E2716E08QDe2S" TargetMode="External"/><Relationship Id="rId91" Type="http://schemas.openxmlformats.org/officeDocument/2006/relationships/hyperlink" Target="consultantplus://offline/ref=DB561767B73547575C78EFA981FCCCE76E7B3BADECD19D9143E2716E08QDe2S" TargetMode="External"/><Relationship Id="rId96" Type="http://schemas.openxmlformats.org/officeDocument/2006/relationships/hyperlink" Target="consultantplus://offline/ref=DB561767B73547575C78EFA981FCCCE76E7E38A3EEDF9D9143E2716E08D2926F3671988F7DBCD559Q7e2S" TargetMode="External"/><Relationship Id="rId111" Type="http://schemas.openxmlformats.org/officeDocument/2006/relationships/hyperlink" Target="consultantplus://offline/ref=DB561767B73547575C78EFA981FCCCE76E7038A5E9D59D9143E2716E08QDe2S"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CA107F747BBF165D35B32DC48622FC573389A01E39E66A3A845C3482C71666F5DE43569F2F4F3822W57FS" TargetMode="External"/><Relationship Id="rId23" Type="http://schemas.openxmlformats.org/officeDocument/2006/relationships/hyperlink" Target="consultantplus://offline/ref=DB561767B73547575C78EFA981FCCCE76E703DACE9D09D9143E2716E08QDe2S" TargetMode="External"/><Relationship Id="rId28" Type="http://schemas.openxmlformats.org/officeDocument/2006/relationships/hyperlink" Target="consultantplus://offline/ref=DB561767B73547575C78EFA981FCCCE76E703DACE9D09D9143E2716E08QDe2S" TargetMode="External"/><Relationship Id="rId36" Type="http://schemas.openxmlformats.org/officeDocument/2006/relationships/hyperlink" Target="consultantplus://offline/ref=72E25862503E5BF55EDDAC3E66B3889168B5E47C9E09B2A8CA77584A59W133S" TargetMode="External"/><Relationship Id="rId49" Type="http://schemas.openxmlformats.org/officeDocument/2006/relationships/hyperlink" Target="consultantplus://offline/ref=72E25862503E5BF55EDDAC3E66B3889168B5EA7E960FB2A8CA77584A59W133S" TargetMode="External"/><Relationship Id="rId57" Type="http://schemas.openxmlformats.org/officeDocument/2006/relationships/hyperlink" Target="consultantplus://offline/ref=72E25862503E5BF55EDDAC3E66B3889168B5EA7F9308B2A8CA77584A59139EC2D03E0B67F3EDB955WF30S" TargetMode="External"/><Relationship Id="rId106" Type="http://schemas.openxmlformats.org/officeDocument/2006/relationships/hyperlink" Target="consultantplus://offline/ref=DB561767B73547575C78EFA981FCCCE76E7C3CA1E5D29D9143E2716E08QDe2S" TargetMode="External"/><Relationship Id="rId114" Type="http://schemas.openxmlformats.org/officeDocument/2006/relationships/hyperlink" Target="consultantplus://offline/ref=DB561767B73547575C78EFA981FCCCE76E7038A5E9D59D9143E2716E08QDe2S" TargetMode="External"/><Relationship Id="rId119" Type="http://schemas.openxmlformats.org/officeDocument/2006/relationships/hyperlink" Target="consultantplus://offline/ref=CA107F747BBF165D35B32DC48622FC57338AA71A34EC6A3A845C3482C71666F5DE43569B2FW47ES" TargetMode="External"/><Relationship Id="rId127" Type="http://schemas.openxmlformats.org/officeDocument/2006/relationships/hyperlink" Target="consultantplus://offline/ref=CA107F747BBF165D35B32DC48622FC573389A01F30E76A3A845C3482C71666F5DE43569F2F4D3B2CW575S" TargetMode="External"/><Relationship Id="rId10" Type="http://schemas.openxmlformats.org/officeDocument/2006/relationships/hyperlink" Target="consultantplus://offline/ref=CA107F747BBF165D35B32DC48622FC57338AA71037E76A3A845C3482C7W176S" TargetMode="External"/><Relationship Id="rId31" Type="http://schemas.openxmlformats.org/officeDocument/2006/relationships/hyperlink" Target="consultantplus://offline/ref=72E25862503E5BF55EDDAC3E66B3889168B5E47C9E09B2A8CA77584A59W133S" TargetMode="External"/><Relationship Id="rId44" Type="http://schemas.openxmlformats.org/officeDocument/2006/relationships/hyperlink" Target="consultantplus://offline/ref=72E25862503E5BF55EDDAC3E66B3889168B5E47C9E09B2A8CA77584A59139EC2D03E0B67F3ECBC53WF3FS" TargetMode="External"/><Relationship Id="rId52" Type="http://schemas.openxmlformats.org/officeDocument/2006/relationships/hyperlink" Target="consultantplus://offline/ref=72E25862503E5BF55EDDAC3E66B3889168B6E27A950AB2A8CA77584A59139EC2D03E0B67F3ECBA5AWF31S" TargetMode="External"/><Relationship Id="rId60" Type="http://schemas.openxmlformats.org/officeDocument/2006/relationships/hyperlink" Target="consultantplus://offline/ref=DB561767B73547575C78EFA981FCCCE76E7038A5E9D59D9143E2716E08QDe2S" TargetMode="External"/><Relationship Id="rId65" Type="http://schemas.openxmlformats.org/officeDocument/2006/relationships/hyperlink" Target="consultantplus://offline/ref=DB561767B73547575C78EFA981FCCCE76E7038A5E9D59D9143E2716E08D2926F3671988F7DBCDC5FQ7eAS" TargetMode="External"/><Relationship Id="rId73" Type="http://schemas.openxmlformats.org/officeDocument/2006/relationships/hyperlink" Target="consultantplus://offline/ref=DB561767B73547575C78E0A29FFCCCE7677A36A7E5DDC09B4BBB7D6CQ0eFS" TargetMode="External"/><Relationship Id="rId78" Type="http://schemas.openxmlformats.org/officeDocument/2006/relationships/hyperlink" Target="consultantplus://offline/ref=DB561767B73547575C78EFA981FCCCE76E7038A5E9D59D9143E2716E08D2926F36719889Q7eBS" TargetMode="External"/><Relationship Id="rId81" Type="http://schemas.openxmlformats.org/officeDocument/2006/relationships/hyperlink" Target="consultantplus://offline/ref=DB561767B73547575C78EFA981FCCCE76E7E3AA5ECD39D9143E2716E08QDe2S" TargetMode="External"/><Relationship Id="rId86" Type="http://schemas.openxmlformats.org/officeDocument/2006/relationships/hyperlink" Target="consultantplus://offline/ref=DB561767B73547575C78EFA981FCCCE76E7038A5E9D59D9143E2716E08D2926F3671988F7DBED15DQ7e8S" TargetMode="External"/><Relationship Id="rId94" Type="http://schemas.openxmlformats.org/officeDocument/2006/relationships/hyperlink" Target="consultantplus://offline/ref=DB561767B73547575C78EFA981FCCCE76E793AADEFD39D9143E2716E08D2926F3671988F7DBCD558Q7eBS" TargetMode="External"/><Relationship Id="rId99" Type="http://schemas.openxmlformats.org/officeDocument/2006/relationships/hyperlink" Target="consultantplus://offline/ref=DB561767B73547575C78EFA981FCCCE76E7B3FA3EED69D9143E2716E08QDe2S" TargetMode="External"/><Relationship Id="rId101" Type="http://schemas.openxmlformats.org/officeDocument/2006/relationships/hyperlink" Target="consultantplus://offline/ref=DB561767B73547575C78EFA981FCCCE76E7038A5E9D59D9143E2716E08D2926F3671988F7DBCD55BQ7eES" TargetMode="External"/><Relationship Id="rId122" Type="http://schemas.openxmlformats.org/officeDocument/2006/relationships/hyperlink" Target="consultantplus://offline/ref=CA107F747BBF165D35B32DC48622FC573389AE1D34E76A3A845C3482C7W176S" TargetMode="External"/><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A107F747BBF165D35B32DC48622FC57318BAE113BB33D38D5093A87CF462EE590065B9E2F4EW37FS" TargetMode="External"/><Relationship Id="rId13" Type="http://schemas.openxmlformats.org/officeDocument/2006/relationships/hyperlink" Target="consultantplus://offline/ref=CA107F747BBF165D35B32DC48622FC573389A01E39E66A3A845C3482C71666F5DE43569F2F4F3A28W57ES" TargetMode="External"/><Relationship Id="rId18" Type="http://schemas.openxmlformats.org/officeDocument/2006/relationships/hyperlink" Target="consultantplus://offline/ref=72E25862503E5BF55EDDAC3E66B3889168B5E47C9E09B2A8CA77584A59139EC2D03E0B67F3ECBB50WF3AS" TargetMode="External"/><Relationship Id="rId39" Type="http://schemas.openxmlformats.org/officeDocument/2006/relationships/hyperlink" Target="consultantplus://offline/ref=72E25862503E5BF55EDDAC3E66B3889168B5E47C9E09B2A8CA77584A59W133S" TargetMode="External"/><Relationship Id="rId109" Type="http://schemas.openxmlformats.org/officeDocument/2006/relationships/hyperlink" Target="consultantplus://offline/ref=DB561767B73547575C78EFA981FCCCE76E703DACE9D09D9143E2716E08QDe2S" TargetMode="External"/><Relationship Id="rId34" Type="http://schemas.openxmlformats.org/officeDocument/2006/relationships/hyperlink" Target="consultantplus://offline/ref=72E25862503E5BF55EDDAC3E66B3889168B5E47C9E09B2A8CA77584A59139EC2D03E0B67F3ECBC5BWF38S" TargetMode="External"/><Relationship Id="rId50" Type="http://schemas.openxmlformats.org/officeDocument/2006/relationships/hyperlink" Target="consultantplus://offline/ref=72E25862503E5BF55EDDAC3E66B3889168B5E47C9E09B2A8CA77584A59W133S" TargetMode="External"/><Relationship Id="rId55" Type="http://schemas.openxmlformats.org/officeDocument/2006/relationships/hyperlink" Target="consultantplus://offline/ref=72E25862503E5BF55EDDAC3E66B3889168B6E0739609B2A8CA77584A59139EC2D03E0B67F3EDBA50WF3DS" TargetMode="External"/><Relationship Id="rId76" Type="http://schemas.openxmlformats.org/officeDocument/2006/relationships/hyperlink" Target="consultantplus://offline/ref=DB561767B73547575C78EFA981FCCCE76E7038A5E9D59D9143E2716E08D2926F3671988F7FBCQDe2S" TargetMode="External"/><Relationship Id="rId97" Type="http://schemas.openxmlformats.org/officeDocument/2006/relationships/hyperlink" Target="consultantplus://offline/ref=DB561767B73547575C78EFA981FCCCE76E703DACE9D09D9143E2716E08QDe2S" TargetMode="External"/><Relationship Id="rId104" Type="http://schemas.openxmlformats.org/officeDocument/2006/relationships/hyperlink" Target="consultantplus://offline/ref=DB561767B73547575C78F0A79CFCCCE76E7836A2E4D194CC49EA28620AD5Q9eDS" TargetMode="External"/><Relationship Id="rId120" Type="http://schemas.openxmlformats.org/officeDocument/2006/relationships/hyperlink" Target="consultantplus://offline/ref=CA107F747BBF165D35B32DC48622FC57338AA71A34EC6A3A845C3482C71666F5DE43569F2F4BW37ES" TargetMode="External"/><Relationship Id="rId125" Type="http://schemas.openxmlformats.org/officeDocument/2006/relationships/hyperlink" Target="consultantplus://offline/ref=CA107F747BBF165D35B32DC48622FC573389A01F30E76A3A845C3482C71666F5DE43569F2F4D3B28W57FS" TargetMode="External"/><Relationship Id="rId7" Type="http://schemas.openxmlformats.org/officeDocument/2006/relationships/endnotes" Target="endnotes.xml"/><Relationship Id="rId71" Type="http://schemas.openxmlformats.org/officeDocument/2006/relationships/hyperlink" Target="consultantplus://offline/ref=DB561767B73547575C78EFA981FCCCE76E7038A5E9D59D9143E2716E08D2926F3671988F7DBDDC5AQ7eDS" TargetMode="External"/><Relationship Id="rId92" Type="http://schemas.openxmlformats.org/officeDocument/2006/relationships/hyperlink" Target="consultantplus://offline/ref=DB561767B73547575C78EFA981FCCCE76E703DACE9D09D9143E2716E08D2926F3671988F7DBDD558Q7e2S" TargetMode="External"/><Relationship Id="rId2" Type="http://schemas.openxmlformats.org/officeDocument/2006/relationships/styles" Target="styles.xml"/><Relationship Id="rId29" Type="http://schemas.openxmlformats.org/officeDocument/2006/relationships/hyperlink" Target="consultantplus://offline/ref=DB561767B73547575C78EFA981FCCCE76E703DACE9D09D9143E2716E08D2926F3671988F7DBCD351Q7eES" TargetMode="External"/><Relationship Id="rId24" Type="http://schemas.openxmlformats.org/officeDocument/2006/relationships/hyperlink" Target="consultantplus://offline/ref=DB561767B73547575C78EFA981FCCCE76E7038A5E9D59D9143E2716E08D2926F3671988F7AQBeBS" TargetMode="External"/><Relationship Id="rId40" Type="http://schemas.openxmlformats.org/officeDocument/2006/relationships/hyperlink" Target="consultantplus://offline/ref=72E25862503E5BF55EDDAC3E66B3889168B6E27A950AB2A8CA77584A59139EC2D03E0B67F3ECBA5AWF31S" TargetMode="External"/><Relationship Id="rId45" Type="http://schemas.openxmlformats.org/officeDocument/2006/relationships/hyperlink" Target="consultantplus://offline/ref=72E25862503E5BF55EDDAC3E66B3889168B2EA7C920EB2A8CA77584A59139EC2D03E0B67F3ECBC52WF30S" TargetMode="External"/><Relationship Id="rId66" Type="http://schemas.openxmlformats.org/officeDocument/2006/relationships/hyperlink" Target="consultantplus://offline/ref=DB561767B73547575C78EFA981FCCCE76E7038A5E9D59D9143E2716E08D2926F3671988F7DBDD659Q7e2S" TargetMode="External"/><Relationship Id="rId87" Type="http://schemas.openxmlformats.org/officeDocument/2006/relationships/hyperlink" Target="consultantplus://offline/ref=DB561767B73547575C78EFA981FCCCE76E7E3CA1EED59D9143E2716E08D2926F3671988F7DBCD559Q7e2S" TargetMode="External"/><Relationship Id="rId110" Type="http://schemas.openxmlformats.org/officeDocument/2006/relationships/hyperlink" Target="consultantplus://offline/ref=DB561767B73547575C78EFA981FCCCE76E703DACE8D59D9143E2716E08QDe2S" TargetMode="External"/><Relationship Id="rId115" Type="http://schemas.openxmlformats.org/officeDocument/2006/relationships/hyperlink" Target="consultantplus://offline/ref=CA107F747BBF165D35B32DC48622FC57338AA71A34EC6A3A845C3482C7W176S" TargetMode="External"/><Relationship Id="rId61" Type="http://schemas.openxmlformats.org/officeDocument/2006/relationships/hyperlink" Target="consultantplus://offline/ref=DB561767B73547575C78EFA981FCCCE76E7038A5E9D59D9143E2716E08D2926F3671988F7DBDD050Q7e2S" TargetMode="External"/><Relationship Id="rId82" Type="http://schemas.openxmlformats.org/officeDocument/2006/relationships/hyperlink" Target="consultantplus://offline/ref=DB561767B73547575C78EFA981FCCCE76E7038A5E9D59D9143E2716E08D2926F3671988F7DBED05BQ7eB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17</Pages>
  <Words>8752</Words>
  <Characters>49893</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58528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2017-01-19T19:21:00Z</dcterms:created>
  <dcterms:modified xsi:type="dcterms:W3CDTF">2017-01-19T20:02:00Z</dcterms:modified>
</cp:coreProperties>
</file>