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Pr="00BD661B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C23" w:rsidRPr="0054105A" w:rsidRDefault="001A1C23" w:rsidP="0054105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4105A">
        <w:rPr>
          <w:rFonts w:ascii="Times New Roman" w:hAnsi="Times New Roman"/>
          <w:b/>
          <w:sz w:val="32"/>
          <w:szCs w:val="32"/>
        </w:rPr>
        <w:t>МЕДИЦИНСКАЯ ИНФОРМАТИК</w:t>
      </w:r>
      <w:r w:rsidR="00201A1A" w:rsidRPr="0054105A">
        <w:rPr>
          <w:rFonts w:ascii="Times New Roman" w:hAnsi="Times New Roman"/>
          <w:b/>
          <w:sz w:val="32"/>
          <w:szCs w:val="32"/>
        </w:rPr>
        <w:t>А</w:t>
      </w:r>
      <w:r w:rsidRPr="0054105A">
        <w:rPr>
          <w:rFonts w:ascii="Times New Roman" w:hAnsi="Times New Roman"/>
          <w:b/>
          <w:sz w:val="32"/>
          <w:szCs w:val="32"/>
        </w:rPr>
        <w:t xml:space="preserve"> </w:t>
      </w:r>
    </w:p>
    <w:p w:rsidR="001A1C23" w:rsidRDefault="001A1C23" w:rsidP="001A1C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1C23" w:rsidRDefault="001A1C23" w:rsidP="001A1C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1C23" w:rsidRPr="0032148F" w:rsidRDefault="001A1C23" w:rsidP="001A1C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1C23" w:rsidRPr="0032148F" w:rsidRDefault="001A1C23" w:rsidP="001A1C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201A1A">
        <w:rPr>
          <w:rFonts w:ascii="Times New Roman" w:hAnsi="Times New Roman"/>
          <w:color w:val="000000"/>
          <w:sz w:val="28"/>
          <w:szCs w:val="28"/>
        </w:rPr>
        <w:t>по специаль</w:t>
      </w:r>
      <w:bookmarkStart w:id="0" w:name="_GoBack"/>
      <w:bookmarkEnd w:id="0"/>
      <w:r w:rsidRPr="00201A1A">
        <w:rPr>
          <w:rFonts w:ascii="Times New Roman" w:hAnsi="Times New Roman"/>
          <w:color w:val="000000"/>
          <w:sz w:val="28"/>
          <w:szCs w:val="28"/>
        </w:rPr>
        <w:t>ности</w:t>
      </w: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1A1A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eastAsia="en-US"/>
        </w:rPr>
        <w:t>31.05.02 </w:t>
      </w:r>
      <w:r w:rsidRPr="00201A1A">
        <w:rPr>
          <w:rFonts w:ascii="Times New Roman" w:eastAsia="Calibri" w:hAnsi="Times New Roman"/>
          <w:i/>
          <w:sz w:val="28"/>
          <w:szCs w:val="28"/>
          <w:lang w:eastAsia="en-US"/>
        </w:rPr>
        <w:t>Педиатрия</w:t>
      </w:r>
      <w:r w:rsidRPr="00201A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1A1A" w:rsidRPr="00201A1A" w:rsidRDefault="00201A1A" w:rsidP="00201A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01A1A" w:rsidRPr="00201A1A" w:rsidRDefault="00201A1A" w:rsidP="00201A1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1A1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201A1A">
        <w:rPr>
          <w:rFonts w:ascii="Times New Roman" w:hAnsi="Times New Roman"/>
          <w:i/>
          <w:color w:val="000000"/>
          <w:sz w:val="24"/>
          <w:szCs w:val="24"/>
        </w:rPr>
        <w:t>31.05.02 Педиатрия</w:t>
      </w:r>
      <w:r w:rsidRPr="00201A1A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201A1A" w:rsidRPr="00201A1A" w:rsidRDefault="00201A1A" w:rsidP="00201A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1A1A">
        <w:rPr>
          <w:rFonts w:ascii="Times New Roman" w:hAnsi="Times New Roman"/>
          <w:color w:val="000000"/>
          <w:sz w:val="24"/>
          <w:szCs w:val="24"/>
        </w:rPr>
        <w:t>протокол № 3 от «23»  октября 2015</w:t>
      </w:r>
      <w:r w:rsidRPr="00201A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01A1A">
        <w:rPr>
          <w:rFonts w:ascii="Times New Roman" w:hAnsi="Times New Roman"/>
          <w:color w:val="000000"/>
          <w:sz w:val="24"/>
          <w:szCs w:val="24"/>
        </w:rPr>
        <w:t xml:space="preserve">года  </w:t>
      </w: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A1A" w:rsidRPr="00201A1A" w:rsidRDefault="00201A1A" w:rsidP="00201A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01A1A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201A1A" w:rsidRDefault="00201A1A" w:rsidP="00201A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01A1A" w:rsidRDefault="00201A1A" w:rsidP="00201A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A1C23" w:rsidRPr="0032148F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C23" w:rsidRPr="0032148F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C23" w:rsidRPr="0032148F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0E63" w:rsidRPr="00E64287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3B0E63" w:rsidRPr="00E64287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6B3" w:rsidRDefault="007E46B3" w:rsidP="007E46B3">
      <w:pPr>
        <w:spacing w:after="0" w:line="240" w:lineRule="auto"/>
        <w:jc w:val="both"/>
        <w:rPr>
          <w:rFonts w:ascii="Times New Roman" w:eastAsia="Calibri" w:hAnsi="Times New Roman"/>
          <w:b/>
          <w:spacing w:val="-4"/>
          <w:sz w:val="28"/>
          <w:szCs w:val="28"/>
          <w:lang w:eastAsia="en-US"/>
        </w:rPr>
      </w:pPr>
    </w:p>
    <w:p w:rsidR="007E46B3" w:rsidRDefault="007E46B3" w:rsidP="007E46B3">
      <w:pPr>
        <w:spacing w:after="0" w:line="240" w:lineRule="auto"/>
        <w:jc w:val="both"/>
        <w:rPr>
          <w:rFonts w:ascii="Times New Roman" w:eastAsia="Calibri" w:hAnsi="Times New Roman"/>
          <w:b/>
          <w:spacing w:val="-4"/>
          <w:sz w:val="28"/>
          <w:szCs w:val="28"/>
          <w:lang w:eastAsia="en-US"/>
        </w:rPr>
      </w:pPr>
    </w:p>
    <w:p w:rsidR="00637732" w:rsidRPr="003B0E6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B0E63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7799D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37732">
        <w:rPr>
          <w:rFonts w:ascii="Times New Roman" w:hAnsi="Times New Roman"/>
          <w:b/>
          <w:color w:val="000000"/>
          <w:sz w:val="28"/>
          <w:szCs w:val="28"/>
        </w:rPr>
        <w:t>Технические средства реализации информационных процессов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377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7732" w:rsidRPr="00637732" w:rsidRDefault="00637732" w:rsidP="006377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7732">
        <w:rPr>
          <w:rFonts w:ascii="Times New Roman" w:eastAsia="Calibri" w:hAnsi="Times New Roman"/>
          <w:b/>
          <w:sz w:val="28"/>
          <w:szCs w:val="28"/>
          <w:lang w:eastAsia="en-US"/>
        </w:rPr>
        <w:t>Лекция № 1</w:t>
      </w:r>
    </w:p>
    <w:p w:rsidR="00637732" w:rsidRPr="00637732" w:rsidRDefault="00637732" w:rsidP="00637732">
      <w:pPr>
        <w:spacing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7732" w:rsidRPr="00637732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7732">
        <w:rPr>
          <w:rFonts w:ascii="Times New Roman" w:hAnsi="Times New Roman"/>
          <w:b/>
          <w:color w:val="000000"/>
          <w:sz w:val="28"/>
          <w:szCs w:val="28"/>
        </w:rPr>
        <w:t>Тема: Теоретические основы информатики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37732" w:rsidRPr="00637732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73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37732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637732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 у студентов-медиков системных знаний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7732">
        <w:rPr>
          <w:rFonts w:ascii="Times New Roman" w:hAnsi="Times New Roman"/>
          <w:sz w:val="28"/>
          <w:szCs w:val="28"/>
          <w:lang w:eastAsia="en-US"/>
        </w:rPr>
        <w:t>об инф</w:t>
      </w:r>
      <w:r>
        <w:rPr>
          <w:rFonts w:ascii="Times New Roman" w:hAnsi="Times New Roman"/>
          <w:sz w:val="28"/>
          <w:szCs w:val="28"/>
          <w:lang w:eastAsia="en-US"/>
        </w:rPr>
        <w:t xml:space="preserve">орматике как научной дисциплине, </w:t>
      </w:r>
      <w:r w:rsidRPr="00637732">
        <w:rPr>
          <w:rFonts w:ascii="Times New Roman" w:hAnsi="Times New Roman"/>
          <w:sz w:val="28"/>
          <w:szCs w:val="28"/>
          <w:lang w:eastAsia="en-US"/>
        </w:rPr>
        <w:t>о  свойствах</w:t>
      </w:r>
      <w:r>
        <w:rPr>
          <w:rFonts w:ascii="Times New Roman" w:hAnsi="Times New Roman"/>
          <w:sz w:val="28"/>
          <w:szCs w:val="28"/>
          <w:lang w:eastAsia="en-US"/>
        </w:rPr>
        <w:t xml:space="preserve"> и способах передачи информации, </w:t>
      </w:r>
      <w:r w:rsidRPr="00637732">
        <w:rPr>
          <w:rFonts w:ascii="Times New Roman" w:hAnsi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sz w:val="28"/>
          <w:szCs w:val="28"/>
          <w:lang w:eastAsia="en-US"/>
        </w:rPr>
        <w:t>видах и свойствах логических операций</w:t>
      </w:r>
      <w:r w:rsidR="007D30BA" w:rsidRPr="007D30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30BA" w:rsidRPr="00637732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="007D30BA" w:rsidRPr="00637732">
        <w:rPr>
          <w:rFonts w:ascii="Times New Roman" w:hAnsi="Times New Roman"/>
          <w:sz w:val="28"/>
          <w:szCs w:val="28"/>
          <w:lang w:eastAsia="en-US"/>
        </w:rPr>
        <w:t>способах представления числовой информа</w:t>
      </w:r>
      <w:r w:rsidR="007D30BA">
        <w:rPr>
          <w:rFonts w:ascii="Times New Roman" w:hAnsi="Times New Roman"/>
          <w:sz w:val="28"/>
          <w:szCs w:val="28"/>
          <w:lang w:eastAsia="en-US"/>
        </w:rPr>
        <w:t xml:space="preserve">ции с помощью систем счисления, о </w:t>
      </w:r>
      <w:r w:rsidR="007D30BA" w:rsidRPr="00637732">
        <w:rPr>
          <w:rFonts w:ascii="Times New Roman" w:eastAsia="Calibri" w:hAnsi="Times New Roman"/>
          <w:sz w:val="28"/>
          <w:szCs w:val="28"/>
          <w:lang w:eastAsia="en-US"/>
        </w:rPr>
        <w:t>правилах перевода чисел из одной системы счисления в другую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637732" w:rsidRPr="00637732" w:rsidRDefault="00637732" w:rsidP="006377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7732">
        <w:rPr>
          <w:rFonts w:ascii="Times New Roman" w:hAnsi="Times New Roman"/>
          <w:b/>
          <w:sz w:val="28"/>
          <w:szCs w:val="28"/>
          <w:lang w:eastAsia="en-US"/>
        </w:rPr>
        <w:t>Аннотация</w:t>
      </w:r>
      <w:r w:rsidRPr="006377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лекции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637732">
        <w:rPr>
          <w:rFonts w:ascii="Times New Roman" w:eastAsia="Calibri" w:hAnsi="Times New Roman"/>
          <w:sz w:val="28"/>
          <w:szCs w:val="28"/>
          <w:lang w:eastAsia="en-US"/>
        </w:rPr>
        <w:t xml:space="preserve">информатика как научная дисциплина. Понятие и свойства информации. Формула Шеннона. Единицы измерения количества информации. </w:t>
      </w:r>
      <w:r w:rsidR="007D30BA">
        <w:rPr>
          <w:rFonts w:ascii="Times New Roman" w:eastAsia="Calibri" w:hAnsi="Times New Roman"/>
          <w:sz w:val="28"/>
          <w:szCs w:val="28"/>
          <w:lang w:eastAsia="en-US"/>
        </w:rPr>
        <w:t>Основные этапы истории</w:t>
      </w:r>
      <w:r w:rsidR="007D30BA" w:rsidRPr="00637732">
        <w:rPr>
          <w:rFonts w:ascii="Times New Roman" w:eastAsia="Calibri" w:hAnsi="Times New Roman"/>
          <w:sz w:val="28"/>
          <w:szCs w:val="28"/>
          <w:lang w:eastAsia="en-US"/>
        </w:rPr>
        <w:t xml:space="preserve"> развития </w:t>
      </w:r>
      <w:r w:rsidR="007D30BA">
        <w:rPr>
          <w:rFonts w:ascii="Times New Roman" w:eastAsia="Calibri" w:hAnsi="Times New Roman"/>
          <w:sz w:val="28"/>
          <w:szCs w:val="28"/>
          <w:lang w:eastAsia="en-US"/>
        </w:rPr>
        <w:t>электронных вычислительных машин</w:t>
      </w:r>
      <w:r w:rsidR="007D30BA" w:rsidRPr="00637732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D30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7732">
        <w:rPr>
          <w:rFonts w:ascii="Times New Roman" w:eastAsia="Calibri" w:hAnsi="Times New Roman"/>
          <w:sz w:val="28"/>
          <w:szCs w:val="28"/>
          <w:lang w:eastAsia="en-US"/>
        </w:rPr>
        <w:t>Логические основы устройства компьютера.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Логические операции и их свойства, порядок выполнения логических операций.</w:t>
      </w:r>
      <w:r w:rsidR="007D30BA" w:rsidRPr="007D30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D30BA" w:rsidRPr="00637732">
        <w:rPr>
          <w:rFonts w:ascii="Times New Roman" w:eastAsia="Calibri" w:hAnsi="Times New Roman"/>
          <w:sz w:val="28"/>
          <w:szCs w:val="28"/>
          <w:lang w:eastAsia="en-US"/>
        </w:rPr>
        <w:t>Понятие системы счисления. Позиционные и непозиционные системы счисления. Десятичная система счисления. Порядок перевода чисел в десятичную систему счисления. Двоичная система счисления как основа функционирования электронно-вычислительной техники. Алгоритм перевода чисел в двоичную систему счисления. Арифметические операции в двоичной системе счисления. Восьмеричная система счисления</w:t>
      </w:r>
      <w:r w:rsidR="007D30B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D30BA" w:rsidRPr="00637732">
        <w:rPr>
          <w:rFonts w:ascii="Times New Roman" w:eastAsia="Calibri" w:hAnsi="Times New Roman"/>
          <w:sz w:val="28"/>
          <w:szCs w:val="28"/>
          <w:lang w:eastAsia="en-US"/>
        </w:rPr>
        <w:t>Шестнадцатеричная система счисления</w:t>
      </w:r>
      <w:r w:rsidR="007D30B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D30BA" w:rsidRPr="00637732">
        <w:rPr>
          <w:rFonts w:ascii="Times New Roman" w:eastAsia="Calibri" w:hAnsi="Times New Roman"/>
          <w:sz w:val="28"/>
          <w:szCs w:val="28"/>
          <w:lang w:eastAsia="en-US"/>
        </w:rPr>
        <w:t xml:space="preserve">Рациональный перевод из восьмеричной в шестнадцатеричную систему и наоборот. Правила </w:t>
      </w:r>
      <w:r w:rsidR="007D30BA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выполнения </w:t>
      </w:r>
      <w:r w:rsidR="007D30BA" w:rsidRPr="00637732">
        <w:rPr>
          <w:rFonts w:ascii="Times New Roman" w:eastAsia="Calibri" w:hAnsi="Times New Roman"/>
          <w:sz w:val="28"/>
          <w:szCs w:val="28"/>
          <w:lang w:eastAsia="en-US"/>
        </w:rPr>
        <w:t>сравнения чисел, определенных в различных системах счисления</w:t>
      </w:r>
    </w:p>
    <w:p w:rsidR="00637732" w:rsidRPr="007E46B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637732" w:rsidRPr="003B0E6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>
        <w:rPr>
          <w:rFonts w:ascii="Times New Roman" w:hAnsi="Times New Roman"/>
          <w:color w:val="000000"/>
          <w:sz w:val="28"/>
          <w:szCs w:val="28"/>
        </w:rPr>
        <w:t>назначение, содержание и специфику информатики как прикладной научной дисциплины</w:t>
      </w:r>
      <w:r w:rsidR="007D30BA">
        <w:rPr>
          <w:rFonts w:ascii="Times New Roman" w:hAnsi="Times New Roman"/>
          <w:color w:val="000000"/>
          <w:sz w:val="28"/>
          <w:szCs w:val="28"/>
        </w:rPr>
        <w:t>, правил выполнения логических операций и операций перевода чисел из одной системы счисления в другую)</w:t>
      </w:r>
      <w:r w:rsidRPr="003B0E63">
        <w:rPr>
          <w:rFonts w:ascii="Times New Roman" w:hAnsi="Times New Roman"/>
          <w:color w:val="000000"/>
          <w:sz w:val="28"/>
          <w:szCs w:val="28"/>
        </w:rPr>
        <w:t>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637732" w:rsidRPr="00B566E8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37732" w:rsidRPr="00E11D91" w:rsidRDefault="00637732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дидактическое (таблицы, схемы).</w:t>
      </w:r>
    </w:p>
    <w:p w:rsidR="00637732" w:rsidRPr="00E11D91" w:rsidRDefault="00637732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материально-техническое (мел, доска, мультимедийный проектор, ноутбук).</w:t>
      </w: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2D62" w:rsidRDefault="00A12D62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E63" w:rsidRPr="00637732" w:rsidRDefault="003B0E63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30BA" w:rsidRDefault="007D30BA" w:rsidP="006377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15471" w:rsidRPr="00933A25" w:rsidRDefault="00C15471" w:rsidP="00C15471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33A2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Лекция №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933A2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15471" w:rsidRDefault="00C15471" w:rsidP="00C154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33A25">
        <w:rPr>
          <w:rFonts w:ascii="Times New Roman" w:hAnsi="Times New Roman"/>
          <w:b/>
          <w:sz w:val="28"/>
          <w:szCs w:val="28"/>
          <w:lang w:eastAsia="en-US"/>
        </w:rPr>
        <w:t>Тема:</w:t>
      </w:r>
      <w:r w:rsidRPr="00F97AB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Медицинская информатика как наука и прикладная дисциплина.</w:t>
      </w:r>
    </w:p>
    <w:p w:rsidR="00C15471" w:rsidRPr="00933A25" w:rsidRDefault="00C15471" w:rsidP="00C1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F97AB4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33A25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Pr="00933A25">
        <w:rPr>
          <w:rFonts w:ascii="Times New Roman" w:hAnsi="Times New Roman"/>
          <w:sz w:val="28"/>
          <w:szCs w:val="28"/>
          <w:lang w:eastAsia="en-US"/>
        </w:rPr>
        <w:t xml:space="preserve"> Формирование у студентов-медиков системных знаний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33A25">
        <w:rPr>
          <w:rFonts w:ascii="Times New Roman" w:hAnsi="Times New Roman"/>
          <w:sz w:val="28"/>
          <w:szCs w:val="28"/>
          <w:lang w:eastAsia="en-US"/>
        </w:rPr>
        <w:t>о медицинской информатике как науке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933A25">
        <w:rPr>
          <w:rFonts w:ascii="Times New Roman" w:hAnsi="Times New Roman"/>
          <w:sz w:val="28"/>
          <w:szCs w:val="28"/>
          <w:lang w:eastAsia="en-US"/>
        </w:rPr>
        <w:t>о состоянии</w:t>
      </w:r>
      <w:r>
        <w:rPr>
          <w:rFonts w:ascii="Times New Roman" w:hAnsi="Times New Roman"/>
          <w:sz w:val="28"/>
          <w:szCs w:val="28"/>
          <w:lang w:eastAsia="en-US"/>
        </w:rPr>
        <w:t xml:space="preserve"> и направлениях</w:t>
      </w:r>
      <w:r w:rsidRPr="00933A25">
        <w:rPr>
          <w:rFonts w:ascii="Times New Roman" w:hAnsi="Times New Roman"/>
          <w:sz w:val="28"/>
          <w:szCs w:val="28"/>
          <w:lang w:eastAsia="en-US"/>
        </w:rPr>
        <w:t xml:space="preserve"> компьютеризации здравоохранения.</w:t>
      </w:r>
    </w:p>
    <w:p w:rsidR="00C15471" w:rsidRPr="00933A25" w:rsidRDefault="00C15471" w:rsidP="00C1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846F2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933A2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лекции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933A25">
        <w:rPr>
          <w:rFonts w:ascii="Times New Roman" w:hAnsi="Times New Roman"/>
          <w:sz w:val="28"/>
          <w:szCs w:val="28"/>
          <w:lang w:eastAsia="en-US"/>
        </w:rPr>
        <w:t>понятие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933A25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значение и основные задачи </w:t>
      </w:r>
      <w:r w:rsidRPr="00933A25">
        <w:rPr>
          <w:rFonts w:ascii="Times New Roman" w:hAnsi="Times New Roman"/>
          <w:sz w:val="28"/>
          <w:szCs w:val="28"/>
          <w:lang w:eastAsia="en-US"/>
        </w:rPr>
        <w:t>медицинской информатики. Виды представления медицинской информации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Pr="00933A25">
        <w:rPr>
          <w:rFonts w:ascii="Times New Roman" w:hAnsi="Times New Roman"/>
          <w:sz w:val="28"/>
          <w:szCs w:val="28"/>
          <w:lang w:eastAsia="en-US"/>
        </w:rPr>
        <w:t xml:space="preserve">алфавитно-цифровая, визуальная, звуковая, комбинированная. Информационные технологии в медицине и здравоохранении. </w:t>
      </w:r>
      <w:r w:rsidRPr="00F846F2">
        <w:rPr>
          <w:rFonts w:ascii="Times New Roman" w:eastAsia="Calibri" w:hAnsi="Times New Roman"/>
          <w:sz w:val="28"/>
          <w:szCs w:val="28"/>
          <w:lang w:eastAsia="en-US"/>
        </w:rPr>
        <w:t>Информационная модель лечебно-диагностического процесса. Поддержка лечебно-диагностического процесса методами информатики</w:t>
      </w:r>
      <w:r w:rsidRPr="009E3BAF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Современные аппаратные и программные компьютерные средства, применяемые  в системе здравоохранения. </w:t>
      </w:r>
      <w:r w:rsidRPr="00933A25">
        <w:rPr>
          <w:rFonts w:ascii="Times New Roman" w:hAnsi="Times New Roman"/>
          <w:sz w:val="28"/>
          <w:szCs w:val="28"/>
          <w:lang w:eastAsia="en-US"/>
        </w:rPr>
        <w:t>Медицинские приложения информационных технологий.</w:t>
      </w:r>
    </w:p>
    <w:p w:rsidR="00C15471" w:rsidRPr="007E46B3" w:rsidRDefault="00C15471" w:rsidP="00C1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C15471" w:rsidRPr="003B0E63" w:rsidRDefault="00C15471" w:rsidP="00C15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</w:t>
      </w:r>
      <w:r>
        <w:rPr>
          <w:rFonts w:ascii="Times New Roman" w:hAnsi="Times New Roman"/>
          <w:color w:val="000000"/>
          <w:sz w:val="28"/>
          <w:szCs w:val="28"/>
        </w:rPr>
        <w:t>пояснить назначение, содержание и специфику применения аппаратных и программных средств в современном здравоохранении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C15471" w:rsidRPr="00B566E8" w:rsidRDefault="00C15471" w:rsidP="00C15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15471" w:rsidRPr="00E11D91" w:rsidRDefault="00C15471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дидактическое (таблицы, схемы).</w:t>
      </w:r>
    </w:p>
    <w:p w:rsidR="00C15471" w:rsidRPr="00E11D91" w:rsidRDefault="00C15471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материально-техническое (мел, доска, мультимедийный проектор, ноутбук).</w:t>
      </w:r>
    </w:p>
    <w:p w:rsidR="00C15471" w:rsidRDefault="00C15471" w:rsidP="00C154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7732" w:rsidRDefault="00637732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471" w:rsidRDefault="00C15471" w:rsidP="001A398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A3986" w:rsidRPr="001A3986" w:rsidRDefault="008603CF" w:rsidP="001A398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Лекция № 3</w:t>
      </w:r>
    </w:p>
    <w:p w:rsidR="001A3986" w:rsidRPr="001A3986" w:rsidRDefault="001A3986" w:rsidP="001A3986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986" w:rsidRPr="001A3986" w:rsidRDefault="001A3986" w:rsidP="001A39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398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A398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Архитектура </w:t>
      </w:r>
      <w:r w:rsidR="008603C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 возможности современных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электронных вычислительных машин. </w:t>
      </w:r>
    </w:p>
    <w:p w:rsidR="001A3986" w:rsidRPr="001A3986" w:rsidRDefault="001A3986" w:rsidP="001A39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3986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A398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у студентов-медиков системных знаний о  современной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структуре и 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 xml:space="preserve">архитектуре компьютера.  </w:t>
      </w:r>
    </w:p>
    <w:p w:rsidR="001A3986" w:rsidRPr="001A3986" w:rsidRDefault="001A3986" w:rsidP="001A39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3986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1A398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лекции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>Понятие компьютера. Классификация компьютеров. Базовая архитектура компьютера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Принципы архитектуры современных электронных вычислительных машин. 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 xml:space="preserve"> Внутренние и внешние устройства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компьютера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 xml:space="preserve">. Системный блок, процессор, оперативная память, </w:t>
      </w:r>
      <w:r w:rsidR="008603CF">
        <w:rPr>
          <w:rFonts w:ascii="Times New Roman" w:eastAsia="Calibri" w:hAnsi="Times New Roman"/>
          <w:sz w:val="28"/>
          <w:szCs w:val="28"/>
          <w:lang w:eastAsia="en-US"/>
        </w:rPr>
        <w:t>постоянное запоминающее устройство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>: основные параметры. Микросхемы материнской платы, жесткий диск, дисководы, приспособления для подключения внешних устройств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8603CF" w:rsidRPr="001A3986">
        <w:rPr>
          <w:rFonts w:ascii="Times New Roman" w:eastAsia="Calibri" w:hAnsi="Times New Roman"/>
          <w:sz w:val="28"/>
          <w:szCs w:val="28"/>
          <w:lang w:eastAsia="en-US"/>
        </w:rPr>
        <w:t>видеоадаптер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>, звуковая карта, порты),</w:t>
      </w:r>
      <w:r w:rsidR="008603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 xml:space="preserve">блок питания. </w:t>
      </w:r>
      <w:r w:rsidR="008603CF" w:rsidRPr="001A3986">
        <w:rPr>
          <w:rFonts w:ascii="Times New Roman" w:eastAsia="Calibri" w:hAnsi="Times New Roman"/>
          <w:sz w:val="28"/>
          <w:szCs w:val="28"/>
          <w:lang w:eastAsia="en-US"/>
        </w:rPr>
        <w:t>Аппаратные средства осуществления ввода и вывода данных</w:t>
      </w:r>
      <w:r w:rsidR="008603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603CF" w:rsidRPr="001A3986">
        <w:rPr>
          <w:rFonts w:ascii="Times New Roman" w:eastAsia="Calibri" w:hAnsi="Times New Roman"/>
          <w:sz w:val="28"/>
          <w:szCs w:val="28"/>
          <w:lang w:eastAsia="en-US"/>
        </w:rPr>
        <w:t>Совокупность основных и дополнительных средств ввода и вывода информации</w:t>
      </w:r>
      <w:r w:rsidR="008603CF">
        <w:rPr>
          <w:rFonts w:ascii="Times New Roman" w:eastAsia="Calibri" w:hAnsi="Times New Roman"/>
          <w:sz w:val="28"/>
          <w:szCs w:val="28"/>
          <w:lang w:eastAsia="en-US"/>
        </w:rPr>
        <w:t xml:space="preserve"> (монитор, клавиатура, мышь, сканер, джойстик, трекбол, тачпад, цифровые фотокамеры)</w:t>
      </w:r>
      <w:r w:rsidR="008603CF" w:rsidRPr="001A398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603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A3986">
        <w:rPr>
          <w:rFonts w:ascii="Times New Roman" w:eastAsia="Calibri" w:hAnsi="Times New Roman"/>
          <w:sz w:val="28"/>
          <w:szCs w:val="28"/>
          <w:lang w:eastAsia="en-US"/>
        </w:rPr>
        <w:t>Современные направления развития аппаратной составляющей вычислительных машин</w:t>
      </w:r>
    </w:p>
    <w:p w:rsidR="001A3986" w:rsidRPr="007E46B3" w:rsidRDefault="001A3986" w:rsidP="001A39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1A3986" w:rsidRPr="003B0E63" w:rsidRDefault="001A3986" w:rsidP="001A3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lastRenderedPageBreak/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</w:t>
      </w:r>
      <w:r>
        <w:rPr>
          <w:rFonts w:ascii="Times New Roman" w:hAnsi="Times New Roman"/>
          <w:color w:val="000000"/>
          <w:sz w:val="28"/>
          <w:szCs w:val="28"/>
        </w:rPr>
        <w:t>пояснить основные элементы конструкции и принципы работы современных компьютеров</w:t>
      </w:r>
      <w:r w:rsidR="00CC22D1">
        <w:rPr>
          <w:rFonts w:ascii="Times New Roman" w:hAnsi="Times New Roman"/>
          <w:color w:val="000000"/>
          <w:sz w:val="28"/>
          <w:szCs w:val="28"/>
        </w:rPr>
        <w:t>,</w:t>
      </w:r>
      <w:r w:rsidR="00CC22D1" w:rsidRPr="00CC2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2D1">
        <w:rPr>
          <w:rFonts w:ascii="Times New Roman" w:hAnsi="Times New Roman"/>
          <w:color w:val="000000"/>
          <w:sz w:val="28"/>
          <w:szCs w:val="28"/>
        </w:rPr>
        <w:t>основные пользовательские характеристики устройств ввода и вывода информации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1A3986" w:rsidRPr="00B566E8" w:rsidRDefault="001A3986" w:rsidP="001A39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A3986" w:rsidRPr="00E11D91" w:rsidRDefault="001A3986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дидактическое (таблицы, схемы).</w:t>
      </w:r>
    </w:p>
    <w:p w:rsidR="001A3986" w:rsidRPr="00E11D91" w:rsidRDefault="001A3986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материально-техническое (мел, доска, мультимедийный проектор, ноутбук).</w:t>
      </w:r>
    </w:p>
    <w:p w:rsidR="001A3986" w:rsidRPr="001A3986" w:rsidRDefault="001A3986" w:rsidP="001A39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B0E63" w:rsidRDefault="003B0E63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145E" w:rsidRDefault="004A145E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214" w:rsidRPr="003B0E63" w:rsidRDefault="00111214" w:rsidP="001112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B0E63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4E58D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 Программные</w:t>
      </w:r>
      <w:r w:rsidRPr="00637732">
        <w:rPr>
          <w:rFonts w:ascii="Times New Roman" w:hAnsi="Times New Roman"/>
          <w:b/>
          <w:color w:val="000000"/>
          <w:sz w:val="28"/>
          <w:szCs w:val="28"/>
        </w:rPr>
        <w:t xml:space="preserve"> средства реализации информационных процессов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377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11214" w:rsidRDefault="00111214" w:rsidP="001112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1214" w:rsidRPr="00637732" w:rsidRDefault="00111214" w:rsidP="0011121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7732">
        <w:rPr>
          <w:rFonts w:ascii="Times New Roman" w:eastAsia="Calibri" w:hAnsi="Times New Roman"/>
          <w:b/>
          <w:sz w:val="28"/>
          <w:szCs w:val="28"/>
          <w:lang w:eastAsia="en-US"/>
        </w:rPr>
        <w:t>Лекция № 1</w:t>
      </w:r>
    </w:p>
    <w:p w:rsidR="001A3986" w:rsidRDefault="001A3986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214" w:rsidRDefault="00111214" w:rsidP="001112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1214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16B8">
        <w:rPr>
          <w:rFonts w:ascii="Times New Roman" w:hAnsi="Times New Roman"/>
          <w:b/>
          <w:color w:val="000000"/>
          <w:sz w:val="28"/>
          <w:szCs w:val="28"/>
        </w:rPr>
        <w:t>Программное обеспечение электронных вычислительных машин</w:t>
      </w:r>
      <w:r w:rsidRPr="0011121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111214" w:rsidRPr="00111214" w:rsidRDefault="00111214" w:rsidP="00111214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11214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1121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111214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 у студентов-медиков системных знаний об операционных системах и программном обеспечении компьютера.</w:t>
      </w:r>
      <w:r w:rsidRPr="0011121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</w:p>
    <w:p w:rsidR="005F16B8" w:rsidRDefault="00111214" w:rsidP="00111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1214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11121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лекции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111214">
        <w:rPr>
          <w:rFonts w:ascii="Times New Roman" w:hAnsi="Times New Roman"/>
          <w:sz w:val="28"/>
          <w:szCs w:val="28"/>
          <w:lang w:eastAsia="en-US"/>
        </w:rPr>
        <w:t>лекция содержит определения операционной системы и программного обеспечения. Целевое назначение и характеристика системного, прикладного программного обеспечения и систем программирования. История развития операционных систем. Классификация операционных систем и программного обеспечения. Виды операционных систем и программного обеспечения. Состав и функции операционных систем.</w:t>
      </w:r>
      <w:r>
        <w:rPr>
          <w:rFonts w:ascii="Times New Roman" w:hAnsi="Times New Roman"/>
          <w:sz w:val="28"/>
          <w:szCs w:val="28"/>
          <w:lang w:eastAsia="en-US"/>
        </w:rPr>
        <w:t xml:space="preserve"> Функциональные возможности и специфика прикладных программных средств общего назначения, специального назначения и профессионального уровня. </w:t>
      </w:r>
      <w:r w:rsidR="005F16B8" w:rsidRPr="00111214">
        <w:rPr>
          <w:rFonts w:ascii="Times New Roman" w:hAnsi="Times New Roman"/>
          <w:color w:val="000000"/>
          <w:sz w:val="28"/>
          <w:szCs w:val="28"/>
        </w:rPr>
        <w:t>Понятие и назначение текстового процессора</w:t>
      </w:r>
      <w:r w:rsidR="005F16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16B8" w:rsidRPr="00111214">
        <w:rPr>
          <w:rFonts w:ascii="Times New Roman" w:hAnsi="Times New Roman"/>
          <w:color w:val="000000"/>
          <w:sz w:val="28"/>
          <w:szCs w:val="28"/>
        </w:rPr>
        <w:t>Приемы форматирования и редактирование текста. Специфика разработки и заполнения медицинской документации средствами текстового процессора.</w:t>
      </w:r>
      <w:r w:rsidR="005F16B8" w:rsidRPr="005F1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6B8" w:rsidRPr="00111214">
        <w:rPr>
          <w:rFonts w:ascii="Times New Roman" w:hAnsi="Times New Roman"/>
          <w:color w:val="000000"/>
          <w:sz w:val="28"/>
          <w:szCs w:val="28"/>
        </w:rPr>
        <w:t xml:space="preserve">Применение табличного представления данных в медицинской практике. Современные программные средства работы с базами данных в виде таблиц. Определение и назначение табличного процессора. Виды современных табличных процессоров. Возможности табличного процессора </w:t>
      </w:r>
      <w:r w:rsidR="005F16B8">
        <w:rPr>
          <w:rFonts w:ascii="Times New Roman" w:hAnsi="Times New Roman"/>
          <w:color w:val="000000"/>
          <w:sz w:val="28"/>
          <w:szCs w:val="28"/>
        </w:rPr>
        <w:t xml:space="preserve">для количественной и графической обработки медицинских данных. </w:t>
      </w:r>
    </w:p>
    <w:p w:rsidR="00111214" w:rsidRPr="007E46B3" w:rsidRDefault="00111214" w:rsidP="0011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111214" w:rsidRPr="003B0E63" w:rsidRDefault="00111214" w:rsidP="00111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</w:t>
      </w:r>
      <w:r>
        <w:rPr>
          <w:rFonts w:ascii="Times New Roman" w:hAnsi="Times New Roman"/>
          <w:color w:val="000000"/>
          <w:sz w:val="28"/>
          <w:szCs w:val="28"/>
        </w:rPr>
        <w:t>пояснить целевое назначение, состав и специфику применения современных программных средств</w:t>
      </w:r>
      <w:r w:rsidR="00F010CC">
        <w:rPr>
          <w:rFonts w:ascii="Times New Roman" w:hAnsi="Times New Roman"/>
          <w:color w:val="000000"/>
          <w:sz w:val="28"/>
          <w:szCs w:val="28"/>
        </w:rPr>
        <w:t>,</w:t>
      </w:r>
      <w:r w:rsidR="00F010CC" w:rsidRPr="00F010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10CC">
        <w:rPr>
          <w:rFonts w:ascii="Times New Roman" w:hAnsi="Times New Roman"/>
          <w:color w:val="000000"/>
          <w:sz w:val="28"/>
          <w:szCs w:val="28"/>
        </w:rPr>
        <w:t>порядок и правила реализации функциональных возможностей текстовых и табличных процессоров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111214" w:rsidRPr="00B566E8" w:rsidRDefault="00111214" w:rsidP="00111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11214" w:rsidRPr="00E11D91" w:rsidRDefault="00111214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дидактическое (таблицы, схемы).</w:t>
      </w:r>
    </w:p>
    <w:p w:rsidR="00111214" w:rsidRPr="00E11D91" w:rsidRDefault="00111214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материально-техническое (мел, доска, мультимедийный проектор, ноутбук).</w:t>
      </w:r>
    </w:p>
    <w:p w:rsidR="001A3986" w:rsidRDefault="001A3986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232" w:rsidRDefault="00F26232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232" w:rsidRPr="00F26232" w:rsidRDefault="00AD6CE0" w:rsidP="00F26232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Лекция № 2</w:t>
      </w:r>
      <w:r w:rsidR="00F26232" w:rsidRPr="00F26232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F26232" w:rsidRPr="00F26232" w:rsidRDefault="00F26232" w:rsidP="00F26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623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26232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F2623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D6CE0">
        <w:rPr>
          <w:rFonts w:ascii="Times New Roman" w:hAnsi="Times New Roman"/>
          <w:b/>
          <w:sz w:val="28"/>
          <w:szCs w:val="28"/>
          <w:lang w:eastAsia="en-US"/>
        </w:rPr>
        <w:t>Компьютерная</w:t>
      </w:r>
      <w:r w:rsidR="00E27088" w:rsidRPr="00E27088">
        <w:rPr>
          <w:rFonts w:ascii="Times New Roman" w:hAnsi="Times New Roman"/>
          <w:b/>
          <w:sz w:val="28"/>
          <w:szCs w:val="28"/>
          <w:lang w:eastAsia="en-US"/>
        </w:rPr>
        <w:t xml:space="preserve"> сет</w:t>
      </w:r>
      <w:r w:rsidR="00AD6CE0">
        <w:rPr>
          <w:rFonts w:ascii="Times New Roman" w:hAnsi="Times New Roman"/>
          <w:b/>
          <w:sz w:val="28"/>
          <w:szCs w:val="28"/>
          <w:lang w:eastAsia="en-US"/>
        </w:rPr>
        <w:t>ь</w:t>
      </w:r>
      <w:r w:rsidR="00E27088" w:rsidRPr="00E27088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AD6CE0">
        <w:rPr>
          <w:rFonts w:ascii="Times New Roman" w:hAnsi="Times New Roman"/>
          <w:b/>
          <w:sz w:val="28"/>
          <w:szCs w:val="28"/>
          <w:lang w:eastAsia="en-US"/>
        </w:rPr>
        <w:t xml:space="preserve">Принципы работы в глобальной компьютерной сети. </w:t>
      </w:r>
    </w:p>
    <w:p w:rsidR="00F26232" w:rsidRPr="00F26232" w:rsidRDefault="00F26232" w:rsidP="00F26232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2623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F262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="00E27088" w:rsidRPr="00637732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у студентов-медиков системных знаний о </w:t>
      </w:r>
      <w:r w:rsidR="00E27088">
        <w:rPr>
          <w:rFonts w:ascii="Times New Roman" w:eastAsia="Calibri" w:hAnsi="Times New Roman"/>
          <w:sz w:val="28"/>
          <w:szCs w:val="28"/>
          <w:lang w:eastAsia="en-US"/>
        </w:rPr>
        <w:t xml:space="preserve">структуре и топологии компьютерных сетей, правилах и способах безопасной работы в компьютерных сетях. </w:t>
      </w:r>
    </w:p>
    <w:p w:rsidR="00F26232" w:rsidRPr="00F26232" w:rsidRDefault="00F26232" w:rsidP="00CB4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6232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F262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лекции</w:t>
      </w:r>
      <w:r w:rsidR="00CB4F0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="00CB4F03" w:rsidRPr="00CB4F03">
        <w:rPr>
          <w:rFonts w:ascii="Times New Roman" w:eastAsia="Calibri" w:hAnsi="Times New Roman"/>
          <w:sz w:val="28"/>
          <w:szCs w:val="28"/>
          <w:lang w:eastAsia="en-US"/>
        </w:rPr>
        <w:t>понятие и структура компьютерной сети.</w:t>
      </w:r>
      <w:r w:rsidR="00CB4F0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F26232">
        <w:rPr>
          <w:rFonts w:ascii="Times New Roman" w:hAnsi="Times New Roman"/>
          <w:sz w:val="28"/>
          <w:szCs w:val="28"/>
          <w:lang w:eastAsia="en-US"/>
        </w:rPr>
        <w:t>Виды компьютерных сетей. Топология компьютерных сетей.</w:t>
      </w:r>
      <w:r w:rsidR="00CB4F0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26232">
        <w:rPr>
          <w:rFonts w:ascii="Times New Roman" w:hAnsi="Times New Roman"/>
          <w:sz w:val="28"/>
          <w:szCs w:val="28"/>
          <w:lang w:eastAsia="en-US"/>
        </w:rPr>
        <w:t xml:space="preserve">Глобальная </w:t>
      </w:r>
      <w:r w:rsidR="00CB4F03">
        <w:rPr>
          <w:rFonts w:ascii="Times New Roman" w:hAnsi="Times New Roman"/>
          <w:sz w:val="28"/>
          <w:szCs w:val="28"/>
          <w:lang w:eastAsia="en-US"/>
        </w:rPr>
        <w:t xml:space="preserve">вычислительная </w:t>
      </w:r>
      <w:r w:rsidRPr="00F26232">
        <w:rPr>
          <w:rFonts w:ascii="Times New Roman" w:hAnsi="Times New Roman"/>
          <w:sz w:val="28"/>
          <w:szCs w:val="28"/>
          <w:lang w:eastAsia="en-US"/>
        </w:rPr>
        <w:t>сеть. Серверы сети. Глобальная адресация</w:t>
      </w:r>
      <w:r w:rsidR="00CB4F03">
        <w:rPr>
          <w:rFonts w:ascii="Times New Roman" w:hAnsi="Times New Roman"/>
          <w:sz w:val="28"/>
          <w:szCs w:val="28"/>
          <w:lang w:eastAsia="en-US"/>
        </w:rPr>
        <w:t>.</w:t>
      </w:r>
      <w:r w:rsidRPr="00F26232">
        <w:rPr>
          <w:rFonts w:ascii="Times New Roman" w:hAnsi="Times New Roman"/>
          <w:sz w:val="28"/>
          <w:szCs w:val="28"/>
          <w:lang w:eastAsia="en-US"/>
        </w:rPr>
        <w:t xml:space="preserve"> История создания сети Интернет. Протоколы сети. </w:t>
      </w:r>
      <w:r w:rsidR="00E27088">
        <w:rPr>
          <w:rFonts w:ascii="Times New Roman" w:hAnsi="Times New Roman"/>
          <w:sz w:val="28"/>
          <w:szCs w:val="28"/>
          <w:lang w:eastAsia="en-US"/>
        </w:rPr>
        <w:t>Браузеры как программы для просмотра ресурсов сети. У</w:t>
      </w:r>
      <w:r w:rsidRPr="00F26232">
        <w:rPr>
          <w:rFonts w:ascii="Times New Roman" w:hAnsi="Times New Roman"/>
          <w:sz w:val="28"/>
          <w:szCs w:val="28"/>
          <w:lang w:eastAsia="en-US"/>
        </w:rPr>
        <w:t>слуги сети Интернет</w:t>
      </w:r>
      <w:r w:rsidR="00CB4F03">
        <w:rPr>
          <w:rFonts w:ascii="Times New Roman" w:hAnsi="Times New Roman"/>
          <w:sz w:val="28"/>
          <w:szCs w:val="28"/>
          <w:lang w:eastAsia="en-US"/>
        </w:rPr>
        <w:t xml:space="preserve">. Правила рационального поиска информации и безопасной работы в сети Интернет. Система мер по защите электронных вычислительных машин от заражения компьютерными вирусами. </w:t>
      </w:r>
    </w:p>
    <w:p w:rsidR="00CB4F03" w:rsidRPr="007E46B3" w:rsidRDefault="00CB4F03" w:rsidP="00CB4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CB4F03" w:rsidRPr="003B0E63" w:rsidRDefault="00CB4F03" w:rsidP="00CB4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</w:t>
      </w:r>
      <w:r>
        <w:rPr>
          <w:rFonts w:ascii="Times New Roman" w:hAnsi="Times New Roman"/>
          <w:color w:val="000000"/>
          <w:sz w:val="28"/>
          <w:szCs w:val="28"/>
        </w:rPr>
        <w:t xml:space="preserve">пояснить </w:t>
      </w:r>
      <w:r w:rsidR="00E27088">
        <w:rPr>
          <w:rFonts w:ascii="Times New Roman" w:hAnsi="Times New Roman"/>
          <w:color w:val="000000"/>
          <w:sz w:val="28"/>
          <w:szCs w:val="28"/>
        </w:rPr>
        <w:t>назначение и специфику компьютерных сетей разных видов, порядок рациональной работы в компьютерной сети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CB4F03" w:rsidRPr="00B566E8" w:rsidRDefault="00CB4F03" w:rsidP="00CB4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B4F03" w:rsidRPr="00E11D91" w:rsidRDefault="00CB4F03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дидактическое (таблицы, схемы).</w:t>
      </w:r>
    </w:p>
    <w:p w:rsidR="00CB4F03" w:rsidRPr="00E11D91" w:rsidRDefault="00CB4F03" w:rsidP="00E11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материально-техническое (мел, доска, мультимедийный проектор, ноутбук).</w:t>
      </w:r>
    </w:p>
    <w:p w:rsidR="00CB4F03" w:rsidRDefault="00CB4F03" w:rsidP="00F2623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26232" w:rsidRDefault="00F26232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1D91" w:rsidRPr="00E11D91" w:rsidRDefault="00E11D91" w:rsidP="00E11D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1D91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11D9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A145E" w:rsidRDefault="004A145E" w:rsidP="00E11D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31F9" w:rsidRPr="003B0E63" w:rsidRDefault="00CA31F9" w:rsidP="00CA3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2CA7" w:rsidRDefault="009E2CA7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2CA7" w:rsidRDefault="009E2CA7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0E13" w:rsidRPr="00370E13" w:rsidRDefault="00370E13" w:rsidP="00370E1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70E13">
        <w:rPr>
          <w:rFonts w:ascii="Times New Roman" w:eastAsia="Calibri" w:hAnsi="Times New Roman"/>
          <w:b/>
          <w:sz w:val="28"/>
          <w:szCs w:val="28"/>
          <w:lang w:eastAsia="en-US"/>
        </w:rPr>
        <w:t>1. Тема: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6B32">
        <w:rPr>
          <w:rFonts w:ascii="Times New Roman" w:eastAsia="Calibri" w:hAnsi="Times New Roman"/>
          <w:b/>
          <w:sz w:val="28"/>
          <w:szCs w:val="28"/>
          <w:lang w:eastAsia="en-US"/>
        </w:rPr>
        <w:t>Медицинские информационные системы</w:t>
      </w:r>
      <w:r w:rsidR="00C66B32" w:rsidRPr="00C66B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 технологии.</w:t>
      </w:r>
    </w:p>
    <w:p w:rsidR="00370E13" w:rsidRPr="00370E13" w:rsidRDefault="00370E13" w:rsidP="00370E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0E1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Цель: 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 у студентов-медиков системных знаний: о сущности, целевом назначении и возможностях медицинских информационных систем</w:t>
      </w:r>
      <w:r w:rsidR="000921F2">
        <w:rPr>
          <w:rFonts w:ascii="Times New Roman" w:eastAsia="Calibri" w:hAnsi="Times New Roman"/>
          <w:sz w:val="28"/>
          <w:szCs w:val="28"/>
          <w:lang w:eastAsia="en-US"/>
        </w:rPr>
        <w:t xml:space="preserve"> и технологий.</w:t>
      </w:r>
    </w:p>
    <w:p w:rsidR="00370E13" w:rsidRPr="00370E13" w:rsidRDefault="00370E13" w:rsidP="00370E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0E13">
        <w:rPr>
          <w:rFonts w:ascii="Times New Roman" w:eastAsia="Calibri" w:hAnsi="Times New Roman"/>
          <w:b/>
          <w:sz w:val="28"/>
          <w:szCs w:val="28"/>
          <w:lang w:eastAsia="en-US"/>
        </w:rPr>
        <w:t>3. Аннотация лекции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70E13" w:rsidRPr="00370E13" w:rsidRDefault="00370E13" w:rsidP="00370E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Понятие информационной системы и медицинской информационной системы. Структура медицинской информационной системы. Назначение, цели и главные задачи, функции медицинских информационных систем.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Актуальные 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>классификации медицинских информационных систем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 Уровни внедрения  медицинских информационных систем. </w:t>
      </w:r>
      <w:r w:rsidR="001C5062" w:rsidRPr="001C5062">
        <w:rPr>
          <w:rFonts w:ascii="Times New Roman" w:eastAsia="Calibri" w:hAnsi="Times New Roman"/>
          <w:sz w:val="28"/>
          <w:szCs w:val="28"/>
          <w:lang w:eastAsia="en-US"/>
        </w:rPr>
        <w:t>Автоматизированно</w:t>
      </w:r>
      <w:r w:rsidR="001C5062">
        <w:rPr>
          <w:rFonts w:ascii="Times New Roman" w:eastAsia="Calibri" w:hAnsi="Times New Roman"/>
          <w:sz w:val="28"/>
          <w:szCs w:val="28"/>
          <w:lang w:eastAsia="en-US"/>
        </w:rPr>
        <w:t>е р</w:t>
      </w:r>
      <w:r w:rsidR="001C5062" w:rsidRPr="001C5062">
        <w:rPr>
          <w:rFonts w:ascii="Times New Roman" w:eastAsia="Calibri" w:hAnsi="Times New Roman"/>
          <w:sz w:val="28"/>
          <w:szCs w:val="28"/>
          <w:lang w:eastAsia="en-US"/>
        </w:rPr>
        <w:t>абоче</w:t>
      </w:r>
      <w:r w:rsidR="001C506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3C3299">
        <w:rPr>
          <w:rFonts w:ascii="Times New Roman" w:eastAsia="Calibri" w:hAnsi="Times New Roman"/>
          <w:sz w:val="28"/>
          <w:szCs w:val="28"/>
          <w:lang w:eastAsia="en-US"/>
        </w:rPr>
        <w:t xml:space="preserve"> место</w:t>
      </w:r>
      <w:r w:rsidR="001C5062" w:rsidRPr="001C5062">
        <w:rPr>
          <w:rFonts w:ascii="Times New Roman" w:eastAsia="Calibri" w:hAnsi="Times New Roman"/>
          <w:sz w:val="28"/>
          <w:szCs w:val="28"/>
          <w:lang w:eastAsia="en-US"/>
        </w:rPr>
        <w:t xml:space="preserve"> врача</w:t>
      </w:r>
      <w:r w:rsidR="001C5062">
        <w:rPr>
          <w:rFonts w:ascii="Times New Roman" w:eastAsia="Calibri" w:hAnsi="Times New Roman"/>
          <w:sz w:val="28"/>
          <w:szCs w:val="28"/>
          <w:lang w:eastAsia="en-US"/>
        </w:rPr>
        <w:t xml:space="preserve"> как система</w:t>
      </w:r>
      <w:r w:rsidR="001C5062" w:rsidRPr="001C5062">
        <w:rPr>
          <w:rFonts w:ascii="Times New Roman" w:eastAsia="Calibri" w:hAnsi="Times New Roman"/>
          <w:sz w:val="28"/>
          <w:szCs w:val="28"/>
          <w:lang w:eastAsia="en-US"/>
        </w:rPr>
        <w:t xml:space="preserve">, функции автоматизированного рабочего места. Классификация автоматизированных рабочих мест медицинских специалистов. Виды и классы экспертных систем, этапы проектирования экспертных систем, </w:t>
      </w:r>
      <w:r w:rsidR="001C5062" w:rsidRPr="001C5062">
        <w:rPr>
          <w:rFonts w:ascii="Times New Roman" w:eastAsia="Calibri" w:hAnsi="Times New Roman"/>
          <w:bCs/>
          <w:sz w:val="28"/>
          <w:szCs w:val="28"/>
          <w:lang w:eastAsia="en-US"/>
        </w:rPr>
        <w:t>структурные элементы,  функции и требования к экспертным системам.</w:t>
      </w:r>
      <w:r w:rsidR="001C5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Телемедицина как направление развития медицинской практики, </w:t>
      </w:r>
      <w:r w:rsidRPr="0050339F">
        <w:rPr>
          <w:rFonts w:ascii="Times New Roman" w:hAnsi="Times New Roman"/>
          <w:sz w:val="28"/>
          <w:szCs w:val="28"/>
          <w:lang w:eastAsia="en-US"/>
        </w:rPr>
        <w:t xml:space="preserve">современные виды телемедицинских </w:t>
      </w:r>
      <w:r>
        <w:rPr>
          <w:rFonts w:ascii="Times New Roman" w:hAnsi="Times New Roman"/>
          <w:sz w:val="28"/>
          <w:szCs w:val="28"/>
          <w:lang w:eastAsia="en-US"/>
        </w:rPr>
        <w:t xml:space="preserve">технологий. 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Основные направления развития  медицинских информационных 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систем. Интеграция информационных систем различных служб и уровней оказания медико-социальной помощи.</w:t>
      </w:r>
    </w:p>
    <w:p w:rsidR="00DD0021" w:rsidRDefault="00370E13" w:rsidP="00370E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0E13">
        <w:rPr>
          <w:rFonts w:ascii="Times New Roman" w:eastAsia="Calibri" w:hAnsi="Times New Roman"/>
          <w:b/>
          <w:sz w:val="28"/>
          <w:szCs w:val="28"/>
          <w:lang w:eastAsia="en-US"/>
        </w:rPr>
        <w:t>4.Форма организации лекции: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0021" w:rsidRPr="00DD0021">
        <w:rPr>
          <w:rFonts w:ascii="Times New Roman" w:eastAsia="Calibri" w:hAnsi="Times New Roman"/>
          <w:sz w:val="28"/>
          <w:szCs w:val="28"/>
          <w:lang w:eastAsia="en-US"/>
        </w:rPr>
        <w:t xml:space="preserve">объяснительная лекция. </w:t>
      </w:r>
    </w:p>
    <w:p w:rsidR="00370E13" w:rsidRPr="00370E13" w:rsidRDefault="00370E13" w:rsidP="00370E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0021">
        <w:rPr>
          <w:rFonts w:ascii="Times New Roman" w:eastAsia="Calibri" w:hAnsi="Times New Roman"/>
          <w:b/>
          <w:sz w:val="28"/>
          <w:szCs w:val="28"/>
          <w:lang w:eastAsia="en-US"/>
        </w:rPr>
        <w:t>5.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70E13">
        <w:rPr>
          <w:rFonts w:ascii="Times New Roman" w:eastAsia="Calibri" w:hAnsi="Times New Roman"/>
          <w:b/>
          <w:sz w:val="28"/>
          <w:szCs w:val="28"/>
          <w:lang w:eastAsia="en-US"/>
        </w:rPr>
        <w:t>Методы, используемые на лекции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 активные и интерактивные методы обучения</w:t>
      </w:r>
      <w:r w:rsidR="00DD00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(проблемное изложение материала, совместное решение профессионально-ориентированных задач, позволяющих объяснить основные </w:t>
      </w:r>
      <w:r w:rsidR="00DD0021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 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>о медицинских информационных системах</w:t>
      </w:r>
      <w:r w:rsidR="00C66B32">
        <w:rPr>
          <w:rFonts w:ascii="Times New Roman" w:eastAsia="Calibri" w:hAnsi="Times New Roman"/>
          <w:sz w:val="28"/>
          <w:szCs w:val="28"/>
          <w:lang w:eastAsia="en-US"/>
        </w:rPr>
        <w:t xml:space="preserve"> и технологиях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>, их назначении,</w:t>
      </w:r>
      <w:r w:rsidR="00DD0021">
        <w:rPr>
          <w:rFonts w:ascii="Times New Roman" w:eastAsia="Calibri" w:hAnsi="Times New Roman"/>
          <w:sz w:val="28"/>
          <w:szCs w:val="28"/>
          <w:lang w:eastAsia="en-US"/>
        </w:rPr>
        <w:t xml:space="preserve"> видах, функциях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0021">
        <w:rPr>
          <w:rFonts w:ascii="Times New Roman" w:eastAsia="Calibri" w:hAnsi="Times New Roman"/>
          <w:sz w:val="28"/>
          <w:szCs w:val="28"/>
          <w:lang w:eastAsia="en-US"/>
        </w:rPr>
        <w:t xml:space="preserve">и ведущих 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>направлениях развития),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370E13" w:rsidRPr="00370E13" w:rsidRDefault="00370E13" w:rsidP="00370E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D91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Pr="00370E13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370E13">
        <w:rPr>
          <w:rFonts w:ascii="Times New Roman" w:eastAsia="Calibri" w:hAnsi="Times New Roman"/>
          <w:b/>
          <w:sz w:val="28"/>
          <w:szCs w:val="28"/>
          <w:lang w:eastAsia="en-US"/>
        </w:rPr>
        <w:t>Дидактические и материально-техническое оснащение лекции.</w:t>
      </w:r>
    </w:p>
    <w:p w:rsidR="00370E13" w:rsidRPr="00370E13" w:rsidRDefault="00370E13" w:rsidP="00370E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0E13">
        <w:rPr>
          <w:rFonts w:ascii="Times New Roman" w:eastAsia="Calibri" w:hAnsi="Times New Roman"/>
          <w:sz w:val="28"/>
          <w:szCs w:val="28"/>
          <w:lang w:eastAsia="en-US"/>
        </w:rPr>
        <w:t>Дидактическо</w:t>
      </w:r>
      <w:proofErr w:type="gramStart"/>
      <w:r w:rsidRPr="00370E13">
        <w:rPr>
          <w:rFonts w:ascii="Times New Roman" w:eastAsia="Calibri" w:hAnsi="Times New Roman"/>
          <w:sz w:val="28"/>
          <w:szCs w:val="28"/>
          <w:lang w:eastAsia="en-US"/>
        </w:rPr>
        <w:t>е(</w:t>
      </w:r>
      <w:proofErr w:type="gramEnd"/>
      <w:r w:rsidRPr="00370E13">
        <w:rPr>
          <w:rFonts w:ascii="Times New Roman" w:eastAsia="Calibri" w:hAnsi="Times New Roman"/>
          <w:sz w:val="28"/>
          <w:szCs w:val="28"/>
          <w:lang w:eastAsia="en-US"/>
        </w:rPr>
        <w:t>таблицы, схемы).</w:t>
      </w:r>
    </w:p>
    <w:p w:rsidR="00370E13" w:rsidRPr="00370E13" w:rsidRDefault="00370E13" w:rsidP="00370E1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0E13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Материально-техническое (мел, доска, мультимедийный проектор, ноутбук)</w:t>
      </w:r>
      <w:r w:rsidR="003C329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70E13" w:rsidRPr="00370E13" w:rsidRDefault="00370E13" w:rsidP="00370E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1DA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CE391B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BC31DA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1DA" w:rsidRPr="00321A77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6C49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664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466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AD6CE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0466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04664">
        <w:rPr>
          <w:rFonts w:ascii="Times New Roman" w:hAnsi="Times New Roman"/>
          <w:b/>
          <w:color w:val="000000"/>
          <w:sz w:val="28"/>
          <w:szCs w:val="28"/>
        </w:rPr>
        <w:t xml:space="preserve"> Технические средства реализации информационных процессов.</w:t>
      </w:r>
    </w:p>
    <w:p w:rsidR="0050339F" w:rsidRDefault="0050339F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4664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504664" w:rsidRPr="00504664">
        <w:rPr>
          <w:rFonts w:ascii="Times New Roman" w:hAnsi="Times New Roman"/>
          <w:b/>
          <w:color w:val="000000"/>
          <w:sz w:val="28"/>
          <w:szCs w:val="28"/>
        </w:rPr>
        <w:t>Теоретические основы информатики</w:t>
      </w:r>
      <w:r w:rsidR="0050466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04664" w:rsidRPr="005046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66C49" w:rsidRPr="00717608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813C0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</w:t>
      </w:r>
      <w:r w:rsidR="00B813C0">
        <w:rPr>
          <w:rFonts w:ascii="Times New Roman" w:hAnsi="Times New Roman"/>
          <w:color w:val="000000"/>
          <w:sz w:val="28"/>
          <w:szCs w:val="28"/>
        </w:rPr>
        <w:t>б информатике как научной дисциплине, основных категориях и понятиях данной науки, видах информации</w:t>
      </w:r>
      <w:r w:rsidR="002C6247">
        <w:rPr>
          <w:rFonts w:ascii="Times New Roman" w:hAnsi="Times New Roman"/>
          <w:color w:val="000000"/>
          <w:sz w:val="28"/>
          <w:szCs w:val="28"/>
        </w:rPr>
        <w:t>, о специфике применяемых на практике систем счисления</w:t>
      </w:r>
      <w:r w:rsidR="00B813C0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условий для реализации студентами возможности овладения основными умениями </w:t>
      </w:r>
      <w:r w:rsidR="00B813C0">
        <w:rPr>
          <w:rFonts w:ascii="Times New Roman" w:hAnsi="Times New Roman"/>
          <w:color w:val="000000"/>
          <w:sz w:val="28"/>
          <w:szCs w:val="28"/>
        </w:rPr>
        <w:t xml:space="preserve">и навыками применения </w:t>
      </w:r>
      <w:r w:rsidR="00317DE1">
        <w:rPr>
          <w:rFonts w:ascii="Times New Roman" w:hAnsi="Times New Roman"/>
          <w:color w:val="000000"/>
          <w:sz w:val="28"/>
          <w:szCs w:val="28"/>
        </w:rPr>
        <w:t xml:space="preserve">основных понятий </w:t>
      </w:r>
      <w:r w:rsidR="002C6247">
        <w:rPr>
          <w:rFonts w:ascii="Times New Roman" w:hAnsi="Times New Roman"/>
          <w:color w:val="000000"/>
          <w:sz w:val="28"/>
          <w:szCs w:val="28"/>
        </w:rPr>
        <w:t xml:space="preserve">информатики </w:t>
      </w:r>
      <w:r w:rsidR="00317DE1">
        <w:rPr>
          <w:rFonts w:ascii="Times New Roman" w:hAnsi="Times New Roman"/>
          <w:color w:val="000000"/>
          <w:sz w:val="28"/>
          <w:szCs w:val="28"/>
        </w:rPr>
        <w:t>к решению проблемно-ситуационных задач</w:t>
      </w:r>
      <w:r w:rsidR="002C6247">
        <w:rPr>
          <w:rFonts w:ascii="Times New Roman" w:hAnsi="Times New Roman"/>
          <w:color w:val="000000"/>
          <w:sz w:val="28"/>
          <w:szCs w:val="28"/>
        </w:rPr>
        <w:t>, реализации правил и приемов перевода чисел из одной системы счисления в другую</w:t>
      </w:r>
      <w:r w:rsidR="00317DE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66C49" w:rsidRPr="00717608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266C49" w:rsidRPr="00AE0552" w:rsidTr="00F200CE">
        <w:trPr>
          <w:jc w:val="center"/>
        </w:trPr>
        <w:tc>
          <w:tcPr>
            <w:tcW w:w="689" w:type="dxa"/>
          </w:tcPr>
          <w:p w:rsidR="00266C49" w:rsidRPr="00AE0552" w:rsidRDefault="00266C4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66C49" w:rsidRPr="00AE0552" w:rsidRDefault="00266C4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266C49" w:rsidRPr="00AE0552" w:rsidRDefault="00266C4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66C49" w:rsidRPr="00AE0552" w:rsidTr="00F200CE">
        <w:trPr>
          <w:jc w:val="center"/>
        </w:trPr>
        <w:tc>
          <w:tcPr>
            <w:tcW w:w="689" w:type="dxa"/>
          </w:tcPr>
          <w:p w:rsidR="00266C49" w:rsidRPr="00AE0552" w:rsidRDefault="00266C4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66C49" w:rsidRPr="00AE0552" w:rsidRDefault="00266C4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266C49" w:rsidRPr="00AE0552" w:rsidRDefault="00266C4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66C49" w:rsidRPr="00AE0552" w:rsidRDefault="00266C4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66C49" w:rsidRPr="00AE0552" w:rsidRDefault="00266C4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266C49" w:rsidRPr="00AE0552" w:rsidTr="00F200CE">
        <w:trPr>
          <w:jc w:val="center"/>
        </w:trPr>
        <w:tc>
          <w:tcPr>
            <w:tcW w:w="689" w:type="dxa"/>
          </w:tcPr>
          <w:p w:rsidR="00266C49" w:rsidRPr="00AE0552" w:rsidRDefault="00266C4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266C49" w:rsidRPr="00AE0552" w:rsidRDefault="00266C4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266C49" w:rsidRPr="00AE0552" w:rsidRDefault="00266C4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266C49" w:rsidRPr="00AE0552" w:rsidTr="00F200CE">
        <w:trPr>
          <w:trHeight w:val="1104"/>
          <w:jc w:val="center"/>
        </w:trPr>
        <w:tc>
          <w:tcPr>
            <w:tcW w:w="689" w:type="dxa"/>
          </w:tcPr>
          <w:p w:rsidR="00266C49" w:rsidRPr="00AE0552" w:rsidRDefault="00266C4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66C49" w:rsidRPr="00AE0552" w:rsidRDefault="00266C4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266C49" w:rsidRPr="00AE0552" w:rsidRDefault="00266C4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266C49" w:rsidRPr="00AE0552" w:rsidRDefault="00266C49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работа.</w:t>
            </w:r>
          </w:p>
          <w:p w:rsidR="00266C49" w:rsidRPr="00AE0552" w:rsidRDefault="00266C4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266C49" w:rsidRPr="00AE0552" w:rsidTr="00F200CE">
        <w:trPr>
          <w:jc w:val="center"/>
        </w:trPr>
        <w:tc>
          <w:tcPr>
            <w:tcW w:w="689" w:type="dxa"/>
          </w:tcPr>
          <w:p w:rsidR="00266C49" w:rsidRPr="00AE0552" w:rsidRDefault="00266C4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266C49" w:rsidRPr="00AE0552" w:rsidRDefault="00266C4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266C49" w:rsidRPr="00AE0552" w:rsidRDefault="00266C4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266C49" w:rsidRPr="00AE0552" w:rsidRDefault="00266C4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266C49" w:rsidRPr="00AE0552" w:rsidRDefault="00266C4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6C49" w:rsidRPr="00717608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66C49" w:rsidRPr="00717608" w:rsidRDefault="00266C49" w:rsidP="002C62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66C49" w:rsidRPr="002C6247" w:rsidRDefault="00266C49" w:rsidP="002C62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6247">
        <w:rPr>
          <w:rFonts w:ascii="Times New Roman" w:eastAsia="Calibri" w:hAnsi="Times New Roman"/>
          <w:sz w:val="28"/>
          <w:szCs w:val="28"/>
          <w:lang w:eastAsia="en-US"/>
        </w:rPr>
        <w:t>дидактические (схемы, раздаточный материал).</w:t>
      </w:r>
    </w:p>
    <w:p w:rsidR="00266C49" w:rsidRPr="002C6247" w:rsidRDefault="00266C49" w:rsidP="002C62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6247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материально-технические (мел, доска, компьютер, мультимедийный проектор).</w:t>
      </w:r>
    </w:p>
    <w:p w:rsidR="002C6247" w:rsidRDefault="002C6247" w:rsidP="002C62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Pr="00F60E53" w:rsidRDefault="002C6247" w:rsidP="002C62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Default="002C6247" w:rsidP="002C62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F60E5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Медицинская информатика как наука и прикладная дисциплина.</w:t>
      </w:r>
    </w:p>
    <w:p w:rsidR="002C6247" w:rsidRPr="00717608" w:rsidRDefault="002C6247" w:rsidP="002C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C6247" w:rsidRDefault="002C6247" w:rsidP="002C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и прочное усвоение знаний студентами о медицинской информатике как прикладной научной дисциплине, основных категориях и понятиях данной науки, видах медицинской информации; создание условий для реализации студентами возможности овладения основными умениями и навыками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применения потенциала медицинских информационных технологий при решении задач профессиональной деятельности. </w:t>
      </w:r>
    </w:p>
    <w:p w:rsidR="002C6247" w:rsidRDefault="002C6247" w:rsidP="002C62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6247" w:rsidRPr="00717608" w:rsidRDefault="002C6247" w:rsidP="002C62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2C6247" w:rsidRPr="00AE0552" w:rsidTr="00387F02">
        <w:trPr>
          <w:jc w:val="center"/>
        </w:trPr>
        <w:tc>
          <w:tcPr>
            <w:tcW w:w="689" w:type="dxa"/>
          </w:tcPr>
          <w:p w:rsidR="002C6247" w:rsidRPr="00AE0552" w:rsidRDefault="002C6247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C6247" w:rsidRPr="00AE0552" w:rsidRDefault="002C6247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2C6247" w:rsidRPr="00AE0552" w:rsidRDefault="002C6247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C6247" w:rsidRPr="00AE0552" w:rsidTr="00387F02">
        <w:trPr>
          <w:jc w:val="center"/>
        </w:trPr>
        <w:tc>
          <w:tcPr>
            <w:tcW w:w="689" w:type="dxa"/>
          </w:tcPr>
          <w:p w:rsidR="002C6247" w:rsidRPr="00AE0552" w:rsidRDefault="002C6247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C6247" w:rsidRPr="00AE0552" w:rsidRDefault="002C6247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2C6247" w:rsidRPr="00AE0552" w:rsidRDefault="002C6247" w:rsidP="00387F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C6247" w:rsidRPr="00AE0552" w:rsidRDefault="002C6247" w:rsidP="00387F02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C6247" w:rsidRPr="00AE0552" w:rsidRDefault="002C6247" w:rsidP="00387F02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2C6247" w:rsidRPr="00AE0552" w:rsidTr="00387F02">
        <w:trPr>
          <w:jc w:val="center"/>
        </w:trPr>
        <w:tc>
          <w:tcPr>
            <w:tcW w:w="689" w:type="dxa"/>
          </w:tcPr>
          <w:p w:rsidR="002C6247" w:rsidRPr="00AE0552" w:rsidRDefault="002C6247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2C6247" w:rsidRPr="00AE0552" w:rsidRDefault="002C6247" w:rsidP="00387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2C6247" w:rsidRPr="00AE0552" w:rsidRDefault="002C6247" w:rsidP="00387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2C6247" w:rsidRPr="00AE0552" w:rsidTr="00387F02">
        <w:trPr>
          <w:trHeight w:val="1104"/>
          <w:jc w:val="center"/>
        </w:trPr>
        <w:tc>
          <w:tcPr>
            <w:tcW w:w="689" w:type="dxa"/>
          </w:tcPr>
          <w:p w:rsidR="002C6247" w:rsidRPr="00AE0552" w:rsidRDefault="002C6247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2C6247" w:rsidRPr="00AE0552" w:rsidRDefault="002C6247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2C6247" w:rsidRPr="00AE0552" w:rsidRDefault="002C6247" w:rsidP="00387F0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2C6247" w:rsidRPr="00AE0552" w:rsidRDefault="002C6247" w:rsidP="00387F0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работа.</w:t>
            </w:r>
          </w:p>
          <w:p w:rsidR="002C6247" w:rsidRPr="00AE0552" w:rsidRDefault="002C6247" w:rsidP="00387F0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2C6247" w:rsidRPr="00AE0552" w:rsidTr="00387F02">
        <w:trPr>
          <w:jc w:val="center"/>
        </w:trPr>
        <w:tc>
          <w:tcPr>
            <w:tcW w:w="689" w:type="dxa"/>
          </w:tcPr>
          <w:p w:rsidR="002C6247" w:rsidRPr="00AE0552" w:rsidRDefault="002C6247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2C6247" w:rsidRPr="00AE0552" w:rsidRDefault="002C6247" w:rsidP="00387F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2C6247" w:rsidRPr="00AE0552" w:rsidRDefault="002C6247" w:rsidP="00387F0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2C6247" w:rsidRPr="00AE0552" w:rsidRDefault="002C6247" w:rsidP="00387F0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2C6247" w:rsidRPr="00AE0552" w:rsidRDefault="002C6247" w:rsidP="00387F0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C6247" w:rsidRPr="00717608" w:rsidRDefault="002C6247" w:rsidP="002C62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C6247" w:rsidRPr="00717608" w:rsidRDefault="002C6247" w:rsidP="002C62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2C6247" w:rsidRPr="002C6247" w:rsidRDefault="002C6247" w:rsidP="002C62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2C6247">
        <w:rPr>
          <w:rFonts w:ascii="Times New Roman" w:eastAsia="Calibri" w:hAnsi="Times New Roman"/>
          <w:sz w:val="28"/>
          <w:szCs w:val="28"/>
          <w:lang w:eastAsia="en-US"/>
        </w:rPr>
        <w:t>идактические (схемы, раздаточный материал).</w:t>
      </w:r>
    </w:p>
    <w:p w:rsidR="002C6247" w:rsidRPr="002C6247" w:rsidRDefault="002C6247" w:rsidP="002C62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6247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материально-технические (мел, доска, компьютер, мультимедийный проектор).</w:t>
      </w:r>
    </w:p>
    <w:p w:rsidR="00266C49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6C49" w:rsidRPr="00717608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36A8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D1CB5">
        <w:rPr>
          <w:rFonts w:ascii="Times New Roman" w:hAnsi="Times New Roman"/>
          <w:b/>
          <w:color w:val="000000"/>
          <w:sz w:val="28"/>
          <w:szCs w:val="28"/>
        </w:rPr>
        <w:t xml:space="preserve">Архитектура </w:t>
      </w:r>
      <w:r w:rsidR="00836A84">
        <w:rPr>
          <w:rFonts w:ascii="Times New Roman" w:hAnsi="Times New Roman"/>
          <w:b/>
          <w:color w:val="000000"/>
          <w:sz w:val="28"/>
          <w:szCs w:val="28"/>
        </w:rPr>
        <w:t>и возможности современных электронных вычислительных машин</w:t>
      </w:r>
      <w:r w:rsidR="004D1CB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266C49" w:rsidRPr="00717608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66C49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</w:t>
      </w:r>
      <w:r w:rsidR="00DF336A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CB5">
        <w:rPr>
          <w:rFonts w:ascii="Times New Roman" w:hAnsi="Times New Roman"/>
          <w:color w:val="000000"/>
          <w:sz w:val="28"/>
          <w:szCs w:val="28"/>
        </w:rPr>
        <w:t>устройстве</w:t>
      </w:r>
      <w:r w:rsidR="00836A84">
        <w:rPr>
          <w:rFonts w:ascii="Times New Roman" w:hAnsi="Times New Roman"/>
          <w:color w:val="000000"/>
          <w:sz w:val="28"/>
          <w:szCs w:val="28"/>
        </w:rPr>
        <w:t>, специфике конструкции</w:t>
      </w:r>
      <w:r w:rsidR="004D1CB5">
        <w:rPr>
          <w:rFonts w:ascii="Times New Roman" w:hAnsi="Times New Roman"/>
          <w:color w:val="000000"/>
          <w:sz w:val="28"/>
          <w:szCs w:val="28"/>
        </w:rPr>
        <w:t xml:space="preserve"> и принципах работы электронных вычислительных</w:t>
      </w:r>
      <w:r w:rsidR="00836A84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студентами возможности овладения основными умениями и навыками </w:t>
      </w:r>
      <w:r w:rsidR="004D1CB5">
        <w:rPr>
          <w:rFonts w:ascii="Times New Roman" w:hAnsi="Times New Roman"/>
          <w:color w:val="000000"/>
          <w:sz w:val="28"/>
          <w:szCs w:val="28"/>
        </w:rPr>
        <w:t>характеристики и анализа специфики устройства персонального компьютера</w:t>
      </w:r>
      <w:r w:rsidR="00836A84">
        <w:rPr>
          <w:rFonts w:ascii="Times New Roman" w:hAnsi="Times New Roman"/>
          <w:color w:val="000000"/>
          <w:sz w:val="28"/>
          <w:szCs w:val="28"/>
        </w:rPr>
        <w:t xml:space="preserve"> и применения потенциала современного персонального компьютера на практике. </w:t>
      </w:r>
      <w:r w:rsidR="004D1CB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6C49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CC6B8B" w:rsidRPr="00AE0552" w:rsidTr="00387F02">
        <w:trPr>
          <w:jc w:val="center"/>
        </w:trPr>
        <w:tc>
          <w:tcPr>
            <w:tcW w:w="689" w:type="dxa"/>
          </w:tcPr>
          <w:p w:rsidR="00CC6B8B" w:rsidRPr="00AE0552" w:rsidRDefault="00CC6B8B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C6B8B" w:rsidRPr="00AE0552" w:rsidRDefault="00CC6B8B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CC6B8B" w:rsidRPr="00AE0552" w:rsidRDefault="00CC6B8B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C6B8B" w:rsidRPr="00AE0552" w:rsidTr="00387F02">
        <w:trPr>
          <w:jc w:val="center"/>
        </w:trPr>
        <w:tc>
          <w:tcPr>
            <w:tcW w:w="689" w:type="dxa"/>
          </w:tcPr>
          <w:p w:rsidR="00CC6B8B" w:rsidRPr="00AE0552" w:rsidRDefault="00CC6B8B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C6B8B" w:rsidRPr="00AE0552" w:rsidRDefault="00CC6B8B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CC6B8B" w:rsidRPr="00AE0552" w:rsidRDefault="00CC6B8B" w:rsidP="00387F0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C6B8B" w:rsidRPr="00AE0552" w:rsidRDefault="00CC6B8B" w:rsidP="00387F02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C6B8B" w:rsidRPr="00AE0552" w:rsidRDefault="00CC6B8B" w:rsidP="00387F02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CC6B8B" w:rsidRPr="00AE0552" w:rsidTr="00387F02">
        <w:trPr>
          <w:jc w:val="center"/>
        </w:trPr>
        <w:tc>
          <w:tcPr>
            <w:tcW w:w="689" w:type="dxa"/>
          </w:tcPr>
          <w:p w:rsidR="00CC6B8B" w:rsidRPr="00AE0552" w:rsidRDefault="00CC6B8B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CC6B8B" w:rsidRPr="00AE0552" w:rsidRDefault="00CC6B8B" w:rsidP="00387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CC6B8B" w:rsidRPr="00AE0552" w:rsidRDefault="00CC6B8B" w:rsidP="00387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CC6B8B" w:rsidRPr="00AE0552" w:rsidTr="00387F02">
        <w:trPr>
          <w:trHeight w:val="1104"/>
          <w:jc w:val="center"/>
        </w:trPr>
        <w:tc>
          <w:tcPr>
            <w:tcW w:w="689" w:type="dxa"/>
          </w:tcPr>
          <w:p w:rsidR="00CC6B8B" w:rsidRPr="00AE0552" w:rsidRDefault="00CC6B8B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CC6B8B" w:rsidRPr="00AE0552" w:rsidRDefault="00CC6B8B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CC6B8B" w:rsidRDefault="00CC6B8B" w:rsidP="00387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C6B8B" w:rsidRPr="00AE0552" w:rsidRDefault="00CC6B8B" w:rsidP="00387F0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аудиторная работа.</w:t>
            </w:r>
          </w:p>
          <w:p w:rsidR="00CC6B8B" w:rsidRPr="00AE0552" w:rsidRDefault="00CC6B8B" w:rsidP="00387F0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CC6B8B" w:rsidRPr="00AE0552" w:rsidTr="00387F02">
        <w:trPr>
          <w:jc w:val="center"/>
        </w:trPr>
        <w:tc>
          <w:tcPr>
            <w:tcW w:w="689" w:type="dxa"/>
          </w:tcPr>
          <w:p w:rsidR="00CC6B8B" w:rsidRPr="00AE0552" w:rsidRDefault="00CC6B8B" w:rsidP="00387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CC6B8B" w:rsidRPr="00AE0552" w:rsidRDefault="00CC6B8B" w:rsidP="00387F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CC6B8B" w:rsidRPr="00AE0552" w:rsidRDefault="00CC6B8B" w:rsidP="00387F0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lastRenderedPageBreak/>
              <w:t>Обобщение, выводы по теме.</w:t>
            </w:r>
          </w:p>
          <w:p w:rsidR="00CC6B8B" w:rsidRPr="00AE0552" w:rsidRDefault="00CC6B8B" w:rsidP="00387F0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CC6B8B" w:rsidRPr="00AE0552" w:rsidRDefault="00CC6B8B" w:rsidP="00387F0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C6B8B" w:rsidRDefault="00CC6B8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B8A" w:rsidRPr="00717608" w:rsidRDefault="00197B8A" w:rsidP="00197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97B8A" w:rsidRPr="002C6247" w:rsidRDefault="00197B8A" w:rsidP="00197B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2C6247">
        <w:rPr>
          <w:rFonts w:ascii="Times New Roman" w:eastAsia="Calibri" w:hAnsi="Times New Roman"/>
          <w:sz w:val="28"/>
          <w:szCs w:val="28"/>
          <w:lang w:eastAsia="en-US"/>
        </w:rPr>
        <w:t>идактические (схемы, раздаточный материал).</w:t>
      </w:r>
    </w:p>
    <w:p w:rsidR="00197B8A" w:rsidRPr="002C6247" w:rsidRDefault="00197B8A" w:rsidP="00197B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6247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материально-технические (мел, доска, компьютер, мультимедийный проектор).</w:t>
      </w:r>
    </w:p>
    <w:p w:rsidR="007E0A94" w:rsidRDefault="003B0E63" w:rsidP="0050339F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7E0A94" w:rsidRDefault="007E0A94" w:rsidP="007E0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A9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C6B8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E0A94">
        <w:rPr>
          <w:rFonts w:ascii="Times New Roman" w:hAnsi="Times New Roman"/>
          <w:b/>
          <w:color w:val="000000"/>
          <w:sz w:val="28"/>
          <w:szCs w:val="28"/>
        </w:rPr>
        <w:t>. Программные средства реализации информационных процессов.</w:t>
      </w:r>
      <w:r w:rsidRPr="004A14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339F" w:rsidRDefault="0050339F" w:rsidP="007E0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0A94" w:rsidRPr="007E0A94" w:rsidRDefault="007E0A94" w:rsidP="007E0A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0A9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97B8A">
        <w:rPr>
          <w:rFonts w:ascii="Times New Roman" w:hAnsi="Times New Roman"/>
          <w:b/>
          <w:color w:val="000000"/>
          <w:sz w:val="28"/>
          <w:szCs w:val="28"/>
        </w:rPr>
        <w:t xml:space="preserve">Программное обеспечение электронных вычислительных машин. </w:t>
      </w:r>
    </w:p>
    <w:p w:rsidR="007E0A94" w:rsidRPr="00717608" w:rsidRDefault="007E0A94" w:rsidP="007E0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97B8A" w:rsidRDefault="007E0A94" w:rsidP="007E0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систематизация и закрепление знаний студентов о видах современного программного обеспечения персонального компьютера</w:t>
      </w:r>
      <w:r w:rsidR="00197B8A">
        <w:rPr>
          <w:rFonts w:ascii="Times New Roman" w:hAnsi="Times New Roman"/>
          <w:color w:val="000000"/>
          <w:sz w:val="28"/>
          <w:szCs w:val="28"/>
        </w:rPr>
        <w:t>, о</w:t>
      </w:r>
      <w:r w:rsidR="00197B8A" w:rsidRPr="00197B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B8A">
        <w:rPr>
          <w:rFonts w:ascii="Times New Roman" w:hAnsi="Times New Roman"/>
          <w:color w:val="000000"/>
          <w:sz w:val="28"/>
          <w:szCs w:val="28"/>
        </w:rPr>
        <w:t>правилах и специфике работы в текстовом и табличном процессоре</w:t>
      </w:r>
      <w:r>
        <w:rPr>
          <w:rFonts w:ascii="Times New Roman" w:hAnsi="Times New Roman"/>
          <w:color w:val="000000"/>
          <w:sz w:val="28"/>
          <w:szCs w:val="28"/>
        </w:rPr>
        <w:t xml:space="preserve">; создание условий для реализации студентами возможности овладения основными умениями и навыками </w:t>
      </w:r>
      <w:r w:rsidR="00197B8A" w:rsidRPr="00197B8A">
        <w:rPr>
          <w:rFonts w:ascii="Times New Roman" w:hAnsi="Times New Roman"/>
          <w:color w:val="000000"/>
          <w:sz w:val="28"/>
          <w:szCs w:val="28"/>
        </w:rPr>
        <w:t xml:space="preserve">применения </w:t>
      </w:r>
      <w:r w:rsidR="00197B8A">
        <w:rPr>
          <w:rFonts w:ascii="Times New Roman" w:hAnsi="Times New Roman"/>
          <w:color w:val="000000"/>
          <w:sz w:val="28"/>
          <w:szCs w:val="28"/>
        </w:rPr>
        <w:t xml:space="preserve">потенциала современных программных средств на примере текстового и табличного процессора </w:t>
      </w:r>
      <w:r w:rsidR="00197B8A" w:rsidRPr="00197B8A">
        <w:rPr>
          <w:rFonts w:ascii="Times New Roman" w:hAnsi="Times New Roman"/>
          <w:color w:val="000000"/>
          <w:sz w:val="28"/>
          <w:szCs w:val="28"/>
        </w:rPr>
        <w:t xml:space="preserve">при решении задач профессиональной деятельности. </w:t>
      </w:r>
    </w:p>
    <w:p w:rsidR="007E0A94" w:rsidRPr="00717608" w:rsidRDefault="007E0A94" w:rsidP="007E0A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7E0A94" w:rsidRPr="00AE0552" w:rsidTr="00F200CE">
        <w:trPr>
          <w:jc w:val="center"/>
        </w:trPr>
        <w:tc>
          <w:tcPr>
            <w:tcW w:w="689" w:type="dxa"/>
          </w:tcPr>
          <w:p w:rsidR="007E0A94" w:rsidRPr="00AE0552" w:rsidRDefault="007E0A94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E0A94" w:rsidRPr="00AE0552" w:rsidRDefault="007E0A94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7E0A94" w:rsidRPr="00AE0552" w:rsidRDefault="007E0A94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E0A94" w:rsidRPr="00AE0552" w:rsidTr="00F200CE">
        <w:trPr>
          <w:jc w:val="center"/>
        </w:trPr>
        <w:tc>
          <w:tcPr>
            <w:tcW w:w="689" w:type="dxa"/>
          </w:tcPr>
          <w:p w:rsidR="007E0A94" w:rsidRPr="00AE0552" w:rsidRDefault="007E0A94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E0A94" w:rsidRPr="00AE0552" w:rsidRDefault="007E0A94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7E0A94" w:rsidRPr="00AE0552" w:rsidRDefault="007E0A94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E0A94" w:rsidRPr="00AE0552" w:rsidRDefault="007E0A94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E0A94" w:rsidRPr="00AE0552" w:rsidRDefault="007E0A94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7E0A94" w:rsidRPr="00AE0552" w:rsidTr="00F200CE">
        <w:trPr>
          <w:jc w:val="center"/>
        </w:trPr>
        <w:tc>
          <w:tcPr>
            <w:tcW w:w="689" w:type="dxa"/>
          </w:tcPr>
          <w:p w:rsidR="007E0A94" w:rsidRPr="00AE0552" w:rsidRDefault="007E0A94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7E0A94" w:rsidRPr="00AE0552" w:rsidRDefault="007E0A94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7E0A94" w:rsidRPr="00AE0552" w:rsidRDefault="007E0A94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7E0A94" w:rsidRPr="00AE0552" w:rsidTr="00F200CE">
        <w:trPr>
          <w:trHeight w:val="1104"/>
          <w:jc w:val="center"/>
        </w:trPr>
        <w:tc>
          <w:tcPr>
            <w:tcW w:w="689" w:type="dxa"/>
          </w:tcPr>
          <w:p w:rsidR="007E0A94" w:rsidRPr="00AE0552" w:rsidRDefault="007E0A94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7E0A94" w:rsidRPr="00AE0552" w:rsidRDefault="007E0A94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7E0A94" w:rsidRPr="00AE0552" w:rsidRDefault="007E0A94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E0A94" w:rsidRPr="00AE0552" w:rsidRDefault="007E0A94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работа.</w:t>
            </w:r>
          </w:p>
          <w:p w:rsidR="007E0A94" w:rsidRPr="00AE0552" w:rsidRDefault="007E0A94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7E0A94" w:rsidRPr="00AE0552" w:rsidTr="00F200CE">
        <w:trPr>
          <w:jc w:val="center"/>
        </w:trPr>
        <w:tc>
          <w:tcPr>
            <w:tcW w:w="689" w:type="dxa"/>
          </w:tcPr>
          <w:p w:rsidR="007E0A94" w:rsidRPr="00AE0552" w:rsidRDefault="007E0A94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7E0A94" w:rsidRPr="00AE0552" w:rsidRDefault="007E0A94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7E0A94" w:rsidRPr="00AE0552" w:rsidRDefault="007E0A94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7E0A94" w:rsidRPr="00AE0552" w:rsidRDefault="007E0A94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7E0A94" w:rsidRPr="00AE0552" w:rsidRDefault="007E0A94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E0A94" w:rsidRPr="00717608" w:rsidRDefault="007E0A94" w:rsidP="007E0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7B8A" w:rsidRPr="00717608" w:rsidRDefault="00197B8A" w:rsidP="00197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97B8A" w:rsidRPr="002C6247" w:rsidRDefault="00197B8A" w:rsidP="00197B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2C6247">
        <w:rPr>
          <w:rFonts w:ascii="Times New Roman" w:eastAsia="Calibri" w:hAnsi="Times New Roman"/>
          <w:sz w:val="28"/>
          <w:szCs w:val="28"/>
          <w:lang w:eastAsia="en-US"/>
        </w:rPr>
        <w:t>идактические (схемы, раздаточный материал).</w:t>
      </w:r>
    </w:p>
    <w:p w:rsidR="00197B8A" w:rsidRPr="002C6247" w:rsidRDefault="00197B8A" w:rsidP="00197B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6247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материально-технические (мел, доска, компьютер, мультимедийный проектор).</w:t>
      </w:r>
    </w:p>
    <w:p w:rsidR="00197B8A" w:rsidRDefault="00197B8A" w:rsidP="007E0A9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20131" w:rsidRDefault="00020131" w:rsidP="007E0A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97B8A" w:rsidRPr="00DF336A" w:rsidRDefault="00197B8A" w:rsidP="00197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Компьютерная</w:t>
      </w:r>
      <w:r w:rsidRPr="00DF336A">
        <w:rPr>
          <w:rFonts w:ascii="Times New Roman" w:hAnsi="Times New Roman"/>
          <w:b/>
          <w:color w:val="000000"/>
          <w:sz w:val="28"/>
          <w:szCs w:val="28"/>
        </w:rPr>
        <w:t xml:space="preserve"> сет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DF336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Принципы работы в глобальной компьютерной сети</w:t>
      </w:r>
      <w:r w:rsidRPr="00DF33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97B8A" w:rsidRPr="00717608" w:rsidRDefault="00197B8A" w:rsidP="00197B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97B8A" w:rsidRDefault="00197B8A" w:rsidP="00197B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и прочное усвоение знаний студентами о назначении, видах, функциях и ресурсах компьютерных сетей,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осуществления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студентами возможности овладения основными умениями и навыками </w:t>
      </w:r>
      <w:r>
        <w:rPr>
          <w:rFonts w:ascii="Times New Roman" w:hAnsi="Times New Roman"/>
          <w:color w:val="000000"/>
          <w:sz w:val="28"/>
          <w:szCs w:val="28"/>
        </w:rPr>
        <w:t xml:space="preserve">планирования и выполнения корректной работы в глобальной информационной сети. </w:t>
      </w:r>
    </w:p>
    <w:p w:rsidR="00197B8A" w:rsidRPr="00717608" w:rsidRDefault="00197B8A" w:rsidP="00197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197B8A" w:rsidRPr="00AE0552" w:rsidTr="00587786">
        <w:trPr>
          <w:jc w:val="center"/>
        </w:trPr>
        <w:tc>
          <w:tcPr>
            <w:tcW w:w="689" w:type="dxa"/>
          </w:tcPr>
          <w:p w:rsidR="00197B8A" w:rsidRPr="00AE0552" w:rsidRDefault="00197B8A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97B8A" w:rsidRPr="00AE0552" w:rsidRDefault="00197B8A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197B8A" w:rsidRPr="00AE0552" w:rsidRDefault="00197B8A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97B8A" w:rsidRPr="00AE0552" w:rsidTr="00587786">
        <w:trPr>
          <w:jc w:val="center"/>
        </w:trPr>
        <w:tc>
          <w:tcPr>
            <w:tcW w:w="689" w:type="dxa"/>
          </w:tcPr>
          <w:p w:rsidR="00197B8A" w:rsidRPr="00AE0552" w:rsidRDefault="00197B8A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97B8A" w:rsidRPr="00AE0552" w:rsidRDefault="00197B8A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197B8A" w:rsidRPr="00AE0552" w:rsidRDefault="00197B8A" w:rsidP="005877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97B8A" w:rsidRPr="00AE0552" w:rsidRDefault="00197B8A" w:rsidP="00587786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97B8A" w:rsidRPr="00AE0552" w:rsidRDefault="00197B8A" w:rsidP="00587786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197B8A" w:rsidRPr="00AE0552" w:rsidTr="00587786">
        <w:trPr>
          <w:jc w:val="center"/>
        </w:trPr>
        <w:tc>
          <w:tcPr>
            <w:tcW w:w="689" w:type="dxa"/>
          </w:tcPr>
          <w:p w:rsidR="00197B8A" w:rsidRPr="00AE0552" w:rsidRDefault="00197B8A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197B8A" w:rsidRPr="00AE0552" w:rsidRDefault="00197B8A" w:rsidP="0058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197B8A" w:rsidRPr="00AE0552" w:rsidRDefault="00197B8A" w:rsidP="0058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197B8A" w:rsidRPr="00AE0552" w:rsidTr="00587786">
        <w:trPr>
          <w:trHeight w:val="899"/>
          <w:jc w:val="center"/>
        </w:trPr>
        <w:tc>
          <w:tcPr>
            <w:tcW w:w="689" w:type="dxa"/>
          </w:tcPr>
          <w:p w:rsidR="00197B8A" w:rsidRPr="00AE0552" w:rsidRDefault="00197B8A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197B8A" w:rsidRPr="00AE0552" w:rsidRDefault="00197B8A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197B8A" w:rsidRPr="00AE0552" w:rsidRDefault="00197B8A" w:rsidP="005877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97B8A" w:rsidRDefault="00197B8A" w:rsidP="0058778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Практическая аудиторная работа. </w:t>
            </w:r>
          </w:p>
          <w:p w:rsidR="00197B8A" w:rsidRPr="00AE0552" w:rsidRDefault="00197B8A" w:rsidP="005877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197B8A" w:rsidRPr="00AE0552" w:rsidTr="00587786">
        <w:trPr>
          <w:jc w:val="center"/>
        </w:trPr>
        <w:tc>
          <w:tcPr>
            <w:tcW w:w="689" w:type="dxa"/>
          </w:tcPr>
          <w:p w:rsidR="00197B8A" w:rsidRPr="00AE0552" w:rsidRDefault="00197B8A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197B8A" w:rsidRPr="00AE0552" w:rsidRDefault="00197B8A" w:rsidP="00587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197B8A" w:rsidRPr="00AE0552" w:rsidRDefault="00197B8A" w:rsidP="0058778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197B8A" w:rsidRPr="00AE0552" w:rsidRDefault="00197B8A" w:rsidP="0058778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197B8A" w:rsidRPr="00AE0552" w:rsidRDefault="00197B8A" w:rsidP="0058778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97B8A" w:rsidRPr="00717608" w:rsidRDefault="00197B8A" w:rsidP="00197B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97B8A" w:rsidRPr="00717608" w:rsidRDefault="00197B8A" w:rsidP="00197B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97B8A" w:rsidRPr="00197B8A" w:rsidRDefault="00197B8A" w:rsidP="00197B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97B8A">
        <w:rPr>
          <w:rFonts w:ascii="Times New Roman" w:eastAsia="Calibri" w:hAnsi="Times New Roman"/>
          <w:sz w:val="28"/>
          <w:szCs w:val="28"/>
          <w:lang w:eastAsia="en-US"/>
        </w:rPr>
        <w:t>дидактические (схемы, раздаточный материал).</w:t>
      </w:r>
    </w:p>
    <w:p w:rsidR="00197B8A" w:rsidRPr="00197B8A" w:rsidRDefault="00197B8A" w:rsidP="00197B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97B8A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материально-технические (мел, доска, компьютер, мультимедийный проектор).</w:t>
      </w:r>
    </w:p>
    <w:p w:rsidR="00020131" w:rsidRDefault="00020131" w:rsidP="007E0A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11CBB" w:rsidRPr="00717608" w:rsidRDefault="00211CBB" w:rsidP="007E0A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60E53" w:rsidRDefault="00F60E53" w:rsidP="00F60E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0E53" w:rsidRDefault="00F60E53" w:rsidP="00F60E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0E53" w:rsidRPr="00F60E53" w:rsidRDefault="00F60E53" w:rsidP="00F60E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0E53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01EB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60E53">
        <w:rPr>
          <w:rFonts w:ascii="Times New Roman" w:hAnsi="Times New Roman"/>
          <w:b/>
          <w:color w:val="000000"/>
          <w:sz w:val="28"/>
          <w:szCs w:val="28"/>
        </w:rPr>
        <w:t>. Медицинские информационные системы</w:t>
      </w:r>
      <w:r w:rsidR="00401EB4">
        <w:rPr>
          <w:rFonts w:ascii="Times New Roman" w:hAnsi="Times New Roman"/>
          <w:b/>
          <w:color w:val="000000"/>
          <w:sz w:val="28"/>
          <w:szCs w:val="28"/>
        </w:rPr>
        <w:t xml:space="preserve"> и технологии</w:t>
      </w:r>
      <w:r w:rsidRPr="00F60E5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60E53" w:rsidRPr="00717608" w:rsidRDefault="00F60E53" w:rsidP="00F60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60E53" w:rsidRDefault="00F60E53" w:rsidP="00F60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</w:t>
      </w:r>
      <w:r w:rsidR="003B698C">
        <w:rPr>
          <w:rFonts w:ascii="Times New Roman" w:hAnsi="Times New Roman"/>
          <w:color w:val="000000"/>
          <w:sz w:val="28"/>
          <w:szCs w:val="28"/>
        </w:rPr>
        <w:t xml:space="preserve"> назначении, классификации и функциях медицинских информационных систем</w:t>
      </w:r>
      <w:r w:rsidR="00401EB4">
        <w:rPr>
          <w:rFonts w:ascii="Times New Roman" w:hAnsi="Times New Roman"/>
          <w:color w:val="000000"/>
          <w:sz w:val="28"/>
          <w:szCs w:val="28"/>
        </w:rPr>
        <w:t xml:space="preserve">, о содержании и </w:t>
      </w:r>
      <w:r w:rsidR="00211CBB">
        <w:rPr>
          <w:rFonts w:ascii="Times New Roman" w:hAnsi="Times New Roman"/>
          <w:color w:val="000000"/>
          <w:sz w:val="28"/>
          <w:szCs w:val="28"/>
        </w:rPr>
        <w:t xml:space="preserve">специфике применения </w:t>
      </w:r>
      <w:r w:rsidR="00401EB4">
        <w:rPr>
          <w:rFonts w:ascii="Times New Roman" w:hAnsi="Times New Roman"/>
          <w:color w:val="000000"/>
          <w:sz w:val="28"/>
          <w:szCs w:val="28"/>
        </w:rPr>
        <w:t>современных информационных технологий в здравоохранении</w:t>
      </w:r>
      <w:r w:rsidR="003B698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студентами возможности овладения основными умениями и навыками </w:t>
      </w:r>
      <w:r w:rsidR="00EA7B13">
        <w:rPr>
          <w:rFonts w:ascii="Times New Roman" w:hAnsi="Times New Roman"/>
          <w:color w:val="000000"/>
          <w:sz w:val="28"/>
          <w:szCs w:val="28"/>
        </w:rPr>
        <w:t>характеристики и анализа потенциала медицинских информационных систем</w:t>
      </w:r>
      <w:r w:rsidR="00211CBB">
        <w:rPr>
          <w:rFonts w:ascii="Times New Roman" w:hAnsi="Times New Roman"/>
          <w:color w:val="000000"/>
          <w:sz w:val="28"/>
          <w:szCs w:val="28"/>
        </w:rPr>
        <w:t xml:space="preserve"> и технологий</w:t>
      </w:r>
      <w:r w:rsidR="00EA7B1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60E53" w:rsidRDefault="00F60E53" w:rsidP="00F60E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211CBB" w:rsidRPr="00AE0552" w:rsidTr="00587786">
        <w:trPr>
          <w:jc w:val="center"/>
        </w:trPr>
        <w:tc>
          <w:tcPr>
            <w:tcW w:w="689" w:type="dxa"/>
          </w:tcPr>
          <w:p w:rsidR="00211CBB" w:rsidRPr="00AE0552" w:rsidRDefault="00211CBB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11CBB" w:rsidRPr="00AE0552" w:rsidRDefault="00211CBB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211CBB" w:rsidRPr="00AE0552" w:rsidRDefault="00211CBB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11CBB" w:rsidRPr="00AE0552" w:rsidTr="00587786">
        <w:trPr>
          <w:jc w:val="center"/>
        </w:trPr>
        <w:tc>
          <w:tcPr>
            <w:tcW w:w="689" w:type="dxa"/>
          </w:tcPr>
          <w:p w:rsidR="00211CBB" w:rsidRPr="00AE0552" w:rsidRDefault="00211CBB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11CBB" w:rsidRPr="00AE0552" w:rsidRDefault="00211CBB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211CBB" w:rsidRPr="00AE0552" w:rsidRDefault="00211CBB" w:rsidP="005877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11CBB" w:rsidRPr="00AE0552" w:rsidRDefault="00211CBB" w:rsidP="00587786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11CBB" w:rsidRPr="00AE0552" w:rsidRDefault="00211CBB" w:rsidP="00587786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211CBB" w:rsidRPr="00AE0552" w:rsidTr="00587786">
        <w:trPr>
          <w:jc w:val="center"/>
        </w:trPr>
        <w:tc>
          <w:tcPr>
            <w:tcW w:w="689" w:type="dxa"/>
          </w:tcPr>
          <w:p w:rsidR="00211CBB" w:rsidRPr="00AE0552" w:rsidRDefault="00211CBB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211CBB" w:rsidRPr="00AE0552" w:rsidRDefault="00211CBB" w:rsidP="0058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211CBB" w:rsidRPr="00AE0552" w:rsidRDefault="00211CBB" w:rsidP="0058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211CBB" w:rsidRPr="00AE0552" w:rsidTr="00587786">
        <w:trPr>
          <w:trHeight w:val="1104"/>
          <w:jc w:val="center"/>
        </w:trPr>
        <w:tc>
          <w:tcPr>
            <w:tcW w:w="689" w:type="dxa"/>
          </w:tcPr>
          <w:p w:rsidR="00211CBB" w:rsidRPr="00AE0552" w:rsidRDefault="00211CBB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  <w:p w:rsidR="00211CBB" w:rsidRPr="00AE0552" w:rsidRDefault="00211CBB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211CBB" w:rsidRDefault="00211CBB" w:rsidP="0058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211CBB" w:rsidRPr="00AE0552" w:rsidRDefault="00211CBB" w:rsidP="005877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аудиторная работа.</w:t>
            </w:r>
          </w:p>
          <w:p w:rsidR="00211CBB" w:rsidRPr="00AE0552" w:rsidRDefault="00211CBB" w:rsidP="005877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211CBB" w:rsidRPr="00AE0552" w:rsidTr="00587786">
        <w:trPr>
          <w:jc w:val="center"/>
        </w:trPr>
        <w:tc>
          <w:tcPr>
            <w:tcW w:w="689" w:type="dxa"/>
          </w:tcPr>
          <w:p w:rsidR="00211CBB" w:rsidRPr="00AE0552" w:rsidRDefault="00211CBB" w:rsidP="0058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211CBB" w:rsidRPr="00AE0552" w:rsidRDefault="00211CBB" w:rsidP="00587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211CBB" w:rsidRPr="00AE0552" w:rsidRDefault="00211CBB" w:rsidP="0058778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211CBB" w:rsidRPr="00AE0552" w:rsidRDefault="00211CBB" w:rsidP="0058778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211CBB" w:rsidRPr="00AE0552" w:rsidRDefault="00211CBB" w:rsidP="0058778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11CBB" w:rsidRDefault="00211CBB" w:rsidP="00F60E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0E53" w:rsidRPr="00717608" w:rsidRDefault="00F60E53" w:rsidP="00211C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60E53" w:rsidRPr="00401EB4" w:rsidRDefault="00F60E53" w:rsidP="00401E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EB4">
        <w:rPr>
          <w:rFonts w:ascii="Times New Roman" w:eastAsia="Calibri" w:hAnsi="Times New Roman"/>
          <w:sz w:val="28"/>
          <w:szCs w:val="28"/>
          <w:lang w:eastAsia="en-US"/>
        </w:rPr>
        <w:t>дидактические (схемы, раздаточный материал).</w:t>
      </w:r>
    </w:p>
    <w:p w:rsidR="00F60E53" w:rsidRPr="00401EB4" w:rsidRDefault="00F60E53" w:rsidP="00401E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EB4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материально-технические (мел, доска, компьютер, мультимедийный проектор).</w:t>
      </w:r>
    </w:p>
    <w:p w:rsidR="00F60E53" w:rsidRDefault="00F60E53" w:rsidP="00F60E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F60E53" w:rsidSect="001A1C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CA9"/>
    <w:multiLevelType w:val="hybridMultilevel"/>
    <w:tmpl w:val="8EAAB818"/>
    <w:lvl w:ilvl="0" w:tplc="E64C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EF317A9"/>
    <w:multiLevelType w:val="hybridMultilevel"/>
    <w:tmpl w:val="C434994E"/>
    <w:lvl w:ilvl="0" w:tplc="A824E4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680DB2"/>
    <w:multiLevelType w:val="hybridMultilevel"/>
    <w:tmpl w:val="47224D6C"/>
    <w:lvl w:ilvl="0" w:tplc="AFC80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F401E"/>
    <w:multiLevelType w:val="hybridMultilevel"/>
    <w:tmpl w:val="15EE92FE"/>
    <w:lvl w:ilvl="0" w:tplc="52FAA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D45E3"/>
    <w:multiLevelType w:val="hybridMultilevel"/>
    <w:tmpl w:val="A2981822"/>
    <w:lvl w:ilvl="0" w:tplc="E25682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9F7207"/>
    <w:multiLevelType w:val="hybridMultilevel"/>
    <w:tmpl w:val="B4887292"/>
    <w:lvl w:ilvl="0" w:tplc="A344E8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5B1D04"/>
    <w:multiLevelType w:val="multilevel"/>
    <w:tmpl w:val="CEDA1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E5C4156"/>
    <w:multiLevelType w:val="hybridMultilevel"/>
    <w:tmpl w:val="93BAB926"/>
    <w:lvl w:ilvl="0" w:tplc="368865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032E2C"/>
    <w:multiLevelType w:val="multilevel"/>
    <w:tmpl w:val="954AD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>
    <w:nsid w:val="638C4B80"/>
    <w:multiLevelType w:val="hybridMultilevel"/>
    <w:tmpl w:val="82F09B62"/>
    <w:lvl w:ilvl="0" w:tplc="20861E6C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BD"/>
    <w:rsid w:val="00020131"/>
    <w:rsid w:val="0005618F"/>
    <w:rsid w:val="000921F2"/>
    <w:rsid w:val="00111214"/>
    <w:rsid w:val="00141FE3"/>
    <w:rsid w:val="001959E0"/>
    <w:rsid w:val="00197B8A"/>
    <w:rsid w:val="001A1C23"/>
    <w:rsid w:val="001A3986"/>
    <w:rsid w:val="001C5062"/>
    <w:rsid w:val="00201A1A"/>
    <w:rsid w:val="00211CBB"/>
    <w:rsid w:val="00242E42"/>
    <w:rsid w:val="00266C49"/>
    <w:rsid w:val="002C6247"/>
    <w:rsid w:val="002F4318"/>
    <w:rsid w:val="002F60C3"/>
    <w:rsid w:val="00317DE1"/>
    <w:rsid w:val="0033415D"/>
    <w:rsid w:val="00370E13"/>
    <w:rsid w:val="003A329B"/>
    <w:rsid w:val="003B0E63"/>
    <w:rsid w:val="003B698C"/>
    <w:rsid w:val="003C3299"/>
    <w:rsid w:val="00401EB4"/>
    <w:rsid w:val="0041739A"/>
    <w:rsid w:val="004A145E"/>
    <w:rsid w:val="004D1CB5"/>
    <w:rsid w:val="004E58DF"/>
    <w:rsid w:val="0050339F"/>
    <w:rsid w:val="00504664"/>
    <w:rsid w:val="0054105A"/>
    <w:rsid w:val="005F16B8"/>
    <w:rsid w:val="00637732"/>
    <w:rsid w:val="00660DE8"/>
    <w:rsid w:val="006819B4"/>
    <w:rsid w:val="006A22B9"/>
    <w:rsid w:val="006F0807"/>
    <w:rsid w:val="006F51B9"/>
    <w:rsid w:val="00716757"/>
    <w:rsid w:val="007D30BA"/>
    <w:rsid w:val="007E0A94"/>
    <w:rsid w:val="007E46B3"/>
    <w:rsid w:val="00836A84"/>
    <w:rsid w:val="008603CF"/>
    <w:rsid w:val="00886757"/>
    <w:rsid w:val="008973FA"/>
    <w:rsid w:val="00933A25"/>
    <w:rsid w:val="009622BD"/>
    <w:rsid w:val="0097799D"/>
    <w:rsid w:val="009E1575"/>
    <w:rsid w:val="009E2CA7"/>
    <w:rsid w:val="009E3BAF"/>
    <w:rsid w:val="00A12D62"/>
    <w:rsid w:val="00A2479B"/>
    <w:rsid w:val="00A30DCC"/>
    <w:rsid w:val="00A51574"/>
    <w:rsid w:val="00AC6858"/>
    <w:rsid w:val="00AD6CE0"/>
    <w:rsid w:val="00B566E8"/>
    <w:rsid w:val="00B813C0"/>
    <w:rsid w:val="00BB4104"/>
    <w:rsid w:val="00BC31DA"/>
    <w:rsid w:val="00C15471"/>
    <w:rsid w:val="00C605F4"/>
    <w:rsid w:val="00C605FB"/>
    <w:rsid w:val="00C66B32"/>
    <w:rsid w:val="00CA19BA"/>
    <w:rsid w:val="00CA232B"/>
    <w:rsid w:val="00CA31F9"/>
    <w:rsid w:val="00CB4F03"/>
    <w:rsid w:val="00CC22D1"/>
    <w:rsid w:val="00CC6B8B"/>
    <w:rsid w:val="00D03A7F"/>
    <w:rsid w:val="00D44D04"/>
    <w:rsid w:val="00D853CB"/>
    <w:rsid w:val="00DA7E57"/>
    <w:rsid w:val="00DD0021"/>
    <w:rsid w:val="00DF336A"/>
    <w:rsid w:val="00E11D91"/>
    <w:rsid w:val="00E27088"/>
    <w:rsid w:val="00E34363"/>
    <w:rsid w:val="00EA7B13"/>
    <w:rsid w:val="00ED0B7B"/>
    <w:rsid w:val="00F010CC"/>
    <w:rsid w:val="00F040B1"/>
    <w:rsid w:val="00F04785"/>
    <w:rsid w:val="00F07C51"/>
    <w:rsid w:val="00F12317"/>
    <w:rsid w:val="00F200CE"/>
    <w:rsid w:val="00F26232"/>
    <w:rsid w:val="00F60E53"/>
    <w:rsid w:val="00F846F2"/>
    <w:rsid w:val="00F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3BAF"/>
    <w:pPr>
      <w:keepNext/>
      <w:spacing w:after="0" w:line="240" w:lineRule="auto"/>
      <w:jc w:val="both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9E3BAF"/>
    <w:pPr>
      <w:keepNext/>
      <w:spacing w:after="0" w:line="240" w:lineRule="auto"/>
      <w:ind w:left="1418" w:hanging="1418"/>
      <w:jc w:val="center"/>
      <w:outlineLvl w:val="1"/>
    </w:pPr>
    <w:rPr>
      <w:rFonts w:ascii="Times New Roman" w:hAnsi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9E3B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E3BAF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23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9E3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3BA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E3BAF"/>
    <w:rPr>
      <w:rFonts w:ascii="Cambria" w:eastAsia="Calibri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E3BAF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9E3BAF"/>
  </w:style>
  <w:style w:type="paragraph" w:styleId="a4">
    <w:name w:val="Normal (Web)"/>
    <w:basedOn w:val="a"/>
    <w:semiHidden/>
    <w:rsid w:val="009E3B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header"/>
    <w:basedOn w:val="a"/>
    <w:link w:val="a6"/>
    <w:semiHidden/>
    <w:rsid w:val="009E3BA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9E3BAF"/>
    <w:rPr>
      <w:rFonts w:ascii="Calibri" w:eastAsia="Calibri" w:hAnsi="Calibri" w:cs="Times New Roman"/>
    </w:rPr>
  </w:style>
  <w:style w:type="paragraph" w:styleId="a7">
    <w:name w:val="footer"/>
    <w:basedOn w:val="a"/>
    <w:link w:val="a8"/>
    <w:semiHidden/>
    <w:rsid w:val="009E3BA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semiHidden/>
    <w:rsid w:val="009E3BAF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9E3BAF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9E3BA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9E3BAF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E3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E3BAF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9E3BAF"/>
    <w:rPr>
      <w:rFonts w:ascii="Calibri" w:eastAsia="Calibri" w:hAnsi="Calibri" w:cs="Times New Roman"/>
      <w:sz w:val="16"/>
      <w:szCs w:val="16"/>
    </w:rPr>
  </w:style>
  <w:style w:type="paragraph" w:customStyle="1" w:styleId="12">
    <w:name w:val="Абзац списка1"/>
    <w:basedOn w:val="a"/>
    <w:rsid w:val="009E3BAF"/>
    <w:pPr>
      <w:ind w:left="720"/>
      <w:contextualSpacing/>
    </w:pPr>
    <w:rPr>
      <w:lang w:eastAsia="en-US"/>
    </w:rPr>
  </w:style>
  <w:style w:type="paragraph" w:customStyle="1" w:styleId="13">
    <w:name w:val="Абзац списка1"/>
    <w:basedOn w:val="a"/>
    <w:rsid w:val="009E3BAF"/>
    <w:pPr>
      <w:ind w:left="720"/>
      <w:contextualSpacing/>
    </w:pPr>
    <w:rPr>
      <w:rFonts w:eastAsia="Calibri"/>
      <w:lang w:eastAsia="en-US"/>
    </w:rPr>
  </w:style>
  <w:style w:type="paragraph" w:customStyle="1" w:styleId="ad">
    <w:name w:val="Знак Знак Знак Знак"/>
    <w:basedOn w:val="a"/>
    <w:rsid w:val="009E3BAF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Default">
    <w:name w:val="Default"/>
    <w:rsid w:val="009E3B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Для таблиц"/>
    <w:basedOn w:val="a"/>
    <w:rsid w:val="009E3BAF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styleId="af">
    <w:name w:val="Table Grid"/>
    <w:basedOn w:val="a1"/>
    <w:rsid w:val="009E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rsid w:val="009E3BAF"/>
    <w:rPr>
      <w:rFonts w:cs="Times New Roman"/>
    </w:rPr>
  </w:style>
  <w:style w:type="paragraph" w:styleId="21">
    <w:name w:val="Body Text Indent 2"/>
    <w:basedOn w:val="a"/>
    <w:link w:val="22"/>
    <w:rsid w:val="009E3BAF"/>
    <w:pPr>
      <w:spacing w:after="120" w:line="480" w:lineRule="auto"/>
      <w:ind w:left="283"/>
    </w:pPr>
    <w:rPr>
      <w:rFonts w:ascii="Times New Roman" w:eastAsia="Calibri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E3BA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E3BAF"/>
    <w:rPr>
      <w:rFonts w:cs="Times New Roman"/>
    </w:rPr>
  </w:style>
  <w:style w:type="character" w:styleId="af0">
    <w:name w:val="Hyperlink"/>
    <w:rsid w:val="009E3BAF"/>
    <w:rPr>
      <w:rFonts w:cs="Times New Roman"/>
      <w:color w:val="0000FF"/>
      <w:u w:val="single"/>
    </w:rPr>
  </w:style>
  <w:style w:type="character" w:styleId="af1">
    <w:name w:val="page number"/>
    <w:basedOn w:val="a0"/>
    <w:rsid w:val="009E3BAF"/>
  </w:style>
  <w:style w:type="character" w:customStyle="1" w:styleId="BodyTextIndentChar">
    <w:name w:val="Body Text Indent Char"/>
    <w:basedOn w:val="a0"/>
    <w:locked/>
    <w:rsid w:val="009E3BAF"/>
    <w:rPr>
      <w:lang w:val="ru-RU" w:eastAsia="ru-RU" w:bidi="ar-SA"/>
    </w:rPr>
  </w:style>
  <w:style w:type="character" w:customStyle="1" w:styleId="BodyTextChar">
    <w:name w:val="Body Text Char"/>
    <w:basedOn w:val="a0"/>
    <w:semiHidden/>
    <w:locked/>
    <w:rsid w:val="009E3BAF"/>
    <w:rPr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3BAF"/>
    <w:pPr>
      <w:keepNext/>
      <w:spacing w:after="0" w:line="240" w:lineRule="auto"/>
      <w:jc w:val="both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9E3BAF"/>
    <w:pPr>
      <w:keepNext/>
      <w:spacing w:after="0" w:line="240" w:lineRule="auto"/>
      <w:ind w:left="1418" w:hanging="1418"/>
      <w:jc w:val="center"/>
      <w:outlineLvl w:val="1"/>
    </w:pPr>
    <w:rPr>
      <w:rFonts w:ascii="Times New Roman" w:hAnsi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9E3B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E3BAF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23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9E3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3BA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E3BAF"/>
    <w:rPr>
      <w:rFonts w:ascii="Cambria" w:eastAsia="Calibri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E3BAF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9E3BAF"/>
  </w:style>
  <w:style w:type="paragraph" w:styleId="a4">
    <w:name w:val="Normal (Web)"/>
    <w:basedOn w:val="a"/>
    <w:semiHidden/>
    <w:rsid w:val="009E3B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header"/>
    <w:basedOn w:val="a"/>
    <w:link w:val="a6"/>
    <w:semiHidden/>
    <w:rsid w:val="009E3BA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9E3BAF"/>
    <w:rPr>
      <w:rFonts w:ascii="Calibri" w:eastAsia="Calibri" w:hAnsi="Calibri" w:cs="Times New Roman"/>
    </w:rPr>
  </w:style>
  <w:style w:type="paragraph" w:styleId="a7">
    <w:name w:val="footer"/>
    <w:basedOn w:val="a"/>
    <w:link w:val="a8"/>
    <w:semiHidden/>
    <w:rsid w:val="009E3BA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semiHidden/>
    <w:rsid w:val="009E3BAF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9E3BAF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9E3BA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9E3BAF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E3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E3BAF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9E3BAF"/>
    <w:rPr>
      <w:rFonts w:ascii="Calibri" w:eastAsia="Calibri" w:hAnsi="Calibri" w:cs="Times New Roman"/>
      <w:sz w:val="16"/>
      <w:szCs w:val="16"/>
    </w:rPr>
  </w:style>
  <w:style w:type="paragraph" w:customStyle="1" w:styleId="12">
    <w:name w:val="Абзац списка1"/>
    <w:basedOn w:val="a"/>
    <w:rsid w:val="009E3BAF"/>
    <w:pPr>
      <w:ind w:left="720"/>
      <w:contextualSpacing/>
    </w:pPr>
    <w:rPr>
      <w:lang w:eastAsia="en-US"/>
    </w:rPr>
  </w:style>
  <w:style w:type="paragraph" w:customStyle="1" w:styleId="13">
    <w:name w:val="Абзац списка1"/>
    <w:basedOn w:val="a"/>
    <w:rsid w:val="009E3BAF"/>
    <w:pPr>
      <w:ind w:left="720"/>
      <w:contextualSpacing/>
    </w:pPr>
    <w:rPr>
      <w:rFonts w:eastAsia="Calibri"/>
      <w:lang w:eastAsia="en-US"/>
    </w:rPr>
  </w:style>
  <w:style w:type="paragraph" w:customStyle="1" w:styleId="ad">
    <w:name w:val="Знак Знак Знак Знак"/>
    <w:basedOn w:val="a"/>
    <w:rsid w:val="009E3BAF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Default">
    <w:name w:val="Default"/>
    <w:rsid w:val="009E3B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Для таблиц"/>
    <w:basedOn w:val="a"/>
    <w:rsid w:val="009E3BAF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styleId="af">
    <w:name w:val="Table Grid"/>
    <w:basedOn w:val="a1"/>
    <w:rsid w:val="009E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rsid w:val="009E3BAF"/>
    <w:rPr>
      <w:rFonts w:cs="Times New Roman"/>
    </w:rPr>
  </w:style>
  <w:style w:type="paragraph" w:styleId="21">
    <w:name w:val="Body Text Indent 2"/>
    <w:basedOn w:val="a"/>
    <w:link w:val="22"/>
    <w:rsid w:val="009E3BAF"/>
    <w:pPr>
      <w:spacing w:after="120" w:line="480" w:lineRule="auto"/>
      <w:ind w:left="283"/>
    </w:pPr>
    <w:rPr>
      <w:rFonts w:ascii="Times New Roman" w:eastAsia="Calibri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E3BA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E3BAF"/>
    <w:rPr>
      <w:rFonts w:cs="Times New Roman"/>
    </w:rPr>
  </w:style>
  <w:style w:type="character" w:styleId="af0">
    <w:name w:val="Hyperlink"/>
    <w:rsid w:val="009E3BAF"/>
    <w:rPr>
      <w:rFonts w:cs="Times New Roman"/>
      <w:color w:val="0000FF"/>
      <w:u w:val="single"/>
    </w:rPr>
  </w:style>
  <w:style w:type="character" w:styleId="af1">
    <w:name w:val="page number"/>
    <w:basedOn w:val="a0"/>
    <w:rsid w:val="009E3BAF"/>
  </w:style>
  <w:style w:type="character" w:customStyle="1" w:styleId="BodyTextIndentChar">
    <w:name w:val="Body Text Indent Char"/>
    <w:basedOn w:val="a0"/>
    <w:locked/>
    <w:rsid w:val="009E3BAF"/>
    <w:rPr>
      <w:lang w:val="ru-RU" w:eastAsia="ru-RU" w:bidi="ar-SA"/>
    </w:rPr>
  </w:style>
  <w:style w:type="character" w:customStyle="1" w:styleId="BodyTextChar">
    <w:name w:val="Body Text Char"/>
    <w:basedOn w:val="a0"/>
    <w:semiHidden/>
    <w:locked/>
    <w:rsid w:val="009E3BAF"/>
    <w:rPr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D728-6E3E-4BEF-8438-BE70F582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2019-03-08T15:07:00Z</dcterms:created>
  <dcterms:modified xsi:type="dcterms:W3CDTF">2019-03-20T09:20:00Z</dcterms:modified>
</cp:coreProperties>
</file>