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AD" w:rsidRDefault="007B74AD" w:rsidP="007B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№2.</w:t>
      </w:r>
    </w:p>
    <w:p w:rsidR="007B74AD" w:rsidRPr="0024494A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4AD" w:rsidRPr="00677535" w:rsidRDefault="007B74AD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677535">
        <w:rPr>
          <w:rFonts w:ascii="Times New Roman" w:hAnsi="Times New Roman"/>
          <w:b/>
          <w:sz w:val="24"/>
          <w:szCs w:val="24"/>
          <w:lang w:eastAsia="ru-RU"/>
        </w:rPr>
        <w:t>Профессиональные заболевания  лёгких. Пневмокониозы.</w:t>
      </w:r>
    </w:p>
    <w:p w:rsidR="007B74AD" w:rsidRDefault="007B74AD" w:rsidP="007B74AD">
      <w:pPr>
        <w:spacing w:after="0" w:line="240" w:lineRule="auto"/>
        <w:jc w:val="both"/>
        <w:rPr>
          <w:bCs/>
        </w:rPr>
      </w:pPr>
      <w:r w:rsidRPr="0067753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классификацией, этиологией, патогенезом, клиническими проявлениями, методами диагностики и профилактики профессиональных заболеваний легких.</w:t>
      </w:r>
    </w:p>
    <w:p w:rsidR="007B74AD" w:rsidRDefault="000C78A2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74AD" w:rsidRPr="0024494A">
        <w:rPr>
          <w:rFonts w:ascii="Times New Roman" w:hAnsi="Times New Roman"/>
          <w:sz w:val="24"/>
          <w:szCs w:val="24"/>
        </w:rPr>
        <w:t xml:space="preserve">. </w:t>
      </w:r>
      <w:r w:rsidR="007B74AD"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="007B74AD" w:rsidRPr="0024494A">
        <w:rPr>
          <w:rFonts w:ascii="Times New Roman" w:hAnsi="Times New Roman"/>
          <w:sz w:val="24"/>
          <w:szCs w:val="24"/>
        </w:rPr>
        <w:t xml:space="preserve"> </w:t>
      </w:r>
    </w:p>
    <w:p w:rsidR="007B74AD" w:rsidRPr="00677535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7535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ассификация профессиональных за</w:t>
      </w:r>
      <w:r w:rsidRPr="00677535">
        <w:rPr>
          <w:rFonts w:ascii="Times New Roman" w:hAnsi="Times New Roman"/>
          <w:sz w:val="24"/>
          <w:szCs w:val="24"/>
        </w:rPr>
        <w:t>болеваний лёгких. Понятие о пневмокониозах. Классификация пневмокониозов (1976 г., 1995 г.).</w:t>
      </w:r>
      <w:r w:rsidRPr="00677535">
        <w:rPr>
          <w:rFonts w:ascii="Times New Roman" w:eastAsia="Calibri" w:hAnsi="Times New Roman"/>
          <w:sz w:val="24"/>
          <w:szCs w:val="24"/>
        </w:rPr>
        <w:t xml:space="preserve"> </w:t>
      </w:r>
      <w:r w:rsidRPr="00677535">
        <w:rPr>
          <w:rFonts w:ascii="Times New Roman" w:hAnsi="Times New Roman"/>
          <w:sz w:val="24"/>
          <w:szCs w:val="24"/>
        </w:rPr>
        <w:t>Особенности разных групп пневмокониозов.</w:t>
      </w:r>
    </w:p>
    <w:p w:rsidR="007B74AD" w:rsidRPr="00677535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 xml:space="preserve">2. Силикоз, как пневмокониоз, занимающий </w:t>
      </w:r>
      <w:proofErr w:type="gramStart"/>
      <w:r w:rsidRPr="00677535">
        <w:rPr>
          <w:rFonts w:ascii="Times New Roman" w:hAnsi="Times New Roman"/>
          <w:sz w:val="24"/>
          <w:szCs w:val="24"/>
        </w:rPr>
        <w:t>центральной</w:t>
      </w:r>
      <w:proofErr w:type="gramEnd"/>
      <w:r w:rsidRPr="00677535">
        <w:rPr>
          <w:rFonts w:ascii="Times New Roman" w:hAnsi="Times New Roman"/>
          <w:sz w:val="24"/>
          <w:szCs w:val="24"/>
        </w:rPr>
        <w:t xml:space="preserve"> место среди пневмокониозов. </w:t>
      </w:r>
      <w:proofErr w:type="spellStart"/>
      <w:r w:rsidRPr="0067753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677535">
        <w:rPr>
          <w:rFonts w:ascii="Times New Roman" w:hAnsi="Times New Roman"/>
          <w:sz w:val="24"/>
          <w:szCs w:val="24"/>
        </w:rPr>
        <w:t>, клиника, диагностика, течение и осложнения, лечение, профилактика.</w:t>
      </w:r>
    </w:p>
    <w:p w:rsidR="007B74AD" w:rsidRPr="00677535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>3. Силикотуберкулез. Краткие сведения о других пневмокониозах (</w:t>
      </w:r>
      <w:proofErr w:type="spellStart"/>
      <w:r w:rsidRPr="00677535">
        <w:rPr>
          <w:rFonts w:ascii="Times New Roman" w:hAnsi="Times New Roman"/>
          <w:sz w:val="24"/>
          <w:szCs w:val="24"/>
        </w:rPr>
        <w:t>асбестоз</w:t>
      </w:r>
      <w:proofErr w:type="spellEnd"/>
      <w:r w:rsidRPr="00677535">
        <w:rPr>
          <w:rFonts w:ascii="Times New Roman" w:hAnsi="Times New Roman"/>
          <w:sz w:val="24"/>
          <w:szCs w:val="24"/>
        </w:rPr>
        <w:t>, пневмокониоз сварщика, антракоз и т.д.).</w:t>
      </w:r>
    </w:p>
    <w:p w:rsidR="007B74AD" w:rsidRPr="00677535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>4.</w:t>
      </w:r>
      <w:r w:rsidRPr="00677535">
        <w:rPr>
          <w:sz w:val="24"/>
          <w:szCs w:val="24"/>
        </w:rPr>
        <w:t xml:space="preserve"> </w:t>
      </w:r>
      <w:proofErr w:type="spellStart"/>
      <w:r w:rsidRPr="00677535">
        <w:rPr>
          <w:rFonts w:ascii="Times New Roman" w:hAnsi="Times New Roman"/>
          <w:sz w:val="24"/>
          <w:szCs w:val="24"/>
        </w:rPr>
        <w:t>Бериллиоз</w:t>
      </w:r>
      <w:proofErr w:type="spellEnd"/>
      <w:r w:rsidRPr="006775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53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677535">
        <w:rPr>
          <w:rFonts w:ascii="Times New Roman" w:hAnsi="Times New Roman"/>
          <w:sz w:val="24"/>
          <w:szCs w:val="24"/>
        </w:rPr>
        <w:t>. Клиника. Диагностика. Лечение. Профилактика.</w:t>
      </w:r>
    </w:p>
    <w:p w:rsidR="007B74AD" w:rsidRPr="0024494A" w:rsidRDefault="007B74AD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4AD" w:rsidRPr="0024494A" w:rsidRDefault="000C78A2" w:rsidP="007B74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74AD" w:rsidRPr="0024494A">
        <w:rPr>
          <w:rFonts w:ascii="Times New Roman" w:hAnsi="Times New Roman"/>
          <w:sz w:val="24"/>
          <w:szCs w:val="24"/>
        </w:rPr>
        <w:t>.</w:t>
      </w:r>
      <w:r w:rsidR="007B74AD"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="007B74AD" w:rsidRPr="0024494A">
        <w:rPr>
          <w:rFonts w:ascii="Times New Roman" w:hAnsi="Times New Roman"/>
          <w:sz w:val="24"/>
          <w:szCs w:val="24"/>
        </w:rPr>
        <w:t xml:space="preserve">: </w:t>
      </w:r>
      <w:r w:rsidR="007B74AD">
        <w:rPr>
          <w:rFonts w:ascii="Times New Roman" w:hAnsi="Times New Roman"/>
          <w:sz w:val="24"/>
          <w:szCs w:val="24"/>
        </w:rPr>
        <w:t xml:space="preserve">пыль, предельно-допустимая концентрация (ПДК) пыли, пневмокониоз, силикоз, </w:t>
      </w:r>
      <w:proofErr w:type="spellStart"/>
      <w:r w:rsidR="007B74AD">
        <w:rPr>
          <w:rFonts w:ascii="Times New Roman" w:hAnsi="Times New Roman"/>
          <w:sz w:val="24"/>
          <w:szCs w:val="24"/>
        </w:rPr>
        <w:t>асбестоз</w:t>
      </w:r>
      <w:proofErr w:type="spellEnd"/>
      <w:r w:rsidR="007B74AD">
        <w:rPr>
          <w:rFonts w:ascii="Times New Roman" w:hAnsi="Times New Roman"/>
          <w:sz w:val="24"/>
          <w:szCs w:val="24"/>
        </w:rPr>
        <w:t xml:space="preserve">, антракоз, </w:t>
      </w:r>
      <w:proofErr w:type="spellStart"/>
      <w:r w:rsidR="007B74AD">
        <w:rPr>
          <w:rFonts w:ascii="Times New Roman" w:hAnsi="Times New Roman"/>
          <w:sz w:val="24"/>
          <w:szCs w:val="24"/>
        </w:rPr>
        <w:t>силикатоз</w:t>
      </w:r>
      <w:proofErr w:type="spellEnd"/>
      <w:r w:rsidR="007B74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74AD">
        <w:rPr>
          <w:rFonts w:ascii="Times New Roman" w:hAnsi="Times New Roman"/>
          <w:sz w:val="24"/>
          <w:szCs w:val="24"/>
        </w:rPr>
        <w:t>бериллиоз</w:t>
      </w:r>
      <w:proofErr w:type="spellEnd"/>
      <w:r w:rsidR="007B74AD">
        <w:rPr>
          <w:rFonts w:ascii="Times New Roman" w:hAnsi="Times New Roman"/>
          <w:sz w:val="24"/>
          <w:szCs w:val="24"/>
        </w:rPr>
        <w:t>, силикотуберкулез.</w:t>
      </w:r>
    </w:p>
    <w:p w:rsidR="007B74AD" w:rsidRPr="0024494A" w:rsidRDefault="000C78A2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74AD" w:rsidRPr="0024494A">
        <w:rPr>
          <w:rFonts w:ascii="Times New Roman" w:hAnsi="Times New Roman"/>
          <w:sz w:val="24"/>
          <w:szCs w:val="24"/>
        </w:rPr>
        <w:t xml:space="preserve">. </w:t>
      </w:r>
      <w:r w:rsidR="007B74AD"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B74AD" w:rsidRPr="00CC24AA" w:rsidRDefault="007B74AD" w:rsidP="007B74A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7B74AD" w:rsidRPr="00CC24AA" w:rsidRDefault="007B74AD" w:rsidP="007B74A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7B74AD" w:rsidRPr="00CC24AA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7B74AD" w:rsidRPr="00CC24AA" w:rsidRDefault="007B74AD" w:rsidP="007B7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7B74AD" w:rsidRPr="00CC24AA" w:rsidRDefault="007B74AD" w:rsidP="007B7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7B74AD" w:rsidRPr="00CC24AA" w:rsidRDefault="007B74AD" w:rsidP="007B74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7B74AD" w:rsidRPr="00CC24AA" w:rsidRDefault="007B74AD" w:rsidP="007B74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>риказ № 417н от 27.04.2012 «Об утверждении перечня профессиональных заболеваний».</w:t>
      </w:r>
    </w:p>
    <w:p w:rsidR="007B74AD" w:rsidRPr="00CC24AA" w:rsidRDefault="007B74AD" w:rsidP="007B74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7B74AD" w:rsidRPr="0024494A" w:rsidRDefault="000C78A2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2">
        <w:rPr>
          <w:rFonts w:ascii="Times New Roman" w:hAnsi="Times New Roman"/>
          <w:sz w:val="24"/>
          <w:szCs w:val="24"/>
        </w:rPr>
        <w:t>7</w:t>
      </w:r>
      <w:r w:rsidR="007B74AD" w:rsidRPr="000C78A2">
        <w:rPr>
          <w:rFonts w:ascii="Times New Roman" w:hAnsi="Times New Roman"/>
          <w:sz w:val="24"/>
          <w:szCs w:val="24"/>
        </w:rPr>
        <w:t>.</w:t>
      </w:r>
      <w:r w:rsidR="007B74AD" w:rsidRPr="0024494A">
        <w:rPr>
          <w:rFonts w:ascii="Times New Roman" w:hAnsi="Times New Roman"/>
          <w:b/>
          <w:sz w:val="24"/>
          <w:szCs w:val="24"/>
        </w:rPr>
        <w:t xml:space="preserve"> Форма организации занятия</w:t>
      </w:r>
      <w:r w:rsidR="007B74AD" w:rsidRPr="0024494A">
        <w:rPr>
          <w:rFonts w:ascii="Times New Roman" w:hAnsi="Times New Roman"/>
          <w:sz w:val="24"/>
          <w:szCs w:val="24"/>
        </w:rPr>
        <w:t xml:space="preserve"> </w:t>
      </w:r>
      <w:r w:rsidR="007B74AD">
        <w:rPr>
          <w:rFonts w:ascii="Times New Roman" w:hAnsi="Times New Roman"/>
          <w:sz w:val="24"/>
          <w:szCs w:val="24"/>
        </w:rPr>
        <w:t xml:space="preserve">обучающий </w:t>
      </w:r>
      <w:r w:rsidR="007B74AD" w:rsidRPr="0024494A">
        <w:rPr>
          <w:rFonts w:ascii="Times New Roman" w:hAnsi="Times New Roman"/>
          <w:sz w:val="24"/>
          <w:szCs w:val="24"/>
        </w:rPr>
        <w:t>практикум</w:t>
      </w:r>
      <w:r w:rsidR="007B74AD">
        <w:rPr>
          <w:rFonts w:ascii="Times New Roman" w:hAnsi="Times New Roman"/>
          <w:sz w:val="24"/>
          <w:szCs w:val="24"/>
        </w:rPr>
        <w:t>.</w:t>
      </w:r>
    </w:p>
    <w:p w:rsidR="007B74AD" w:rsidRPr="00D20F3E" w:rsidRDefault="000C78A2" w:rsidP="007B7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9377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7B74AD" w:rsidRPr="0029377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B74AD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="007B74AD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7B74AD" w:rsidRPr="00D20F3E" w:rsidRDefault="007B74AD" w:rsidP="007B74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B74AD" w:rsidRPr="00D20F3E" w:rsidRDefault="007B74AD" w:rsidP="007B74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 </w:t>
      </w:r>
    </w:p>
    <w:p w:rsidR="007B74AD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0C78A2"/>
    <w:rsid w:val="00203EED"/>
    <w:rsid w:val="0021320E"/>
    <w:rsid w:val="00293770"/>
    <w:rsid w:val="002B7DB8"/>
    <w:rsid w:val="003F449B"/>
    <w:rsid w:val="007B74AD"/>
    <w:rsid w:val="00803DED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2018-05-24T06:13:00Z</dcterms:created>
  <dcterms:modified xsi:type="dcterms:W3CDTF">2018-05-24T06:13:00Z</dcterms:modified>
</cp:coreProperties>
</file>