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D51" w:rsidRDefault="00080D51" w:rsidP="00080D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Практическое занятие №3.</w:t>
      </w:r>
    </w:p>
    <w:p w:rsidR="00080D51" w:rsidRPr="0024494A" w:rsidRDefault="00080D51" w:rsidP="00080D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0D51" w:rsidRPr="00560AC9" w:rsidRDefault="00080D51" w:rsidP="00080D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494A">
        <w:rPr>
          <w:rFonts w:ascii="Times New Roman" w:hAnsi="Times New Roman"/>
          <w:sz w:val="24"/>
          <w:szCs w:val="24"/>
        </w:rPr>
        <w:t xml:space="preserve">2. </w:t>
      </w:r>
      <w:r w:rsidRPr="0024494A">
        <w:rPr>
          <w:rFonts w:ascii="Times New Roman" w:hAnsi="Times New Roman"/>
          <w:b/>
          <w:sz w:val="24"/>
          <w:szCs w:val="24"/>
        </w:rPr>
        <w:t>Тема</w:t>
      </w:r>
      <w:r w:rsidRPr="0024494A">
        <w:rPr>
          <w:rFonts w:ascii="Times New Roman" w:hAnsi="Times New Roman"/>
          <w:sz w:val="24"/>
          <w:szCs w:val="24"/>
        </w:rPr>
        <w:t xml:space="preserve"> </w:t>
      </w:r>
      <w:r w:rsidRPr="00560AC9">
        <w:rPr>
          <w:rFonts w:ascii="Times New Roman" w:hAnsi="Times New Roman"/>
          <w:b/>
          <w:sz w:val="24"/>
          <w:szCs w:val="24"/>
        </w:rPr>
        <w:t xml:space="preserve">Профессиональные заболевания, связанные с воздействием вредных производственных физических факторов. Вибрационная болезнь. </w:t>
      </w:r>
      <w:proofErr w:type="spellStart"/>
      <w:r w:rsidRPr="00560AC9">
        <w:rPr>
          <w:rFonts w:ascii="Times New Roman" w:hAnsi="Times New Roman"/>
          <w:b/>
          <w:sz w:val="24"/>
          <w:szCs w:val="24"/>
        </w:rPr>
        <w:t>Нейросенсорная</w:t>
      </w:r>
      <w:proofErr w:type="spellEnd"/>
      <w:r w:rsidRPr="00560AC9">
        <w:rPr>
          <w:rFonts w:ascii="Times New Roman" w:hAnsi="Times New Roman"/>
          <w:b/>
          <w:sz w:val="24"/>
          <w:szCs w:val="24"/>
        </w:rPr>
        <w:t xml:space="preserve"> тугоухость.</w:t>
      </w:r>
    </w:p>
    <w:p w:rsidR="00080D51" w:rsidRDefault="00080D51" w:rsidP="00080D51">
      <w:pPr>
        <w:spacing w:after="0" w:line="240" w:lineRule="auto"/>
        <w:jc w:val="both"/>
        <w:rPr>
          <w:bCs/>
        </w:rPr>
      </w:pPr>
      <w:r w:rsidRPr="0024494A">
        <w:rPr>
          <w:rFonts w:ascii="Times New Roman" w:hAnsi="Times New Roman"/>
          <w:sz w:val="24"/>
          <w:szCs w:val="24"/>
        </w:rPr>
        <w:t xml:space="preserve">3. </w:t>
      </w:r>
      <w:r w:rsidRPr="0024494A">
        <w:rPr>
          <w:rFonts w:ascii="Times New Roman" w:hAnsi="Times New Roman"/>
          <w:b/>
          <w:sz w:val="24"/>
          <w:szCs w:val="24"/>
        </w:rPr>
        <w:t>Цель</w:t>
      </w:r>
      <w:r w:rsidRPr="0024494A">
        <w:rPr>
          <w:rFonts w:ascii="Times New Roman" w:hAnsi="Times New Roman"/>
          <w:sz w:val="24"/>
          <w:szCs w:val="24"/>
        </w:rPr>
        <w:t xml:space="preserve">: </w:t>
      </w:r>
      <w:r w:rsidRPr="00F82509">
        <w:rPr>
          <w:rFonts w:ascii="Times New Roman" w:hAnsi="Times New Roman"/>
          <w:sz w:val="24"/>
          <w:szCs w:val="24"/>
          <w:lang w:eastAsia="ar-SA"/>
        </w:rPr>
        <w:t xml:space="preserve">ознакомить с </w:t>
      </w:r>
      <w:r>
        <w:rPr>
          <w:rFonts w:ascii="Times New Roman" w:hAnsi="Times New Roman"/>
          <w:sz w:val="24"/>
          <w:szCs w:val="24"/>
          <w:lang w:eastAsia="ar-SA"/>
        </w:rPr>
        <w:t xml:space="preserve">этиологией, патогенезом, клиническими проявлениями, методами диагностики и профилактики профессиональных заболеваний, связанных с воздействием производственных физических факторов (вибрационная болезнь и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нейросенсорная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тугоухость).</w:t>
      </w:r>
    </w:p>
    <w:p w:rsidR="00080D51" w:rsidRPr="0024494A" w:rsidRDefault="00080D51" w:rsidP="00080D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494A">
        <w:rPr>
          <w:rFonts w:ascii="Times New Roman" w:hAnsi="Times New Roman"/>
          <w:sz w:val="24"/>
          <w:szCs w:val="24"/>
        </w:rPr>
        <w:t xml:space="preserve">4. </w:t>
      </w:r>
      <w:r w:rsidRPr="0024494A">
        <w:rPr>
          <w:rFonts w:ascii="Times New Roman" w:hAnsi="Times New Roman"/>
          <w:b/>
          <w:sz w:val="24"/>
          <w:szCs w:val="24"/>
        </w:rPr>
        <w:t>Задачи:</w:t>
      </w:r>
      <w:r w:rsidRPr="0024494A">
        <w:rPr>
          <w:rFonts w:ascii="Times New Roman" w:hAnsi="Times New Roman"/>
          <w:sz w:val="24"/>
          <w:szCs w:val="24"/>
        </w:rPr>
        <w:t xml:space="preserve"> </w:t>
      </w:r>
    </w:p>
    <w:p w:rsidR="00080D51" w:rsidRPr="009C604D" w:rsidRDefault="00080D51" w:rsidP="00080D5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24494A">
        <w:rPr>
          <w:rFonts w:ascii="Times New Roman" w:hAnsi="Times New Roman"/>
          <w:b/>
          <w:sz w:val="24"/>
          <w:szCs w:val="24"/>
        </w:rPr>
        <w:t>Обучающая</w:t>
      </w:r>
      <w:proofErr w:type="gramEnd"/>
      <w:r w:rsidRPr="0024494A">
        <w:rPr>
          <w:rFonts w:ascii="Times New Roman" w:hAnsi="Times New Roman"/>
          <w:b/>
          <w:sz w:val="24"/>
          <w:szCs w:val="24"/>
        </w:rPr>
        <w:t xml:space="preserve">: </w:t>
      </w:r>
      <w:r w:rsidRPr="009A0FB1">
        <w:rPr>
          <w:rFonts w:ascii="Times New Roman" w:hAnsi="Times New Roman"/>
          <w:color w:val="000000"/>
          <w:sz w:val="24"/>
          <w:szCs w:val="24"/>
        </w:rPr>
        <w:t>сформировать представление</w:t>
      </w:r>
      <w:r>
        <w:rPr>
          <w:rFonts w:ascii="Times New Roman" w:hAnsi="Times New Roman"/>
          <w:color w:val="000000"/>
          <w:sz w:val="24"/>
          <w:szCs w:val="24"/>
        </w:rPr>
        <w:t xml:space="preserve"> о причинах возникновения </w:t>
      </w:r>
      <w:r>
        <w:rPr>
          <w:rFonts w:ascii="Times New Roman" w:hAnsi="Times New Roman"/>
          <w:sz w:val="24"/>
          <w:szCs w:val="24"/>
          <w:lang w:eastAsia="ar-SA"/>
        </w:rPr>
        <w:t>профессиональных заболеваний, связанных с воздействием производственных физических факторов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раскрыть механизмы развития данных заболеваний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80D51" w:rsidRDefault="00080D51" w:rsidP="00080D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24494A">
        <w:rPr>
          <w:rFonts w:ascii="Times New Roman" w:hAnsi="Times New Roman"/>
          <w:b/>
          <w:sz w:val="24"/>
          <w:szCs w:val="24"/>
        </w:rPr>
        <w:t>Развивающая</w:t>
      </w:r>
      <w:proofErr w:type="gramEnd"/>
      <w:r w:rsidRPr="0024494A">
        <w:rPr>
          <w:rFonts w:ascii="Times New Roman" w:hAnsi="Times New Roman"/>
          <w:b/>
          <w:sz w:val="24"/>
          <w:szCs w:val="24"/>
        </w:rPr>
        <w:t>:</w:t>
      </w:r>
      <w:r w:rsidRPr="0024494A">
        <w:rPr>
          <w:rFonts w:ascii="Times New Roman" w:hAnsi="Times New Roman"/>
          <w:sz w:val="24"/>
          <w:szCs w:val="24"/>
        </w:rPr>
        <w:t xml:space="preserve"> </w:t>
      </w:r>
      <w:r w:rsidRPr="009A0FB1"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9A0FB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навыки и </w:t>
      </w:r>
      <w:r w:rsidRPr="009A0FB1">
        <w:rPr>
          <w:rFonts w:ascii="Times New Roman" w:hAnsi="Times New Roman"/>
          <w:color w:val="000000"/>
          <w:sz w:val="24"/>
          <w:szCs w:val="24"/>
        </w:rPr>
        <w:t>умени</w:t>
      </w:r>
      <w:r>
        <w:rPr>
          <w:rFonts w:ascii="Times New Roman" w:hAnsi="Times New Roman"/>
          <w:color w:val="000000"/>
          <w:sz w:val="24"/>
          <w:szCs w:val="24"/>
        </w:rPr>
        <w:t xml:space="preserve">я проведения клинической и дифференциальной диагностики </w:t>
      </w:r>
      <w:r>
        <w:rPr>
          <w:rFonts w:ascii="Times New Roman" w:hAnsi="Times New Roman"/>
          <w:sz w:val="24"/>
          <w:szCs w:val="24"/>
          <w:lang w:eastAsia="ar-SA"/>
        </w:rPr>
        <w:t>профессиональных заболеваний, связанных с воздействием производственных физических факторов.</w:t>
      </w:r>
    </w:p>
    <w:p w:rsidR="00080D51" w:rsidRDefault="00080D51" w:rsidP="00080D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4494A">
        <w:rPr>
          <w:rFonts w:ascii="Times New Roman" w:hAnsi="Times New Roman"/>
          <w:b/>
          <w:sz w:val="24"/>
          <w:szCs w:val="24"/>
        </w:rPr>
        <w:t>Воспитывающая</w:t>
      </w:r>
      <w:proofErr w:type="gramEnd"/>
      <w:r w:rsidRPr="0024494A">
        <w:rPr>
          <w:rFonts w:ascii="Times New Roman" w:hAnsi="Times New Roman"/>
          <w:b/>
          <w:sz w:val="24"/>
          <w:szCs w:val="24"/>
        </w:rPr>
        <w:t>:</w:t>
      </w:r>
      <w:r w:rsidRPr="0024494A">
        <w:rPr>
          <w:rFonts w:ascii="Times New Roman" w:hAnsi="Times New Roman"/>
          <w:sz w:val="24"/>
          <w:szCs w:val="24"/>
        </w:rPr>
        <w:t xml:space="preserve"> </w:t>
      </w:r>
      <w:r w:rsidRPr="00D20F3E">
        <w:rPr>
          <w:rFonts w:ascii="Times New Roman" w:hAnsi="Times New Roman"/>
          <w:sz w:val="24"/>
          <w:szCs w:val="24"/>
          <w:lang w:eastAsia="ru-RU"/>
        </w:rPr>
        <w:t xml:space="preserve">воспитание понимания </w:t>
      </w:r>
      <w:r w:rsidRPr="00D20F3E">
        <w:rPr>
          <w:rFonts w:ascii="Times New Roman" w:hAnsi="Times New Roman"/>
          <w:spacing w:val="-4"/>
          <w:sz w:val="24"/>
          <w:szCs w:val="24"/>
          <w:lang w:eastAsia="ru-RU"/>
        </w:rPr>
        <w:t xml:space="preserve">значимости 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своевременной диагностики и лечения </w:t>
      </w:r>
      <w:r>
        <w:rPr>
          <w:rFonts w:ascii="Times New Roman" w:hAnsi="Times New Roman"/>
          <w:sz w:val="24"/>
          <w:szCs w:val="24"/>
          <w:lang w:eastAsia="ar-SA"/>
        </w:rPr>
        <w:t>профессиональных заболеваний, связанных с воздействием производственных физических факторов.</w:t>
      </w:r>
    </w:p>
    <w:p w:rsidR="00080D51" w:rsidRPr="0024494A" w:rsidRDefault="00080D51" w:rsidP="00080D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494A">
        <w:rPr>
          <w:rFonts w:ascii="Times New Roman" w:hAnsi="Times New Roman"/>
          <w:sz w:val="24"/>
          <w:szCs w:val="24"/>
        </w:rPr>
        <w:t xml:space="preserve">5. </w:t>
      </w:r>
      <w:r w:rsidRPr="0024494A">
        <w:rPr>
          <w:rFonts w:ascii="Times New Roman" w:hAnsi="Times New Roman"/>
          <w:b/>
          <w:sz w:val="24"/>
          <w:szCs w:val="24"/>
        </w:rPr>
        <w:t>Вопросы для рассмотрения:</w:t>
      </w:r>
      <w:r w:rsidRPr="0024494A">
        <w:rPr>
          <w:rFonts w:ascii="Times New Roman" w:hAnsi="Times New Roman"/>
          <w:sz w:val="24"/>
          <w:szCs w:val="24"/>
        </w:rPr>
        <w:t xml:space="preserve"> </w:t>
      </w:r>
    </w:p>
    <w:p w:rsidR="00080D51" w:rsidRPr="00560AC9" w:rsidRDefault="00080D51" w:rsidP="00080D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0AC9">
        <w:rPr>
          <w:rFonts w:ascii="Times New Roman" w:hAnsi="Times New Roman"/>
          <w:sz w:val="24"/>
          <w:szCs w:val="24"/>
        </w:rPr>
        <w:t>1.Оп</w:t>
      </w:r>
      <w:r>
        <w:rPr>
          <w:rFonts w:ascii="Times New Roman" w:hAnsi="Times New Roman"/>
          <w:sz w:val="24"/>
          <w:szCs w:val="24"/>
        </w:rPr>
        <w:t xml:space="preserve">ределение. </w:t>
      </w:r>
      <w:proofErr w:type="spellStart"/>
      <w:r>
        <w:rPr>
          <w:rFonts w:ascii="Times New Roman" w:hAnsi="Times New Roman"/>
          <w:sz w:val="24"/>
          <w:szCs w:val="24"/>
        </w:rPr>
        <w:t>Этиопатогенез</w:t>
      </w:r>
      <w:proofErr w:type="spellEnd"/>
      <w:r>
        <w:rPr>
          <w:rFonts w:ascii="Times New Roman" w:hAnsi="Times New Roman"/>
          <w:sz w:val="24"/>
          <w:szCs w:val="24"/>
        </w:rPr>
        <w:t>. Клини</w:t>
      </w:r>
      <w:r w:rsidRPr="00560AC9">
        <w:rPr>
          <w:rFonts w:ascii="Times New Roman" w:hAnsi="Times New Roman"/>
          <w:sz w:val="24"/>
          <w:szCs w:val="24"/>
        </w:rPr>
        <w:t>ческая картина при заболеваниях, связанных с воздействием общей и локальной вибрации.</w:t>
      </w:r>
    </w:p>
    <w:p w:rsidR="00080D51" w:rsidRPr="00560AC9" w:rsidRDefault="00080D51" w:rsidP="00080D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0AC9">
        <w:rPr>
          <w:rFonts w:ascii="Times New Roman" w:hAnsi="Times New Roman"/>
          <w:sz w:val="24"/>
          <w:szCs w:val="24"/>
        </w:rPr>
        <w:t>2.</w:t>
      </w:r>
      <w:r w:rsidRPr="00560AC9">
        <w:rPr>
          <w:rFonts w:ascii="Times New Roman" w:eastAsia="Calibri" w:hAnsi="Times New Roman"/>
          <w:sz w:val="24"/>
          <w:szCs w:val="24"/>
        </w:rPr>
        <w:t xml:space="preserve"> </w:t>
      </w:r>
      <w:r w:rsidRPr="00560AC9">
        <w:rPr>
          <w:rFonts w:ascii="Times New Roman" w:hAnsi="Times New Roman"/>
          <w:sz w:val="24"/>
          <w:szCs w:val="24"/>
        </w:rPr>
        <w:t>Стадии болезни. Диагностика.</w:t>
      </w:r>
    </w:p>
    <w:p w:rsidR="00080D51" w:rsidRPr="00560AC9" w:rsidRDefault="00080D51" w:rsidP="00080D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0AC9">
        <w:rPr>
          <w:rFonts w:ascii="Times New Roman" w:hAnsi="Times New Roman"/>
          <w:sz w:val="24"/>
          <w:szCs w:val="24"/>
        </w:rPr>
        <w:t xml:space="preserve">3.Определение. </w:t>
      </w:r>
      <w:proofErr w:type="spellStart"/>
      <w:r w:rsidRPr="00560AC9">
        <w:rPr>
          <w:rFonts w:ascii="Times New Roman" w:hAnsi="Times New Roman"/>
          <w:sz w:val="24"/>
          <w:szCs w:val="24"/>
        </w:rPr>
        <w:t>Этиопатогенез</w:t>
      </w:r>
      <w:proofErr w:type="spellEnd"/>
      <w:r w:rsidRPr="00560AC9">
        <w:rPr>
          <w:rFonts w:ascii="Times New Roman" w:hAnsi="Times New Roman"/>
          <w:sz w:val="24"/>
          <w:szCs w:val="24"/>
        </w:rPr>
        <w:t>. Клини</w:t>
      </w:r>
      <w:r w:rsidRPr="00560AC9">
        <w:rPr>
          <w:rFonts w:ascii="Times New Roman" w:hAnsi="Times New Roman"/>
          <w:sz w:val="24"/>
          <w:szCs w:val="24"/>
        </w:rPr>
        <w:softHyphen/>
        <w:t>ческая картина при заболеваниях, связанных с воздействием шума.</w:t>
      </w:r>
    </w:p>
    <w:p w:rsidR="00080D51" w:rsidRPr="00560AC9" w:rsidRDefault="00080D51" w:rsidP="00080D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0AC9">
        <w:rPr>
          <w:rFonts w:ascii="Times New Roman" w:hAnsi="Times New Roman"/>
          <w:sz w:val="24"/>
          <w:szCs w:val="24"/>
        </w:rPr>
        <w:t>4.</w:t>
      </w:r>
      <w:r w:rsidRPr="00560AC9">
        <w:rPr>
          <w:rFonts w:ascii="Times New Roman" w:eastAsia="Calibri" w:hAnsi="Times New Roman"/>
          <w:sz w:val="24"/>
          <w:szCs w:val="24"/>
        </w:rPr>
        <w:t xml:space="preserve"> </w:t>
      </w:r>
      <w:r w:rsidRPr="00560AC9">
        <w:rPr>
          <w:rFonts w:ascii="Times New Roman" w:hAnsi="Times New Roman"/>
          <w:sz w:val="24"/>
          <w:szCs w:val="24"/>
        </w:rPr>
        <w:t>Стадии болезни. Диагностика.</w:t>
      </w:r>
    </w:p>
    <w:p w:rsidR="00080D51" w:rsidRPr="0024494A" w:rsidRDefault="00080D51" w:rsidP="00080D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94A">
        <w:rPr>
          <w:rFonts w:ascii="Times New Roman" w:hAnsi="Times New Roman"/>
          <w:sz w:val="24"/>
          <w:szCs w:val="24"/>
        </w:rPr>
        <w:t>6.</w:t>
      </w:r>
      <w:r w:rsidRPr="0024494A">
        <w:rPr>
          <w:rFonts w:ascii="Times New Roman" w:hAnsi="Times New Roman"/>
          <w:b/>
          <w:sz w:val="24"/>
          <w:szCs w:val="24"/>
        </w:rPr>
        <w:t>Основные понятия темы</w:t>
      </w:r>
      <w:r w:rsidRPr="0024494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общая вибрация, локальная вибрация,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предельно-допустимый уровень вибрации,</w:t>
      </w:r>
      <w:r>
        <w:rPr>
          <w:rFonts w:ascii="Times New Roman" w:hAnsi="Times New Roman"/>
          <w:sz w:val="24"/>
          <w:szCs w:val="24"/>
        </w:rPr>
        <w:t xml:space="preserve"> вибрационная болезнь от воздействия общей вибрации, вибрационная болезнь от воздействия локальной вибрации, шум,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Pr="0001134F">
        <w:rPr>
          <w:rFonts w:ascii="Times New Roman" w:hAnsi="Times New Roman"/>
          <w:color w:val="000000"/>
          <w:sz w:val="24"/>
          <w:szCs w:val="24"/>
          <w:lang w:eastAsia="ru-RU"/>
        </w:rPr>
        <w:t>редельно допустимый уровень (ПДУ) шума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ауральные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эксрауаральные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эффекты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нейросенсорная</w:t>
      </w:r>
      <w:proofErr w:type="spellEnd"/>
      <w:r>
        <w:rPr>
          <w:rFonts w:ascii="Times New Roman" w:hAnsi="Times New Roman"/>
          <w:sz w:val="24"/>
          <w:szCs w:val="24"/>
        </w:rPr>
        <w:t xml:space="preserve"> тугоухость.</w:t>
      </w:r>
    </w:p>
    <w:p w:rsidR="00080D51" w:rsidRPr="0024494A" w:rsidRDefault="00080D51" w:rsidP="00080D51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24494A">
        <w:rPr>
          <w:rFonts w:ascii="Times New Roman" w:hAnsi="Times New Roman"/>
          <w:sz w:val="24"/>
          <w:szCs w:val="24"/>
        </w:rPr>
        <w:t xml:space="preserve">7. </w:t>
      </w:r>
      <w:r w:rsidRPr="0024494A">
        <w:rPr>
          <w:rFonts w:ascii="Times New Roman" w:hAnsi="Times New Roman"/>
          <w:b/>
          <w:sz w:val="24"/>
          <w:szCs w:val="24"/>
        </w:rPr>
        <w:t xml:space="preserve">Рекомендуемая литература: </w:t>
      </w:r>
    </w:p>
    <w:p w:rsidR="00080D51" w:rsidRPr="00CC24AA" w:rsidRDefault="00080D51" w:rsidP="00080D51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333333"/>
          <w:sz w:val="24"/>
          <w:szCs w:val="24"/>
          <w:shd w:val="clear" w:color="auto" w:fill="F7F7F7"/>
        </w:rPr>
      </w:pPr>
      <w:r w:rsidRPr="00CC24AA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>1. Профессиональные болезни</w:t>
      </w:r>
      <w:proofErr w:type="gramStart"/>
      <w:r w:rsidRPr="00CC24AA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 xml:space="preserve"> :</w:t>
      </w:r>
      <w:proofErr w:type="gramEnd"/>
      <w:r w:rsidRPr="00CC24AA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 xml:space="preserve"> учебник / Н.А. Мухин [и др.]. - 2-е изд., </w:t>
      </w:r>
      <w:proofErr w:type="spellStart"/>
      <w:r w:rsidRPr="00CC24AA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>перераб</w:t>
      </w:r>
      <w:proofErr w:type="spellEnd"/>
      <w:r w:rsidRPr="00CC24AA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>. и доп. - М. : ГЭОТАР-Медиа, 2016. - 512 с.</w:t>
      </w:r>
    </w:p>
    <w:p w:rsidR="00080D51" w:rsidRPr="00CC24AA" w:rsidRDefault="00080D51" w:rsidP="00080D51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CC24AA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>2. Профессиональные болезни (диагностика, лечение, профилактика) : учеб</w:t>
      </w:r>
      <w:proofErr w:type="gramStart"/>
      <w:r w:rsidRPr="00CC24AA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>.</w:t>
      </w:r>
      <w:proofErr w:type="gramEnd"/>
      <w:r w:rsidRPr="00CC24AA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 xml:space="preserve"> </w:t>
      </w:r>
      <w:proofErr w:type="gramStart"/>
      <w:r w:rsidRPr="00CC24AA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>п</w:t>
      </w:r>
      <w:proofErr w:type="gramEnd"/>
      <w:r w:rsidRPr="00CC24AA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>особие / В.В. Косарев, В.С. Лотков, С.А. Бабанов. - М.</w:t>
      </w:r>
      <w:proofErr w:type="gramStart"/>
      <w:r w:rsidRPr="00CC24AA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 xml:space="preserve"> :</w:t>
      </w:r>
      <w:proofErr w:type="gramEnd"/>
      <w:r w:rsidRPr="00CC24AA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 xml:space="preserve"> ГЭОТАР-Медиа, 2008. - 160 с.</w:t>
      </w:r>
    </w:p>
    <w:p w:rsidR="00080D51" w:rsidRPr="00CC24AA" w:rsidRDefault="00080D51" w:rsidP="00080D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4AA">
        <w:rPr>
          <w:rFonts w:ascii="Times New Roman" w:hAnsi="Times New Roman"/>
          <w:sz w:val="24"/>
          <w:szCs w:val="24"/>
        </w:rPr>
        <w:t xml:space="preserve">3. Клинические аспекты профессиональной патологии / под ред. </w:t>
      </w:r>
      <w:proofErr w:type="spellStart"/>
      <w:r w:rsidRPr="00CC24AA">
        <w:rPr>
          <w:rFonts w:ascii="Times New Roman" w:hAnsi="Times New Roman"/>
          <w:sz w:val="24"/>
          <w:szCs w:val="24"/>
        </w:rPr>
        <w:t>В.В.Разумова</w:t>
      </w:r>
      <w:proofErr w:type="spellEnd"/>
      <w:r w:rsidRPr="00CC24AA">
        <w:rPr>
          <w:rFonts w:ascii="Times New Roman" w:hAnsi="Times New Roman"/>
          <w:sz w:val="24"/>
          <w:szCs w:val="24"/>
        </w:rPr>
        <w:t xml:space="preserve">. – Новокузнецк. – 2007. – 72 </w:t>
      </w:r>
      <w:proofErr w:type="gramStart"/>
      <w:r w:rsidRPr="00CC24AA">
        <w:rPr>
          <w:rFonts w:ascii="Times New Roman" w:hAnsi="Times New Roman"/>
          <w:sz w:val="24"/>
          <w:szCs w:val="24"/>
        </w:rPr>
        <w:t>с</w:t>
      </w:r>
      <w:proofErr w:type="gramEnd"/>
    </w:p>
    <w:p w:rsidR="00080D51" w:rsidRPr="00CC24AA" w:rsidRDefault="00080D51" w:rsidP="00080D5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 w:rsidRPr="00CC24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Профессиональная патология [Электронный ресурс] : национальное руководство</w:t>
      </w:r>
      <w:proofErr w:type="gramStart"/>
      <w:r w:rsidRPr="00CC24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/ П</w:t>
      </w:r>
      <w:proofErr w:type="gramEnd"/>
      <w:r w:rsidRPr="00CC24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од ред. И.Ф. </w:t>
      </w:r>
      <w:proofErr w:type="spellStart"/>
      <w:r w:rsidRPr="00CC24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Измерова</w:t>
      </w:r>
      <w:proofErr w:type="spellEnd"/>
      <w:r w:rsidRPr="00CC24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- М.</w:t>
      </w:r>
      <w:proofErr w:type="gramStart"/>
      <w:r w:rsidRPr="00CC24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CC24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ГЭОТАР-Медиа, 2011.</w:t>
      </w:r>
    </w:p>
    <w:p w:rsidR="00080D51" w:rsidRPr="00CC24AA" w:rsidRDefault="00080D51" w:rsidP="00080D5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 w:rsidRPr="00CC24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Нормативная документация:</w:t>
      </w:r>
    </w:p>
    <w:p w:rsidR="00080D51" w:rsidRPr="00CC24AA" w:rsidRDefault="00080D51" w:rsidP="00080D51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4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CC24AA">
        <w:rPr>
          <w:rFonts w:ascii="Times New Roman" w:hAnsi="Times New Roman"/>
          <w:sz w:val="24"/>
          <w:szCs w:val="24"/>
        </w:rPr>
        <w:t>Приказ № 302н от 12.04.2011 «Об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труда».</w:t>
      </w:r>
    </w:p>
    <w:p w:rsidR="00080D51" w:rsidRPr="00CC24AA" w:rsidRDefault="00080D51" w:rsidP="00080D51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24AA">
        <w:rPr>
          <w:rFonts w:ascii="Times New Roman" w:hAnsi="Times New Roman"/>
          <w:sz w:val="24"/>
          <w:szCs w:val="24"/>
        </w:rPr>
        <w:t>- П</w:t>
      </w:r>
      <w:r w:rsidRPr="00CC24AA">
        <w:rPr>
          <w:rFonts w:ascii="Times New Roman" w:hAnsi="Times New Roman"/>
          <w:color w:val="000000"/>
          <w:sz w:val="24"/>
          <w:szCs w:val="24"/>
        </w:rPr>
        <w:t>риказ № 417н от 27.04.2012 «Об утверждении перечня профессиональных заболеваний».</w:t>
      </w:r>
    </w:p>
    <w:p w:rsidR="00080D51" w:rsidRPr="00CC24AA" w:rsidRDefault="00080D51" w:rsidP="00080D51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CC24AA">
        <w:rPr>
          <w:rFonts w:ascii="Times New Roman" w:hAnsi="Times New Roman"/>
          <w:color w:val="000000"/>
          <w:sz w:val="24"/>
          <w:szCs w:val="24"/>
        </w:rPr>
        <w:t>. Лекции кафедры.</w:t>
      </w:r>
    </w:p>
    <w:p w:rsidR="00080D51" w:rsidRPr="0024494A" w:rsidRDefault="00080D51" w:rsidP="00080D51">
      <w:pPr>
        <w:spacing w:after="0" w:line="240" w:lineRule="auto"/>
        <w:ind w:left="284" w:hanging="28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80D51" w:rsidRDefault="00080D51" w:rsidP="00080D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4494A">
        <w:rPr>
          <w:rFonts w:ascii="Times New Roman" w:hAnsi="Times New Roman"/>
          <w:sz w:val="24"/>
          <w:szCs w:val="24"/>
        </w:rPr>
        <w:t xml:space="preserve">8. </w:t>
      </w:r>
      <w:proofErr w:type="spellStart"/>
      <w:r w:rsidRPr="0024494A">
        <w:rPr>
          <w:rFonts w:ascii="Times New Roman" w:hAnsi="Times New Roman"/>
          <w:b/>
          <w:sz w:val="24"/>
          <w:szCs w:val="24"/>
        </w:rPr>
        <w:t>Хронокарта</w:t>
      </w:r>
      <w:proofErr w:type="spellEnd"/>
      <w:r w:rsidRPr="0024494A">
        <w:rPr>
          <w:rFonts w:ascii="Times New Roman" w:hAnsi="Times New Roman"/>
          <w:b/>
          <w:sz w:val="24"/>
          <w:szCs w:val="24"/>
        </w:rPr>
        <w:t xml:space="preserve"> занятия </w:t>
      </w:r>
    </w:p>
    <w:tbl>
      <w:tblPr>
        <w:tblW w:w="0" w:type="auto"/>
        <w:jc w:val="center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6"/>
        <w:gridCol w:w="4830"/>
        <w:gridCol w:w="2187"/>
        <w:gridCol w:w="1816"/>
      </w:tblGrid>
      <w:tr w:rsidR="00080D51" w:rsidRPr="00D20F3E" w:rsidTr="003157C2">
        <w:trPr>
          <w:jc w:val="center"/>
        </w:trPr>
        <w:tc>
          <w:tcPr>
            <w:tcW w:w="579" w:type="dxa"/>
          </w:tcPr>
          <w:p w:rsidR="00080D51" w:rsidRPr="00D20F3E" w:rsidRDefault="00080D51" w:rsidP="0031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080D51" w:rsidRPr="00D20F3E" w:rsidRDefault="00080D51" w:rsidP="0031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21" w:type="dxa"/>
          </w:tcPr>
          <w:p w:rsidR="00080D51" w:rsidRPr="00D20F3E" w:rsidRDefault="00080D51" w:rsidP="0031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Этапы и содержание занятия </w:t>
            </w:r>
          </w:p>
        </w:tc>
        <w:tc>
          <w:tcPr>
            <w:tcW w:w="2210" w:type="dxa"/>
          </w:tcPr>
          <w:p w:rsidR="00080D51" w:rsidRPr="00D20F3E" w:rsidRDefault="00080D51" w:rsidP="0031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Используемые </w:t>
            </w: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методы (в </w:t>
            </w:r>
            <w:proofErr w:type="spellStart"/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., интерактивные)</w:t>
            </w:r>
          </w:p>
        </w:tc>
        <w:tc>
          <w:tcPr>
            <w:tcW w:w="1882" w:type="dxa"/>
          </w:tcPr>
          <w:p w:rsidR="00080D51" w:rsidRPr="00D20F3E" w:rsidRDefault="00080D51" w:rsidP="0031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Время </w:t>
            </w:r>
          </w:p>
        </w:tc>
      </w:tr>
      <w:tr w:rsidR="00080D51" w:rsidRPr="00D20F3E" w:rsidTr="003157C2">
        <w:trPr>
          <w:jc w:val="center"/>
        </w:trPr>
        <w:tc>
          <w:tcPr>
            <w:tcW w:w="579" w:type="dxa"/>
          </w:tcPr>
          <w:p w:rsidR="00080D51" w:rsidRPr="00D20F3E" w:rsidRDefault="00080D51" w:rsidP="0031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  <w:p w:rsidR="00080D51" w:rsidRPr="00D20F3E" w:rsidRDefault="00080D51" w:rsidP="0031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</w:p>
          <w:p w:rsidR="00080D51" w:rsidRPr="00D20F3E" w:rsidRDefault="00080D51" w:rsidP="0031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1.2 </w:t>
            </w:r>
          </w:p>
          <w:p w:rsidR="00080D51" w:rsidRPr="00D20F3E" w:rsidRDefault="00080D51" w:rsidP="0031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80D51" w:rsidRPr="00D20F3E" w:rsidRDefault="00080D51" w:rsidP="0031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</w:p>
          <w:p w:rsidR="00080D51" w:rsidRPr="00D20F3E" w:rsidRDefault="00080D51" w:rsidP="0031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80D51" w:rsidRPr="00D20F3E" w:rsidRDefault="00080D51" w:rsidP="0031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5021" w:type="dxa"/>
          </w:tcPr>
          <w:p w:rsidR="00080D51" w:rsidRPr="00D20F3E" w:rsidRDefault="00080D51" w:rsidP="003157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Организационный момент. </w:t>
            </w:r>
          </w:p>
          <w:p w:rsidR="00080D51" w:rsidRPr="00D20F3E" w:rsidRDefault="00080D51" w:rsidP="003157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Объявление темы, цели занятия.</w:t>
            </w:r>
          </w:p>
          <w:p w:rsidR="00080D51" w:rsidRPr="00D20F3E" w:rsidRDefault="00080D51" w:rsidP="003157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Оценка готовности аудитории, оборудования и студентов.</w:t>
            </w:r>
          </w:p>
          <w:p w:rsidR="00080D51" w:rsidRPr="00D20F3E" w:rsidRDefault="00080D51" w:rsidP="003157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Обсуждение вопросов, возникших у студентов при подготовке к занятию.</w:t>
            </w:r>
          </w:p>
          <w:p w:rsidR="00080D51" w:rsidRPr="00D20F3E" w:rsidRDefault="00080D51" w:rsidP="003157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2210" w:type="dxa"/>
          </w:tcPr>
          <w:p w:rsidR="00080D51" w:rsidRPr="00D20F3E" w:rsidRDefault="00080D51" w:rsidP="0031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Словесные </w:t>
            </w:r>
          </w:p>
        </w:tc>
        <w:tc>
          <w:tcPr>
            <w:tcW w:w="1882" w:type="dxa"/>
          </w:tcPr>
          <w:p w:rsidR="00080D51" w:rsidRPr="00D20F3E" w:rsidRDefault="00080D51" w:rsidP="0031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80D51" w:rsidRPr="00D20F3E" w:rsidRDefault="00080D51" w:rsidP="0031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80D51" w:rsidRPr="00D20F3E" w:rsidRDefault="00080D51" w:rsidP="0031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80D51" w:rsidRPr="00D20F3E" w:rsidRDefault="00080D51" w:rsidP="0031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мин.</w:t>
            </w:r>
          </w:p>
        </w:tc>
      </w:tr>
      <w:tr w:rsidR="00080D51" w:rsidRPr="00D20F3E" w:rsidTr="003157C2">
        <w:trPr>
          <w:jc w:val="center"/>
        </w:trPr>
        <w:tc>
          <w:tcPr>
            <w:tcW w:w="579" w:type="dxa"/>
          </w:tcPr>
          <w:p w:rsidR="00080D51" w:rsidRPr="00D20F3E" w:rsidRDefault="00080D51" w:rsidP="0031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1" w:type="dxa"/>
          </w:tcPr>
          <w:p w:rsidR="00080D51" w:rsidRPr="00D20F3E" w:rsidRDefault="00080D51" w:rsidP="003157C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Входной контроль знаний, умений и навыков студентов:  тестовый контроль или письменный контроль по основным понятиям, классификациям по теме занятия.</w:t>
            </w:r>
          </w:p>
        </w:tc>
        <w:tc>
          <w:tcPr>
            <w:tcW w:w="2210" w:type="dxa"/>
          </w:tcPr>
          <w:p w:rsidR="00080D51" w:rsidRPr="00D20F3E" w:rsidRDefault="00080D51" w:rsidP="0031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1882" w:type="dxa"/>
          </w:tcPr>
          <w:p w:rsidR="00080D51" w:rsidRPr="00D20F3E" w:rsidRDefault="00080D51" w:rsidP="0031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80D51" w:rsidRPr="00D20F3E" w:rsidRDefault="00080D51" w:rsidP="0031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мин.</w:t>
            </w:r>
          </w:p>
        </w:tc>
      </w:tr>
      <w:tr w:rsidR="00080D51" w:rsidRPr="00D20F3E" w:rsidTr="003157C2">
        <w:trPr>
          <w:jc w:val="center"/>
        </w:trPr>
        <w:tc>
          <w:tcPr>
            <w:tcW w:w="579" w:type="dxa"/>
          </w:tcPr>
          <w:p w:rsidR="00080D51" w:rsidRPr="00D20F3E" w:rsidRDefault="00080D51" w:rsidP="0031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21" w:type="dxa"/>
          </w:tcPr>
          <w:p w:rsidR="00080D51" w:rsidRPr="00D20F3E" w:rsidRDefault="00080D51" w:rsidP="003157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Теоретический разбор материала:</w:t>
            </w:r>
          </w:p>
          <w:p w:rsidR="00080D51" w:rsidRPr="00D20F3E" w:rsidRDefault="00080D51" w:rsidP="003157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студенты отвечают на вопросы для рассмотрения по теме занятия.</w:t>
            </w:r>
          </w:p>
        </w:tc>
        <w:tc>
          <w:tcPr>
            <w:tcW w:w="2210" w:type="dxa"/>
          </w:tcPr>
          <w:p w:rsidR="00080D51" w:rsidRPr="00D20F3E" w:rsidRDefault="00080D51" w:rsidP="0031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882" w:type="dxa"/>
          </w:tcPr>
          <w:p w:rsidR="00080D51" w:rsidRPr="00D20F3E" w:rsidRDefault="00080D51" w:rsidP="0031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80D51" w:rsidRPr="00D20F3E" w:rsidRDefault="00080D51" w:rsidP="0031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 мин.</w:t>
            </w:r>
          </w:p>
          <w:p w:rsidR="00080D51" w:rsidRPr="00D20F3E" w:rsidRDefault="00080D51" w:rsidP="0031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0D51" w:rsidRPr="00D20F3E" w:rsidTr="003157C2">
        <w:trPr>
          <w:jc w:val="center"/>
        </w:trPr>
        <w:tc>
          <w:tcPr>
            <w:tcW w:w="579" w:type="dxa"/>
          </w:tcPr>
          <w:p w:rsidR="00080D51" w:rsidRPr="00D20F3E" w:rsidRDefault="00080D51" w:rsidP="0031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21" w:type="dxa"/>
          </w:tcPr>
          <w:p w:rsidR="00080D51" w:rsidRPr="00D20F3E" w:rsidRDefault="00080D51" w:rsidP="003157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Знакомство с нормативной документацией по теме занятия.</w:t>
            </w:r>
          </w:p>
        </w:tc>
        <w:tc>
          <w:tcPr>
            <w:tcW w:w="2210" w:type="dxa"/>
          </w:tcPr>
          <w:p w:rsidR="00080D51" w:rsidRPr="00D20F3E" w:rsidRDefault="00080D51" w:rsidP="0031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книгой</w:t>
            </w:r>
          </w:p>
        </w:tc>
        <w:tc>
          <w:tcPr>
            <w:tcW w:w="1882" w:type="dxa"/>
          </w:tcPr>
          <w:p w:rsidR="00080D51" w:rsidRPr="00D20F3E" w:rsidRDefault="00080D51" w:rsidP="0031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 мин.</w:t>
            </w:r>
          </w:p>
        </w:tc>
      </w:tr>
      <w:tr w:rsidR="00080D51" w:rsidRPr="00D20F3E" w:rsidTr="003157C2">
        <w:trPr>
          <w:jc w:val="center"/>
        </w:trPr>
        <w:tc>
          <w:tcPr>
            <w:tcW w:w="579" w:type="dxa"/>
          </w:tcPr>
          <w:p w:rsidR="00080D51" w:rsidRPr="00D20F3E" w:rsidRDefault="00080D51" w:rsidP="0031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21" w:type="dxa"/>
          </w:tcPr>
          <w:p w:rsidR="00080D51" w:rsidRPr="00365F3F" w:rsidRDefault="00080D51" w:rsidP="003157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5F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Отработка практических умений и навыков.</w:t>
            </w:r>
          </w:p>
          <w:p w:rsidR="00080D51" w:rsidRPr="00365F3F" w:rsidRDefault="00080D51" w:rsidP="003157C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65F3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 конкретных пациентов, по историям болезни, амбулаторным картам.</w:t>
            </w:r>
          </w:p>
          <w:p w:rsidR="00080D51" w:rsidRDefault="00080D51" w:rsidP="003157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F3F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студентов с больными в палатах. Навыки сбора анамнеза, </w:t>
            </w:r>
            <w:proofErr w:type="spellStart"/>
            <w:r w:rsidRPr="00365F3F">
              <w:rPr>
                <w:rFonts w:ascii="Times New Roman" w:hAnsi="Times New Roman"/>
                <w:sz w:val="24"/>
                <w:szCs w:val="24"/>
              </w:rPr>
              <w:t>физикального</w:t>
            </w:r>
            <w:proofErr w:type="spellEnd"/>
            <w:r w:rsidRPr="00365F3F">
              <w:rPr>
                <w:rFonts w:ascii="Times New Roman" w:hAnsi="Times New Roman"/>
                <w:sz w:val="24"/>
                <w:szCs w:val="24"/>
              </w:rPr>
              <w:t xml:space="preserve"> обследования, написания дневников с отражением динамики состояния больного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80D51" w:rsidRPr="00CB5351" w:rsidRDefault="00080D51" w:rsidP="00315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351">
              <w:rPr>
                <w:rFonts w:ascii="Times New Roman" w:hAnsi="Times New Roman"/>
                <w:sz w:val="24"/>
                <w:szCs w:val="24"/>
              </w:rPr>
              <w:t>Клинический разбор больных в учебной комнате. Обоснование патогенетических механизмов развития заболевания на примере осмотренных больных, с учетом клинических проявлений основного заболевания.</w:t>
            </w:r>
          </w:p>
          <w:p w:rsidR="00080D51" w:rsidRPr="00CB5351" w:rsidRDefault="00080D51" w:rsidP="003157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351">
              <w:rPr>
                <w:rFonts w:ascii="Times New Roman" w:hAnsi="Times New Roman"/>
                <w:sz w:val="24"/>
                <w:szCs w:val="24"/>
              </w:rPr>
              <w:t>Решение ситуационных задач.</w:t>
            </w:r>
          </w:p>
        </w:tc>
        <w:tc>
          <w:tcPr>
            <w:tcW w:w="2210" w:type="dxa"/>
          </w:tcPr>
          <w:p w:rsidR="00080D51" w:rsidRPr="00D20F3E" w:rsidRDefault="00080D51" w:rsidP="0031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Словесные </w:t>
            </w:r>
          </w:p>
          <w:p w:rsidR="00080D51" w:rsidRPr="00D20F3E" w:rsidRDefault="00080D51" w:rsidP="0031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Наглядные</w:t>
            </w:r>
          </w:p>
          <w:p w:rsidR="00080D51" w:rsidRPr="00D20F3E" w:rsidRDefault="00080D51" w:rsidP="0031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</w:p>
          <w:p w:rsidR="00080D51" w:rsidRPr="00D20F3E" w:rsidRDefault="00080D51" w:rsidP="0031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080D51" w:rsidRPr="00D20F3E" w:rsidRDefault="00080D51" w:rsidP="0031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80D51" w:rsidRPr="00D20F3E" w:rsidRDefault="00080D51" w:rsidP="0031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мин.</w:t>
            </w:r>
          </w:p>
        </w:tc>
      </w:tr>
      <w:tr w:rsidR="00080D51" w:rsidRPr="00D20F3E" w:rsidTr="003157C2">
        <w:trPr>
          <w:jc w:val="center"/>
        </w:trPr>
        <w:tc>
          <w:tcPr>
            <w:tcW w:w="579" w:type="dxa"/>
          </w:tcPr>
          <w:p w:rsidR="00080D51" w:rsidRPr="00D20F3E" w:rsidRDefault="00080D51" w:rsidP="0031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21" w:type="dxa"/>
          </w:tcPr>
          <w:p w:rsidR="00080D51" w:rsidRPr="00D20F3E" w:rsidRDefault="00080D51" w:rsidP="003157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Заключительная часть занятия:</w:t>
            </w:r>
          </w:p>
          <w:p w:rsidR="00080D51" w:rsidRPr="00D20F3E" w:rsidRDefault="00080D51" w:rsidP="003157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Обобщение, выводы по теме.</w:t>
            </w:r>
          </w:p>
          <w:p w:rsidR="00080D51" w:rsidRPr="00D20F3E" w:rsidRDefault="00080D51" w:rsidP="003157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 качества формируемых компетенций (их элементов) студентов по теме занятия: проверка оформления </w:t>
            </w:r>
            <w:proofErr w:type="gramStart"/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дневников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истории болезни</w:t>
            </w: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правильности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решения ситуационных задач</w:t>
            </w: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210" w:type="dxa"/>
          </w:tcPr>
          <w:p w:rsidR="00080D51" w:rsidRPr="00D20F3E" w:rsidRDefault="00080D51" w:rsidP="0031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Словесные </w:t>
            </w:r>
          </w:p>
          <w:p w:rsidR="00080D51" w:rsidRPr="00D20F3E" w:rsidRDefault="00080D51" w:rsidP="0031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080D51" w:rsidRPr="00D20F3E" w:rsidRDefault="00080D51" w:rsidP="0031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080D51" w:rsidRPr="00D20F3E" w:rsidTr="003157C2">
        <w:trPr>
          <w:jc w:val="center"/>
        </w:trPr>
        <w:tc>
          <w:tcPr>
            <w:tcW w:w="579" w:type="dxa"/>
          </w:tcPr>
          <w:p w:rsidR="00080D51" w:rsidRPr="00D20F3E" w:rsidRDefault="00080D51" w:rsidP="0031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21" w:type="dxa"/>
          </w:tcPr>
          <w:p w:rsidR="00080D51" w:rsidRPr="00D20F3E" w:rsidRDefault="00080D51" w:rsidP="003157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Итого, включая три перерыва по 5 мин.</w:t>
            </w:r>
          </w:p>
        </w:tc>
        <w:tc>
          <w:tcPr>
            <w:tcW w:w="2210" w:type="dxa"/>
          </w:tcPr>
          <w:p w:rsidR="00080D51" w:rsidRPr="00D20F3E" w:rsidRDefault="00080D51" w:rsidP="0031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080D51" w:rsidRPr="00D20F3E" w:rsidRDefault="00080D51" w:rsidP="0031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270</w:t>
            </w:r>
            <w:bookmarkStart w:id="0" w:name="_GoBack"/>
            <w:bookmarkEnd w:id="0"/>
            <w:r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</w:tr>
    </w:tbl>
    <w:p w:rsidR="00080D51" w:rsidRDefault="00080D51" w:rsidP="00080D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0D51" w:rsidRPr="0024494A" w:rsidRDefault="00080D51" w:rsidP="00080D5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80D51" w:rsidRPr="0024494A" w:rsidRDefault="00080D51" w:rsidP="00080D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494A">
        <w:rPr>
          <w:rFonts w:ascii="Times New Roman" w:hAnsi="Times New Roman"/>
          <w:b/>
          <w:sz w:val="24"/>
          <w:szCs w:val="24"/>
        </w:rPr>
        <w:t>9. Форма организации занятия</w:t>
      </w:r>
      <w:r w:rsidRPr="002449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обучающий </w:t>
      </w:r>
      <w:r w:rsidRPr="0024494A">
        <w:rPr>
          <w:rFonts w:ascii="Times New Roman" w:hAnsi="Times New Roman"/>
          <w:sz w:val="24"/>
          <w:szCs w:val="24"/>
        </w:rPr>
        <w:t>практикум</w:t>
      </w:r>
      <w:r>
        <w:rPr>
          <w:rFonts w:ascii="Times New Roman" w:hAnsi="Times New Roman"/>
          <w:sz w:val="24"/>
          <w:szCs w:val="24"/>
        </w:rPr>
        <w:t>.</w:t>
      </w:r>
    </w:p>
    <w:p w:rsidR="00080D51" w:rsidRPr="00D20F3E" w:rsidRDefault="00080D51" w:rsidP="00080D5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20F3E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10. Средства обучения: </w:t>
      </w:r>
    </w:p>
    <w:p w:rsidR="00080D51" w:rsidRPr="00D20F3E" w:rsidRDefault="00080D51" w:rsidP="00080D5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0F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дидактические (таблицы, схемы, нормативная документация,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ситуационные задачи</w:t>
      </w:r>
      <w:r w:rsidRPr="00D20F3E">
        <w:rPr>
          <w:rFonts w:ascii="Times New Roman" w:hAnsi="Times New Roman"/>
          <w:color w:val="000000"/>
          <w:sz w:val="24"/>
          <w:szCs w:val="24"/>
          <w:lang w:eastAsia="ru-RU"/>
        </w:rPr>
        <w:t>).</w:t>
      </w:r>
    </w:p>
    <w:p w:rsidR="00080D51" w:rsidRPr="00D20F3E" w:rsidRDefault="00080D51" w:rsidP="00080D5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D20F3E">
        <w:rPr>
          <w:rFonts w:ascii="Times New Roman" w:hAnsi="Times New Roman"/>
          <w:color w:val="000000"/>
          <w:sz w:val="24"/>
          <w:szCs w:val="24"/>
          <w:lang w:eastAsia="ru-RU"/>
        </w:rPr>
        <w:t>материально-технические</w:t>
      </w:r>
      <w:proofErr w:type="gramEnd"/>
      <w:r w:rsidRPr="00D20F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(мел, доска, калькулятор). </w:t>
      </w:r>
    </w:p>
    <w:p w:rsidR="00080D51" w:rsidRPr="0024494A" w:rsidRDefault="00080D51" w:rsidP="00080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7B74AD" w:rsidRDefault="007B74AD" w:rsidP="007B74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F22F8" w:rsidRDefault="00AF22F8"/>
    <w:sectPr w:rsidR="00AF2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634ED0"/>
    <w:multiLevelType w:val="hybridMultilevel"/>
    <w:tmpl w:val="32B47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DB8"/>
    <w:rsid w:val="00080D51"/>
    <w:rsid w:val="000C78A2"/>
    <w:rsid w:val="00203EED"/>
    <w:rsid w:val="0021320E"/>
    <w:rsid w:val="00293770"/>
    <w:rsid w:val="002B7DB8"/>
    <w:rsid w:val="003F449B"/>
    <w:rsid w:val="007B74AD"/>
    <w:rsid w:val="00803DED"/>
    <w:rsid w:val="00AF22F8"/>
    <w:rsid w:val="00F0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D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DED"/>
    <w:pPr>
      <w:ind w:left="720"/>
      <w:contextualSpacing/>
    </w:pPr>
    <w:rPr>
      <w:rFonts w:eastAsia="Calibri"/>
    </w:rPr>
  </w:style>
  <w:style w:type="paragraph" w:styleId="a4">
    <w:name w:val="Body Text Indent"/>
    <w:basedOn w:val="a"/>
    <w:link w:val="a5"/>
    <w:uiPriority w:val="99"/>
    <w:unhideWhenUsed/>
    <w:rsid w:val="00803DE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803DED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D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DED"/>
    <w:pPr>
      <w:ind w:left="720"/>
      <w:contextualSpacing/>
    </w:pPr>
    <w:rPr>
      <w:rFonts w:eastAsia="Calibri"/>
    </w:rPr>
  </w:style>
  <w:style w:type="paragraph" w:styleId="a4">
    <w:name w:val="Body Text Indent"/>
    <w:basedOn w:val="a"/>
    <w:link w:val="a5"/>
    <w:uiPriority w:val="99"/>
    <w:unhideWhenUsed/>
    <w:rsid w:val="00803DE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803DE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Терехова Елена  Алексеевна</dc:creator>
  <cp:lastModifiedBy>Терехова Елена  Алексеевна</cp:lastModifiedBy>
  <cp:revision>2</cp:revision>
  <dcterms:created xsi:type="dcterms:W3CDTF">2018-05-24T06:13:00Z</dcterms:created>
  <dcterms:modified xsi:type="dcterms:W3CDTF">2018-05-24T06:13:00Z</dcterms:modified>
</cp:coreProperties>
</file>