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D57717" w:rsidRPr="00D57717" w:rsidRDefault="00D57717" w:rsidP="00D57717">
      <w:pPr>
        <w:ind w:firstLine="709"/>
        <w:jc w:val="center"/>
        <w:rPr>
          <w:sz w:val="28"/>
        </w:rPr>
      </w:pPr>
      <w:r w:rsidRPr="00D57717">
        <w:rPr>
          <w:sz w:val="28"/>
        </w:rPr>
        <w:t>Медицина чрезвычайных ситуаций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по </w:t>
      </w:r>
      <w:r w:rsidR="00C539EC" w:rsidRPr="00C539EC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7060D2" w:rsidP="00F5136B">
      <w:pPr>
        <w:ind w:firstLine="709"/>
        <w:jc w:val="center"/>
        <w:rPr>
          <w:sz w:val="28"/>
          <w:szCs w:val="28"/>
        </w:rPr>
      </w:pPr>
      <w:r w:rsidRPr="007060D2">
        <w:rPr>
          <w:sz w:val="28"/>
          <w:szCs w:val="28"/>
        </w:rPr>
        <w:t>31.08.07 Патологическая анатомия</w:t>
      </w:r>
    </w:p>
    <w:p w:rsidR="007060D2" w:rsidRDefault="007060D2" w:rsidP="00F5136B">
      <w:pPr>
        <w:ind w:firstLine="709"/>
        <w:jc w:val="center"/>
        <w:rPr>
          <w:sz w:val="28"/>
          <w:szCs w:val="28"/>
        </w:rPr>
      </w:pPr>
    </w:p>
    <w:p w:rsidR="007060D2" w:rsidRDefault="007060D2" w:rsidP="00F5136B">
      <w:pPr>
        <w:ind w:firstLine="709"/>
        <w:jc w:val="center"/>
        <w:rPr>
          <w:sz w:val="28"/>
          <w:szCs w:val="28"/>
        </w:rPr>
      </w:pPr>
    </w:p>
    <w:p w:rsidR="007060D2" w:rsidRPr="007060D2" w:rsidRDefault="007060D2" w:rsidP="00F5136B">
      <w:pPr>
        <w:ind w:firstLine="709"/>
        <w:jc w:val="center"/>
        <w:rPr>
          <w:sz w:val="28"/>
          <w:szCs w:val="28"/>
        </w:rPr>
      </w:pPr>
    </w:p>
    <w:p w:rsidR="00C539EC" w:rsidRPr="00C539EC" w:rsidRDefault="00C539EC" w:rsidP="00C539EC">
      <w:pPr>
        <w:jc w:val="center"/>
        <w:rPr>
          <w:sz w:val="24"/>
          <w:szCs w:val="24"/>
        </w:rPr>
      </w:pPr>
    </w:p>
    <w:p w:rsidR="00C539EC" w:rsidRP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  <w:r w:rsidRPr="00C539EC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7060D2" w:rsidRPr="00F10771">
        <w:rPr>
          <w:sz w:val="24"/>
          <w:szCs w:val="24"/>
        </w:rPr>
        <w:t>31.08.07 Патологическая анатомия</w:t>
      </w:r>
      <w:r w:rsidRPr="00C539EC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539EC">
        <w:rPr>
          <w:color w:val="000000"/>
          <w:sz w:val="24"/>
          <w:szCs w:val="24"/>
        </w:rPr>
        <w:t>ОрГМУ</w:t>
      </w:r>
      <w:proofErr w:type="spellEnd"/>
      <w:r w:rsidRPr="00C539EC">
        <w:rPr>
          <w:color w:val="000000"/>
          <w:sz w:val="24"/>
          <w:szCs w:val="24"/>
        </w:rPr>
        <w:t xml:space="preserve"> Минздрава России</w:t>
      </w:r>
    </w:p>
    <w:p w:rsid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</w:p>
    <w:p w:rsidR="00792107" w:rsidRPr="00C539EC" w:rsidRDefault="00792107" w:rsidP="00C539EC">
      <w:pPr>
        <w:ind w:firstLine="709"/>
        <w:jc w:val="both"/>
        <w:rPr>
          <w:color w:val="000000"/>
          <w:sz w:val="24"/>
          <w:szCs w:val="24"/>
        </w:rPr>
      </w:pPr>
    </w:p>
    <w:p w:rsidR="00C539EC" w:rsidRPr="00C539EC" w:rsidRDefault="00D57717" w:rsidP="00C539EC">
      <w:pPr>
        <w:ind w:firstLine="709"/>
        <w:jc w:val="center"/>
        <w:rPr>
          <w:sz w:val="28"/>
        </w:rPr>
      </w:pPr>
      <w:r>
        <w:rPr>
          <w:color w:val="000000"/>
          <w:sz w:val="24"/>
          <w:szCs w:val="24"/>
        </w:rPr>
        <w:t>Протокол № 11 от  22</w:t>
      </w:r>
      <w:r w:rsidR="00792107" w:rsidRPr="00792107">
        <w:rPr>
          <w:color w:val="000000"/>
          <w:sz w:val="24"/>
          <w:szCs w:val="24"/>
        </w:rPr>
        <w:t>.06.201</w:t>
      </w:r>
      <w:r w:rsidR="00462D87">
        <w:rPr>
          <w:color w:val="000000"/>
          <w:sz w:val="24"/>
          <w:szCs w:val="24"/>
        </w:rPr>
        <w:t>8</w:t>
      </w:r>
    </w:p>
    <w:p w:rsidR="00C539EC" w:rsidRDefault="00C539EC" w:rsidP="00C539EC">
      <w:pPr>
        <w:ind w:firstLine="709"/>
        <w:jc w:val="center"/>
        <w:rPr>
          <w:sz w:val="28"/>
        </w:rPr>
      </w:pPr>
    </w:p>
    <w:p w:rsidR="007060D2" w:rsidRDefault="007060D2" w:rsidP="00C539EC">
      <w:pPr>
        <w:ind w:firstLine="709"/>
        <w:jc w:val="center"/>
        <w:rPr>
          <w:sz w:val="28"/>
        </w:rPr>
      </w:pPr>
    </w:p>
    <w:p w:rsidR="007060D2" w:rsidRDefault="007060D2" w:rsidP="00C539EC">
      <w:pPr>
        <w:ind w:firstLine="709"/>
        <w:jc w:val="center"/>
        <w:rPr>
          <w:sz w:val="28"/>
        </w:rPr>
      </w:pPr>
    </w:p>
    <w:p w:rsidR="007060D2" w:rsidRDefault="007060D2" w:rsidP="00C539EC">
      <w:pPr>
        <w:ind w:firstLine="709"/>
        <w:jc w:val="center"/>
        <w:rPr>
          <w:sz w:val="28"/>
        </w:rPr>
      </w:pPr>
    </w:p>
    <w:p w:rsidR="007060D2" w:rsidRPr="00C539EC" w:rsidRDefault="007060D2" w:rsidP="00C539EC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Оренбург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BD67DA" w:rsidRDefault="00BD67DA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B47EF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6B47EF" w:rsidRPr="006B47EF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6B47EF">
        <w:rPr>
          <w:sz w:val="28"/>
        </w:rPr>
        <w:t xml:space="preserve">. </w:t>
      </w:r>
      <w:r w:rsidR="006B47EF" w:rsidRPr="006B47EF">
        <w:rPr>
          <w:sz w:val="28"/>
        </w:rPr>
        <w:t>В результате самостоятельной работы по дисциплине (модулю)обучающийся должен знать: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средства оказания первой помощи при различных чрезвычайных ситуациях и порядок их применения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458E3" w:rsidRPr="00A458E3">
        <w:rPr>
          <w:sz w:val="28"/>
        </w:rPr>
        <w:t>приемы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методы и способы защиты населения в очагах особо опасных инфекций, при ухудшении радиационной обстановки, стихийных бедствиях и иных чрезвычайных ситуация, порядок и приемы организации лечебно-эвакуационных, санитарно-гигиенических и противоэпидемических мероприятий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факторы риска возникновения профессиональной патологии у медицинских и фармацевтических работников, признаки проявления нарушения психического состояния населения, мероприятия по формированию санитарно-эпидемиологического благополучия населения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Уметь: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оценить медико-санитарную обстановку, использовать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применять медицинские изделия, предусмотренные порядком оказания медицинской помощи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распознать медико-санитарные последствия ЧС, провести мероприятия по оказанию медицинской помощи при чрезвычайных ситуациях, в том числе участию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 - </w:t>
      </w:r>
      <w:r w:rsidRPr="00792107">
        <w:rPr>
          <w:sz w:val="28"/>
        </w:rPr>
        <w:t>идентифицировать опасность и организовать защиту населения в очагах особо опасных инфекций, при ухудшении радиационной обстановки, стихийных бедствиях и иных чрезвычайных ситуация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провести оценку психического состояния медицинских работников и пострадавших в ЧС, оказать медико-психологическую помощь в зоне ЧС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Владеть: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приемами оказания первой помощи, методами защиты населения в ЧС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приемами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92107">
        <w:rPr>
          <w:sz w:val="28"/>
        </w:rPr>
        <w:t>способами и методами оказания медицинской помощи при ЧС с применением средств индивидуальной медицинской защиты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правилами и приемами оказания медико-психологической помощи в зоне ЧС</w:t>
      </w:r>
      <w:r>
        <w:rPr>
          <w:sz w:val="28"/>
        </w:rPr>
        <w:t>.</w:t>
      </w:r>
    </w:p>
    <w:p w:rsidR="004B2C94" w:rsidRP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56"/>
        <w:gridCol w:w="1959"/>
        <w:gridCol w:w="1959"/>
        <w:gridCol w:w="1959"/>
      </w:tblGrid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Чрезвычайные ситуации. Единая государственная система предупреждения и ликвидации последствий чрезвычайных ситуаций (РСЧС)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Задачи, организационная структура и органы управления Всероссийской службой медицины катастроф (ВСМК)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 xml:space="preserve">: работа с конспектом лекции; </w:t>
            </w:r>
            <w:r>
              <w:rPr>
                <w:sz w:val="28"/>
              </w:rPr>
              <w:t xml:space="preserve">чтение текста </w:t>
            </w:r>
            <w:r w:rsidRPr="00756922">
              <w:rPr>
                <w:sz w:val="28"/>
              </w:rPr>
              <w:t>учебника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75692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Основы лечебно-эвакуационного обеспечения населения в чрезвычайных ситуациях мирного и военного времени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 w:rsidR="001C72FE" w:rsidRPr="00E82842">
              <w:rPr>
                <w:sz w:val="28"/>
              </w:rPr>
              <w:t>взрыво</w:t>
            </w:r>
            <w:proofErr w:type="spellEnd"/>
            <w:r w:rsidR="001C72FE" w:rsidRPr="00E82842">
              <w:rPr>
                <w:sz w:val="28"/>
              </w:rPr>
              <w:t>- и пожароопасного характера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9978D9" w:rsidRPr="00033367" w:rsidTr="009D1926">
        <w:trPr>
          <w:trHeight w:val="199"/>
        </w:trPr>
        <w:tc>
          <w:tcPr>
            <w:tcW w:w="562" w:type="dxa"/>
            <w:shd w:val="clear" w:color="auto" w:fill="auto"/>
          </w:tcPr>
          <w:p w:rsidR="009978D9" w:rsidRPr="00033367" w:rsidRDefault="009978D9" w:rsidP="009D1926">
            <w:pPr>
              <w:tabs>
                <w:tab w:val="left" w:pos="989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9978D9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Санитарно-противоэпидемические (профилактические) мероприятия при ликвидации последствий чрезвычайных ситуаций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Подготовка и организация работы лечебно-профилактических учреждений в чрезвычайных ситуациях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Основы организации медико-психологического обеспечения населения, медицинских работников и спасателей в чрезвычайных ситуациях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Особенности медико-санитарного обеспечения при террористических актах и локальных вооруженных конфликтах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токсикологию чрезвычайных ситуаций</w:t>
            </w:r>
            <w:r w:rsidR="001C72FE">
              <w:rPr>
                <w:sz w:val="28"/>
              </w:rPr>
              <w:t>.</w:t>
            </w:r>
            <w:r w:rsidR="001C72FE" w:rsidRPr="00BE5171">
              <w:rPr>
                <w:sz w:val="28"/>
              </w:rPr>
              <w:t xml:space="preserve"> Токсичные химические вещества </w:t>
            </w:r>
            <w:proofErr w:type="gramStart"/>
            <w:r w:rsidR="001C72FE" w:rsidRPr="00BE5171">
              <w:rPr>
                <w:sz w:val="28"/>
              </w:rPr>
              <w:t>нервно-паралитического</w:t>
            </w:r>
            <w:proofErr w:type="gramEnd"/>
            <w:r w:rsidR="001C72FE"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цитотоксического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преимущественно </w:t>
            </w:r>
            <w:proofErr w:type="spellStart"/>
            <w:r w:rsidRPr="00BE5171">
              <w:rPr>
                <w:sz w:val="28"/>
              </w:rPr>
              <w:t>общеядовитого</w:t>
            </w:r>
            <w:proofErr w:type="spellEnd"/>
            <w:r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</w:t>
            </w:r>
            <w:proofErr w:type="spellStart"/>
            <w:r w:rsidR="009D1926" w:rsidRPr="00BE5171">
              <w:rPr>
                <w:sz w:val="28"/>
              </w:rPr>
              <w:t>пульмонотоксического</w:t>
            </w:r>
            <w:proofErr w:type="spellEnd"/>
            <w:r w:rsidR="009D1926" w:rsidRPr="00BE5171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 w:rsidRPr="00BE5171">
              <w:rPr>
                <w:sz w:val="28"/>
              </w:rPr>
              <w:t>Инкапаситанты</w:t>
            </w:r>
            <w:proofErr w:type="spellEnd"/>
            <w:r w:rsidRPr="00BE5171">
              <w:rPr>
                <w:sz w:val="28"/>
              </w:rPr>
              <w:t>. Токсичные химические вещества, вызывающие преимущественно преходящие расстройства здоровья и работоспособности человека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Ядовитые технические жидкости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радиобиологию. Основы биологического действия ионизирующих излучений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Медицинские средства профилактики и оказания помощи при химических и радиационных поражениях. Технические средства индивидуальной защиты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9D19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</w:t>
            </w:r>
            <w:r w:rsidR="009D1926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E5171" w:rsidRPr="009C4A0D" w:rsidRDefault="00BE5171" w:rsidP="00BE5171">
      <w:pPr>
        <w:ind w:firstLine="709"/>
        <w:jc w:val="both"/>
        <w:rPr>
          <w:color w:val="000000"/>
          <w:sz w:val="10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6ECD8" wp14:editId="1D78EAA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A59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E7D0E" wp14:editId="06A05602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800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BE5171" w:rsidRDefault="00BE5171" w:rsidP="00BE5171">
      <w:pPr>
        <w:ind w:firstLine="709"/>
        <w:jc w:val="both"/>
        <w:rPr>
          <w:sz w:val="28"/>
        </w:rPr>
      </w:pP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E5171" w:rsidRPr="00460AEA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E5171" w:rsidRPr="00C35B2E" w:rsidRDefault="00BE5171" w:rsidP="00BE5171">
      <w:pPr>
        <w:ind w:firstLine="709"/>
        <w:jc w:val="both"/>
        <w:rPr>
          <w:sz w:val="8"/>
          <w:szCs w:val="28"/>
        </w:rPr>
      </w:pPr>
    </w:p>
    <w:p w:rsidR="00BE5171" w:rsidRPr="00821EB4" w:rsidRDefault="00BE5171" w:rsidP="00BE517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E5171" w:rsidRDefault="00BE5171" w:rsidP="00BE517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BE5171" w:rsidRPr="00981A6C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E5171" w:rsidRPr="009F413C" w:rsidRDefault="00BE5171" w:rsidP="00BE517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E5171" w:rsidRPr="009F413C" w:rsidRDefault="00BE5171" w:rsidP="00BE517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E5171" w:rsidRPr="00755609" w:rsidRDefault="00BE5171" w:rsidP="00BE517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BE5171" w:rsidRPr="00755609" w:rsidRDefault="00BE5171" w:rsidP="00BE517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463C4" w:rsidRPr="00BD5AFD" w:rsidRDefault="006463C4" w:rsidP="006463C4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463C4" w:rsidRPr="00BD5AFD" w:rsidRDefault="006463C4" w:rsidP="0064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6463C4" w:rsidRPr="00BD5AFD" w:rsidRDefault="006463C4" w:rsidP="006463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463C4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463C4" w:rsidRPr="00C35B2E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463C4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463C4" w:rsidRPr="00AD3EBB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463C4" w:rsidRPr="00AD3EBB" w:rsidRDefault="006463C4" w:rsidP="006463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463C4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D1B" w:rsidRDefault="002B1D1B" w:rsidP="00FD5B6B">
      <w:r>
        <w:separator/>
      </w:r>
    </w:p>
  </w:endnote>
  <w:endnote w:type="continuationSeparator" w:id="0">
    <w:p w:rsidR="002B1D1B" w:rsidRDefault="002B1D1B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71" w:rsidRDefault="00BE51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942D2">
      <w:rPr>
        <w:noProof/>
      </w:rPr>
      <w:t>7</w:t>
    </w:r>
    <w:r>
      <w:fldChar w:fldCharType="end"/>
    </w:r>
  </w:p>
  <w:p w:rsidR="00BE5171" w:rsidRDefault="00BE5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D1B" w:rsidRDefault="002B1D1B" w:rsidP="00FD5B6B">
      <w:r>
        <w:separator/>
      </w:r>
    </w:p>
  </w:footnote>
  <w:footnote w:type="continuationSeparator" w:id="0">
    <w:p w:rsidR="002B1D1B" w:rsidRDefault="002B1D1B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72344"/>
    <w:rsid w:val="00083C34"/>
    <w:rsid w:val="000931E3"/>
    <w:rsid w:val="001C72FE"/>
    <w:rsid w:val="001F5EE1"/>
    <w:rsid w:val="002144FD"/>
    <w:rsid w:val="0021657E"/>
    <w:rsid w:val="0026698D"/>
    <w:rsid w:val="00270EE5"/>
    <w:rsid w:val="002B1D1B"/>
    <w:rsid w:val="002D2784"/>
    <w:rsid w:val="00314424"/>
    <w:rsid w:val="00317124"/>
    <w:rsid w:val="00325714"/>
    <w:rsid w:val="003B5F75"/>
    <w:rsid w:val="003C37BE"/>
    <w:rsid w:val="00462D87"/>
    <w:rsid w:val="00476000"/>
    <w:rsid w:val="004B2C94"/>
    <w:rsid w:val="004C1386"/>
    <w:rsid w:val="004D1091"/>
    <w:rsid w:val="004F7271"/>
    <w:rsid w:val="0056090F"/>
    <w:rsid w:val="00563BFC"/>
    <w:rsid w:val="005677BE"/>
    <w:rsid w:val="005739E3"/>
    <w:rsid w:val="00582210"/>
    <w:rsid w:val="00582BA5"/>
    <w:rsid w:val="00593334"/>
    <w:rsid w:val="006463C4"/>
    <w:rsid w:val="00650894"/>
    <w:rsid w:val="00655925"/>
    <w:rsid w:val="006847B8"/>
    <w:rsid w:val="00693E11"/>
    <w:rsid w:val="006A19D5"/>
    <w:rsid w:val="006B47EF"/>
    <w:rsid w:val="006F14A4"/>
    <w:rsid w:val="006F7AD8"/>
    <w:rsid w:val="007060D2"/>
    <w:rsid w:val="00742208"/>
    <w:rsid w:val="00747DFA"/>
    <w:rsid w:val="00755609"/>
    <w:rsid w:val="007562D4"/>
    <w:rsid w:val="00756922"/>
    <w:rsid w:val="00792107"/>
    <w:rsid w:val="0079237F"/>
    <w:rsid w:val="008113A5"/>
    <w:rsid w:val="00832D24"/>
    <w:rsid w:val="00845C7D"/>
    <w:rsid w:val="008C74D8"/>
    <w:rsid w:val="00907869"/>
    <w:rsid w:val="009511F7"/>
    <w:rsid w:val="00985E1D"/>
    <w:rsid w:val="009942D2"/>
    <w:rsid w:val="009978D9"/>
    <w:rsid w:val="009B52D6"/>
    <w:rsid w:val="009C2F35"/>
    <w:rsid w:val="009C4A0D"/>
    <w:rsid w:val="009D1926"/>
    <w:rsid w:val="009F49C5"/>
    <w:rsid w:val="009F4EFE"/>
    <w:rsid w:val="00A458E3"/>
    <w:rsid w:val="00AD3EBB"/>
    <w:rsid w:val="00AF327C"/>
    <w:rsid w:val="00B071E3"/>
    <w:rsid w:val="00B350F3"/>
    <w:rsid w:val="00B4269E"/>
    <w:rsid w:val="00BA58FD"/>
    <w:rsid w:val="00BD67DA"/>
    <w:rsid w:val="00BE5171"/>
    <w:rsid w:val="00BF1CD1"/>
    <w:rsid w:val="00C35B2E"/>
    <w:rsid w:val="00C460D4"/>
    <w:rsid w:val="00C539EC"/>
    <w:rsid w:val="00C83AB7"/>
    <w:rsid w:val="00CF2FE5"/>
    <w:rsid w:val="00D06B87"/>
    <w:rsid w:val="00D25339"/>
    <w:rsid w:val="00D33524"/>
    <w:rsid w:val="00D35869"/>
    <w:rsid w:val="00D36417"/>
    <w:rsid w:val="00D471E6"/>
    <w:rsid w:val="00D57717"/>
    <w:rsid w:val="00D6005B"/>
    <w:rsid w:val="00D75F43"/>
    <w:rsid w:val="00D91CF6"/>
    <w:rsid w:val="00DF58FC"/>
    <w:rsid w:val="00E078AD"/>
    <w:rsid w:val="00E57C66"/>
    <w:rsid w:val="00E82842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3754</Words>
  <Characters>21404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28</cp:revision>
  <dcterms:created xsi:type="dcterms:W3CDTF">2019-02-04T05:01:00Z</dcterms:created>
  <dcterms:modified xsi:type="dcterms:W3CDTF">2019-10-20T07:43:00Z</dcterms:modified>
</cp:coreProperties>
</file>