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A608F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Медицина </w:t>
      </w:r>
      <w:r w:rsidR="002C4462">
        <w:rPr>
          <w:rFonts w:ascii="Times New Roman" w:hAnsi="Times New Roman"/>
          <w:sz w:val="28"/>
          <w:szCs w:val="20"/>
        </w:rPr>
        <w:t>чрезвычайных ситуаций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08F1">
        <w:rPr>
          <w:rFonts w:ascii="Times New Roman" w:hAnsi="Times New Roman"/>
          <w:sz w:val="28"/>
          <w:szCs w:val="20"/>
        </w:rPr>
        <w:t xml:space="preserve">по </w:t>
      </w:r>
      <w:r w:rsidR="00A608F1" w:rsidRPr="00A608F1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Default="002F7F8D" w:rsidP="00BD66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7F8D">
        <w:rPr>
          <w:rFonts w:ascii="Times New Roman" w:hAnsi="Times New Roman"/>
          <w:sz w:val="28"/>
          <w:szCs w:val="28"/>
        </w:rPr>
        <w:t>31.08.53 Эндокринология</w:t>
      </w:r>
    </w:p>
    <w:p w:rsidR="002F7F8D" w:rsidRDefault="002F7F8D" w:rsidP="00BD66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7F8D" w:rsidRDefault="002F7F8D" w:rsidP="00BD66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7F8D" w:rsidRPr="002F7F8D" w:rsidRDefault="002F7F8D" w:rsidP="00BD66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2C4462" w:rsidRDefault="00CF735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4462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A608F1" w:rsidRPr="002C4462">
        <w:rPr>
          <w:rFonts w:ascii="Times New Roman" w:hAnsi="Times New Roman"/>
          <w:color w:val="000000"/>
          <w:sz w:val="24"/>
          <w:szCs w:val="24"/>
        </w:rPr>
        <w:t xml:space="preserve">по специальности </w:t>
      </w:r>
      <w:r w:rsidR="002F7F8D">
        <w:rPr>
          <w:rFonts w:ascii="Times New Roman" w:hAnsi="Times New Roman"/>
          <w:sz w:val="24"/>
          <w:szCs w:val="24"/>
        </w:rPr>
        <w:t>31.08.53 Эндокринология</w:t>
      </w:r>
      <w:r w:rsidRPr="002C4462">
        <w:rPr>
          <w:rFonts w:ascii="Times New Roman" w:hAnsi="Times New Roman"/>
          <w:color w:val="000000"/>
          <w:sz w:val="24"/>
          <w:szCs w:val="24"/>
        </w:rPr>
        <w:t>, утвержденной ученым советом ФГБОУ ВО ОрГМУ Минздрава России</w:t>
      </w:r>
    </w:p>
    <w:p w:rsid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2BF2" w:rsidRDefault="00EE2BF2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Pr="00CF7355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252C2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11 от  22</w:t>
      </w:r>
      <w:bookmarkStart w:id="0" w:name="_GoBack"/>
      <w:bookmarkEnd w:id="0"/>
      <w:r w:rsidR="00EE2BF2" w:rsidRPr="00EE2BF2">
        <w:rPr>
          <w:rFonts w:ascii="Times New Roman" w:hAnsi="Times New Roman"/>
          <w:color w:val="000000"/>
          <w:sz w:val="24"/>
          <w:szCs w:val="24"/>
        </w:rPr>
        <w:t>.06.201</w:t>
      </w:r>
      <w:r w:rsidR="002C4462">
        <w:rPr>
          <w:rFonts w:ascii="Times New Roman" w:hAnsi="Times New Roman"/>
          <w:color w:val="000000"/>
          <w:sz w:val="24"/>
          <w:szCs w:val="24"/>
        </w:rPr>
        <w:t>8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A608F1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B1DF5" w:rsidRDefault="003B1DF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60B72" w:rsidRDefault="00160B7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118A3" w:rsidRDefault="003118A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C5FA0" w:rsidRPr="00CF7355" w:rsidRDefault="00DC5FA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Медицина катастроф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A608F1" w:rsidRPr="00A608F1">
        <w:rPr>
          <w:color w:val="000000"/>
          <w:shd w:val="clear" w:color="auto" w:fill="FFFFFF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Чрезвычайные ситуации. Единая государственная система предупреждения и ликвидации последствий чрезвычайных ситуаций (РСЧС)</w:t>
      </w:r>
      <w:r w:rsidR="00EE2BF2">
        <w:rPr>
          <w:rFonts w:ascii="Times New Roman" w:hAnsi="Times New Roman"/>
          <w:color w:val="000000"/>
          <w:sz w:val="28"/>
          <w:szCs w:val="28"/>
        </w:rPr>
        <w:t>.</w:t>
      </w:r>
      <w:r w:rsidR="00EE2BF2" w:rsidRPr="00EE2B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E2BF2" w:rsidRPr="00214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Задачи, организационная структура и органы управления Всероссийской службой медицины катастроф (ВСМК)</w:t>
      </w:r>
    </w:p>
    <w:p w:rsidR="0079716A" w:rsidRPr="00B04218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B04218">
        <w:rPr>
          <w:rFonts w:ascii="Times New Roman" w:hAnsi="Times New Roman"/>
          <w:color w:val="000000"/>
          <w:sz w:val="28"/>
          <w:szCs w:val="28"/>
        </w:rPr>
        <w:t>чрезвычайных ситуациях и Единой государственной системе предупреждения и л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иквидации последствий ЧС (РСЧС); </w:t>
      </w:r>
      <w:r w:rsidR="00EE2BF2" w:rsidRPr="00A608F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E2BF2">
        <w:rPr>
          <w:rFonts w:ascii="Times New Roman" w:hAnsi="Times New Roman"/>
          <w:color w:val="000000"/>
          <w:sz w:val="28"/>
          <w:szCs w:val="28"/>
        </w:rPr>
        <w:t>задачах, организационной структуре и органах управления Всероссийской службой медицины катастроф (ВСМК).</w:t>
      </w:r>
    </w:p>
    <w:p w:rsidR="00E72595" w:rsidRPr="00321A77" w:rsidRDefault="00E72595" w:rsidP="00214E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608F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A608F1">
        <w:rPr>
          <w:rFonts w:ascii="Times New Roman" w:hAnsi="Times New Roman"/>
          <w:color w:val="000000"/>
          <w:sz w:val="28"/>
          <w:szCs w:val="28"/>
        </w:rPr>
        <w:t>общие сведения об единой государственной системе предупреждения и ликвидации чрезвычайных ситуаций</w:t>
      </w:r>
      <w:r w:rsidR="00214EEB">
        <w:rPr>
          <w:rFonts w:ascii="Times New Roman" w:hAnsi="Times New Roman"/>
          <w:color w:val="000000"/>
          <w:sz w:val="28"/>
          <w:szCs w:val="28"/>
        </w:rPr>
        <w:t>; общая характеристика ЧС; поражающие факторы источников ЧС; задачи и организационная структура Единой государственной системы предупреждения и ликвидации ЧС; порядок функционирования Единой государственной системы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 предупреждения и ликвидации ЧС;</w:t>
      </w:r>
      <w:r w:rsidR="00EE2BF2" w:rsidRPr="00EE2B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2BF2">
        <w:rPr>
          <w:rFonts w:ascii="Times New Roman" w:hAnsi="Times New Roman"/>
          <w:color w:val="000000"/>
          <w:sz w:val="28"/>
          <w:szCs w:val="28"/>
        </w:rPr>
        <w:t>определение и задачи Всероссийской службы медицины катастроф; организационная структура Всероссийской службы медицины катастроф; формирование и учреждения службы медицины катастроф; режимы функционирования Всероссийской службы медицины катастроф.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z w:val="28"/>
          <w:szCs w:val="28"/>
        </w:rPr>
        <w:t xml:space="preserve"> вводная, информационная.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– рассказ, лекция.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214EEB" w:rsidRPr="00214EEB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214EEB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214EEB" w:rsidRPr="00EE2BF2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214EEB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="0000640F"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00640F"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2C4462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Единая государственная система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Общая характеристика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Поражающие факторы источников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организационная структура Единой государственной системы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Порядок функционирования Единой государственной системы предупреждения и ликвидации чрезвычайных ситуаций.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Определение и задачи Всероссийской службой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Организационная структура Всероссийской службы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Формирование и учреждения службы медицины катастроф.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Режимы функционирования Всероссийской службы медицины ктастроф.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История организации РСЧС. Структура. Задачи.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История создания и развития ВСМК.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75623B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Объявлен режим чрезвычайной ситуации. Перечислите основные мероприятия РСЧС.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3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 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комбустиологической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4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5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      </w:r>
          </w:p>
          <w:p w:rsidR="000713E2" w:rsidRPr="00321A77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512DD" w:rsidP="00B512DD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B512D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="00B512DD"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12DD"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 xml:space="preserve">плакаты; </w:t>
      </w:r>
      <w:r w:rsidR="00B512DD" w:rsidRPr="00B512DD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E75A7" w:rsidRPr="00CE75A7" w:rsidRDefault="00CE75A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</w:t>
      </w:r>
      <w:r w:rsidR="007300A0">
        <w:rPr>
          <w:rFonts w:ascii="Times New Roman" w:hAnsi="Times New Roman"/>
          <w:i/>
          <w:color w:val="000000"/>
          <w:sz w:val="28"/>
          <w:szCs w:val="28"/>
        </w:rPr>
        <w:t xml:space="preserve"> МПХЛ; ВПХР; ДП-5А; МПХР; противогаз; АИ-1; АИ-2; ИПП.</w:t>
      </w:r>
    </w:p>
    <w:p w:rsidR="00B512DD" w:rsidRDefault="00B512DD" w:rsidP="00B51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01A" w:rsidRPr="00321A77" w:rsidRDefault="000713E2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1B3A48" w:rsidRPr="001B3A48">
        <w:rPr>
          <w:rFonts w:ascii="Times New Roman" w:hAnsi="Times New Roman"/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</w:t>
      </w:r>
      <w:r w:rsidR="001B3A4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1B3A48">
        <w:rPr>
          <w:rFonts w:ascii="Times New Roman" w:hAnsi="Times New Roman"/>
          <w:color w:val="000000"/>
          <w:sz w:val="28"/>
          <w:szCs w:val="28"/>
        </w:rPr>
        <w:t>лечебно-эвакуационном обеспечении населения в чрезвычайных ситуациях мирного и военного времени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3E4DF7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</w:t>
            </w:r>
            <w:r w:rsidR="00F239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Основы организации лечебно-эвакуационном обеспечении населения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Виды и объем медицинской помощи.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Этап медицинской эвакуации.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Медицинская сортировка пораженных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Медицинская эвакуация пораженных в чрезвычайных ситуациях. 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развития ЛЭО.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B3A48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 в бессознательном состоянии.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Pr="00321A77" w:rsidRDefault="001B3A48" w:rsidP="007F26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ского поражения.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сильную боль в области раны.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пульс 70 ударов/мин., удовлетворительного наполнения и напряжения. АД 120/65 мм.рт.ст. На шее асептиче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ская повязка промокшая кровью.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F2628" w:rsidRDefault="007F2628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DB3C83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7F2628" w:rsidRPr="007F2628">
        <w:rPr>
          <w:rFonts w:ascii="Times New Roman" w:hAnsi="Times New Roman"/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7F2628">
        <w:rPr>
          <w:rFonts w:ascii="Times New Roman" w:hAnsi="Times New Roman"/>
          <w:color w:val="000000"/>
          <w:sz w:val="28"/>
          <w:szCs w:val="28"/>
        </w:rPr>
        <w:t xml:space="preserve"> об особенностях медико-санитарного обеспечения при ликвидации последствий чрезвычайных  ситуаций прир</w:t>
      </w:r>
      <w:r w:rsidR="00DB3C83">
        <w:rPr>
          <w:rFonts w:ascii="Times New Roman" w:hAnsi="Times New Roman"/>
          <w:color w:val="000000"/>
          <w:sz w:val="28"/>
          <w:szCs w:val="28"/>
        </w:rPr>
        <w:t>одного и техногенного характера; медико-санитарном обеспечении населения при ликвидации последствий чрезвычайных ситуаций дорожно-транспортного, взрыво- и пожароопасного характера.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DB3C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Организация медико-санитарного обеспечения населения при ликвидации последствий радиационных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медико-санитарного обеспечения при ликвидации последствий химических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медико-санитарного обеспечения населения при ликвидации последствий землетрясений.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медико-санитарного обеспечения населения при ликвидации последствий других природных катастроф.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транспортных и дорожно-транспортных чрезвычайных ситуаций.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чрезвычайных ситуаций при взрывах и пожарах.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медицинского обеспечения при чрезвычайных ситуациях на транспортных, дорожно-транспортных объектах, при взрывах и пожарах.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Медико-санитарное обеспечение при ликвидации последствий землетрясений.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Медико-санитарное обеспечение населения при ликвидации последствий наводнений.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Медико-санитарное обеспечение населения при ликвидации последствий аварии на химичес</w:t>
            </w:r>
            <w:r w:rsidR="00DB3C83">
              <w:rPr>
                <w:rFonts w:ascii="Times New Roman" w:hAnsi="Times New Roman"/>
                <w:color w:val="000000"/>
                <w:sz w:val="28"/>
                <w:szCs w:val="28"/>
              </w:rPr>
              <w:t>ком производстве.</w:t>
            </w:r>
          </w:p>
          <w:p w:rsidR="00DB3C83" w:rsidRDefault="00AF2E9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4. </w:t>
            </w:r>
            <w:r w:rsidRPr="00AF2E9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Медико-тактическая характеристика транспортных и дорожно-транспортных чрезвычайных ситуаций.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химического поражения.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Эпицентр землетрясения силой 7 баллов находится в 10 км от населенного пункта сельского типа с населением около 8.000 человек.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Дайте заключение о потребности привлечения дополнительных сил МСГО для оказания медицинской помощи пострадавшим в очаге.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Предположите силу толчков произошедшего землетрясения.</w:t>
            </w:r>
          </w:p>
          <w:p w:rsidR="00DD76FD" w:rsidRDefault="00DD76FD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6: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Землетрясение произошло в прибрежной зоне морского побережья на удалении 80 км. Сила толчков составила 8 -9 баллов.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Дайте прогноз дальнейшего развития событий в населенном пункте на берегу, зона застройки примыкает к берегу.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мм.рт.ст.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      </w:r>
          </w:p>
          <w:p w:rsidR="002E684B" w:rsidRPr="00321A77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5D0B26" w:rsidRPr="005D0B26">
        <w:rPr>
          <w:rFonts w:ascii="Times New Roman" w:hAnsi="Times New Roman"/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</w:t>
      </w:r>
      <w:r w:rsidR="005D0B2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621F56">
        <w:rPr>
          <w:rFonts w:ascii="Times New Roman" w:hAnsi="Times New Roman"/>
          <w:color w:val="000000"/>
          <w:sz w:val="28"/>
          <w:szCs w:val="28"/>
        </w:rPr>
        <w:t>санитарно-противоэпидемических(профилактических) мероприятиях при ликвидации последствий чрезвычайных ситуаций.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Задачи, цели и определение санитарно-противоэпидемического обеспечения населения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санитарно-гигиенических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противоэпидемических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организация сети наблюдения и лабораторного контроля.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Санитарно-противоэпидемические мероприятия в ЧС.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="009400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следования зоны ЧС (населенного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водоисточников. Как оценивается санитарно-эпидемическое состояние района ЧС? Какие противоэпидемические мероприятия необходимо провести?</w:t>
            </w:r>
          </w:p>
          <w:p w:rsidR="0094001A" w:rsidRP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Задача 2: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3: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4: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5: 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3E15" w:rsidRDefault="00EA3E15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74A83" w:rsidRDefault="00174A83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621F56" w:rsidRPr="00621F56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</w:t>
      </w:r>
      <w:r w:rsidR="00621F5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174A83">
        <w:rPr>
          <w:rFonts w:ascii="Times New Roman" w:hAnsi="Times New Roman"/>
          <w:color w:val="000000"/>
          <w:sz w:val="28"/>
          <w:szCs w:val="28"/>
        </w:rPr>
        <w:t xml:space="preserve"> подготовке и организации работы лечебно-профилактических учреждений в чрезвычайных ситуациях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204929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74A8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Подготовка лечебно-профилактических учреждений к работе в чрезвычайных ситуациях</w:t>
            </w:r>
            <w:r w:rsidR="005C5FA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работы лечебно-профилактических учреждений в чрезвычайных ситуациях.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Эвакуация лечебно-профилактических учреждений.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работы ЛПУ при землетрясении.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а поглощенная доза, полученная персоналом, продолжающего работу вне помещений может составить 2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пребывания персонала и больных вне помещений.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поглощенная доза, полученная персоналом, продолжающим работу вне помещений может составить свыше 6 Грей, внутри помещений – 3-5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поведения персонала и больных.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комбинате, облако, содержащее изотопы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131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I,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Kr,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Ru,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90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Sr,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137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4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больных.</w:t>
            </w:r>
          </w:p>
          <w:p w:rsidR="0094001A" w:rsidRPr="00321A77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2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2C4462" w:rsidRPr="00667095">
        <w:rPr>
          <w:rFonts w:ascii="Times New Roman" w:hAnsi="Times New Roman"/>
          <w:sz w:val="28"/>
          <w:szCs w:val="28"/>
        </w:rPr>
        <w:t>Организация медицинского снабжения в чрезвычайных ситуациях</w:t>
      </w:r>
      <w:r w:rsidRPr="00667095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5C5FA8">
        <w:rPr>
          <w:rFonts w:ascii="Times New Roman" w:hAnsi="Times New Roman"/>
          <w:color w:val="000000"/>
          <w:sz w:val="28"/>
          <w:szCs w:val="28"/>
        </w:rPr>
        <w:t xml:space="preserve"> об основах организации медико-психологического обеспечения населения, медицинских работников и спасателей в чрезвычайных ситуациях</w:t>
      </w:r>
      <w:r w:rsidR="002E684B">
        <w:rPr>
          <w:rFonts w:ascii="Times New Roman" w:hAnsi="Times New Roman"/>
          <w:color w:val="000000"/>
          <w:sz w:val="28"/>
          <w:szCs w:val="28"/>
        </w:rPr>
        <w:t>; особенностях медико-санитарного обеспечения при террористических актах и локальных вооруженных конфликтах.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667095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Психотравмирующие факторы чрезвычайных ситуаций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Особенности поведенческих реакций личности в чрезвычайных ситуациях.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Особенности развития нервно-психических расстройств у населения и спасателей в чрезвычайных ситуациях различного характера.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Медико-психологическая защита населения и спасателей. 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Основы организации медико-санитарного обеспечения населения при террористических актах и локальных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Специальные формирования здравоохранения.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Мобилизационные ресурсы.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Права и обязанности медицинского персонала в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Основные черты вооруженных конфликтов конца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начала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XXI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вв.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Виды военных конфликтов и их основные характеристики.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Характеристика современных видов оружия и их поражающих факторов.</w:t>
            </w:r>
          </w:p>
          <w:p w:rsidR="007A6121" w:rsidRDefault="007A6121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7A6121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7A6121" w:rsidRPr="007A6121">
              <w:rPr>
                <w:rFonts w:ascii="Times New Roman" w:hAnsi="Times New Roman"/>
                <w:color w:val="000000"/>
                <w:sz w:val="28"/>
                <w:szCs w:val="28"/>
              </w:rPr>
              <w:t>Медико-психологическая защита населения и лиц, участвующих в его спасении при чрезвычайных ситуациях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медико-санитарного обеспечения при террористических актах.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49DD" w:rsidRDefault="0094001A" w:rsidP="001C49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После землетрясения, рядом с очагом спасатели обнаружили пострадавшего. Объективно: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резкое снижение или отсутствие произвольных движений и речи,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реакции на внешние раздражители (шум, свет, прикосновения), «застывание» в определенной позе, оцепенение, состояние полной неподвижности. 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>Оцените состояние пострадавшего. Окажите первую психологическую помощь.</w:t>
            </w:r>
          </w:p>
          <w:p w:rsidR="0094001A" w:rsidRDefault="00415C4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2: Гражданка Н. с</w:t>
            </w:r>
            <w:r w:rsidR="008B7B6B">
              <w:rPr>
                <w:rFonts w:ascii="Times New Roman" w:hAnsi="Times New Roman"/>
                <w:color w:val="000000"/>
                <w:sz w:val="28"/>
                <w:szCs w:val="28"/>
              </w:rPr>
              <w:t>тала свидетельницей происшествия (боевого столкновения). Сильно дрожит. Оцените состояние пострадавшей. Окажите первую психологическую помощь.</w:t>
            </w:r>
          </w:p>
          <w:p w:rsidR="002E684B" w:rsidRPr="00321A77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3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: Внимательно рассмотрите схему организации лечебно-эвакуационных мероприятий в районе террористического акта (г. Беслан, 2004 г.). 1. Подготовите 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объѐмы медицинской помощи, которые оказывались на разных этапах; 4. укажите особенности ЛЭМ при этом террористическом акте.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285A" w:rsidRPr="00F0285A" w:rsidRDefault="00F0285A" w:rsidP="00F028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433ACC" w:rsidRDefault="00433ACC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667095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433ACC">
        <w:rPr>
          <w:rFonts w:ascii="Times New Roman" w:hAnsi="Times New Roman"/>
          <w:b/>
          <w:color w:val="000000"/>
          <w:sz w:val="28"/>
          <w:szCs w:val="28"/>
        </w:rPr>
        <w:t xml:space="preserve">ема 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67095" w:rsidRPr="00667095">
        <w:rPr>
          <w:rFonts w:ascii="Times New Roman" w:hAnsi="Times New Roman"/>
          <w:sz w:val="28"/>
          <w:szCs w:val="28"/>
        </w:rPr>
        <w:t>Медицинская защита населения и спасателей в чрезвычайных ситуациях.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E5442" w:rsidRPr="00AE5442" w:rsidRDefault="008E0D19" w:rsidP="00AE5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о с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>редства</w:t>
      </w:r>
      <w:r w:rsidR="00433ACC">
        <w:rPr>
          <w:rFonts w:ascii="Times New Roman" w:hAnsi="Times New Roman"/>
          <w:color w:val="000000"/>
          <w:sz w:val="28"/>
          <w:szCs w:val="28"/>
        </w:rPr>
        <w:t>х и методах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химической разведки и контроля, основах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оценки химической </w:t>
      </w:r>
      <w:r w:rsidR="00433ACC">
        <w:rPr>
          <w:rFonts w:ascii="Times New Roman" w:hAnsi="Times New Roman"/>
          <w:color w:val="000000"/>
          <w:sz w:val="28"/>
          <w:szCs w:val="28"/>
        </w:rPr>
        <w:t>обстановки, организации и проведении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ра</w:t>
      </w:r>
      <w:r w:rsidR="00433ACC">
        <w:rPr>
          <w:rFonts w:ascii="Times New Roman" w:hAnsi="Times New Roman"/>
          <w:color w:val="000000"/>
          <w:sz w:val="28"/>
          <w:szCs w:val="28"/>
        </w:rPr>
        <w:t>диационной разведки и контроля, основах</w:t>
      </w:r>
      <w:r w:rsidR="00AE5442">
        <w:rPr>
          <w:rFonts w:ascii="Times New Roman" w:hAnsi="Times New Roman"/>
          <w:color w:val="000000"/>
          <w:sz w:val="28"/>
          <w:szCs w:val="28"/>
        </w:rPr>
        <w:t xml:space="preserve"> оценки радиационной обстановки; </w:t>
      </w:r>
      <w:r w:rsidR="00AE5442" w:rsidRPr="00AE5442">
        <w:rPr>
          <w:rFonts w:ascii="Times New Roman" w:hAnsi="Times New Roman"/>
          <w:color w:val="000000"/>
          <w:sz w:val="28"/>
          <w:szCs w:val="28"/>
        </w:rPr>
        <w:t>об организации и проведении специальной обработки в очаге и на этапах медицинской эвакуации.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667095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670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166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B4624E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433ACC">
              <w:rPr>
                <w:rFonts w:ascii="Times New Roman" w:hAnsi="Times New Roman"/>
                <w:color w:val="000000"/>
                <w:sz w:val="28"/>
                <w:szCs w:val="28"/>
              </w:rPr>
              <w:t>Средства и методы радиационной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Средства и методы химической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и проведение радиационной и химической разведки.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и проведение контроля доз облучения личного состава, раненых и больных на этапах медицинской эвакуации.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Организация и проведение экспертизы воды и продовольствия на зараженность отравляющими, высокотоксичными радиоактивными веществами.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Частичная специальная обработка.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и проведение частичной специальной обработки.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Полная специальная обработка. Организация работы отделения специальной обработки.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Химическая разведка.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Обеспечение армии в годы Великой отечественной войны.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14FE" w:rsidRPr="00321A77" w:rsidRDefault="008E0D19" w:rsidP="001C14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Расскажите н</w:t>
            </w:r>
            <w:r w:rsidR="001C14FE" w:rsidRPr="001C14FE">
              <w:rPr>
                <w:rFonts w:ascii="Times New Roman" w:hAnsi="Times New Roman"/>
                <w:color w:val="000000"/>
                <w:sz w:val="28"/>
                <w:szCs w:val="28"/>
              </w:rPr>
              <w:t>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едицинской и ветеринарной служб</w:t>
            </w:r>
          </w:p>
          <w:p w:rsidR="008E0D19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: Расскажите примерный план развертывания площадки санитарной обработки.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C14FE" w:rsidRDefault="001C14FE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Промежуточная аттестация</w:t>
      </w: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Форма проведения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: решение ситуационной задачи</w:t>
      </w:r>
    </w:p>
    <w:p w:rsidR="00AE3106" w:rsidRPr="00AE3106" w:rsidRDefault="00AE3106" w:rsidP="00AE3106">
      <w:pPr>
        <w:spacing w:line="240" w:lineRule="auto"/>
        <w:ind w:firstLine="567"/>
        <w:contextualSpacing/>
        <w:rPr>
          <w:rFonts w:ascii="Times New Roman" w:eastAsia="Calibri" w:hAnsi="Times New Roman"/>
          <w:i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Ситуационные задачи: 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безразличен к окружающему, пульс частый и плохо прощупывается.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обгорела, кожа передней поверхности груди, живота и обеих рук ярко-красного цвета, покрыта множественными пузырями.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передней поверхности груди, живота и кистей рук I – II степени, ожоговый шок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грудь, живот,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промедол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иммобилизация верхних конечностей;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спине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на спине обгорела, пораженный жалуется на сильные боли в области спины. Кожа спины и в области ягодиц ярко - красного цвета, припухла, покрыта большим числом пузырей, местами - темно-коричневого цвета, не чувствительна к прикосновению.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спины и ягодиц II - III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спину и ягодицы;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промедол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на животе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жалуется на жгучие боли в правой руке, одежда обгорела. В области всего правого плеча, предплечья кожа ярко-красного цвета, припухлая, много пузырей разной величины, на кисти кожа темно-красного цвета. На кисти кожа темно-коричневого цвета, нечувствительна к прикосновению, концы пальцев обуглены.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Ожог правой верхней конечности II – IV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голову, шею, грудь;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промедол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правой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длительное время находился на холоде. Жалуется на сильные боли в области обеих кистей рук. При осмотре кожа обеих кистей цианотична, отечна, видны пузыри с прозрачным экссудатом.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Отморожение кистей рук.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утепленную повязку на обе кисти;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промедол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обеих кистей;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момент химического нападения военнослужащий надел противогаз с опозданием. Жалуется на учащенное дыхание, горький вкус во рту, головную боль, рвоту, слюнотечение.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Объективно: сознание угнетено, кожные покровы ярко-розового цвета, зрачки расширены, на свет не реагируют, экзофтальм, резкое напряжение всех мышц, тонические судороги.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Эталон ответа к задаче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Диагноз: Поражение ОВ удушающего действия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очаге: - надеть противогаз, под маску поместить раздавленную ампулу с противодымной смесью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освободить от стесняющей дыхание одежды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немедленно эвакуировать из очага поражения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вне очага: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ЧСО, снять противогаз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-сделать содовые ингаляции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кофеин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промыть глаза 2% содовым раствором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ингаляции кислорода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Пострадавший 22 лет был извлечен из-под разрушенного здания в состоянии средней тяжести, заторможен. При неврологическом обследовании очаговых симптомов не выявлено. АД=100/70 мм рт.ст., пульс 108 в 1 минуту, ритмичный, слабого наполнения. Живот резко болезненный при пальпации в области пупка и в нижних отделах, положительный симптом Щеткина - Блюмберга. Во всех отделах живота определяется мышечное напряжение, в отлогих местах - притупление перкуторного звука. Перистальтика кишечника вялая, не мочился.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 Обоснуйте Ваш предполагаемый диагноз.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2.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3. Нуждается ли пострадавший в отправке на следующий этап для оказания квалифицированной и специализированной помощи?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на задачу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 Диагноз. Тупая травма живота, разрыв полого органа. Разлитой перитонит. Об этом свидетельствуют анамнез, признаки раздражения брюшины, тахикардия, гипотония, притупление в отлогих местах живота.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u w:val="single"/>
          <w:lang w:eastAsia="en-US"/>
        </w:rPr>
        <w:t>2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Да, нуждается. Экстренная помощь при задержке эвакуации заключается в переливании кровозамещающих жидкостей, введении спазмолитиков, гемостатиков, сердечно-сосудистых препаратов, применении холода на живот. Необходимо эвакуировать пострадавшего в кратчайшие сроки, т.к. имеется состояние угрожаемое жизни. Больной без оперативного лечения погибнет. Транспортировка сантраспортом, в сопровождении медработника, лежа на носилках.</w:t>
      </w:r>
    </w:p>
    <w:p w:rsidR="00AE3106" w:rsidRPr="00AE3106" w:rsidRDefault="00AE3106" w:rsidP="00AE3106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Нуждается ли пострадавший в отправке на следующий этап для оказания квалифицированной и специализированной помощи? Пострадавший нуждается в экстренной транспортировке на пункт оказания квалифицированной хирургической помощи для оперативного лечения.</w:t>
      </w:r>
    </w:p>
    <w:p w:rsidR="00AE3106" w:rsidRPr="00AE3106" w:rsidRDefault="00AE3106" w:rsidP="00AE3106">
      <w:pPr>
        <w:spacing w:after="160" w:line="259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7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Вас в здании застало землетрясение.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7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 момента первых колебаний до разрушительных толчков обычно проходит 15-20 секунд, поэтому если вы находитесь на 1-2 этажах, быстро покинуть здание и отойти от него на открытое ме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находясь выше 2 этажа, уйдите из угловых комнат;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наиболее безопасное место (на удалении от окон, в про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емах внутренних капитальных стен, в углах между стенами, лучше под кроватью, столом, другим прочным и устойчивым предметом).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 xml:space="preserve">Задача № 8 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получили сигнал об угрозе затопления или наводнения.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8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сообщить о наводнении вашим близким, соседям;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продолжая слушать радио (если речь идет не о внезапном ката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строфическом затоплении), готовьтесь к эвакуации, перенесите на верхние этажи ценные вещи;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окна и двери первых этажей забейте досками или фанерой;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внезапном наводнении необходимо как можно быстрее за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нять ближайшее возвышенное место и быть готовым к организован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ной эвакуации по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принять меры, позволяющие спасателям своевре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менно обнаружить людей, отрезанных водой и нуждающихся в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мощи; в светлое время суток вывесить на высоком месте полотни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ще, а в темное - подавать световые сигналы.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Произошел взрыв на атомной электростанции (АЭС), возникла угроза радиоактивного заражения.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 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альной защиты - надеть маски противогазов, респираторы, ватно-тканевые повязки, противопыльные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наличии измерителя мощности дозы (дозиметра), рентгенометра - определить уровень радиации;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принимать лекарственные препараты, которые выдаются 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чебно-профилактическими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облучение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оставлять помещение только при крайней необходимости и на короткое время. При выходе защищать органы дыхания и надевать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плащи, накидки из подручных материалов и средства защиты кожи. После возвращения переодеться.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 №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вашем районе проживания произошел выброс ядовитых ве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ществ.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10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альной защиты - надеть маски противогазов, респираторы, ватно-тканевые повязки, противопыльные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принимать лекарственные препараты, которые выдаются лечеб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отравление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оставлять помещение только при крайней необходимости и на короткое время. При выходе защищать органы дыхания ватно-марлевой повязкой (носовым платком, куском материи), предвари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 смочив ее водой или раствором питьевой соды (при хлоре), раствором лимонной кислоты (при аммиаке) и надевать плащи, на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кидки из подручных материалов и средства защиты кожи. После возвращения переодеться;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зону заражения необходимо преодолевать в направлении, пер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пендикулярном направлению ветра;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 подозрении на отравление исключить любые физические нагрузки, принять обильное теплое питье и обратиться к медицин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скому работнику.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11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попали в железнодорожную катастрофу. Ваши действия с целью уменьшения факторов риска для жизни и здоровья.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 11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сохранять спокойствие, выдержку и самообладание, не подда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ваться панике;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закрыть голову руками;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упереться ногами в стену по ходу движения поезда;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с вами ребенок, его нужно крепко прижать, закрыть 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бой;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наиболее опасное место для пассажира - верхняя полка, а так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же падающий багаж;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после того, как произошел удар и полная остановка вагона, первым делом нужно определить, в каком положении вы находи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тесь, не горит ли вагон;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 зависимости от ситуации двигаться к выходу через дверь или окно;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двери сразу не открылись, скорее всего, их заклинило, в этом случае надо выбивать стекла;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выбравшись из вагона и отойдя на безопасное расстояние, сле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дует приступить к осмотру травм и повреждений и приступить к оказанию первой помощи пострадавшим.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12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собираетесь в лес на прогулку. Какие меры предосторожно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вы примете?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 12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необходимо подготовить обувь и одежду по погоде;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взять компас для ориентирования и предметы первой необхо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димости (топор, спички);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знать местность;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предупредить близких, друзей или соседей о месте прогулки и ее длительности;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длительной прогулке взять не скоропортящиеся продукты питания и воду в закрытой упаковке.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 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заблудились в лесу.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надо остановиться и присесть, подумать, как выбраться к тому месту, откуда начинается знакомый путь. А для этого: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вспомнить последнюю примету на знакомой части пути и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стараться проследить к ней дорогу;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это не удастся, вспомнить знакомые ориентиры, лучше всего протяженные и шумные (железную дорогу, шоссе и пр.);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ориентиров нет, нужно постараться влезть на самое высо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кое дерево и осмотреть местность с высоты;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выйти к людям помогают звуки - работающий трактор, лаю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щая собака; помогает запах дыма, необходимо двигаться против ветра.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14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На вас напала собака.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 14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 нападающей собаке повернуться лицом;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принять стойку или броситься навстречу, если уверены в себе (собака натаскана на убегающего человека и скорее всего отскочит в сторону);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используя подручные средства (зонтик, палку, камни), отсту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пайте к укрытию спиной (забору, дому), призывая на помощь окру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есть возможность, обмотайте пиджаком, плащом пред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плечье и руку, а затем, выставив ее (защищая шею и лицо от укуса), спровоцируйте собаку на укус и с силой ударьте по верхней челю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собаки - от сильного удара она может сломаться;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собака сбила с ног — упасть на живот, руками закрыть шею;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болевые точки у собаки - нос, пах, язык.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15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решили искупаться в необорудованном водоеме. Меры пре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досторожности, которые необходимо принять.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15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купаться в незнакомых и необорудованных водоемах не жела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запрещается купание в нетрезвом виде;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проверить глубину подручными предметами;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выбрать безопасное место: удобный спуск, отсутствие кам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ней, ям, коряг, стекол и пр., отсутствие водоворотов и быстрого течения;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 желательно купаться в темное время суток;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также опасно купаться в одиночестве;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 избежание судорог и переохлаждения нельзя купаться в 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лодной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иметь спасательные средства</w:t>
      </w: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16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твоих глазах грузовой машиной сбит пешеход. Он без сознания, лежит на спине. Его лицо в крови, правая нога неестественно подвернута, а во круг нее растекается лужа крови. Дыхание шумное, с характерным свистом на вздохе.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импровизированную шину на правую ногу.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вытереть лицо от крови и подложить под голову подушку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отчистить ротовую полость от слизи и крови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стерильную повязку на кровоточащую рану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оттащить пострадавшего с проезжей части на безопасное место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оставить пострадавшего на месте и ждать прибытия скорой помощи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кровоостанавливающие жгуты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16 :</w:t>
      </w:r>
      <w:r w:rsidRPr="00AE3106">
        <w:rPr>
          <w:rFonts w:ascii="Times New Roman" w:hAnsi="Times New Roman"/>
          <w:color w:val="000000"/>
          <w:sz w:val="28"/>
          <w:szCs w:val="28"/>
        </w:rPr>
        <w:t>5, 3, 4, 10, 1, 8, 9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17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автобусной остановке стоящий рядом мужчина побледнел и упал. Он – без сознания, кожные покровы бледные, с сероватым оттенком; зрачки широкие, на свет не реагируют.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реакции зрачков на свет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окружающих на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определить признаки дыхания с помощью ворсинок ваты или зеркальца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нанести прекардинальный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попытаться добиться от мужчины, на что он все таки жалуется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подробно расспросить окружающих, что предшествовало потери сознания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голове холод (целлофановый пакет со снегом или водой)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№17 </w:t>
      </w:r>
      <w:r w:rsidRPr="00AE3106">
        <w:rPr>
          <w:rFonts w:ascii="Times New Roman" w:hAnsi="Times New Roman"/>
          <w:color w:val="000000"/>
          <w:sz w:val="28"/>
          <w:szCs w:val="28"/>
        </w:rPr>
        <w:t>: 2, 5, 3, 1,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18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Во время ремонта телевизора произошел сильный разряд электрического тока. Мастер потерял сознание и упал возле стола. Его рука продолжает крепко сжимать пучок проводов с деталями. Лицо искажено судорогой.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кого-нибудь на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скорее нанести про кардинальный удар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перебить провода ножом или топором одним ударом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перерезать каждый провод по отдельности на разных уровнях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подложить под голову подушку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 и повернуть пострадавшего на живот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артерии, ударить пострадавшего по грудине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после про кардинального удара начать сердечно-легочную реанимацию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 в отсутствии пульса на сонной артерии и повернуть пострадавшего на бок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18 </w:t>
      </w:r>
      <w:r w:rsidRPr="00AE3106">
        <w:rPr>
          <w:rFonts w:ascii="Times New Roman" w:hAnsi="Times New Roman"/>
          <w:color w:val="000000"/>
          <w:sz w:val="28"/>
          <w:szCs w:val="28"/>
        </w:rPr>
        <w:t>: 5,7,2,1 или 5,9,2,1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После удара молнией в одиноко стоящее дерево один из укрывшихся под ним от дождя путников замертво упал. У пораженного молнией левая рука – черная, обожженная по локоть, зрачки широкие не реагируют на свет. На сонной артерии пульс отсутствует.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закопать пораженного молнией в землю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нанести про кардинальный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обожженную поверхность чистой тканью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поручить кому ни будь вызвать скорую помощь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 и ждать прибытия врачей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реакции зрачков на свет и пульса на сонной артерии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ко рту зеркало, вату или перышко и по запотеванию стекла и движению ворсинок определить наличие дыхания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голову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место ожога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19</w:t>
      </w:r>
      <w:r w:rsidRPr="00AE3106">
        <w:rPr>
          <w:rFonts w:ascii="Times New Roman" w:hAnsi="Times New Roman"/>
          <w:color w:val="000000"/>
          <w:sz w:val="28"/>
          <w:szCs w:val="28"/>
        </w:rPr>
        <w:t>: 6,2,4,8,3,9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 Вам обратились соседи по лестничной клетке – в квартире на 5 этаже в ванной комнате повесился мужчина.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быстрее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на кухне нож и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медленно перерезать веревку на которой висит самоубийца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за воротник или за волосы самоубийцу и перерезать веревку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начать выталкивать самоубийцу за ноги из петли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проверить реакцию зрачков на свет и пульс на сонной артерии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рассечь веревку, сдавливающую шею, быстрым движением ножа, направленным режущей поверхностью к шее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на шее в области узла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ножом, направив усилия и режущую поверхность в сторону от шеи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 признаках клинической смерти вызвать скорую помощь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случае клинической смерти приступить к сердечно-легочной реанимации и послать кого-нибудь вызвать скорую помощь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20</w:t>
      </w:r>
      <w:r w:rsidRPr="00AE3106">
        <w:rPr>
          <w:rFonts w:ascii="Times New Roman" w:hAnsi="Times New Roman"/>
          <w:color w:val="000000"/>
          <w:sz w:val="28"/>
          <w:szCs w:val="28"/>
        </w:rPr>
        <w:t>: 2,4,9,6,11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малиннике мальчика в шею укусила пчела. Его лицо и шея начали увеличиваться в объеме, он потерял сознание, появилось учащенное хриплое дыхание. До ближайшей деревни – не менее часа ходьбы. Один из туристов обнаружил в кармане капли для носа «Глазолин»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схватить малыша и побежать в деревню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«Глазолин» по 2-3 капли в каждую половину носа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«Глазолин» в рамку от укуса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жало и отсосать яд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втереть в место укуса землю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согреть место укуса, интенсивно растерев его ладонью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месту укуса целлофановый пакет с землей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прижечь место укуса огнем зажигалки или спички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уложить пострадавшего на живот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голову пакетами с холодной водой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21</w:t>
      </w:r>
      <w:r w:rsidRPr="00AE3106">
        <w:rPr>
          <w:rFonts w:ascii="Times New Roman" w:hAnsi="Times New Roman"/>
          <w:color w:val="000000"/>
          <w:sz w:val="28"/>
          <w:szCs w:val="28"/>
        </w:rPr>
        <w:t>: 9,4,3,2,7,10,1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22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походе туристу деревом придавило ноги. Он в таком состоянии находиться уже более 2-ух часов, но в сознании.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поднять дерево и освободить ноги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поднимать дерево и не тревожить пострадавшего до прибытия спасательных служб, даже если на их ожидание потребуются сутки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обувь и обложить ноги и обложить ноги ниже препятствия бутылками или фляжками с горячей водой (воду согреть на костре)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ноги бутылками и фляжками, заполненными ледяной родниковой водой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ноги до места повреждения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обильное теплое питье (например, чай из термоса)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исключить прием, какой-либо жидкости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дать 2-3 таблетки анальгина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защитные жгуты на бедра выше места сдавливания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постоянно растирать и массировать ноги до освобождения пострадавшего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подмышек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паховой складки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до паховых складок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переносить или перевозить пострадавшего только на носилках, даже при удовлетворительном самочувствии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22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4,5,6,8,9,1,13,11,14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23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Из окна второго этажа горящего дома выпрыгнул человек, он катается по снегу, пытаясь сбить пламя. Его рубашка на спине уже перестала тлеть, под остатками ткани видна черная кожа с множеством влажных трещин и пузырей.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с пострадавшего рубашку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его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перевернуть на живот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набрать как можно больше пакетов со снегом и положить их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 и промыть кожу чистой водой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обработать обожженную поверхность спиртом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одежды, пузыри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на место ожога стерильные повязки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спину чистой простыней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2-3 таблетки анальгина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обильное теплое питье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23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3,9,4,10,11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Критерии оценивания: 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«отлично»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проявил логику изложения материала, представил аргументацию; ответ на вопрос задачи дан правильный, объяснение хода её решения подробное, последовательное, грамотное, с теоретическими обоснованиями; ответы на дополнительные вопросы верные, чёткие.</w:t>
      </w:r>
    </w:p>
    <w:p w:rsidR="00AE3106" w:rsidRPr="00AE3106" w:rsidRDefault="00AE3106" w:rsidP="00AE310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AE3106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«хорошо» </w:t>
      </w:r>
      <w:r w:rsidRPr="00AE310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обучающийся ясно изложил суть вопроса задания, проявил логику изложения материала, но не представил аргументацию, неверно ответил на вопросы; </w:t>
      </w:r>
      <w:r w:rsidRPr="00AE3106">
        <w:rPr>
          <w:rFonts w:ascii="Times New Roman" w:hAnsi="Times New Roman"/>
          <w:color w:val="000000"/>
          <w:sz w:val="28"/>
          <w:szCs w:val="28"/>
        </w:rPr>
        <w:t>ответ на вопрос задачи дан правильный, объяснение хода её решения подробное, но недостаточно логичное, с единичными ошибками в деталях, некоторыми затруднениями в теоретическом обосновании; ответы на дополнительные вопросы верные, но недостаточно чёткие.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но не проявил достаточную логику изложения материала, не представил аргументацию; ответ на вопрос задачи дан правильный, объяснение хода её решения недостаточно полное, непоследовательное, с ошибками, слабым теоретическим обоснованием: ответы на дополнительные вопросы недостаточно чёткие, с ошибками в деталях.</w:t>
      </w:r>
    </w:p>
    <w:p w:rsidR="00AE3106" w:rsidRPr="00AE3106" w:rsidRDefault="00AE3106" w:rsidP="00AE31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плохо понимает суть вопроса задания, не смог логично и аргументировано участвовать в обсуждении; ответ на вопрос задачи дан неправильный. Объяснение хода её решения дано неполное, непоследовательное, с грубыми ошибками, без теоретического обоснования; ответы на дополнительные вопросы неправильные (отсутствуют).</w:t>
      </w:r>
    </w:p>
    <w:p w:rsidR="00ED5307" w:rsidRPr="00321A77" w:rsidRDefault="00ED530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6B7E" w:rsidRPr="00321A77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91F" w:rsidRDefault="009C691F" w:rsidP="00CF7355">
      <w:pPr>
        <w:spacing w:after="0" w:line="240" w:lineRule="auto"/>
      </w:pPr>
      <w:r>
        <w:separator/>
      </w:r>
    </w:p>
  </w:endnote>
  <w:endnote w:type="continuationSeparator" w:id="0">
    <w:p w:rsidR="009C691F" w:rsidRDefault="009C691F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2C4462" w:rsidRDefault="002C446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C22">
          <w:rPr>
            <w:noProof/>
          </w:rPr>
          <w:t>2</w:t>
        </w:r>
        <w:r>
          <w:fldChar w:fldCharType="end"/>
        </w:r>
      </w:p>
    </w:sdtContent>
  </w:sdt>
  <w:p w:rsidR="002C4462" w:rsidRDefault="002C44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91F" w:rsidRDefault="009C691F" w:rsidP="00CF7355">
      <w:pPr>
        <w:spacing w:after="0" w:line="240" w:lineRule="auto"/>
      </w:pPr>
      <w:r>
        <w:separator/>
      </w:r>
    </w:p>
  </w:footnote>
  <w:footnote w:type="continuationSeparator" w:id="0">
    <w:p w:rsidR="009C691F" w:rsidRDefault="009C691F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C7771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D21156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94EEC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B060D"/>
    <w:multiLevelType w:val="multilevel"/>
    <w:tmpl w:val="AF700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E5DF1"/>
    <w:multiLevelType w:val="multilevel"/>
    <w:tmpl w:val="62281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15C6E05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2E653E"/>
    <w:multiLevelType w:val="multilevel"/>
    <w:tmpl w:val="7320F5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9452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C821D4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0D2BDA"/>
    <w:multiLevelType w:val="multilevel"/>
    <w:tmpl w:val="281E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5E6262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915FC8"/>
    <w:multiLevelType w:val="hybridMultilevel"/>
    <w:tmpl w:val="A8429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D192AD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0878E9"/>
    <w:multiLevelType w:val="multilevel"/>
    <w:tmpl w:val="B3BA7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5"/>
  </w:num>
  <w:num w:numId="5">
    <w:abstractNumId w:val="12"/>
    <w:lvlOverride w:ilvl="0">
      <w:startOverride w:val="1"/>
    </w:lvlOverride>
  </w:num>
  <w:num w:numId="6">
    <w:abstractNumId w:val="17"/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0"/>
  </w:num>
  <w:num w:numId="12">
    <w:abstractNumId w:val="16"/>
  </w:num>
  <w:num w:numId="13">
    <w:abstractNumId w:val="10"/>
  </w:num>
  <w:num w:numId="14">
    <w:abstractNumId w:val="7"/>
  </w:num>
  <w:num w:numId="15">
    <w:abstractNumId w:val="2"/>
  </w:num>
  <w:num w:numId="16">
    <w:abstractNumId w:val="13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341C"/>
    <w:rsid w:val="0000640F"/>
    <w:rsid w:val="00024827"/>
    <w:rsid w:val="000635EE"/>
    <w:rsid w:val="000638DD"/>
    <w:rsid w:val="000713E2"/>
    <w:rsid w:val="000A5901"/>
    <w:rsid w:val="000C286F"/>
    <w:rsid w:val="000C71A3"/>
    <w:rsid w:val="000D720E"/>
    <w:rsid w:val="000E22D9"/>
    <w:rsid w:val="00104C6C"/>
    <w:rsid w:val="001142DD"/>
    <w:rsid w:val="001164E4"/>
    <w:rsid w:val="00136590"/>
    <w:rsid w:val="00136B7E"/>
    <w:rsid w:val="00160B72"/>
    <w:rsid w:val="00166E49"/>
    <w:rsid w:val="00174A83"/>
    <w:rsid w:val="001B3A48"/>
    <w:rsid w:val="001C14FE"/>
    <w:rsid w:val="001C49DD"/>
    <w:rsid w:val="001D4A23"/>
    <w:rsid w:val="0020386C"/>
    <w:rsid w:val="00204929"/>
    <w:rsid w:val="00206D23"/>
    <w:rsid w:val="00214EEB"/>
    <w:rsid w:val="00216FA4"/>
    <w:rsid w:val="00236849"/>
    <w:rsid w:val="00252C22"/>
    <w:rsid w:val="00261840"/>
    <w:rsid w:val="002648DD"/>
    <w:rsid w:val="002749B5"/>
    <w:rsid w:val="00277E33"/>
    <w:rsid w:val="002B5FA7"/>
    <w:rsid w:val="002C4462"/>
    <w:rsid w:val="002E684B"/>
    <w:rsid w:val="002F5612"/>
    <w:rsid w:val="002F7F8D"/>
    <w:rsid w:val="00305C98"/>
    <w:rsid w:val="003118A3"/>
    <w:rsid w:val="00321A77"/>
    <w:rsid w:val="003314E4"/>
    <w:rsid w:val="00354BFD"/>
    <w:rsid w:val="0036658C"/>
    <w:rsid w:val="003A7817"/>
    <w:rsid w:val="003B1DF5"/>
    <w:rsid w:val="003B763D"/>
    <w:rsid w:val="003D2EF9"/>
    <w:rsid w:val="003E4DF7"/>
    <w:rsid w:val="003F183E"/>
    <w:rsid w:val="00415C43"/>
    <w:rsid w:val="004243DE"/>
    <w:rsid w:val="00433ACC"/>
    <w:rsid w:val="00452F67"/>
    <w:rsid w:val="00461403"/>
    <w:rsid w:val="004711E5"/>
    <w:rsid w:val="00477CA4"/>
    <w:rsid w:val="004B61BD"/>
    <w:rsid w:val="004E7502"/>
    <w:rsid w:val="00510E5C"/>
    <w:rsid w:val="00511905"/>
    <w:rsid w:val="00566732"/>
    <w:rsid w:val="00586A0A"/>
    <w:rsid w:val="00586A55"/>
    <w:rsid w:val="005913A0"/>
    <w:rsid w:val="005B15BD"/>
    <w:rsid w:val="005B48C0"/>
    <w:rsid w:val="005C5FA8"/>
    <w:rsid w:val="005D0B26"/>
    <w:rsid w:val="005E377B"/>
    <w:rsid w:val="00616B40"/>
    <w:rsid w:val="00621F56"/>
    <w:rsid w:val="00667095"/>
    <w:rsid w:val="006B21A7"/>
    <w:rsid w:val="007300A0"/>
    <w:rsid w:val="00752DEB"/>
    <w:rsid w:val="0075623B"/>
    <w:rsid w:val="00767A92"/>
    <w:rsid w:val="00774A23"/>
    <w:rsid w:val="0079716A"/>
    <w:rsid w:val="007A3F29"/>
    <w:rsid w:val="007A6121"/>
    <w:rsid w:val="007D6F3E"/>
    <w:rsid w:val="007E4890"/>
    <w:rsid w:val="007F2628"/>
    <w:rsid w:val="007F3D22"/>
    <w:rsid w:val="008058D3"/>
    <w:rsid w:val="00805C58"/>
    <w:rsid w:val="008644B3"/>
    <w:rsid w:val="00891427"/>
    <w:rsid w:val="008A2CA2"/>
    <w:rsid w:val="008A541E"/>
    <w:rsid w:val="008B7B6B"/>
    <w:rsid w:val="008D652D"/>
    <w:rsid w:val="008E0D19"/>
    <w:rsid w:val="008E39FD"/>
    <w:rsid w:val="00901326"/>
    <w:rsid w:val="009019C1"/>
    <w:rsid w:val="0090513F"/>
    <w:rsid w:val="00914015"/>
    <w:rsid w:val="00917F31"/>
    <w:rsid w:val="0094001A"/>
    <w:rsid w:val="00951144"/>
    <w:rsid w:val="00964D19"/>
    <w:rsid w:val="009757D5"/>
    <w:rsid w:val="009813A0"/>
    <w:rsid w:val="0098618A"/>
    <w:rsid w:val="009B68C3"/>
    <w:rsid w:val="009C691F"/>
    <w:rsid w:val="00A133B4"/>
    <w:rsid w:val="00A45FDC"/>
    <w:rsid w:val="00A608F1"/>
    <w:rsid w:val="00A67D20"/>
    <w:rsid w:val="00A86062"/>
    <w:rsid w:val="00A90C30"/>
    <w:rsid w:val="00AE3106"/>
    <w:rsid w:val="00AE5442"/>
    <w:rsid w:val="00AE75A9"/>
    <w:rsid w:val="00AF2E95"/>
    <w:rsid w:val="00B02D9B"/>
    <w:rsid w:val="00B04218"/>
    <w:rsid w:val="00B22250"/>
    <w:rsid w:val="00B31C8C"/>
    <w:rsid w:val="00B4624E"/>
    <w:rsid w:val="00B512DD"/>
    <w:rsid w:val="00B63FE6"/>
    <w:rsid w:val="00B65885"/>
    <w:rsid w:val="00B93976"/>
    <w:rsid w:val="00BD661B"/>
    <w:rsid w:val="00C05E63"/>
    <w:rsid w:val="00C165D6"/>
    <w:rsid w:val="00C33FB9"/>
    <w:rsid w:val="00C40E1A"/>
    <w:rsid w:val="00C4157C"/>
    <w:rsid w:val="00CB3885"/>
    <w:rsid w:val="00CB75AF"/>
    <w:rsid w:val="00CD7930"/>
    <w:rsid w:val="00CE221B"/>
    <w:rsid w:val="00CE75A7"/>
    <w:rsid w:val="00CF7355"/>
    <w:rsid w:val="00D0019D"/>
    <w:rsid w:val="00D120C1"/>
    <w:rsid w:val="00D208F6"/>
    <w:rsid w:val="00D8383E"/>
    <w:rsid w:val="00D90674"/>
    <w:rsid w:val="00D94AF7"/>
    <w:rsid w:val="00D97463"/>
    <w:rsid w:val="00DA1FE4"/>
    <w:rsid w:val="00DB090B"/>
    <w:rsid w:val="00DB3C83"/>
    <w:rsid w:val="00DC5FA0"/>
    <w:rsid w:val="00DD76FD"/>
    <w:rsid w:val="00DE3674"/>
    <w:rsid w:val="00DF676B"/>
    <w:rsid w:val="00E65F24"/>
    <w:rsid w:val="00E72595"/>
    <w:rsid w:val="00EA3E15"/>
    <w:rsid w:val="00EA73B1"/>
    <w:rsid w:val="00ED5307"/>
    <w:rsid w:val="00EE2BF2"/>
    <w:rsid w:val="00F0285A"/>
    <w:rsid w:val="00F06E29"/>
    <w:rsid w:val="00F156F8"/>
    <w:rsid w:val="00F23969"/>
    <w:rsid w:val="00FA106B"/>
    <w:rsid w:val="00FA172A"/>
    <w:rsid w:val="00FA5D02"/>
    <w:rsid w:val="00FB57C5"/>
    <w:rsid w:val="00FC3745"/>
    <w:rsid w:val="00FD268C"/>
    <w:rsid w:val="00FE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Hyperlink"/>
    <w:basedOn w:val="a0"/>
    <w:uiPriority w:val="99"/>
    <w:unhideWhenUsed/>
    <w:rsid w:val="00433A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E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25</Pages>
  <Words>7480</Words>
  <Characters>42642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49</cp:revision>
  <cp:lastPrinted>2019-02-05T10:00:00Z</cp:lastPrinted>
  <dcterms:created xsi:type="dcterms:W3CDTF">2019-01-24T12:19:00Z</dcterms:created>
  <dcterms:modified xsi:type="dcterms:W3CDTF">2019-10-15T05:31:00Z</dcterms:modified>
</cp:coreProperties>
</file>