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A608F1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Медицина </w:t>
      </w:r>
      <w:r w:rsidR="002C4462">
        <w:rPr>
          <w:rFonts w:ascii="Times New Roman" w:hAnsi="Times New Roman"/>
          <w:sz w:val="28"/>
          <w:szCs w:val="20"/>
        </w:rPr>
        <w:t>чрезвычайных ситуаций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08F1">
        <w:rPr>
          <w:rFonts w:ascii="Times New Roman" w:hAnsi="Times New Roman"/>
          <w:sz w:val="28"/>
          <w:szCs w:val="20"/>
        </w:rPr>
        <w:t xml:space="preserve">по </w:t>
      </w:r>
      <w:r w:rsidR="00A608F1" w:rsidRPr="00A608F1">
        <w:rPr>
          <w:rFonts w:ascii="Times New Roman" w:hAnsi="Times New Roman"/>
          <w:sz w:val="28"/>
          <w:szCs w:val="20"/>
        </w:rPr>
        <w:t>специальности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Default="002C446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462">
        <w:rPr>
          <w:rFonts w:ascii="Times New Roman" w:hAnsi="Times New Roman"/>
          <w:sz w:val="28"/>
          <w:szCs w:val="28"/>
        </w:rPr>
        <w:t>31.08.</w:t>
      </w:r>
      <w:r w:rsidR="00F25ABA">
        <w:rPr>
          <w:rFonts w:ascii="Times New Roman" w:hAnsi="Times New Roman"/>
          <w:sz w:val="28"/>
          <w:szCs w:val="28"/>
        </w:rPr>
        <w:t>26</w:t>
      </w:r>
      <w:r w:rsidRPr="002C4462">
        <w:rPr>
          <w:rFonts w:ascii="Times New Roman" w:hAnsi="Times New Roman"/>
          <w:sz w:val="28"/>
          <w:szCs w:val="28"/>
        </w:rPr>
        <w:t xml:space="preserve"> А</w:t>
      </w:r>
      <w:r w:rsidR="00F25ABA">
        <w:rPr>
          <w:rFonts w:ascii="Times New Roman" w:hAnsi="Times New Roman"/>
          <w:sz w:val="28"/>
          <w:szCs w:val="28"/>
        </w:rPr>
        <w:t xml:space="preserve">ллергологи и иммунология </w:t>
      </w: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BF2" w:rsidRPr="00BD661B" w:rsidRDefault="00EE2BF2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2C4462" w:rsidRDefault="00CF735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462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A608F1" w:rsidRPr="002C4462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2C4462" w:rsidRPr="002C4462">
        <w:rPr>
          <w:rFonts w:ascii="Times New Roman" w:hAnsi="Times New Roman"/>
          <w:sz w:val="24"/>
          <w:szCs w:val="24"/>
        </w:rPr>
        <w:t>31.08.01 Акушерство и гинекология</w:t>
      </w:r>
      <w:r w:rsidRPr="002C4462">
        <w:rPr>
          <w:rFonts w:ascii="Times New Roman" w:hAnsi="Times New Roman"/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E2BF2" w:rsidRPr="00CF7355" w:rsidRDefault="00EE2BF2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886FC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11 от  22</w:t>
      </w:r>
      <w:bookmarkStart w:id="0" w:name="_GoBack"/>
      <w:bookmarkEnd w:id="0"/>
      <w:r w:rsidR="00EE2BF2" w:rsidRPr="00EE2BF2">
        <w:rPr>
          <w:rFonts w:ascii="Times New Roman" w:hAnsi="Times New Roman"/>
          <w:color w:val="000000"/>
          <w:sz w:val="24"/>
          <w:szCs w:val="24"/>
        </w:rPr>
        <w:t>.06.201</w:t>
      </w:r>
      <w:r w:rsidR="002C4462">
        <w:rPr>
          <w:rFonts w:ascii="Times New Roman" w:hAnsi="Times New Roman"/>
          <w:color w:val="000000"/>
          <w:sz w:val="24"/>
          <w:szCs w:val="24"/>
        </w:rPr>
        <w:t>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608F1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A608F1" w:rsidRPr="00CF7355" w:rsidRDefault="00A608F1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Медицина катастроф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A608F1" w:rsidRDefault="00E72595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A608F1" w:rsidRPr="00A608F1">
        <w:rPr>
          <w:color w:val="000000"/>
          <w:shd w:val="clear" w:color="auto" w:fill="FFFFFF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>Чрезвычайные ситуации. Единая государственная система предупреждения и ликвидации последствий чрезвычайных ситуаций (РСЧС)</w:t>
      </w:r>
      <w:r w:rsidR="00EE2BF2">
        <w:rPr>
          <w:rFonts w:ascii="Times New Roman" w:hAnsi="Times New Roman"/>
          <w:color w:val="000000"/>
          <w:sz w:val="28"/>
          <w:szCs w:val="28"/>
        </w:rPr>
        <w:t>.</w:t>
      </w:r>
      <w:r w:rsidR="00EE2BF2" w:rsidRPr="00EE2B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E2BF2" w:rsidRPr="00214E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Задачи, организационная структура и органы управления Всероссийской службой медицины катастроф (ВСМК)</w:t>
      </w:r>
    </w:p>
    <w:p w:rsidR="0079716A" w:rsidRPr="00B0421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B04218">
        <w:rPr>
          <w:rFonts w:ascii="Times New Roman" w:hAnsi="Times New Roman"/>
          <w:color w:val="000000"/>
          <w:sz w:val="28"/>
          <w:szCs w:val="28"/>
        </w:rPr>
        <w:t>чрезвычайных ситуациях и Единой государственной системе предупреждения и л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иквидации последствий ЧС (РСЧС); </w:t>
      </w:r>
      <w:r w:rsidR="00EE2BF2" w:rsidRPr="00A608F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E2BF2">
        <w:rPr>
          <w:rFonts w:ascii="Times New Roman" w:hAnsi="Times New Roman"/>
          <w:color w:val="000000"/>
          <w:sz w:val="28"/>
          <w:szCs w:val="28"/>
        </w:rPr>
        <w:t>задачах, организационной структуре и органах управления Всероссийской службой медицины катастроф (ВСМК).</w:t>
      </w:r>
    </w:p>
    <w:p w:rsidR="00E72595" w:rsidRPr="00321A77" w:rsidRDefault="00E72595" w:rsidP="00214EE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08F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A608F1" w:rsidRPr="00A608F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A608F1">
        <w:rPr>
          <w:rFonts w:ascii="Times New Roman" w:hAnsi="Times New Roman"/>
          <w:color w:val="000000"/>
          <w:sz w:val="28"/>
          <w:szCs w:val="28"/>
        </w:rPr>
        <w:t>общие сведения об единой государственной системе предупреждения и ликвидации чрезвычайных ситуаций</w:t>
      </w:r>
      <w:r w:rsidR="00214EEB">
        <w:rPr>
          <w:rFonts w:ascii="Times New Roman" w:hAnsi="Times New Roman"/>
          <w:color w:val="000000"/>
          <w:sz w:val="28"/>
          <w:szCs w:val="28"/>
        </w:rPr>
        <w:t>; общая характеристика ЧС; поражающие факторы источников ЧС; задачи и организационная структура Единой государственной системы предупреждения и ликвидации ЧС; порядок функционирования Единой государственной системы</w:t>
      </w:r>
      <w:r w:rsidR="00EE2BF2">
        <w:rPr>
          <w:rFonts w:ascii="Times New Roman" w:hAnsi="Times New Roman"/>
          <w:color w:val="000000"/>
          <w:sz w:val="28"/>
          <w:szCs w:val="28"/>
        </w:rPr>
        <w:t xml:space="preserve"> предупреждения и ликвидации ЧС;</w:t>
      </w:r>
      <w:r w:rsidR="00EE2BF2" w:rsidRPr="00EE2B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2BF2">
        <w:rPr>
          <w:rFonts w:ascii="Times New Roman" w:hAnsi="Times New Roman"/>
          <w:color w:val="000000"/>
          <w:sz w:val="28"/>
          <w:szCs w:val="28"/>
        </w:rPr>
        <w:t>определение и задачи Всероссийской службы медицины катастроф; организационная структура Всероссийской службы медицины катастроф; формирование и учреждения службы медицины катастроф; режимы функционирования Всероссийской службы медицины катастроф.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z w:val="28"/>
          <w:szCs w:val="28"/>
        </w:rPr>
        <w:t xml:space="preserve"> вводная, информационная.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14EEB">
        <w:rPr>
          <w:rFonts w:ascii="Times New Roman" w:hAnsi="Times New Roman"/>
          <w:color w:val="000000"/>
          <w:spacing w:val="-4"/>
          <w:sz w:val="28"/>
          <w:szCs w:val="28"/>
        </w:rPr>
        <w:t xml:space="preserve"> словесные – рассказ, лекция.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214EEB" w:rsidRPr="00214EEB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214E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214EEB" w:rsidRPr="00EE2BF2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 w:rsidRPr="00214EEB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214EEB" w:rsidRDefault="00214EEB" w:rsidP="00A608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C4462" w:rsidRDefault="002C4462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133B4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="0000640F"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 w:rsidR="0000640F"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2C4462" w:rsidP="00A133B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Единая государственная система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Общая характеристика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Поражающие факторы источников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организационная структура Единой государственной системы предупреждения и ликвидации чрезвычайных ситуаций.</w:t>
            </w:r>
          </w:p>
          <w:p w:rsidR="00A133B4" w:rsidRDefault="00A133B4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Порядок функционирования Единой государственной системы предупреждения и ликвидации чрезвычайных ситуаций.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Определение и задачи Всероссийской службой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Организационная структура Всероссийской службы медицины катастроф.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 Формирование и учреждения службы медицины катастроф.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Режимы функционирования Всероссийской службы медицины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ктастроф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CB75AF" w:rsidRDefault="00CB75A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История организации РСЧС. Структура. Задачи.</w:t>
            </w:r>
          </w:p>
          <w:p w:rsidR="000713E2" w:rsidRDefault="000713E2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История создания и развития ВСМК.</w:t>
            </w:r>
          </w:p>
          <w:p w:rsidR="00A133B4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A133B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75623B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      </w:r>
          </w:p>
          <w:p w:rsidR="00136590" w:rsidRDefault="00136590" w:rsidP="001365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Объявлен режим чрезвычайной ситуации. Перечислите основные мероприятия РСЧС.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3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</w:t>
            </w:r>
            <w:proofErr w:type="spellStart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комбустиологической</w:t>
            </w:r>
            <w:proofErr w:type="spellEnd"/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4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      </w:r>
          </w:p>
          <w:p w:rsidR="000713E2" w:rsidRPr="000713E2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5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В очаг поражения планируется выдвижение БСМП 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      </w:r>
          </w:p>
          <w:p w:rsidR="000713E2" w:rsidRPr="00321A77" w:rsidRDefault="000713E2" w:rsidP="000713E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6</w:t>
            </w:r>
            <w:r w:rsidRPr="000713E2">
              <w:rPr>
                <w:rFonts w:ascii="Times New Roman" w:hAnsi="Times New Roman"/>
                <w:color w:val="000000"/>
                <w:sz w:val="28"/>
                <w:szCs w:val="28"/>
              </w:rPr>
      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512DD" w:rsidP="00B512DD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321A77" w:rsidRDefault="0000640F" w:rsidP="00B512D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="00B512DD"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12DD"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 w:rsid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 xml:space="preserve">плакаты; </w:t>
      </w:r>
      <w:r w:rsidR="00B512DD" w:rsidRPr="00B512DD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CE75A7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CE75A7" w:rsidRPr="00CE75A7" w:rsidRDefault="00CE75A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</w:t>
      </w:r>
      <w:r w:rsidR="007300A0">
        <w:rPr>
          <w:rFonts w:ascii="Times New Roman" w:hAnsi="Times New Roman"/>
          <w:i/>
          <w:color w:val="000000"/>
          <w:sz w:val="28"/>
          <w:szCs w:val="28"/>
        </w:rPr>
        <w:t xml:space="preserve"> МПХЛ; ВПХР; ДП-5А; МПХР; противогаз; АИ-1; АИ-2; ИПП.</w:t>
      </w:r>
    </w:p>
    <w:p w:rsidR="00B512DD" w:rsidRDefault="00B512DD" w:rsidP="00B512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01A" w:rsidRPr="00321A77" w:rsidRDefault="000713E2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1B3A48" w:rsidRPr="001B3A48">
        <w:rPr>
          <w:rFonts w:ascii="Times New Roman" w:hAnsi="Times New Roman"/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</w:t>
      </w:r>
      <w:r w:rsidR="001B3A4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1B3A48">
        <w:rPr>
          <w:rFonts w:ascii="Times New Roman" w:hAnsi="Times New Roman"/>
          <w:color w:val="000000"/>
          <w:sz w:val="28"/>
          <w:szCs w:val="28"/>
        </w:rPr>
        <w:t>лечебно-эвакуационном обеспечении населения в чрезвычайных ситуациях мирного и военного времени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E4DF7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</w:t>
            </w:r>
            <w:r w:rsidR="00F2396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Основы организации лечебно-эвакуационном обеспечении населения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Виды и объем медицинской помощи.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Этап медицинской эвакуации.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Медицинская сортировка пораженных в чрезвычайных ситуациях.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Медицинская эвакуация пораженных в чрезвычайных ситуациях. 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Тема доклада:</w:t>
            </w:r>
          </w:p>
          <w:p w:rsidR="00F23969" w:rsidRDefault="00F2396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История развития ЛЭО.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B3A48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 w:rsid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3A48"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Default="001B3A4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произошёл взрыв. Обнаружен пострадавший в бессознательном состоянии.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1B3A48" w:rsidRPr="00321A77" w:rsidRDefault="001B3A48" w:rsidP="007F26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ского поражения.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сильную боль в области раны.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</w:t>
            </w:r>
            <w:r w:rsid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ская повязка промокшая кровью.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мероприятия доврачебной </w:t>
            </w:r>
            <w:r w:rsidRPr="001B3A4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F2628" w:rsidRDefault="007F2628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DB3C83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7F2628" w:rsidRPr="007F2628">
        <w:rPr>
          <w:rFonts w:ascii="Times New Roman" w:hAnsi="Times New Roman"/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7F2628">
        <w:rPr>
          <w:rFonts w:ascii="Times New Roman" w:hAnsi="Times New Roman"/>
          <w:color w:val="000000"/>
          <w:sz w:val="28"/>
          <w:szCs w:val="28"/>
        </w:rPr>
        <w:t xml:space="preserve"> об особенностях медико-санитарного обеспечения при ликвидации последствий чрезвычайных  ситуаций прир</w:t>
      </w:r>
      <w:r w:rsidR="00DB3C83">
        <w:rPr>
          <w:rFonts w:ascii="Times New Roman" w:hAnsi="Times New Roman"/>
          <w:color w:val="000000"/>
          <w:sz w:val="28"/>
          <w:szCs w:val="28"/>
        </w:rPr>
        <w:t xml:space="preserve">одного и техногенного характера; медико-санитарном обеспечении населения при ликвидации последствий чрезвычайных ситуаций дорожно-транспортного, </w:t>
      </w:r>
      <w:proofErr w:type="spellStart"/>
      <w:r w:rsidR="00DB3C83">
        <w:rPr>
          <w:rFonts w:ascii="Times New Roman" w:hAnsi="Times New Roman"/>
          <w:color w:val="000000"/>
          <w:sz w:val="28"/>
          <w:szCs w:val="28"/>
        </w:rPr>
        <w:t>взрыво</w:t>
      </w:r>
      <w:proofErr w:type="spellEnd"/>
      <w:r w:rsidR="00DB3C83">
        <w:rPr>
          <w:rFonts w:ascii="Times New Roman" w:hAnsi="Times New Roman"/>
          <w:color w:val="000000"/>
          <w:sz w:val="28"/>
          <w:szCs w:val="28"/>
        </w:rPr>
        <w:t>- и пожароопасного характера.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DB3C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медико-санитарного обеспечения населения при ликвидации последствий радиационных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медико-санитарного обеспечения при ликвидации последствий химических аварий.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медико-санитарного обеспечения населения при ликвидации последствий землетрясений.</w:t>
            </w:r>
          </w:p>
          <w:p w:rsidR="007F2628" w:rsidRDefault="007F262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медико-санитарного обеспечения населения при ликвидации последствий других природных катастроф.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транспортных и дорожно-транспортных чрезвычайных ситуаций.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Медико-тактическая характеристика чрезвычайных ситуаций при взрывах и пожарах.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медицинского обеспечения при чрезвычайных ситуациях на транспортных, дорожно-транспортных объектах, при взрывах и пожарах.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Медико-санитарное обеспечение при ликвидации последствий землетрясений.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Медико-санитарное обеспечение населения при ликвидации последствий наводнений.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Медико-санитарное обеспечение населения при ликвидации последствий аварии на химичес</w:t>
            </w:r>
            <w:r w:rsidR="00DB3C83">
              <w:rPr>
                <w:rFonts w:ascii="Times New Roman" w:hAnsi="Times New Roman"/>
                <w:color w:val="000000"/>
                <w:sz w:val="28"/>
                <w:szCs w:val="28"/>
              </w:rPr>
              <w:t>ком производстве.</w:t>
            </w:r>
          </w:p>
          <w:p w:rsidR="00DB3C83" w:rsidRDefault="00AF2E9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4. </w:t>
            </w:r>
            <w:r w:rsidRPr="00AF2E9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Медико-тактическая характеристика транспортных и дорожно-транспортных чрезвычайных ситуаций.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первой медицинской помощи необходимо провести пострадавшему?</w:t>
            </w:r>
          </w:p>
          <w:p w:rsidR="0094001A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На химическом предприятии произошла производственная авария с выбросом в окружающую среду АОХВ, образовался очаг химического поражения.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Объективно: общее состояние удовлетворительное, пульс 70 ударов/мин., удовлетворительного наполнения и напряжения. АД 120/65 </w:t>
            </w:r>
            <w:proofErr w:type="spellStart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. На шее асептическая повязка промокшая кровью.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F2628" w:rsidRPr="007F2628">
              <w:rPr>
                <w:rFonts w:ascii="Times New Roman" w:hAnsi="Times New Roman"/>
                <w:color w:val="000000"/>
                <w:sz w:val="28"/>
                <w:szCs w:val="28"/>
              </w:rPr>
              <w:t>Какие мероприятия доврачебной медицинской помощи необходимо провести пострадавшему?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Эпицентр землетрясения силой 7 баллов находится в 10 км от населенного пункта сельского типа с населением около 8.000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человек.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Дайте заключение о потребности привлечения дополнительных сил МСГО для оказания медицинской помощи пострадавшим в очаге.</w:t>
            </w:r>
          </w:p>
          <w:p w:rsidR="002F5612" w:rsidRDefault="002F5612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5: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F5612">
              <w:rPr>
                <w:rFonts w:ascii="Times New Roman" w:hAnsi="Times New Roman"/>
                <w:color w:val="000000"/>
                <w:sz w:val="28"/>
                <w:szCs w:val="28"/>
              </w:rPr>
              <w:t>Предположите силу толчков произошедшего землетрясения.</w:t>
            </w:r>
          </w:p>
          <w:p w:rsidR="00DD76FD" w:rsidRDefault="00DD76FD" w:rsidP="002F56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6: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Землетрясение произошло в прибрежной зоне морского побережья на удалении 80 км. Сила толчков составила 8 -9 баллов.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D76FD">
              <w:rPr>
                <w:rFonts w:ascii="Times New Roman" w:hAnsi="Times New Roman"/>
                <w:color w:val="000000"/>
                <w:sz w:val="28"/>
                <w:szCs w:val="28"/>
              </w:rPr>
              <w:t>Дайте прогноз дальнейшего развития событий в населенном пункте на берегу, зона застройки примыкает к берегу.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</w:t>
            </w:r>
            <w:proofErr w:type="spellStart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мм.рт.ст</w:t>
            </w:r>
            <w:proofErr w:type="spellEnd"/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      </w:r>
          </w:p>
          <w:p w:rsidR="002E684B" w:rsidRPr="00321A77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5D0B26" w:rsidRPr="005D0B26">
        <w:rPr>
          <w:rFonts w:ascii="Times New Roman" w:hAnsi="Times New Roman"/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</w:t>
      </w:r>
      <w:r w:rsidR="005D0B2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621F56">
        <w:rPr>
          <w:rFonts w:ascii="Times New Roman" w:hAnsi="Times New Roman"/>
          <w:color w:val="000000"/>
          <w:sz w:val="28"/>
          <w:szCs w:val="28"/>
        </w:rPr>
        <w:t>санитарно-противоэпидемических(профилактических) мероприятиях при ликвидации последствий чрезвычайных ситуаций.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EA3E15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Задачи, цели и определение санитарно-противоэпидемического обеспечения населения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Организация санитарно-гигиенических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противоэпидемических мероприятий в чрезвычайных ситуациях.</w:t>
            </w:r>
          </w:p>
          <w:p w:rsidR="00621F56" w:rsidRDefault="00621F56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Задачи и организация сети наблюдения и лабораторного контроля.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EA3E15" w:rsidRDefault="00EA3E15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Санитарно-противоэпидемические мероприятия в ЧС.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9400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следования зоны ЧС (населенного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</w:t>
            </w:r>
            <w:proofErr w:type="spellStart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водоисточников</w:t>
            </w:r>
            <w:proofErr w:type="spellEnd"/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. Как оценивается санитарно-эпидемическое состояние района ЧС? Какие противоэпидемические мероприятия необходимо провести?</w:t>
            </w:r>
          </w:p>
          <w:p w:rsidR="0094001A" w:rsidRPr="00621F56" w:rsidRDefault="00621F56" w:rsidP="00621F56">
            <w:pPr>
              <w:spacing w:after="0" w:line="240" w:lineRule="auto"/>
              <w:ind w:left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Задача 2: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3: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результате обследования населенного пункта К. группа санитарно-эпидемиологической разведки выявила: среди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населения выявлено 2 случая заболевания чумой.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Как оценивается санитарно-эпидемическое состояние района ЧС? Какие противоэпидемические мероприятия необходимо провести?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4: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Задача 5:  </w:t>
            </w:r>
            <w:r w:rsidRPr="00621F56">
              <w:rPr>
                <w:rFonts w:ascii="Times New Roman" w:hAnsi="Times New Roman"/>
                <w:color w:val="000000"/>
                <w:sz w:val="28"/>
                <w:szCs w:val="28"/>
              </w:rPr>
              <w:t>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A3E15" w:rsidRDefault="00EA3E15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74A83" w:rsidRDefault="00174A83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5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621F56" w:rsidRPr="00621F56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</w:t>
      </w:r>
      <w:r w:rsidR="00621F56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174A83">
        <w:rPr>
          <w:rFonts w:ascii="Times New Roman" w:hAnsi="Times New Roman"/>
          <w:color w:val="000000"/>
          <w:sz w:val="28"/>
          <w:szCs w:val="28"/>
        </w:rPr>
        <w:t xml:space="preserve"> подготовке и организации работы лечебно-профилактических учреждений в чрезвычайных ситуациях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2C4462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04929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174A8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лечебно-профилактических учреждений к работе в чрезвычайных ситуациях</w:t>
            </w:r>
            <w:r w:rsidR="005C5F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Организация работы лечебно-профилактических учреждений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чрезвычайных ситуациях.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Эвакуация лечебно-профилактических учреждений.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204929" w:rsidRDefault="00204929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работы ЛПУ при землетрясении.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а поглощенная доза, полученная персоналом, продолжающего работу вне помещений может составить 2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пребывания персонала и больных вне помещений.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2: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, поглощенная доза, полученная персоналом, продолжающим работу вне помещений может составить свыше 6 Грей, внутри помещений – 3-5 Грей.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работы ЛПУ и режиму поведения персонала и больных.</w:t>
            </w:r>
          </w:p>
          <w:p w:rsidR="005C5FA8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3: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градообразующем горно-химическом комбинате, облако, содержащее изотопы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131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I,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Kr,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Ru,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90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Sr, 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137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2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4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больных.</w:t>
            </w:r>
          </w:p>
          <w:p w:rsidR="0094001A" w:rsidRPr="00321A77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4: 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3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. Ожидаемое время прохода облака над городом – через 2 часа.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74A83" w:rsidRPr="00174A83">
              <w:rPr>
                <w:rFonts w:ascii="Times New Roman" w:hAnsi="Times New Roman"/>
                <w:color w:val="000000"/>
                <w:sz w:val="28"/>
                <w:szCs w:val="28"/>
              </w:rPr>
              <w:t>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4001A" w:rsidRPr="00A133B4" w:rsidRDefault="002E684B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6</w:t>
      </w:r>
      <w:r w:rsidR="0094001A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4001A" w:rsidRPr="009B68C3">
        <w:t xml:space="preserve"> </w:t>
      </w:r>
      <w:r w:rsidR="002C4462" w:rsidRPr="00667095">
        <w:rPr>
          <w:rFonts w:ascii="Times New Roman" w:hAnsi="Times New Roman"/>
          <w:sz w:val="28"/>
          <w:szCs w:val="28"/>
        </w:rPr>
        <w:t>Организация медицинского снабжения в чрезвычайных ситуациях</w:t>
      </w:r>
      <w:r w:rsidRPr="00667095">
        <w:rPr>
          <w:rFonts w:ascii="Times New Roman" w:hAnsi="Times New Roman"/>
          <w:color w:val="000000"/>
          <w:sz w:val="28"/>
          <w:szCs w:val="28"/>
        </w:rPr>
        <w:t>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4001A" w:rsidRPr="00A133B4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5C5FA8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медико-психологического обеспечения населения, медицинских работников и спасателей в чрезвычайных ситуациях</w:t>
      </w:r>
      <w:r w:rsidR="002E684B">
        <w:rPr>
          <w:rFonts w:ascii="Times New Roman" w:hAnsi="Times New Roman"/>
          <w:color w:val="000000"/>
          <w:sz w:val="28"/>
          <w:szCs w:val="28"/>
        </w:rPr>
        <w:t>; особенностях медико-санитарного обеспечения при террористических актах и локальных вооруженных конфликтах.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4001A" w:rsidRPr="00321A77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667095" w:rsidP="001B3A4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2E684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9400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94001A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94001A" w:rsidRDefault="005C5FA8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Психотравмирующие факторы чрезвычайных ситуаций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Особенности поведенческих реакций личности в чрезвычайных ситуациях.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Особенности развития нервно-психических расстройств у населения и спасателей в чрезвычайных ситуациях различного характера.</w:t>
            </w:r>
          </w:p>
          <w:p w:rsidR="000D720E" w:rsidRDefault="000D720E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Медико-психологическая защита населения и спасателей. 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Основы организации медико-санитарного обеспечения населения при террористических актах и локальных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Специальные формирования здравоохранения.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Мобилизационные ресурсы.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Права и обязанности медицинского персонала в Вооруженных конфликтах.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Основные черты вооруженных конфликтов конца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начала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XXI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вв.</w:t>
            </w:r>
          </w:p>
          <w:p w:rsidR="002E684B" w:rsidRPr="002E684B" w:rsidRDefault="002E684B" w:rsidP="002E68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Виды военных конфликтов и их основные характеристики.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. Характеристика современных видов оружия и их поражающих факторов.</w:t>
            </w:r>
          </w:p>
          <w:p w:rsidR="007A6121" w:rsidRDefault="007A6121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Тема доклада:</w:t>
            </w:r>
          </w:p>
          <w:p w:rsidR="007A6121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A6121" w:rsidRPr="007A6121">
              <w:rPr>
                <w:rFonts w:ascii="Times New Roman" w:hAnsi="Times New Roman"/>
                <w:color w:val="000000"/>
                <w:sz w:val="28"/>
                <w:szCs w:val="28"/>
              </w:rPr>
              <w:t>Медико-психологическая защита населения и лиц, участвующих в его спасении при чрезвычайных ситуациях</w:t>
            </w:r>
            <w:r w:rsidR="007A612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E684B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медико-санитарного обеспечения при террористических актах.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94001A" w:rsidRDefault="0094001A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49DD" w:rsidRDefault="0094001A" w:rsidP="001C49D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землетрясения, рядом с очагом спасатели обнаружили пострадавшего. Объективно: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резкое снижение или отсутствие произвольных движений и речи,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5C43" w:rsidRPr="00415C43">
              <w:rPr>
                <w:rFonts w:ascii="Times New Roman" w:hAnsi="Times New Roman"/>
                <w:color w:val="000000"/>
                <w:sz w:val="28"/>
                <w:szCs w:val="28"/>
              </w:rPr>
              <w:t>отсутствие реакции на внешние раздражители (шум, свет, прикосновения), «застывание» в определенной позе, оцепенение, состояние полной неподвижности. </w:t>
            </w:r>
            <w:r w:rsidR="00415C43">
              <w:rPr>
                <w:rFonts w:ascii="Times New Roman" w:hAnsi="Times New Roman"/>
                <w:color w:val="000000"/>
                <w:sz w:val="28"/>
                <w:szCs w:val="28"/>
              </w:rPr>
              <w:t>Оцените состояние пострадавшего. Окажите первую психологическую помощь.</w:t>
            </w:r>
          </w:p>
          <w:p w:rsidR="0094001A" w:rsidRDefault="00415C43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Задача 2: Гражданка Н. с</w:t>
            </w:r>
            <w:r w:rsidR="008B7B6B">
              <w:rPr>
                <w:rFonts w:ascii="Times New Roman" w:hAnsi="Times New Roman"/>
                <w:color w:val="000000"/>
                <w:sz w:val="28"/>
                <w:szCs w:val="28"/>
              </w:rPr>
              <w:t>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  <w:p w:rsidR="002E684B" w:rsidRPr="00321A77" w:rsidRDefault="002E684B" w:rsidP="001B3A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Задач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3</w:t>
            </w:r>
            <w:r w:rsidRPr="002E684B">
              <w:rPr>
                <w:rFonts w:ascii="Times New Roman" w:hAnsi="Times New Roman"/>
                <w:color w:val="000000"/>
                <w:sz w:val="28"/>
                <w:szCs w:val="28"/>
              </w:rPr>
              <w:t>: Внимательно рассмотрите схему организации лечебно-эвакуационных мероприятий в районе террористического акта (г. Беслан, 2004 г.). 1. Подготовите 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 оказывались на разных этапах; 4. укажите особенности ЛЭМ при этом террористическом акте.</w:t>
            </w:r>
          </w:p>
        </w:tc>
      </w:tr>
      <w:tr w:rsidR="0094001A" w:rsidRPr="00321A77" w:rsidTr="001B3A48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01A" w:rsidRPr="00321A77" w:rsidRDefault="0094001A" w:rsidP="001B3A48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4001A" w:rsidRPr="00321A77" w:rsidRDefault="0094001A" w:rsidP="001B3A4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подготовится к тестированию, подготовиться к практическому 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4001A" w:rsidRPr="00321A77" w:rsidRDefault="0094001A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7300A0" w:rsidRPr="007300A0" w:rsidRDefault="007300A0" w:rsidP="007300A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300A0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7300A0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7300A0" w:rsidRDefault="007300A0" w:rsidP="0094001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285A" w:rsidRPr="00F0285A" w:rsidRDefault="00F0285A" w:rsidP="00F0285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433ACC" w:rsidRDefault="00433ACC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0D19" w:rsidRPr="00667095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="00433ACC">
        <w:rPr>
          <w:rFonts w:ascii="Times New Roman" w:hAnsi="Times New Roman"/>
          <w:b/>
          <w:color w:val="000000"/>
          <w:sz w:val="28"/>
          <w:szCs w:val="28"/>
        </w:rPr>
        <w:t xml:space="preserve">ема 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670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67095" w:rsidRPr="00667095">
        <w:rPr>
          <w:rFonts w:ascii="Times New Roman" w:hAnsi="Times New Roman"/>
          <w:sz w:val="28"/>
          <w:szCs w:val="28"/>
        </w:rPr>
        <w:t>Медицинская защита населения и спасателей в чрезвычайных ситуациях.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A133B4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A133B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AE5442" w:rsidRPr="00AE5442" w:rsidRDefault="008E0D19" w:rsidP="00AE54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133B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о с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>редства</w:t>
      </w:r>
      <w:r w:rsidR="00433ACC">
        <w:rPr>
          <w:rFonts w:ascii="Times New Roman" w:hAnsi="Times New Roman"/>
          <w:color w:val="000000"/>
          <w:sz w:val="28"/>
          <w:szCs w:val="28"/>
        </w:rPr>
        <w:t>х и методах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ACC">
        <w:rPr>
          <w:rFonts w:ascii="Times New Roman" w:hAnsi="Times New Roman"/>
          <w:color w:val="000000"/>
          <w:sz w:val="28"/>
          <w:szCs w:val="28"/>
        </w:rPr>
        <w:t>химической разведки и контроля, основах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оценки химической </w:t>
      </w:r>
      <w:r w:rsidR="00433ACC">
        <w:rPr>
          <w:rFonts w:ascii="Times New Roman" w:hAnsi="Times New Roman"/>
          <w:color w:val="000000"/>
          <w:sz w:val="28"/>
          <w:szCs w:val="28"/>
        </w:rPr>
        <w:t>обстановки, организации и проведении</w:t>
      </w:r>
      <w:r w:rsidR="00433ACC" w:rsidRPr="00433ACC">
        <w:rPr>
          <w:rFonts w:ascii="Times New Roman" w:hAnsi="Times New Roman"/>
          <w:color w:val="000000"/>
          <w:sz w:val="28"/>
          <w:szCs w:val="28"/>
        </w:rPr>
        <w:t xml:space="preserve"> ра</w:t>
      </w:r>
      <w:r w:rsidR="00433ACC">
        <w:rPr>
          <w:rFonts w:ascii="Times New Roman" w:hAnsi="Times New Roman"/>
          <w:color w:val="000000"/>
          <w:sz w:val="28"/>
          <w:szCs w:val="28"/>
        </w:rPr>
        <w:t>диационной разведки и контроля, основах</w:t>
      </w:r>
      <w:r w:rsidR="00AE54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5442">
        <w:rPr>
          <w:rFonts w:ascii="Times New Roman" w:hAnsi="Times New Roman"/>
          <w:color w:val="000000"/>
          <w:sz w:val="28"/>
          <w:szCs w:val="28"/>
        </w:rPr>
        <w:lastRenderedPageBreak/>
        <w:t xml:space="preserve">оценки радиационной обстановки; </w:t>
      </w:r>
      <w:r w:rsidR="00AE5442" w:rsidRPr="00AE5442">
        <w:rPr>
          <w:rFonts w:ascii="Times New Roman" w:hAnsi="Times New Roman"/>
          <w:color w:val="000000"/>
          <w:sz w:val="28"/>
          <w:szCs w:val="28"/>
        </w:rPr>
        <w:t>об организации и проведении специальной обработки в очаге и на этапах медицинской эвакуации.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E0D19" w:rsidRPr="00321A77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</w:t>
            </w:r>
            <w:r w:rsidRPr="00A133B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: </w:t>
            </w:r>
            <w:r w:rsidRPr="00A133B4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667095" w:rsidP="00D906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670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  <w:r w:rsidR="00166E4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8E0D1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 </w:t>
            </w:r>
            <w:r w:rsidR="008E0D19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B4624E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вопросов для устного опроса:</w:t>
            </w:r>
          </w:p>
          <w:p w:rsidR="008E0D19" w:rsidRDefault="008E0D19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433AC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и методы радиационной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Средства и методы химической разведки и контроля.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и проведение радиационной и химической разведки.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Организация и проведение контроля доз облучения личного состава, раненых и больных на этапах медицинской эвакуации.</w:t>
            </w:r>
          </w:p>
          <w:p w:rsidR="00433ACC" w:rsidRDefault="00433ACC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Организация и проведение экспертизы воды и продовольствия на зараженность отравляющими, высокотоксичными радиоактивными веществами.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Частичная специальная обработка.</w:t>
            </w:r>
          </w:p>
          <w:p w:rsidR="00AE5442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Организация и проведение частичной специальной обработки.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Полная специальная обработка. Организация работы отделения специальной обработки.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 доклада:</w:t>
            </w:r>
          </w:p>
          <w:p w:rsidR="00B4624E" w:rsidRDefault="00B4624E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Химическая разведка.</w:t>
            </w:r>
          </w:p>
          <w:p w:rsidR="00AE5442" w:rsidRDefault="00AE5442" w:rsidP="00433AC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. Обеспечение армии в годы Великой отечественной войны.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</w:p>
          <w:p w:rsidR="008E0D19" w:rsidRDefault="008E0D19" w:rsidP="00D9067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проблемно-ситуационных задач:</w:t>
            </w:r>
          </w:p>
          <w:p w:rsidR="001C14FE" w:rsidRPr="00321A77" w:rsidRDefault="008E0D19" w:rsidP="001C14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1: 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Расскажите н</w:t>
            </w:r>
            <w:r w:rsidR="001C14FE" w:rsidRPr="001C14FE">
              <w:rPr>
                <w:rFonts w:ascii="Times New Roman" w:hAnsi="Times New Roman"/>
                <w:color w:val="000000"/>
                <w:sz w:val="28"/>
                <w:szCs w:val="28"/>
              </w:rPr>
              <w:t>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</w:t>
            </w:r>
            <w:r w:rsidR="001C14FE">
              <w:rPr>
                <w:rFonts w:ascii="Times New Roman" w:hAnsi="Times New Roman"/>
                <w:color w:val="000000"/>
                <w:sz w:val="28"/>
                <w:szCs w:val="28"/>
              </w:rPr>
              <w:t>едицинской и ветеринарной служб</w:t>
            </w:r>
          </w:p>
          <w:p w:rsidR="008E0D19" w:rsidRPr="00AE5442" w:rsidRDefault="00AE5442" w:rsidP="00AE544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E5442">
              <w:rPr>
                <w:rFonts w:ascii="Times New Roman" w:hAnsi="Times New Roman"/>
                <w:color w:val="000000"/>
                <w:sz w:val="28"/>
                <w:szCs w:val="28"/>
              </w:rPr>
              <w:t>: Расскажите примерный план развертывания площадки санитарной обработки.</w:t>
            </w:r>
          </w:p>
        </w:tc>
      </w:tr>
      <w:tr w:rsidR="008E0D19" w:rsidRPr="00321A77" w:rsidTr="00D90674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0D19" w:rsidRPr="00321A77" w:rsidRDefault="008E0D19" w:rsidP="00D90674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5 мин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E0D19" w:rsidRPr="00321A77" w:rsidRDefault="008E0D19" w:rsidP="00D90674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ятельной подготовки обучающихся:</w:t>
            </w:r>
            <w:r w:rsidRPr="00B512D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подготовится к тестированию, подготовиться к практическому </w:t>
            </w:r>
            <w:r w:rsidRPr="00B512D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занятию, прочитать лекцию и учебник по теме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E0D19" w:rsidRPr="00321A77" w:rsidRDefault="008E0D19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плакаты; раздаточный материал.</w:t>
      </w:r>
    </w:p>
    <w:p w:rsidR="001C14FE" w:rsidRPr="001C14FE" w:rsidRDefault="001C14FE" w:rsidP="001C14F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C14F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1C14F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проектор; МПХЛ; ВПХР; ДП-5А; МПХР; противогаз; АИ-1; АИ-2; ИПП.</w:t>
      </w:r>
    </w:p>
    <w:p w:rsidR="001C14FE" w:rsidRDefault="001C14FE" w:rsidP="008E0D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Промежуточная аттестация</w:t>
      </w:r>
    </w:p>
    <w:p w:rsidR="00AE3106" w:rsidRPr="00AE3106" w:rsidRDefault="00AE3106" w:rsidP="00AE3106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: решение ситуационной задачи</w:t>
      </w:r>
    </w:p>
    <w:p w:rsidR="00AE3106" w:rsidRPr="00AE3106" w:rsidRDefault="00AE3106" w:rsidP="00AE3106">
      <w:pPr>
        <w:spacing w:line="240" w:lineRule="auto"/>
        <w:ind w:firstLine="567"/>
        <w:contextualSpacing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Ситуационные задачи: 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безразличен к окружающему, пульс частый и плохо прощупывается.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обгорела, кожа передней поверхности груди, живота и обеих рук ярко-красного цвета, покрыта множественными пузырями.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передней поверхности груди, живота и кистей рук I – II степени, ожоговый шок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грудь, живот,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иммобилизация верхних конечностей;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спине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Одежда на спине обгорела, пораженный жалуется на сильные боли в области спины. Кожа спины и в области ягодиц ярко - красного цвета, припухла, покрыта большим числом пузырей, местами - темно-коричневого цвета, не чувствительна к прикосновению.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2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Обширный ожог спины и ягодиц II - III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спину и ягодицы;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лежа на животе на носилках в ЛПУ.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жалуется на жгучие боли в правой руке, одежда обгорела. В области всего правого плеча, предплечья кожа ярко-красного цвета, припухлая, много пузырей разной величины, на кисти кожа темно-красного цвета. На кисти кожа темно-коричневого цвета, нечувствительна к прикосновению, концы пальцев обуглены.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ЗАДАНИЕ: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Медицинский диагноз;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определить площадь ожога;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выделить приоритетные проблемы у пораженного;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3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Ожог правой верхней конечности II – IV степени.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повязку на голову, шею, грудь;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правой конечности;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противостолбнячную сыворотку (ПСС);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дать антибактериальное средство (АИ-2);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Пораженный длительное время находился на холоде. Жалуется на сильные боли в области обеих кистей рук. При осмотре кожа обеих кистей цианотична, отечна, видны пузыри с прозрачным экссудатом.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к задаче № 4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Отморожение кистей рук.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наложить стерильную утепленную повязку на обе кисти;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- ввести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промедол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из шприца-тюбика;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иммобилизацию обеих кистей;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тепло укрыть;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напоить щелочным питьем (если не нарушен акт глотания);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эвакуировать в положении сидя или лежа на носилках.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момент химического нападения военнослужащий надел противогаз с опозданием. Жалуется на учащенное дыхание, горький вкус во рту, головную боль, рвоту, слюнотечение.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Объективно: сознание угнетено, кожные покровы ярко-розового цвета, зрачки расширены, на свет не реагируют, экзофтальм, резкое напряжение всех мышц, тонические судороги.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Эталон ответа к задаче № 5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Диагноз: Поражение ОВ удушающего действия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В очаге: - надеть противогаз, под маску поместить раздавленную ампулу с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противодымной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смесью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освободить от стесняющей дыхание одежды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немедленно эвакуировать из очага поражения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вне очага: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ЧСО, снять противогаз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-сделать содовые ингаляции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ввести кофеин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промыть глаза 2% содовым раствором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ингаляции кислорода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Пострадавший 22 лет был извлечен из-под разрушенного здания в состоянии средней тяжести, заторможен. При неврологическом обследовании очаговых симптомов не выявлено. АД=100/70 мм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рт.ст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., пульс 108 в 1 минуту, ритмичный, слабого наполнения. Живот резко болезненный при пальпации в области пупка и в нижних отделах, положительный симптом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Щеткина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Блюмберга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. Во всех отделах живота определяется мышечное напряжение, в отлогих местах - притупление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перкуторного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звука. Перистальтика кишечника вялая, не мочился.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 Обоснуйте Ваш предполагаемый диагноз.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2.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3. Нуждается ли пострадавший в отправке на следующий этап для оказания квалифицированной и специализированной помощи?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Эталон ответа на задачу № 6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1. Диагноз. Тупая травма живота, разрыв полого органа. Разлитой перитонит. Об этом свидетельствуют анамнез, признаки раздражения брюшины, тахикардия, гипотония, притупление в отлогих местах живота.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u w:val="single"/>
          <w:lang w:eastAsia="en-US"/>
        </w:rPr>
        <w:t>2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. Нуждается ли пострадавший в экстренной помощи при задержке эвакуации?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Да, нуждается. Экстренная помощь при задержке эвакуации заключается в переливании кровозамещающих жидкостей, введении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спазмолитиков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гемостатиков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сердечно-сосудистых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препаратов, применении холода на живот. Необходимо эвакуировать пострадавшего в кратчайшие сроки, т.к. имеется состояние угрожаемое жизни. Больной без оперативного лечения погибнет. Транспортировка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сантраспортом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>, в сопровождении медработника, лежа на носилках.</w:t>
      </w:r>
    </w:p>
    <w:p w:rsidR="00AE3106" w:rsidRPr="00AE3106" w:rsidRDefault="00AE3106" w:rsidP="00AE3106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Нуждается ли пострадавший в отправке на следующий этап для оказания квалифицированной и специализированной помощи? Пострадавший нуждается в экстренной транспортировке на пункт оказания квалифицированной хирургической помощи для оперативного лечения.</w:t>
      </w:r>
    </w:p>
    <w:p w:rsidR="00AE3106" w:rsidRPr="00AE3106" w:rsidRDefault="00AE3106" w:rsidP="00AE3106">
      <w:pPr>
        <w:spacing w:after="160" w:line="259" w:lineRule="auto"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7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Вас в здании застало землетрясение.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Эталон ответа к задаче № 7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 момента первых колебаний до разрушительных толчков обычно проходит 15-20 секунд, поэтому если вы находитесь на 1-2 этажах, быстро покинуть здание и отойти от него на открытое ме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находясь выше 2 этажа, уйдите из угловых комнат;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наиболее безопасное место (на удалении от окон, в про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емах внутренних капитальных стен, в углах между стенами, лучше под кроватью, столом, другим прочным и устойчивым предметом).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 xml:space="preserve">Задача № 8 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получили сигнал об угрозе затопления или наводнения.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8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сообщить о наводнении вашим близким, соседям;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быть внимательным к сообщениям местных органов ГОЧС;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выполнять их указания и рекомендации;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продолжая слушать радио (если речь идет не о внезапном ката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строфическом затоплении), готовьтесь к эвакуации, перенесите на верхние этажи ценные вещи;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окна и двери первых этажей забейте досками или фанерой;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внезапном наводнении необходимо как можно быстрее за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нять ближайшее возвышенное место и быть готовым к организован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ной эвакуации по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принять меры, позволяющие спасателям своевре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менно обнаружить людей, отрезанных водой и нуждающихся в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мощи; в светлое время суток вывесить на высоком месте полотни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ще, а в темное - подавать световые сигналы.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Произошел взрыв на атомной электростанции (АЭС), возникла угроза радиоактивного заражения.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наличии измерителя мощности дозы (дозиметра), рентгенометра - определить уровень радиации;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принимать лекарственные препараты, которые выдаются 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чебно-профилактическими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облучение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оставлять помещение только при крайней необходимости и на короткое время. При выходе защищать органы дыхания и надевать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плащи, накидки из подручных материалов и средства защиты кожи. После возвращения переодеться.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 №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 вашем районе проживания произошел выброс ядовитых ве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ществ.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10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защитить органы дыхания имеющимися средствами индивиду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 xml:space="preserve">альной защиты - надеть маски противогазов, респираторы, ватно-тканевые повязки, </w:t>
      </w:r>
      <w:proofErr w:type="spellStart"/>
      <w:r w:rsidRPr="00AE3106">
        <w:rPr>
          <w:rFonts w:ascii="Times New Roman" w:eastAsia="Calibri" w:hAnsi="Times New Roman"/>
          <w:sz w:val="28"/>
          <w:szCs w:val="28"/>
          <w:lang w:eastAsia="en-US"/>
        </w:rPr>
        <w:t>противопыльные</w:t>
      </w:r>
      <w:proofErr w:type="spellEnd"/>
      <w:r w:rsidRPr="00AE3106">
        <w:rPr>
          <w:rFonts w:ascii="Times New Roman" w:eastAsia="Calibri" w:hAnsi="Times New Roman"/>
          <w:sz w:val="28"/>
          <w:szCs w:val="28"/>
          <w:lang w:eastAsia="en-US"/>
        </w:rPr>
        <w:t xml:space="preserve"> тканевые маски или применить подручные средства (платки, шарфы и др.);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 возможности быстро укрыться в ближайшем здании, защит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ном сооружении;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войдя в помещение, снять и поместить верхнюю одежду и обувь в пластиковый пакет или пленку, закрыть окна и двери, от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ключить вентиляцию, включить телевизор, радиоприемник;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занять место вдали от окон;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провести герметизацию помещения и защиту продуктов пита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сделать запас воды в закрытых сосудах;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принимать лекарственные препараты, которые выдаются лечеб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но-профилактическими учреждениями в первые часы после аварии;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строго соблюдать правила личной гигиены, значительно сни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жающие внутреннее отравление организма;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оставлять помещение только при крайней необходимости и на короткое время. При выходе защищать органы дыхания ватно-марлевой повязкой (носовым платком, куском материи), предвари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 смочив ее водой или раствором питьевой соды (при хлоре), раствором лимонной кислоты (при аммиаке) и надевать плащи, на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кидки из подручных материалов и средства защиты кожи. После возвращения переодеться;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зону заражения необходимо преодолевать в направлении, пер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пендикулярном направлению ветра;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при подозрении на отравление исключить любые физические нагрузки, принять обильное теплое питье и обратиться к медицин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скому работнику.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попали в железнодорожную катастрофу. Ваши действия с целью уменьшения факторов риска для жизни и здоровья.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11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сохранять спокойствие, выдержку и самообладание, не подда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ваться панике;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закрыть голову руками;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упереться ногами в стену по ходу движения поезда;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с вами ребенок, его нужно крепко прижать, закрыть 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бой;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наиболее опасное место для пассажира - верхняя полка, а так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же падающий багаж;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после того, как произошел удар и полная остановка вагона, первым делом нужно определить, в каком положении вы находи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тесь, не горит ли вагон;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в зависимости от ситуации двигаться к выходу через дверь или окно;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если двери сразу не открылись, скорее всего, их заклинило, в этом случае надо выбивать стекла;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lastRenderedPageBreak/>
        <w:t>— выбравшись из вагона и отойдя на безопасное расстояние, сле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дует приступить к осмотру травм и повреждений и приступить к оказанию первой помощи пострадавшим.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собираетесь в лес на прогулку. Какие меры предосторожно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вы примете?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12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— необходимо подготовить обувь и одежду по погоде;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взять компас для ориентирования и предметы первой необхо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димости (топор, спички);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знать местность;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предупредить близких, друзей или соседей о месте прогулки и ее длительности;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 длительной прогулке взять не скоропортящиеся продукты питания и воду в закрытой упаковке.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Задача</w:t>
      </w: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 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заблудились в лесу.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13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надо остановиться и присесть, подумать, как выбраться к тому месту, откуда начинается знакомый путь. А для этого: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вспомнить последнюю примету на знакомой части пути и по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стараться проследить к ней дорогу;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это не удастся, вспомнить знакомые ориентиры, лучше всего протяженные и шумные (железную дорогу, шоссе и пр.);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ориентиров нет, нужно постараться влезть на самое высо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кое дерево и осмотреть местность с высоты;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выйти к людям помогают звуки - работающий трактор, лаю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щая собака; помогает запах дыма, необходимо двигаться против ветра.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На вас напала собака. Ваши действия.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 14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 нападающей собаке повернуться лицом;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принять стойку или броситься навстречу, если уверены в себе (собака натаскана на убегающего человека и скорее всего отскочит в сторону);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используя подручные средства (зонтик, палку, камни), отсту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пайте к укрытию спиной (забору, дому), призывая на помощь окру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жающих;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есть возможность, обмотайте пиджаком, плащом пред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плечье и руку, а затем, выставив ее (защищая шею и лицо от укуса), спровоцируйте собаку на укус и с силой ударьте по верхней челю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сти собаки - от сильного удара она может сломаться;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если собака сбила с ног — упасть на живот, руками закрыть шею;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болевые точки у собаки - нос, пах, язык.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u w:val="single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u w:val="single"/>
          <w:lang w:eastAsia="en-US"/>
        </w:rPr>
        <w:t>Задача № 15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Вы решили искупаться в необорудованном водоеме. Меры пре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досторожности, которые необходимо принять.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 xml:space="preserve">Эталон ответа к задаче № 15 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t>- купаться в незнакомых и необорудованных водоемах не жела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тельно;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запрещается купание в нетрезвом виде;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необходимо проверить глубину подручными предметами;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выбрать безопасное место: удобный спуск, отсутствие кам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ней, ям, коряг, стекол и пр., отсутствие водоворотов и быстрого течения;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не желательно купаться в темное время суток;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также опасно купаться в одиночестве;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во избежание судорог и переохлаждения нельзя купаться в хо</w:t>
      </w:r>
      <w:r w:rsidRPr="00AE3106">
        <w:rPr>
          <w:rFonts w:ascii="Times New Roman" w:eastAsia="Calibri" w:hAnsi="Times New Roman"/>
          <w:sz w:val="28"/>
          <w:szCs w:val="28"/>
          <w:lang w:eastAsia="en-US"/>
        </w:rPr>
        <w:softHyphen/>
        <w:t>лодной воде;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E3106">
        <w:rPr>
          <w:rFonts w:ascii="Times New Roman" w:eastAsia="Calibri" w:hAnsi="Times New Roman"/>
          <w:sz w:val="28"/>
          <w:szCs w:val="28"/>
          <w:lang w:eastAsia="en-US"/>
        </w:rPr>
        <w:t>- по возможности иметь спасательные средства</w:t>
      </w:r>
      <w:r w:rsidRPr="00AE3106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16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твоих глазах грузовой машиной сбит пешеход. Он без сознания, лежит на спине. Его лицо в крови, правая нога неестественно подвернута, а во круг нее растекается лужа крови. Дыхание шумное, с характерным свистом на вздохе.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импровизированную шину на правую ногу.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вытереть лицо от крови и подложить под голову подушку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отчистить ротовую полость от слизи и крови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стерильную повязку на кровоточащую рану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оттащить пострадавшего с проезжей части на безопасное место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оставить пострадавшего на месте и ждать прибытия скорой помощи</w:t>
      </w:r>
    </w:p>
    <w:p w:rsidR="00AE3106" w:rsidRPr="00AE3106" w:rsidRDefault="00AE3106" w:rsidP="00AE310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кровоостанавливающие жгуты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16 :</w:t>
      </w:r>
      <w:r w:rsidRPr="00AE3106">
        <w:rPr>
          <w:rFonts w:ascii="Times New Roman" w:hAnsi="Times New Roman"/>
          <w:color w:val="000000"/>
          <w:sz w:val="28"/>
          <w:szCs w:val="28"/>
        </w:rPr>
        <w:t>5, 3, 4, 10, 1, 8, 9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17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 автобусной остановке стоящий рядом мужчина побледнел и упал. Он – без сознания, кожные покровы бледные, с сероватым оттенком; зрачки широкие, на свет не реагируют.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реакции зрачков на свет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окружающих на помощь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определить признаки дыхания с помощью ворсинок ваты или зеркальца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 xml:space="preserve">нанести 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прекардинальный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 xml:space="preserve">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попытаться добиться от мужчины, на что он все таки жалуется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подробно расспросить окружающих, что предшествовало потери сознания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голове холод (целлофановый пакет со снегом или водой)</w:t>
      </w:r>
    </w:p>
    <w:p w:rsidR="00AE3106" w:rsidRPr="00AE3106" w:rsidRDefault="00AE3106" w:rsidP="00AE310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№17 </w:t>
      </w:r>
      <w:r w:rsidRPr="00AE3106">
        <w:rPr>
          <w:rFonts w:ascii="Times New Roman" w:hAnsi="Times New Roman"/>
          <w:color w:val="000000"/>
          <w:sz w:val="28"/>
          <w:szCs w:val="28"/>
        </w:rPr>
        <w:t>: 2, 5, 3, 1, 10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18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Во время ремонта телевизора произошел сильный разряд электрического тока. Мастер потерял сознание и упал возле стола. Его рука продолжает крепко сжимать пучок проводов с деталями. Лицо искажено судорогой.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вызвать скорую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позвать кого-нибудь на помощь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скорее нанести про кардинальный удар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перебить провода ножом или топором одним ударом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перерезать каждый провод по отдельности на разных уровнях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подложить под голову подушку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 и повернуть пострадавшего на живот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наличии пульса на сонной артерии, ударить пострадавшего по грудине и приступить к непрямому массажу сердца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пульса на сонной артерии и после про кардинального удара начать сердечно-легочную реанимацию</w:t>
      </w:r>
    </w:p>
    <w:p w:rsidR="00AE3106" w:rsidRPr="00AE3106" w:rsidRDefault="00AE3106" w:rsidP="00AE310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 в отсутствии пульса на сонной артерии и повернуть пострадавшего на бок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Эталон ответа к задаче № 18 </w:t>
      </w:r>
      <w:r w:rsidRPr="00AE3106">
        <w:rPr>
          <w:rFonts w:ascii="Times New Roman" w:hAnsi="Times New Roman"/>
          <w:color w:val="000000"/>
          <w:sz w:val="28"/>
          <w:szCs w:val="28"/>
        </w:rPr>
        <w:t>: 5,7,2,1 или 5,9,2,1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19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После удара молнией в одиноко стоящее дерево один из укрывшихся под ним от дождя путников замертво упал. У пораженного молнией левая рука – черная, обожженная по локоть, зрачки широкие не реагируют на свет. На сонной артерии пульс отсутствует.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закопать пораженного молнией в землю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нанести про кардинальный удар и приступить к сердечно-легочной реанимации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обожженную поверхность чистой тканью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поручить кому ни будь вызвать скорую помощь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повернуть пострадавшего на живот и ждать прибытия врачей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убедиться в отсутствии реакции зрачков на свет и пульса на сонной артерии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ко рту зеркало, вату или перышко и по запотеванию стекла и движению ворсинок определить наличие дыхания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голову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холод на место ожога</w:t>
      </w:r>
    </w:p>
    <w:p w:rsidR="00AE3106" w:rsidRPr="00AE3106" w:rsidRDefault="00AE3106" w:rsidP="00AE310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поднести к носу вату с нашатырным спиртом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19</w:t>
      </w:r>
      <w:r w:rsidRPr="00AE3106">
        <w:rPr>
          <w:rFonts w:ascii="Times New Roman" w:hAnsi="Times New Roman"/>
          <w:color w:val="000000"/>
          <w:sz w:val="28"/>
          <w:szCs w:val="28"/>
        </w:rPr>
        <w:t>: 6,2,4,8,3,9</w:t>
      </w: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20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 Вам обратились соседи по лестничной клетке – в квартире на 5 этаже в ванной комнате повесился мужчина.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как можно быстрее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на кухне нож и подняться на 5 этаж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не медленно перерезать веревку на которой висит самоубийца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взять за воротник или за волосы самоубийцу и перерезать веревку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начать выталкивать самоубийцу за ноги из петли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проверить реакцию зрачков на свет и пульс на сонной артерии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рассечь веревку, сдавливающую шею, быстрым движением ножа, направленным режущей поверхностью к шее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на шее в области узла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разрезать веревку ножом, направив усилия и режущую поверхность в сторону от шеи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 признаках клинической смерти вызвать скорую помощь</w:t>
      </w:r>
    </w:p>
    <w:p w:rsidR="00AE3106" w:rsidRPr="00AE3106" w:rsidRDefault="00AE3106" w:rsidP="00AE3106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случае клинической смерти приступить к сердечно-легочной реанимации и послать кого-нибудь вызвать скорую помощь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20</w:t>
      </w:r>
      <w:r w:rsidRPr="00AE3106">
        <w:rPr>
          <w:rFonts w:ascii="Times New Roman" w:hAnsi="Times New Roman"/>
          <w:color w:val="000000"/>
          <w:sz w:val="28"/>
          <w:szCs w:val="28"/>
        </w:rPr>
        <w:t>: 2,4,9,6,11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малиннике мальчика в шею укусила пчела. Его лицо и шея начали увеличиваться в объеме, он потерял сознание, появилось учащенное хриплое дыхание. До ближайшей деревни – не менее часа ходьбы. Один из туристов обнаружил в кармане капли для носа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схватить малыша и побежать в деревню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по 2-3 капли в каждую половину носа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закапать «</w:t>
      </w:r>
      <w:proofErr w:type="spellStart"/>
      <w:r w:rsidRPr="00AE3106">
        <w:rPr>
          <w:rFonts w:ascii="Times New Roman" w:hAnsi="Times New Roman"/>
          <w:color w:val="000000"/>
          <w:sz w:val="28"/>
          <w:szCs w:val="28"/>
        </w:rPr>
        <w:t>Глазолин</w:t>
      </w:r>
      <w:proofErr w:type="spellEnd"/>
      <w:r w:rsidRPr="00AE3106">
        <w:rPr>
          <w:rFonts w:ascii="Times New Roman" w:hAnsi="Times New Roman"/>
          <w:color w:val="000000"/>
          <w:sz w:val="28"/>
          <w:szCs w:val="28"/>
        </w:rPr>
        <w:t>» в рамку от укуса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жало и отсосать яд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втереть в место укуса землю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согреть место укуса, интенсивно растерев его ладонью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приложить к месту укуса целлофановый пакет с землей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прижечь место укуса огнем зажигалки или спички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уложить пострадавшего на живот</w:t>
      </w:r>
    </w:p>
    <w:p w:rsidR="00AE3106" w:rsidRPr="00AE3106" w:rsidRDefault="00AE3106" w:rsidP="00AE3106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голову пакетами с холодной водой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21</w:t>
      </w:r>
      <w:r w:rsidRPr="00AE3106">
        <w:rPr>
          <w:rFonts w:ascii="Times New Roman" w:hAnsi="Times New Roman"/>
          <w:color w:val="000000"/>
          <w:sz w:val="28"/>
          <w:szCs w:val="28"/>
        </w:rPr>
        <w:t>: 9,4,3,2,7,10,1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22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В походе туристу деревом придавило ноги. Он в таком состоянии находиться уже более 2-ух часов, но в сознании.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поднять дерево и освободить ноги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не поднимать дерево и не тревожить пострадавшего до прибытия спасательных служб, даже если на их ожидание потребуются сутки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обувь и обложить ноги и обложить ноги ниже препятствия бутылками или фляжками с горячей водой (воду согреть на костре)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обложить ноги бутылками и фляжками, заполненными ледяной родниковой водой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ноги до места повреждения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обильное теплое питье (например, чай из термоса)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исключить прием, какой-либо жидкости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дать 2-3 таблетки анальгина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наложить защитные жгуты на бедра выше места сдавливания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постоянно растирать и массировать ноги до освобождения пострадавшего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подмышек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импровизированные шины от паховой складки до пяток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туго забинтовать до паховых складок</w:t>
      </w:r>
    </w:p>
    <w:p w:rsidR="00AE3106" w:rsidRPr="00AE3106" w:rsidRDefault="00AE3106" w:rsidP="00AE3106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переносить или перевозить пострадавшего только на носилках, даже при удовлетворительном самочувствии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22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4,5,6,8,9,1,13,11,14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E3106" w:rsidRPr="00AE3106" w:rsidRDefault="00AE3106" w:rsidP="00AE3106">
      <w:pPr>
        <w:shd w:val="clear" w:color="auto" w:fill="FFFFFF"/>
        <w:spacing w:after="0" w:line="240" w:lineRule="auto"/>
        <w:rPr>
          <w:rFonts w:ascii="Arial" w:hAnsi="Arial" w:cs="Arial"/>
          <w:color w:val="000000"/>
          <w:u w:val="single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Задача № 23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Из окна второго этажа горящего дома выпрыгнул человек, он катается по снегу, пытаясь сбить пламя. Его рубашка на спине уже перестала тлеть, под остатками ткани видна черная кожа с множеством влажных трещин и пузырей.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i/>
          <w:iCs/>
          <w:color w:val="000000"/>
          <w:sz w:val="28"/>
          <w:szCs w:val="28"/>
        </w:rPr>
        <w:t>Выбери правильные ответы и расположи их в порядке очередности: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снять с пострадавшего рубашку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положить его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перевернуть на живот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набрать как можно больше пакетов со снегом и положить их на спину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 и промыть кожу чистой водой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обработать обожженную поверхность спиртом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удалить остатки одежды, пузыри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наложить на место ожога стерильные повязки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накрыть спину чистой простыней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2-3 таблетки анальгина</w:t>
      </w:r>
    </w:p>
    <w:p w:rsidR="00AE3106" w:rsidRPr="00AE3106" w:rsidRDefault="00AE3106" w:rsidP="00AE310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hAnsi="Times New Roman"/>
          <w:color w:val="000000"/>
          <w:sz w:val="28"/>
          <w:szCs w:val="28"/>
        </w:rPr>
        <w:t>предложить пострадавшему обильное теплое питье</w:t>
      </w:r>
    </w:p>
    <w:p w:rsidR="00AE3106" w:rsidRPr="00AE3106" w:rsidRDefault="00AE3106" w:rsidP="00AE310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AE3106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Эталон ответа к задаче № 23</w:t>
      </w:r>
      <w:r w:rsidRPr="00AE3106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 3,9,4,10,11</w:t>
      </w:r>
    </w:p>
    <w:p w:rsidR="00AE3106" w:rsidRPr="00AE3106" w:rsidRDefault="00AE3106" w:rsidP="00AE310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Критерии оценивания: 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«отлично»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ясно изложил суть вопроса задания, проявил логику изложения материала, представил аргументацию; ответ на вопрос задачи дан правильный, объяснение хода её решения подробное, последовательное, грамотное, с теоретическими обоснованиями; ответы на дополнительные вопросы верные, чёткие.</w:t>
      </w:r>
    </w:p>
    <w:p w:rsidR="00AE3106" w:rsidRPr="00AE3106" w:rsidRDefault="00AE3106" w:rsidP="00AE3106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4"/>
          <w:szCs w:val="24"/>
        </w:rPr>
      </w:pPr>
      <w:r w:rsidRPr="00AE3106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«хорошо» </w:t>
      </w:r>
      <w:r w:rsidRPr="00AE310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обучающийся ясно изложил суть вопроса задания, проявил логику изложения материала, но не представил аргументацию, неверно ответил на вопросы; </w:t>
      </w:r>
      <w:r w:rsidRPr="00AE3106">
        <w:rPr>
          <w:rFonts w:ascii="Times New Roman" w:hAnsi="Times New Roman"/>
          <w:color w:val="000000"/>
          <w:sz w:val="28"/>
          <w:szCs w:val="28"/>
        </w:rPr>
        <w:t>ответ на вопрос задачи дан правильный, объяснение хода её решения подробное, но недостаточно логичное, с единичными ошибками в деталях, некоторыми затруднениями в теоретическом обосновании; ответы на дополнительные вопросы верные, но недостаточно чёткие.</w:t>
      </w:r>
    </w:p>
    <w:p w:rsidR="00AE3106" w:rsidRPr="00AE3106" w:rsidRDefault="00AE3106" w:rsidP="00AE31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 xml:space="preserve">- обучающийся ясно изложил суть вопроса задания, но не проявил достаточную логику изложения материала, не представил аргументацию; ответ на вопрос задачи дан правильный, объяснение хода её решения недостаточно </w:t>
      </w:r>
      <w:r w:rsidRPr="00AE3106">
        <w:rPr>
          <w:rFonts w:ascii="Times New Roman" w:hAnsi="Times New Roman"/>
          <w:color w:val="000000"/>
          <w:sz w:val="28"/>
          <w:szCs w:val="28"/>
        </w:rPr>
        <w:lastRenderedPageBreak/>
        <w:t>полное, непоследовательное, с ошибками, слабым теоретическим обоснованием: ответы на дополнительные вопросы недостаточно чёткие, с ошибками в деталях.</w:t>
      </w:r>
    </w:p>
    <w:p w:rsidR="00AE3106" w:rsidRPr="00AE3106" w:rsidRDefault="00AE3106" w:rsidP="00AE3106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</w:rPr>
      </w:pPr>
      <w:r w:rsidRPr="00AE3106">
        <w:rPr>
          <w:rFonts w:ascii="Times New Roman" w:hAnsi="Times New Roman"/>
          <w:b/>
          <w:bCs/>
          <w:color w:val="000000"/>
          <w:sz w:val="28"/>
          <w:szCs w:val="28"/>
        </w:rPr>
        <w:t xml:space="preserve">«неудовлетворительно» </w:t>
      </w:r>
      <w:r w:rsidRPr="00AE3106">
        <w:rPr>
          <w:rFonts w:ascii="Times New Roman" w:hAnsi="Times New Roman"/>
          <w:color w:val="000000"/>
          <w:sz w:val="28"/>
          <w:szCs w:val="28"/>
        </w:rPr>
        <w:t>- обучающийся плохо понимает суть вопроса задания, не смог логично и аргументировано участвовать в обсуждении; ответ на вопрос задачи дан неправильный. Объяснение хода её решения дано неполное, непоследовательное, с грубыми ошибками, без теоретического обоснования; ответы на дополнительные вопросы неправильные (отсутствуют).</w:t>
      </w:r>
    </w:p>
    <w:p w:rsidR="00ED5307" w:rsidRPr="00321A77" w:rsidRDefault="00ED530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321A77">
      <w:pPr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EE" w:rsidRDefault="00F36FEE" w:rsidP="00CF7355">
      <w:pPr>
        <w:spacing w:after="0" w:line="240" w:lineRule="auto"/>
      </w:pPr>
      <w:r>
        <w:separator/>
      </w:r>
    </w:p>
  </w:endnote>
  <w:endnote w:type="continuationSeparator" w:id="0">
    <w:p w:rsidR="00F36FEE" w:rsidRDefault="00F36FE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993077"/>
      <w:docPartObj>
        <w:docPartGallery w:val="Page Numbers (Bottom of Page)"/>
        <w:docPartUnique/>
      </w:docPartObj>
    </w:sdtPr>
    <w:sdtContent>
      <w:p w:rsidR="002C4462" w:rsidRDefault="009F51CA">
        <w:pPr>
          <w:pStyle w:val="aa"/>
          <w:jc w:val="right"/>
        </w:pPr>
        <w:r>
          <w:fldChar w:fldCharType="begin"/>
        </w:r>
        <w:r w:rsidR="002C4462">
          <w:instrText>PAGE   \* MERGEFORMAT</w:instrText>
        </w:r>
        <w:r>
          <w:fldChar w:fldCharType="separate"/>
        </w:r>
        <w:r w:rsidR="00F25ABA">
          <w:rPr>
            <w:noProof/>
          </w:rPr>
          <w:t>25</w:t>
        </w:r>
        <w:r>
          <w:fldChar w:fldCharType="end"/>
        </w:r>
      </w:p>
    </w:sdtContent>
  </w:sdt>
  <w:p w:rsidR="002C4462" w:rsidRDefault="002C44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EE" w:rsidRDefault="00F36FEE" w:rsidP="00CF7355">
      <w:pPr>
        <w:spacing w:after="0" w:line="240" w:lineRule="auto"/>
      </w:pPr>
      <w:r>
        <w:separator/>
      </w:r>
    </w:p>
  </w:footnote>
  <w:footnote w:type="continuationSeparator" w:id="0">
    <w:p w:rsidR="00F36FEE" w:rsidRDefault="00F36FE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771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21156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EEC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060D"/>
    <w:multiLevelType w:val="multilevel"/>
    <w:tmpl w:val="AF700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E5DF1"/>
    <w:multiLevelType w:val="multilevel"/>
    <w:tmpl w:val="62281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5C6E05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2E653E"/>
    <w:multiLevelType w:val="multilevel"/>
    <w:tmpl w:val="7320F5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9452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C821D4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0D2BDA"/>
    <w:multiLevelType w:val="multilevel"/>
    <w:tmpl w:val="281E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E6262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915FC8"/>
    <w:multiLevelType w:val="hybridMultilevel"/>
    <w:tmpl w:val="A8429C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D192ADA"/>
    <w:multiLevelType w:val="multilevel"/>
    <w:tmpl w:val="E7F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878E9"/>
    <w:multiLevelType w:val="multilevel"/>
    <w:tmpl w:val="B3BA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5"/>
  </w:num>
  <w:num w:numId="5">
    <w:abstractNumId w:val="12"/>
    <w:lvlOverride w:ilvl="0">
      <w:startOverride w:val="1"/>
    </w:lvlOverride>
  </w:num>
  <w:num w:numId="6">
    <w:abstractNumId w:val="17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0"/>
  </w:num>
  <w:num w:numId="14">
    <w:abstractNumId w:val="7"/>
  </w:num>
  <w:num w:numId="15">
    <w:abstractNumId w:val="2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A55"/>
    <w:rsid w:val="0000640F"/>
    <w:rsid w:val="000635EE"/>
    <w:rsid w:val="000638DD"/>
    <w:rsid w:val="000713E2"/>
    <w:rsid w:val="000C71A3"/>
    <w:rsid w:val="000D720E"/>
    <w:rsid w:val="00104C6C"/>
    <w:rsid w:val="001142DD"/>
    <w:rsid w:val="00136590"/>
    <w:rsid w:val="00136B7E"/>
    <w:rsid w:val="00166E49"/>
    <w:rsid w:val="00174A83"/>
    <w:rsid w:val="001B3A48"/>
    <w:rsid w:val="001C14FE"/>
    <w:rsid w:val="001C49DD"/>
    <w:rsid w:val="001D4A23"/>
    <w:rsid w:val="00204929"/>
    <w:rsid w:val="00214EEB"/>
    <w:rsid w:val="00216FA4"/>
    <w:rsid w:val="00261840"/>
    <w:rsid w:val="002648DD"/>
    <w:rsid w:val="002749B5"/>
    <w:rsid w:val="00277E33"/>
    <w:rsid w:val="002B5FA7"/>
    <w:rsid w:val="002C4462"/>
    <w:rsid w:val="002E684B"/>
    <w:rsid w:val="002F5612"/>
    <w:rsid w:val="00305C98"/>
    <w:rsid w:val="00321A77"/>
    <w:rsid w:val="003314E4"/>
    <w:rsid w:val="00354BFD"/>
    <w:rsid w:val="003A7817"/>
    <w:rsid w:val="003B763D"/>
    <w:rsid w:val="003D2EF9"/>
    <w:rsid w:val="003E4DF7"/>
    <w:rsid w:val="00415C43"/>
    <w:rsid w:val="004243DE"/>
    <w:rsid w:val="00433ACC"/>
    <w:rsid w:val="00452F67"/>
    <w:rsid w:val="00461403"/>
    <w:rsid w:val="004711E5"/>
    <w:rsid w:val="00477CA4"/>
    <w:rsid w:val="004B61BD"/>
    <w:rsid w:val="00510E5C"/>
    <w:rsid w:val="00511905"/>
    <w:rsid w:val="00566732"/>
    <w:rsid w:val="00586A0A"/>
    <w:rsid w:val="00586A55"/>
    <w:rsid w:val="005913A0"/>
    <w:rsid w:val="005B48C0"/>
    <w:rsid w:val="005C5FA8"/>
    <w:rsid w:val="005D0B26"/>
    <w:rsid w:val="00616B40"/>
    <w:rsid w:val="00621F56"/>
    <w:rsid w:val="00667095"/>
    <w:rsid w:val="006B21A7"/>
    <w:rsid w:val="007300A0"/>
    <w:rsid w:val="00752DEB"/>
    <w:rsid w:val="0075623B"/>
    <w:rsid w:val="00767A92"/>
    <w:rsid w:val="00774A23"/>
    <w:rsid w:val="0079716A"/>
    <w:rsid w:val="007A6121"/>
    <w:rsid w:val="007F2628"/>
    <w:rsid w:val="008058D3"/>
    <w:rsid w:val="00805C58"/>
    <w:rsid w:val="008644B3"/>
    <w:rsid w:val="00886FC3"/>
    <w:rsid w:val="00891427"/>
    <w:rsid w:val="008A541E"/>
    <w:rsid w:val="008B7B6B"/>
    <w:rsid w:val="008E0D19"/>
    <w:rsid w:val="008E39FD"/>
    <w:rsid w:val="00921055"/>
    <w:rsid w:val="0094001A"/>
    <w:rsid w:val="00951144"/>
    <w:rsid w:val="009757D5"/>
    <w:rsid w:val="009813A0"/>
    <w:rsid w:val="0098618A"/>
    <w:rsid w:val="009B68C3"/>
    <w:rsid w:val="009F51CA"/>
    <w:rsid w:val="00A133B4"/>
    <w:rsid w:val="00A45FDC"/>
    <w:rsid w:val="00A608F1"/>
    <w:rsid w:val="00A86062"/>
    <w:rsid w:val="00A90C30"/>
    <w:rsid w:val="00AE3106"/>
    <w:rsid w:val="00AE5442"/>
    <w:rsid w:val="00AE75A9"/>
    <w:rsid w:val="00AF2E95"/>
    <w:rsid w:val="00B04218"/>
    <w:rsid w:val="00B31C8C"/>
    <w:rsid w:val="00B4624E"/>
    <w:rsid w:val="00B512DD"/>
    <w:rsid w:val="00BD661B"/>
    <w:rsid w:val="00C05E63"/>
    <w:rsid w:val="00C165D6"/>
    <w:rsid w:val="00C33FB9"/>
    <w:rsid w:val="00C40E1A"/>
    <w:rsid w:val="00CB3885"/>
    <w:rsid w:val="00CB75AF"/>
    <w:rsid w:val="00CD7930"/>
    <w:rsid w:val="00CE221B"/>
    <w:rsid w:val="00CE75A7"/>
    <w:rsid w:val="00CF7355"/>
    <w:rsid w:val="00D208F6"/>
    <w:rsid w:val="00D90674"/>
    <w:rsid w:val="00D94AF7"/>
    <w:rsid w:val="00DA1FE4"/>
    <w:rsid w:val="00DB090B"/>
    <w:rsid w:val="00DB3C83"/>
    <w:rsid w:val="00DD76FD"/>
    <w:rsid w:val="00E65F24"/>
    <w:rsid w:val="00E72595"/>
    <w:rsid w:val="00EA3E15"/>
    <w:rsid w:val="00ED5307"/>
    <w:rsid w:val="00EE2BF2"/>
    <w:rsid w:val="00F0285A"/>
    <w:rsid w:val="00F156F8"/>
    <w:rsid w:val="00F23969"/>
    <w:rsid w:val="00F25ABA"/>
    <w:rsid w:val="00F36FEE"/>
    <w:rsid w:val="00FA106B"/>
    <w:rsid w:val="00FA5D02"/>
    <w:rsid w:val="00FB57C5"/>
    <w:rsid w:val="00FC3745"/>
    <w:rsid w:val="00FD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styleId="af">
    <w:name w:val="Hyperlink"/>
    <w:basedOn w:val="a0"/>
    <w:uiPriority w:val="99"/>
    <w:unhideWhenUsed/>
    <w:rsid w:val="00433AC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25</Pages>
  <Words>7482</Words>
  <Characters>42651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</cp:lastModifiedBy>
  <cp:revision>26</cp:revision>
  <cp:lastPrinted>2019-02-05T10:00:00Z</cp:lastPrinted>
  <dcterms:created xsi:type="dcterms:W3CDTF">2019-01-24T12:19:00Z</dcterms:created>
  <dcterms:modified xsi:type="dcterms:W3CDTF">2021-03-31T07:31:00Z</dcterms:modified>
</cp:coreProperties>
</file>