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A25EE3" w:rsidRPr="00A25EE3" w:rsidRDefault="00733F53" w:rsidP="00A25EE3">
      <w:pPr>
        <w:jc w:val="center"/>
        <w:rPr>
          <w:sz w:val="28"/>
        </w:rPr>
      </w:pPr>
      <w:r>
        <w:rPr>
          <w:b/>
          <w:sz w:val="28"/>
          <w:szCs w:val="28"/>
          <w:u w:val="single"/>
        </w:rPr>
        <w:t>ЛУЧЕВАЯ ДИАГНОСТИКА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733F53" w:rsidP="00A25EE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31.08.66</w:t>
      </w:r>
      <w:r w:rsidR="00157258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Травматология и ортопедия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</w:t>
      </w:r>
      <w:r w:rsidR="00444F4D">
        <w:rPr>
          <w:color w:val="000000"/>
          <w:sz w:val="24"/>
          <w:szCs w:val="24"/>
        </w:rPr>
        <w:t>з</w:t>
      </w:r>
      <w:r w:rsidR="00733F53">
        <w:rPr>
          <w:color w:val="000000"/>
          <w:sz w:val="24"/>
          <w:szCs w:val="24"/>
        </w:rPr>
        <w:t>ования по специальности 31.08.66</w:t>
      </w:r>
      <w:r w:rsidRPr="00A25EE3">
        <w:rPr>
          <w:color w:val="000000"/>
          <w:sz w:val="24"/>
          <w:szCs w:val="24"/>
        </w:rPr>
        <w:t xml:space="preserve"> «</w:t>
      </w:r>
      <w:r w:rsidR="00733F53">
        <w:rPr>
          <w:color w:val="000000"/>
          <w:sz w:val="24"/>
          <w:szCs w:val="24"/>
        </w:rPr>
        <w:t>Травматология и ортопедия</w:t>
      </w:r>
      <w:r w:rsidRPr="00A25EE3">
        <w:rPr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F52B70" w:rsidP="00F5136B">
      <w:pPr>
        <w:ind w:firstLine="709"/>
        <w:jc w:val="center"/>
        <w:rPr>
          <w:sz w:val="28"/>
        </w:rPr>
      </w:pPr>
      <w:r w:rsidRPr="00F52B70">
        <w:rPr>
          <w:color w:val="000000"/>
          <w:sz w:val="24"/>
          <w:szCs w:val="24"/>
        </w:rPr>
        <w:t>протокол № 11 от «22» июня 2018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733F53">
        <w:rPr>
          <w:sz w:val="28"/>
        </w:rPr>
        <w:t>, общепрофессиональных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 xml:space="preserve">закрепление и систематизация знаний </w:t>
      </w:r>
      <w:r w:rsidR="00A25EE3" w:rsidRPr="00A25EE3">
        <w:rPr>
          <w:sz w:val="28"/>
        </w:rPr>
        <w:t>по этиологии, патогенезу, клинике, классификации иммунопатологических со</w:t>
      </w:r>
      <w:r w:rsidR="00A25EE3">
        <w:rPr>
          <w:sz w:val="28"/>
        </w:rPr>
        <w:t xml:space="preserve">стояний у детей, </w:t>
      </w:r>
      <w:r w:rsidR="00A25EE3" w:rsidRPr="00A25EE3">
        <w:rPr>
          <w:sz w:val="28"/>
        </w:rPr>
        <w:t>проблем</w:t>
      </w:r>
      <w:r w:rsidR="00A25EE3">
        <w:rPr>
          <w:sz w:val="28"/>
        </w:rPr>
        <w:t>ам</w:t>
      </w:r>
      <w:r w:rsidR="00A25EE3" w:rsidRPr="00A25EE3">
        <w:rPr>
          <w:sz w:val="28"/>
        </w:rPr>
        <w:t xml:space="preserve"> лечения, диспансеризация больных с иммунопатологиче</w:t>
      </w:r>
      <w:r w:rsidR="00A25EE3">
        <w:rPr>
          <w:sz w:val="28"/>
        </w:rPr>
        <w:t xml:space="preserve">скими состояниями,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течения инфекционных и неинфекционных заболеваний</w:t>
      </w:r>
      <w:r w:rsidR="00A25EE3">
        <w:rPr>
          <w:sz w:val="28"/>
        </w:rPr>
        <w:t xml:space="preserve"> в различные возрастные периоды,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патологической анатомии инфекционных и неинфекционных заболеваний в различные возрастные перио</w:t>
      </w:r>
      <w:r w:rsidR="00A25EE3">
        <w:rPr>
          <w:sz w:val="28"/>
        </w:rPr>
        <w:t>ды, имеющим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</w:t>
      </w:r>
      <w:r w:rsidR="00A25EE3">
        <w:rPr>
          <w:sz w:val="28"/>
        </w:rPr>
        <w:t>бенностям</w:t>
      </w:r>
      <w:r w:rsidR="00A25EE3" w:rsidRPr="00A25EE3">
        <w:rPr>
          <w:sz w:val="28"/>
        </w:rPr>
        <w:t xml:space="preserve"> применения лекарственных средств в различные возрастные периоды, им</w:t>
      </w:r>
      <w:r w:rsidR="00A25EE3">
        <w:rPr>
          <w:sz w:val="28"/>
        </w:rPr>
        <w:t>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педиатра, особенностях заполнения нормативной документации при применении лекарственных средств </w:t>
      </w:r>
      <w:proofErr w:type="spellStart"/>
      <w:r w:rsidR="00A25EE3" w:rsidRPr="00A25EE3">
        <w:rPr>
          <w:sz w:val="28"/>
        </w:rPr>
        <w:t>off-label</w:t>
      </w:r>
      <w:proofErr w:type="spellEnd"/>
      <w:r w:rsidR="00A25EE3" w:rsidRPr="00A25EE3">
        <w:rPr>
          <w:sz w:val="28"/>
        </w:rPr>
        <w:t>, т.е. вне зарегистрированных показаний на основании действующих клинических рекомендаций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особенн</w:t>
      </w:r>
      <w:r w:rsidR="00A25EE3">
        <w:rPr>
          <w:sz w:val="28"/>
        </w:rPr>
        <w:t>остям</w:t>
      </w:r>
      <w:r w:rsidR="00A25EE3" w:rsidRPr="00A25EE3">
        <w:rPr>
          <w:sz w:val="28"/>
        </w:rPr>
        <w:t xml:space="preserve"> применения антибактериальных препаратов в различные возрастные периоды</w:t>
      </w:r>
      <w:r w:rsidR="00A25EE3"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Style w:val="1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835"/>
        <w:gridCol w:w="1984"/>
        <w:gridCol w:w="1985"/>
      </w:tblGrid>
      <w:tr w:rsidR="00157258" w:rsidRPr="00157258" w:rsidTr="008E3477">
        <w:trPr>
          <w:trHeight w:val="1908"/>
        </w:trPr>
        <w:tc>
          <w:tcPr>
            <w:tcW w:w="567" w:type="dxa"/>
          </w:tcPr>
          <w:p w:rsidR="00157258" w:rsidRPr="00157258" w:rsidRDefault="00157258" w:rsidP="00157258">
            <w:pPr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5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 xml:space="preserve">Тема самостоятельной </w:t>
            </w:r>
          </w:p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2835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 xml:space="preserve">Форма </w:t>
            </w:r>
          </w:p>
          <w:p w:rsidR="00157258" w:rsidRPr="00157258" w:rsidRDefault="00157258" w:rsidP="0015725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57258">
              <w:rPr>
                <w:sz w:val="28"/>
                <w:szCs w:val="28"/>
              </w:rPr>
              <w:t>самостоятельной работы</w:t>
            </w:r>
          </w:p>
        </w:tc>
        <w:tc>
          <w:tcPr>
            <w:tcW w:w="1984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Форма контроля самостоятельной работы</w:t>
            </w:r>
          </w:p>
        </w:tc>
        <w:tc>
          <w:tcPr>
            <w:tcW w:w="1985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 xml:space="preserve">Форма </w:t>
            </w:r>
          </w:p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 xml:space="preserve">контактной </w:t>
            </w:r>
          </w:p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 xml:space="preserve">работы при </w:t>
            </w:r>
          </w:p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 xml:space="preserve">проведении </w:t>
            </w:r>
          </w:p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 xml:space="preserve">текущего </w:t>
            </w:r>
          </w:p>
          <w:p w:rsidR="00157258" w:rsidRPr="00157258" w:rsidRDefault="00157258" w:rsidP="0015725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57258">
              <w:rPr>
                <w:sz w:val="28"/>
                <w:szCs w:val="28"/>
              </w:rPr>
              <w:t>контроля</w:t>
            </w:r>
          </w:p>
        </w:tc>
      </w:tr>
      <w:tr w:rsidR="00157258" w:rsidRPr="00157258" w:rsidTr="008E3477">
        <w:trPr>
          <w:trHeight w:val="328"/>
        </w:trPr>
        <w:tc>
          <w:tcPr>
            <w:tcW w:w="567" w:type="dxa"/>
          </w:tcPr>
          <w:p w:rsidR="00157258" w:rsidRPr="00157258" w:rsidRDefault="00157258" w:rsidP="0015725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157258"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57258" w:rsidRPr="00157258" w:rsidRDefault="00157258" w:rsidP="0015725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157258"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57258" w:rsidRPr="00157258" w:rsidRDefault="00157258" w:rsidP="0015725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157258">
              <w:rPr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157258" w:rsidRPr="00157258" w:rsidRDefault="00157258" w:rsidP="0015725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157258">
              <w:rPr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57258" w:rsidRPr="00157258" w:rsidRDefault="00157258" w:rsidP="0015725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157258">
              <w:rPr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157258" w:rsidRPr="00157258" w:rsidTr="008E3477">
        <w:trPr>
          <w:trHeight w:val="313"/>
        </w:trPr>
        <w:tc>
          <w:tcPr>
            <w:tcW w:w="9356" w:type="dxa"/>
            <w:gridSpan w:val="5"/>
          </w:tcPr>
          <w:p w:rsidR="00157258" w:rsidRPr="00157258" w:rsidRDefault="00157258" w:rsidP="00157258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157258">
              <w:rPr>
                <w:i/>
                <w:color w:val="000000"/>
                <w:sz w:val="28"/>
                <w:szCs w:val="28"/>
              </w:rPr>
              <w:t>Самостоятельная работа в рамках практических занятий</w:t>
            </w:r>
          </w:p>
        </w:tc>
      </w:tr>
      <w:tr w:rsidR="00157258" w:rsidRPr="00157258" w:rsidTr="008E3477">
        <w:trPr>
          <w:trHeight w:val="3524"/>
        </w:trPr>
        <w:tc>
          <w:tcPr>
            <w:tcW w:w="567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157258" w:rsidRPr="00157258" w:rsidRDefault="00157258" w:rsidP="00157258">
            <w:pPr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Тема «</w:t>
            </w:r>
            <w:r w:rsidR="00733F53" w:rsidRPr="00733F53">
              <w:rPr>
                <w:sz w:val="28"/>
                <w:szCs w:val="28"/>
              </w:rPr>
              <w:t>Рентгенодиагностика заболеваний черепа.</w:t>
            </w:r>
            <w:r w:rsidRPr="00157258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835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1984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Решение проблемно – ситуационных задач;</w:t>
            </w:r>
          </w:p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устный опрос;</w:t>
            </w:r>
          </w:p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157258" w:rsidRPr="00157258" w:rsidTr="008E3477">
        <w:trPr>
          <w:trHeight w:val="3518"/>
        </w:trPr>
        <w:tc>
          <w:tcPr>
            <w:tcW w:w="567" w:type="dxa"/>
          </w:tcPr>
          <w:p w:rsidR="00157258" w:rsidRPr="00157258" w:rsidRDefault="00157258" w:rsidP="00157258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157258">
              <w:rPr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157258" w:rsidRPr="00157258" w:rsidRDefault="00157258" w:rsidP="00157258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157258">
              <w:rPr>
                <w:iCs/>
                <w:color w:val="000000"/>
                <w:sz w:val="28"/>
                <w:szCs w:val="28"/>
              </w:rPr>
              <w:t>Тема: «</w:t>
            </w:r>
            <w:r w:rsidR="00733F53" w:rsidRPr="00733F53">
              <w:rPr>
                <w:iCs/>
                <w:color w:val="000000"/>
                <w:sz w:val="28"/>
                <w:szCs w:val="28"/>
              </w:rPr>
              <w:t xml:space="preserve">Основы рентгеновской </w:t>
            </w:r>
            <w:proofErr w:type="spellStart"/>
            <w:r w:rsidR="00733F53" w:rsidRPr="00733F53">
              <w:rPr>
                <w:iCs/>
                <w:color w:val="000000"/>
                <w:sz w:val="28"/>
                <w:szCs w:val="28"/>
              </w:rPr>
              <w:t>скиалогии</w:t>
            </w:r>
            <w:proofErr w:type="spellEnd"/>
            <w:r w:rsidR="00733F53" w:rsidRPr="00733F53">
              <w:rPr>
                <w:iCs/>
                <w:color w:val="000000"/>
                <w:sz w:val="28"/>
                <w:szCs w:val="28"/>
              </w:rPr>
              <w:t>.</w:t>
            </w:r>
            <w:r w:rsidRPr="00157258">
              <w:rPr>
                <w:iCs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2835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1984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Решение проблемно – ситуационных задач;</w:t>
            </w:r>
          </w:p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устный опрос;</w:t>
            </w:r>
          </w:p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157258" w:rsidRPr="00157258" w:rsidTr="008E3477">
        <w:trPr>
          <w:trHeight w:val="313"/>
        </w:trPr>
        <w:tc>
          <w:tcPr>
            <w:tcW w:w="567" w:type="dxa"/>
          </w:tcPr>
          <w:p w:rsidR="00157258" w:rsidRPr="00157258" w:rsidRDefault="00157258" w:rsidP="00157258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157258">
              <w:rPr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157258" w:rsidRPr="00157258" w:rsidRDefault="00157258" w:rsidP="00157258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157258">
              <w:rPr>
                <w:iCs/>
                <w:color w:val="000000"/>
                <w:sz w:val="28"/>
                <w:szCs w:val="28"/>
              </w:rPr>
              <w:t>Тема: «</w:t>
            </w:r>
            <w:proofErr w:type="spellStart"/>
            <w:r w:rsidR="00733F53" w:rsidRPr="00733F53">
              <w:rPr>
                <w:iCs/>
                <w:color w:val="000000"/>
                <w:sz w:val="28"/>
                <w:szCs w:val="28"/>
              </w:rPr>
              <w:t>Рентгеноанатомия</w:t>
            </w:r>
            <w:proofErr w:type="spellEnd"/>
            <w:r w:rsidR="00733F53" w:rsidRPr="00733F53">
              <w:rPr>
                <w:i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="00733F53" w:rsidRPr="00733F53">
              <w:rPr>
                <w:iCs/>
                <w:color w:val="000000"/>
                <w:sz w:val="28"/>
                <w:szCs w:val="28"/>
              </w:rPr>
              <w:t>рентгенофизиология</w:t>
            </w:r>
            <w:proofErr w:type="spellEnd"/>
            <w:r w:rsidR="00733F53" w:rsidRPr="00733F53">
              <w:rPr>
                <w:iCs/>
                <w:color w:val="000000"/>
                <w:sz w:val="28"/>
                <w:szCs w:val="28"/>
              </w:rPr>
              <w:t xml:space="preserve"> органов дыхания и средостения, </w:t>
            </w:r>
            <w:r w:rsidR="00733F53" w:rsidRPr="00733F53">
              <w:rPr>
                <w:iCs/>
                <w:color w:val="000000"/>
                <w:sz w:val="28"/>
                <w:szCs w:val="28"/>
              </w:rPr>
              <w:lastRenderedPageBreak/>
              <w:t>сердечно-сосудистой системы.</w:t>
            </w:r>
            <w:r w:rsidRPr="00157258">
              <w:rPr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lastRenderedPageBreak/>
              <w:t>Работа с конспектом лекции; работа над учебным материалом (основной и дополнительной литературы, ресурсов Ин</w:t>
            </w:r>
            <w:r w:rsidRPr="00157258">
              <w:rPr>
                <w:sz w:val="28"/>
                <w:szCs w:val="28"/>
              </w:rPr>
              <w:lastRenderedPageBreak/>
              <w:t xml:space="preserve">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1984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lastRenderedPageBreak/>
              <w:t>Решение проблемно – ситуационных задач;</w:t>
            </w:r>
          </w:p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устный опрос;</w:t>
            </w:r>
          </w:p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 xml:space="preserve">тестирование; проверка </w:t>
            </w:r>
            <w:r w:rsidRPr="00157258">
              <w:rPr>
                <w:sz w:val="28"/>
                <w:szCs w:val="28"/>
              </w:rPr>
              <w:lastRenderedPageBreak/>
              <w:t>практических навыков</w:t>
            </w:r>
          </w:p>
        </w:tc>
        <w:tc>
          <w:tcPr>
            <w:tcW w:w="1985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lastRenderedPageBreak/>
              <w:t>Внеаудиторная – КСР, на базе практической подготовки</w:t>
            </w:r>
          </w:p>
        </w:tc>
      </w:tr>
      <w:tr w:rsidR="00157258" w:rsidRPr="00157258" w:rsidTr="008E3477">
        <w:trPr>
          <w:trHeight w:val="313"/>
        </w:trPr>
        <w:tc>
          <w:tcPr>
            <w:tcW w:w="567" w:type="dxa"/>
          </w:tcPr>
          <w:p w:rsidR="00157258" w:rsidRPr="00157258" w:rsidRDefault="00157258" w:rsidP="00157258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157258">
              <w:rPr>
                <w:iCs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85" w:type="dxa"/>
          </w:tcPr>
          <w:p w:rsidR="00157258" w:rsidRPr="00157258" w:rsidRDefault="00157258" w:rsidP="00157258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157258">
              <w:rPr>
                <w:iCs/>
                <w:color w:val="000000"/>
                <w:sz w:val="28"/>
                <w:szCs w:val="28"/>
              </w:rPr>
              <w:t>Тема: «</w:t>
            </w:r>
            <w:proofErr w:type="spellStart"/>
            <w:r w:rsidR="00733F53" w:rsidRPr="00733F53">
              <w:rPr>
                <w:iCs/>
                <w:color w:val="000000"/>
                <w:sz w:val="28"/>
                <w:szCs w:val="28"/>
              </w:rPr>
              <w:t>Рентгендиагностика</w:t>
            </w:r>
            <w:proofErr w:type="spellEnd"/>
            <w:r w:rsidR="00733F53" w:rsidRPr="00733F53">
              <w:rPr>
                <w:iCs/>
                <w:color w:val="000000"/>
                <w:sz w:val="28"/>
                <w:szCs w:val="28"/>
              </w:rPr>
              <w:t xml:space="preserve"> заболеваний опорно-двигательной системы</w:t>
            </w:r>
            <w:r w:rsidRPr="00157258">
              <w:rPr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1984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Решение проблемно – ситуационных задач;</w:t>
            </w:r>
          </w:p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устный опрос;</w:t>
            </w:r>
          </w:p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157258" w:rsidRPr="00157258" w:rsidTr="008E3477">
        <w:trPr>
          <w:trHeight w:val="313"/>
        </w:trPr>
        <w:tc>
          <w:tcPr>
            <w:tcW w:w="567" w:type="dxa"/>
          </w:tcPr>
          <w:p w:rsidR="00157258" w:rsidRPr="00157258" w:rsidRDefault="00157258" w:rsidP="00157258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157258">
              <w:rPr>
                <w:i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157258" w:rsidRPr="00157258" w:rsidRDefault="00157258" w:rsidP="00157258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157258">
              <w:rPr>
                <w:iCs/>
                <w:color w:val="000000"/>
                <w:sz w:val="28"/>
                <w:szCs w:val="28"/>
              </w:rPr>
              <w:t>Тема: «</w:t>
            </w:r>
            <w:proofErr w:type="spellStart"/>
            <w:r w:rsidR="00733F53" w:rsidRPr="00733F53">
              <w:rPr>
                <w:iCs/>
                <w:color w:val="000000"/>
                <w:sz w:val="28"/>
                <w:szCs w:val="28"/>
              </w:rPr>
              <w:t>Рентгеноанатомия</w:t>
            </w:r>
            <w:proofErr w:type="spellEnd"/>
            <w:r w:rsidR="00733F53" w:rsidRPr="00733F53">
              <w:rPr>
                <w:i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="00733F53" w:rsidRPr="00733F53">
              <w:rPr>
                <w:iCs/>
                <w:color w:val="000000"/>
                <w:sz w:val="28"/>
                <w:szCs w:val="28"/>
              </w:rPr>
              <w:t>рентгенофизиология</w:t>
            </w:r>
            <w:proofErr w:type="spellEnd"/>
            <w:r w:rsidR="00733F53" w:rsidRPr="00733F53">
              <w:rPr>
                <w:iCs/>
                <w:color w:val="000000"/>
                <w:sz w:val="28"/>
                <w:szCs w:val="28"/>
              </w:rPr>
              <w:t xml:space="preserve"> пищеварительного тракта.</w:t>
            </w:r>
            <w:r w:rsidRPr="00157258">
              <w:rPr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1984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Решение проблемно – ситуационных задач;</w:t>
            </w:r>
          </w:p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устный опрос;</w:t>
            </w:r>
          </w:p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157258" w:rsidRPr="00157258" w:rsidTr="008E3477">
        <w:trPr>
          <w:trHeight w:val="313"/>
        </w:trPr>
        <w:tc>
          <w:tcPr>
            <w:tcW w:w="567" w:type="dxa"/>
          </w:tcPr>
          <w:p w:rsidR="00157258" w:rsidRPr="00157258" w:rsidRDefault="00157258" w:rsidP="00157258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157258">
              <w:rPr>
                <w:i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:rsidR="00157258" w:rsidRPr="00157258" w:rsidRDefault="00157258" w:rsidP="00157258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157258">
              <w:rPr>
                <w:iCs/>
                <w:color w:val="000000"/>
                <w:sz w:val="28"/>
                <w:szCs w:val="28"/>
              </w:rPr>
              <w:t>Тема: «</w:t>
            </w:r>
            <w:r w:rsidR="00733F53" w:rsidRPr="00733F53">
              <w:rPr>
                <w:iCs/>
                <w:color w:val="000000"/>
                <w:sz w:val="28"/>
                <w:szCs w:val="28"/>
              </w:rPr>
              <w:t>Неотложная помощь в рентгенологии</w:t>
            </w:r>
            <w:r w:rsidRPr="00157258">
              <w:rPr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Работа с конспектом лекции; работа над учебным материалом (основной и дополнительной литературы, ресурсов Интернет – официаль</w:t>
            </w:r>
            <w:r w:rsidRPr="00157258">
              <w:rPr>
                <w:sz w:val="28"/>
                <w:szCs w:val="28"/>
              </w:rPr>
              <w:lastRenderedPageBreak/>
              <w:t xml:space="preserve">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1984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lastRenderedPageBreak/>
              <w:t>Решение проблемно – ситуационных задач;</w:t>
            </w:r>
          </w:p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устный опрос;</w:t>
            </w:r>
          </w:p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 xml:space="preserve">тестирование; проверка </w:t>
            </w:r>
            <w:r w:rsidRPr="00157258">
              <w:rPr>
                <w:sz w:val="28"/>
                <w:szCs w:val="28"/>
              </w:rPr>
              <w:lastRenderedPageBreak/>
              <w:t>практических навыков</w:t>
            </w:r>
          </w:p>
        </w:tc>
        <w:tc>
          <w:tcPr>
            <w:tcW w:w="1985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lastRenderedPageBreak/>
              <w:t>Внеаудиторная – КСР, на базе практической подготовки</w:t>
            </w:r>
          </w:p>
        </w:tc>
      </w:tr>
      <w:tr w:rsidR="00157258" w:rsidRPr="00157258" w:rsidTr="008E3477">
        <w:trPr>
          <w:trHeight w:val="313"/>
        </w:trPr>
        <w:tc>
          <w:tcPr>
            <w:tcW w:w="567" w:type="dxa"/>
          </w:tcPr>
          <w:p w:rsidR="00157258" w:rsidRPr="00157258" w:rsidRDefault="00157258" w:rsidP="00157258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157258">
              <w:rPr>
                <w:iCs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1985" w:type="dxa"/>
          </w:tcPr>
          <w:p w:rsidR="00157258" w:rsidRPr="00157258" w:rsidRDefault="00157258" w:rsidP="00157258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157258">
              <w:rPr>
                <w:iCs/>
                <w:color w:val="000000"/>
                <w:sz w:val="28"/>
                <w:szCs w:val="28"/>
              </w:rPr>
              <w:t>Тема: «</w:t>
            </w:r>
            <w:r w:rsidR="00733F53" w:rsidRPr="00733F53">
              <w:rPr>
                <w:iCs/>
                <w:color w:val="000000"/>
                <w:sz w:val="28"/>
                <w:szCs w:val="28"/>
              </w:rPr>
              <w:t>Частная лучевая диагностика</w:t>
            </w:r>
            <w:r w:rsidRPr="00157258">
              <w:rPr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1984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Решение проблемно – ситуационных задач;</w:t>
            </w:r>
          </w:p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устный опрос;</w:t>
            </w:r>
          </w:p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</w:tbl>
    <w:p w:rsidR="00B13647" w:rsidRDefault="00B13647" w:rsidP="00593334">
      <w:pPr>
        <w:ind w:firstLine="709"/>
        <w:jc w:val="both"/>
        <w:rPr>
          <w:b/>
          <w:sz w:val="28"/>
        </w:rPr>
      </w:pPr>
      <w:bookmarkStart w:id="0" w:name="_GoBack"/>
      <w:bookmarkEnd w:id="0"/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понимание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Специфика ситуационной задачи в том, что она носит ярко выраженный практико-ориентированный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которые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Определите, в чем ее суть, что имеет первостепенное значение, а что - второстепенное. Потом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4. 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 Так вы облегчите нахождение взаимосвязей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lastRenderedPageBreak/>
        <w:t>6. Попытайтесь найти альтернативные варианты решения проблемы, если такие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7. Разработайте перечень практических мероприятий по реализации вашего решения. Попробуйте определить достоверность достижения успеха в случае принятия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</w:t>
      </w:r>
      <w:proofErr w:type="gramStart"/>
      <w:r>
        <w:rPr>
          <w:sz w:val="28"/>
        </w:rPr>
        <w:t xml:space="preserve">работы </w:t>
      </w:r>
      <w:r w:rsidRPr="00B13647">
        <w:rPr>
          <w:sz w:val="28"/>
        </w:rPr>
        <w:t xml:space="preserve"> проводится</w:t>
      </w:r>
      <w:proofErr w:type="gramEnd"/>
      <w:r w:rsidRPr="00B13647">
        <w:rPr>
          <w:sz w:val="28"/>
        </w:rPr>
        <w:t xml:space="preserve">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средств для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proofErr w:type="gramStart"/>
      <w:r w:rsidRPr="00B13647">
        <w:rPr>
          <w:sz w:val="28"/>
        </w:rPr>
        <w:t>отво</w:t>
      </w:r>
      <w:r>
        <w:rPr>
          <w:sz w:val="28"/>
        </w:rPr>
        <w:t>дится  не</w:t>
      </w:r>
      <w:proofErr w:type="gramEnd"/>
      <w:r>
        <w:rPr>
          <w:sz w:val="28"/>
        </w:rPr>
        <w:t xml:space="preserve">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Тесты составлены с учетом </w:t>
      </w:r>
      <w:r>
        <w:rPr>
          <w:sz w:val="28"/>
        </w:rPr>
        <w:t xml:space="preserve">национальных клинических рекомендаций </w:t>
      </w:r>
      <w:r w:rsidRPr="00B13647">
        <w:rPr>
          <w:sz w:val="28"/>
        </w:rPr>
        <w:t xml:space="preserve">по каждой теме дисциплины. Цель тестов: проверка усвоения теоретического материала дисциплины (содержания и объема общих и специальных понятий, терминологии, факторов и механизмов), а также развития учебных умений и навыков.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четыре варианта ответов, из которых необходимо выбрать один). Цель – проверка знаний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несколько вариантов ответа, в числе которых может быть несколько правильных). </w:t>
      </w:r>
      <w:r>
        <w:rPr>
          <w:sz w:val="28"/>
        </w:rPr>
        <w:t>Ординатор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на бумажном носителе по тестовым заданиям, указанным</w:t>
      </w:r>
      <w:r w:rsidRPr="00B13647">
        <w:rPr>
          <w:sz w:val="28"/>
        </w:rPr>
        <w:t xml:space="preserve"> в Фонде оценочных средств для проведения текущего контроля успеваемости и промежуточной аттестации обучающихся</w:t>
      </w:r>
      <w:r>
        <w:rPr>
          <w:sz w:val="28"/>
        </w:rPr>
        <w:t xml:space="preserve">. Тестовое задание содержит 10 вопросов, критерием успешной сдачи теста является количество правильных ответов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индивидуального теста, состоящего </w:t>
      </w:r>
      <w:proofErr w:type="gramStart"/>
      <w:r w:rsidRPr="00B13647">
        <w:rPr>
          <w:sz w:val="28"/>
        </w:rPr>
        <w:t xml:space="preserve">из </w:t>
      </w:r>
      <w:r>
        <w:rPr>
          <w:sz w:val="28"/>
        </w:rPr>
        <w:t>10</w:t>
      </w:r>
      <w:r w:rsidRPr="00B13647">
        <w:rPr>
          <w:sz w:val="28"/>
        </w:rPr>
        <w:t xml:space="preserve"> заданий</w:t>
      </w:r>
      <w:proofErr w:type="gramEnd"/>
      <w:r w:rsidRPr="00B13647">
        <w:rPr>
          <w:sz w:val="28"/>
        </w:rPr>
        <w:t xml:space="preserve"> отводится </w:t>
      </w:r>
      <w:r>
        <w:rPr>
          <w:sz w:val="28"/>
        </w:rPr>
        <w:t xml:space="preserve">не более </w:t>
      </w:r>
      <w:r w:rsidRPr="00B13647">
        <w:rPr>
          <w:sz w:val="28"/>
        </w:rPr>
        <w:t>30 мин.</w:t>
      </w:r>
      <w:r w:rsidRPr="00B13647">
        <w:t xml:space="preserve"> </w:t>
      </w:r>
      <w:r w:rsidRPr="00B13647">
        <w:rPr>
          <w:sz w:val="28"/>
        </w:rPr>
        <w:t xml:space="preserve">После проверки теста оглашается ее результат. Если тест не зачтен, то студент должен заново повторить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проверяет понимание и усвоение материала, предлагая студенту найти ошибки в ответах. Если все ошибки будут найдены и исправлены, то выставляется оценка «зачтено».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ознакомительный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объектов,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2 уровень - Репродуктивный - происходит выполнение деятельности по образцу,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</w:t>
      </w:r>
      <w:r w:rsidRPr="00B13647">
        <w:rPr>
          <w:sz w:val="28"/>
        </w:rPr>
        <w:lastRenderedPageBreak/>
        <w:t xml:space="preserve">струкциями, в которых указаны: цель работы, пояснения (теория, </w:t>
      </w:r>
      <w:proofErr w:type="gramStart"/>
      <w:r w:rsidRPr="00B13647">
        <w:rPr>
          <w:sz w:val="28"/>
        </w:rPr>
        <w:t>основные  характеристики</w:t>
      </w:r>
      <w:proofErr w:type="gramEnd"/>
      <w:r w:rsidRPr="00B13647">
        <w:rPr>
          <w:sz w:val="28"/>
        </w:rPr>
        <w:t xml:space="preserve">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инструкциями, им не дан порядок выполнения необходимых действий и требуется самостоятельный подбор оборудования, выбор способов выполнения работы в инструктивной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самостоятельное выполнение деятельности, решение проблемных задач, опираясь на имеющиеся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7FA52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F491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 xml:space="preserve">; есть общепринятые сокращения и аббревиатуры: «т.к.», «т.д.», «ТСО» и др.; применяются математические знаки: «+», «-», «=», «&gt;». </w:t>
      </w:r>
      <w:r w:rsidRPr="006E062D">
        <w:rPr>
          <w:color w:val="000000"/>
          <w:sz w:val="28"/>
          <w:szCs w:val="28"/>
        </w:rPr>
        <w:lastRenderedPageBreak/>
        <w:t>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Default="00FB36A4" w:rsidP="00F922E9">
      <w:pPr>
        <w:ind w:firstLine="709"/>
        <w:jc w:val="both"/>
        <w:outlineLvl w:val="0"/>
        <w:rPr>
          <w:sz w:val="28"/>
          <w:szCs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FB36A4">
        <w:rPr>
          <w:sz w:val="28"/>
        </w:rPr>
        <w:t>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2CD" w:rsidRDefault="008342CD" w:rsidP="00FD5B6B">
      <w:r>
        <w:separator/>
      </w:r>
    </w:p>
  </w:endnote>
  <w:endnote w:type="continuationSeparator" w:id="0">
    <w:p w:rsidR="008342CD" w:rsidRDefault="008342CD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49A" w:rsidRDefault="0024749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733F53">
      <w:rPr>
        <w:noProof/>
      </w:rPr>
      <w:t>11</w:t>
    </w:r>
    <w:r>
      <w:fldChar w:fldCharType="end"/>
    </w:r>
  </w:p>
  <w:p w:rsidR="0024749A" w:rsidRDefault="0024749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2CD" w:rsidRDefault="008342CD" w:rsidP="00FD5B6B">
      <w:r>
        <w:separator/>
      </w:r>
    </w:p>
  </w:footnote>
  <w:footnote w:type="continuationSeparator" w:id="0">
    <w:p w:rsidR="008342CD" w:rsidRDefault="008342CD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4F4A"/>
    <w:multiLevelType w:val="hybridMultilevel"/>
    <w:tmpl w:val="EC7CF87E"/>
    <w:lvl w:ilvl="0" w:tplc="84E27722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83C34"/>
    <w:rsid w:val="000931E3"/>
    <w:rsid w:val="00157258"/>
    <w:rsid w:val="00177287"/>
    <w:rsid w:val="001D4FA7"/>
    <w:rsid w:val="001F5EE1"/>
    <w:rsid w:val="0024749A"/>
    <w:rsid w:val="0026698D"/>
    <w:rsid w:val="002D2784"/>
    <w:rsid w:val="003B5F75"/>
    <w:rsid w:val="003C37BE"/>
    <w:rsid w:val="00444F4D"/>
    <w:rsid w:val="0045011E"/>
    <w:rsid w:val="00476000"/>
    <w:rsid w:val="004B2C94"/>
    <w:rsid w:val="004C1386"/>
    <w:rsid w:val="004D1091"/>
    <w:rsid w:val="004F38A4"/>
    <w:rsid w:val="005677BE"/>
    <w:rsid w:val="00582BA5"/>
    <w:rsid w:val="00593334"/>
    <w:rsid w:val="006847B8"/>
    <w:rsid w:val="00686266"/>
    <w:rsid w:val="00693E11"/>
    <w:rsid w:val="006F14A4"/>
    <w:rsid w:val="006F7AD8"/>
    <w:rsid w:val="00733F53"/>
    <w:rsid w:val="00742208"/>
    <w:rsid w:val="00755609"/>
    <w:rsid w:val="0079237F"/>
    <w:rsid w:val="008113A5"/>
    <w:rsid w:val="00832D24"/>
    <w:rsid w:val="008342CD"/>
    <w:rsid w:val="00845C7D"/>
    <w:rsid w:val="008576FF"/>
    <w:rsid w:val="009066EC"/>
    <w:rsid w:val="009511F7"/>
    <w:rsid w:val="00985E1D"/>
    <w:rsid w:val="009978D9"/>
    <w:rsid w:val="009C2F35"/>
    <w:rsid w:val="009C4A0D"/>
    <w:rsid w:val="009F49C5"/>
    <w:rsid w:val="00A25EE3"/>
    <w:rsid w:val="00AD3EBB"/>
    <w:rsid w:val="00AF327C"/>
    <w:rsid w:val="00B13647"/>
    <w:rsid w:val="00B350F3"/>
    <w:rsid w:val="00BF1CD1"/>
    <w:rsid w:val="00C332A0"/>
    <w:rsid w:val="00C35B2E"/>
    <w:rsid w:val="00C83AB7"/>
    <w:rsid w:val="00D06B87"/>
    <w:rsid w:val="00D33524"/>
    <w:rsid w:val="00D35869"/>
    <w:rsid w:val="00D471E6"/>
    <w:rsid w:val="00E57C66"/>
    <w:rsid w:val="00EB388E"/>
    <w:rsid w:val="00F0689E"/>
    <w:rsid w:val="00F44E53"/>
    <w:rsid w:val="00F5136B"/>
    <w:rsid w:val="00F52B70"/>
    <w:rsid w:val="00F55788"/>
    <w:rsid w:val="00F8248C"/>
    <w:rsid w:val="00F8739C"/>
    <w:rsid w:val="00F922E9"/>
    <w:rsid w:val="00FB36A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FE5B75-D828-4A32-BC1C-5E36E973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1572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3409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Пользователь</cp:lastModifiedBy>
  <cp:revision>6</cp:revision>
  <dcterms:created xsi:type="dcterms:W3CDTF">2019-06-18T03:50:00Z</dcterms:created>
  <dcterms:modified xsi:type="dcterms:W3CDTF">2019-10-13T15:31:00Z</dcterms:modified>
</cp:coreProperties>
</file>